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F02" w:rsidRDefault="00B33C18" w:rsidP="00DC5F02">
      <w:pPr>
        <w:ind w:left="0"/>
        <w:rPr>
          <w:rFonts w:ascii="Times New Roman" w:hAnsi="Times New Roman" w:cs="Times New Roman"/>
          <w:b/>
          <w:sz w:val="24"/>
          <w:szCs w:val="24"/>
        </w:rPr>
      </w:pPr>
      <w:r>
        <w:rPr>
          <w:rFonts w:ascii="Times New Roman" w:hAnsi="Times New Roman" w:cs="Times New Roman"/>
          <w:b/>
          <w:sz w:val="24"/>
          <w:szCs w:val="24"/>
        </w:rPr>
        <w:t>Allegato C</w:t>
      </w:r>
    </w:p>
    <w:p w:rsidR="00DC5F02" w:rsidRDefault="00DC5F02" w:rsidP="00DC5F02">
      <w:pPr>
        <w:jc w:val="center"/>
        <w:rPr>
          <w:rFonts w:ascii="Times New Roman" w:hAnsi="Times New Roman" w:cs="Times New Roman"/>
          <w:b/>
          <w:sz w:val="24"/>
          <w:szCs w:val="24"/>
        </w:rPr>
      </w:pPr>
    </w:p>
    <w:p w:rsidR="00DC5F02" w:rsidRDefault="00AB55BD" w:rsidP="00DC5F02">
      <w:pPr>
        <w:jc w:val="center"/>
        <w:rPr>
          <w:rFonts w:ascii="Times New Roman" w:hAnsi="Times New Roman" w:cs="Times New Roman"/>
          <w:b/>
          <w:bCs/>
          <w:iCs/>
          <w:sz w:val="24"/>
          <w:szCs w:val="24"/>
        </w:rPr>
      </w:pPr>
      <w:r>
        <w:rPr>
          <w:rFonts w:ascii="Times New Roman" w:eastAsia="Times New Roman" w:hAnsi="Times New Roman" w:cs="Times New Roman"/>
          <w:b/>
          <w:sz w:val="24"/>
          <w:szCs w:val="24"/>
          <w:lang w:eastAsia="it-IT"/>
        </w:rPr>
        <w:t>Procedura straordinaria</w:t>
      </w:r>
      <w:r w:rsidRPr="00920D04">
        <w:rPr>
          <w:rFonts w:ascii="Times New Roman" w:eastAsia="Times New Roman" w:hAnsi="Times New Roman" w:cs="Times New Roman"/>
          <w:b/>
          <w:sz w:val="24"/>
          <w:szCs w:val="24"/>
          <w:lang w:eastAsia="it-IT"/>
        </w:rPr>
        <w:t xml:space="preserve"> </w:t>
      </w:r>
      <w:r w:rsidR="00B33C18">
        <w:rPr>
          <w:rFonts w:ascii="Times New Roman" w:eastAsia="Times New Roman" w:hAnsi="Times New Roman" w:cs="Times New Roman"/>
          <w:b/>
          <w:sz w:val="24"/>
          <w:szCs w:val="24"/>
          <w:lang w:eastAsia="it-IT"/>
        </w:rPr>
        <w:t>finalizzata all’immissione in ruolo</w:t>
      </w:r>
      <w:bookmarkStart w:id="0" w:name="_GoBack"/>
      <w:bookmarkEnd w:id="0"/>
      <w:r>
        <w:rPr>
          <w:rFonts w:ascii="Times New Roman" w:eastAsia="Times New Roman" w:hAnsi="Times New Roman" w:cs="Times New Roman"/>
          <w:b/>
          <w:sz w:val="24"/>
          <w:szCs w:val="24"/>
          <w:lang w:eastAsia="it-IT"/>
        </w:rPr>
        <w:t xml:space="preserve"> nel</w:t>
      </w:r>
      <w:r w:rsidRPr="00810B5F">
        <w:rPr>
          <w:rFonts w:ascii="Times New Roman" w:eastAsia="Times New Roman" w:hAnsi="Times New Roman" w:cs="Times New Roman"/>
          <w:b/>
          <w:sz w:val="24"/>
          <w:szCs w:val="24"/>
          <w:lang w:eastAsia="it-IT"/>
        </w:rPr>
        <w:t>la scuola secondaria di primo e secondo grado su posto comune</w:t>
      </w:r>
      <w:r w:rsidRPr="003F0CF4" w:rsidDel="00AB55BD">
        <w:rPr>
          <w:rFonts w:ascii="Times New Roman" w:hAnsi="Times New Roman" w:cs="Times New Roman"/>
          <w:b/>
          <w:bCs/>
          <w:iCs/>
          <w:sz w:val="24"/>
          <w:szCs w:val="24"/>
        </w:rPr>
        <w:t xml:space="preserve"> </w:t>
      </w:r>
      <w:r w:rsidR="003F0CF4">
        <w:rPr>
          <w:rFonts w:ascii="Times New Roman" w:hAnsi="Times New Roman" w:cs="Times New Roman"/>
          <w:b/>
          <w:bCs/>
          <w:iCs/>
          <w:sz w:val="24"/>
          <w:szCs w:val="24"/>
        </w:rPr>
        <w:t xml:space="preserve">- </w:t>
      </w:r>
      <w:r w:rsidR="00DC5F02">
        <w:rPr>
          <w:rFonts w:ascii="Times New Roman" w:hAnsi="Times New Roman" w:cs="Times New Roman"/>
          <w:b/>
          <w:bCs/>
          <w:iCs/>
          <w:sz w:val="24"/>
          <w:szCs w:val="24"/>
        </w:rPr>
        <w:t xml:space="preserve">Programmi </w:t>
      </w:r>
      <w:r w:rsidR="003F0CF4">
        <w:rPr>
          <w:rFonts w:ascii="Times New Roman" w:hAnsi="Times New Roman" w:cs="Times New Roman"/>
          <w:b/>
          <w:bCs/>
          <w:iCs/>
          <w:sz w:val="24"/>
          <w:szCs w:val="24"/>
        </w:rPr>
        <w:t>relativi alla prova scritta</w:t>
      </w:r>
    </w:p>
    <w:p w:rsidR="00DC5F02" w:rsidRDefault="00DC5F02" w:rsidP="00DC5F02">
      <w:pPr>
        <w:autoSpaceDE w:val="0"/>
        <w:autoSpaceDN w:val="0"/>
        <w:adjustRightInd w:val="0"/>
        <w:jc w:val="center"/>
        <w:rPr>
          <w:rFonts w:ascii="Times New Roman" w:hAnsi="Times New Roman" w:cs="Times New Roman"/>
          <w:b/>
          <w:sz w:val="24"/>
          <w:szCs w:val="24"/>
        </w:rPr>
      </w:pPr>
    </w:p>
    <w:p w:rsidR="00DC5F02" w:rsidRDefault="00DC5F02" w:rsidP="00DC5F02">
      <w:pPr>
        <w:rPr>
          <w:rFonts w:ascii="Times New Roman" w:eastAsia="Times New Roman" w:hAnsi="Times New Roman" w:cs="Times New Roman"/>
          <w:sz w:val="24"/>
          <w:szCs w:val="24"/>
        </w:rPr>
      </w:pPr>
    </w:p>
    <w:p w:rsidR="00DC5F02" w:rsidRDefault="00DC5F02" w:rsidP="00DC5F02">
      <w:pPr>
        <w:ind w:left="1848" w:right="1134" w:hanging="357"/>
        <w:rPr>
          <w:rFonts w:ascii="Times New Roman" w:hAnsi="Times New Roman" w:cs="Times New Roman"/>
          <w:b/>
          <w:sz w:val="24"/>
          <w:szCs w:val="24"/>
        </w:rPr>
      </w:pPr>
    </w:p>
    <w:p w:rsidR="00C31F9F" w:rsidRDefault="00AB55BD" w:rsidP="00EC7937">
      <w:pPr>
        <w:spacing w:before="0"/>
        <w:ind w:left="0" w:right="-1"/>
        <w:rPr>
          <w:rFonts w:ascii="Times New Roman" w:hAnsi="Times New Roman" w:cs="Times New Roman"/>
          <w:b/>
          <w:sz w:val="24"/>
          <w:szCs w:val="24"/>
        </w:rPr>
      </w:pPr>
      <w:r>
        <w:rPr>
          <w:rFonts w:ascii="Times New Roman" w:hAnsi="Times New Roman" w:cs="Times New Roman"/>
          <w:b/>
          <w:sz w:val="24"/>
          <w:szCs w:val="24"/>
        </w:rPr>
        <w:t>A.1</w:t>
      </w:r>
      <w:r w:rsidR="00C31F9F">
        <w:rPr>
          <w:rFonts w:ascii="Times New Roman" w:hAnsi="Times New Roman" w:cs="Times New Roman"/>
          <w:b/>
          <w:sz w:val="24"/>
          <w:szCs w:val="24"/>
        </w:rPr>
        <w:t xml:space="preserve"> Classi di concorso</w:t>
      </w:r>
    </w:p>
    <w:p w:rsidR="00C31F9F" w:rsidRDefault="00C31F9F" w:rsidP="00EC7937">
      <w:pPr>
        <w:spacing w:before="0"/>
        <w:ind w:left="0" w:right="-1"/>
        <w:rPr>
          <w:rFonts w:ascii="Times New Roman" w:hAnsi="Times New Roman" w:cs="Times New Roman"/>
          <w:b/>
          <w:sz w:val="24"/>
          <w:szCs w:val="24"/>
        </w:rPr>
      </w:pPr>
    </w:p>
    <w:p w:rsidR="00EC7937" w:rsidRPr="00642782" w:rsidRDefault="00EC7937" w:rsidP="00EC7937">
      <w:pPr>
        <w:spacing w:before="0"/>
        <w:ind w:left="0" w:right="-1"/>
        <w:rPr>
          <w:rFonts w:ascii="Times New Roman" w:hAnsi="Times New Roman" w:cs="Times New Roman"/>
          <w:b/>
          <w:sz w:val="24"/>
          <w:szCs w:val="24"/>
        </w:rPr>
      </w:pPr>
      <w:r w:rsidRPr="00642782">
        <w:rPr>
          <w:rFonts w:ascii="Times New Roman" w:hAnsi="Times New Roman" w:cs="Times New Roman"/>
          <w:b/>
          <w:sz w:val="24"/>
          <w:szCs w:val="24"/>
        </w:rPr>
        <w:t>Classe</w:t>
      </w:r>
      <w:r w:rsidR="001D1332">
        <w:rPr>
          <w:rFonts w:ascii="Times New Roman" w:hAnsi="Times New Roman" w:cs="Times New Roman"/>
          <w:b/>
          <w:sz w:val="24"/>
          <w:szCs w:val="24"/>
        </w:rPr>
        <w:t xml:space="preserve"> A-</w:t>
      </w:r>
      <w:r>
        <w:rPr>
          <w:rFonts w:ascii="Times New Roman" w:hAnsi="Times New Roman" w:cs="Times New Roman"/>
          <w:b/>
          <w:sz w:val="24"/>
          <w:szCs w:val="24"/>
        </w:rPr>
        <w:t>01</w:t>
      </w:r>
      <w:r w:rsidRPr="00642782">
        <w:rPr>
          <w:rFonts w:ascii="Times New Roman" w:hAnsi="Times New Roman" w:cs="Times New Roman"/>
          <w:b/>
          <w:sz w:val="24"/>
          <w:szCs w:val="24"/>
        </w:rPr>
        <w:t xml:space="preserve"> Arte e immagine nella scuola secondaria di </w:t>
      </w:r>
      <w:r w:rsidR="001D1332">
        <w:rPr>
          <w:rFonts w:ascii="Times New Roman" w:hAnsi="Times New Roman" w:cs="Times New Roman"/>
          <w:b/>
          <w:sz w:val="24"/>
          <w:szCs w:val="24"/>
        </w:rPr>
        <w:t>primo</w:t>
      </w:r>
      <w:r w:rsidRPr="00642782">
        <w:rPr>
          <w:rFonts w:ascii="Times New Roman" w:hAnsi="Times New Roman" w:cs="Times New Roman"/>
          <w:b/>
          <w:sz w:val="24"/>
          <w:szCs w:val="24"/>
        </w:rPr>
        <w:t xml:space="preserve"> grado </w:t>
      </w:r>
    </w:p>
    <w:p w:rsidR="00EC7937" w:rsidRDefault="00EC7937" w:rsidP="00EC7937">
      <w:pPr>
        <w:spacing w:before="0"/>
        <w:ind w:left="0" w:right="-1"/>
        <w:rPr>
          <w:rFonts w:ascii="Times New Roman" w:hAnsi="Times New Roman" w:cs="Times New Roman"/>
          <w:sz w:val="24"/>
          <w:szCs w:val="24"/>
        </w:rPr>
      </w:pPr>
    </w:p>
    <w:p w:rsidR="00EC7937" w:rsidRPr="00642782" w:rsidRDefault="00EC7937" w:rsidP="00EC7937">
      <w:pPr>
        <w:spacing w:before="0"/>
        <w:ind w:left="0" w:right="-1"/>
        <w:rPr>
          <w:rFonts w:ascii="Times New Roman" w:hAnsi="Times New Roman" w:cs="Times New Roman"/>
          <w:b/>
          <w:sz w:val="24"/>
          <w:szCs w:val="24"/>
        </w:rPr>
      </w:pPr>
      <w:r w:rsidRPr="00642782">
        <w:rPr>
          <w:rFonts w:ascii="Times New Roman" w:hAnsi="Times New Roman" w:cs="Times New Roman"/>
          <w:b/>
          <w:sz w:val="24"/>
          <w:szCs w:val="24"/>
        </w:rPr>
        <w:t>Programma concorsuale</w:t>
      </w:r>
    </w:p>
    <w:p w:rsidR="00EC7937" w:rsidRPr="00112511" w:rsidRDefault="00EC7937" w:rsidP="00EC7937">
      <w:pPr>
        <w:spacing w:before="0"/>
        <w:ind w:left="0" w:right="-1"/>
        <w:rPr>
          <w:rFonts w:ascii="Times New Roman" w:hAnsi="Times New Roman" w:cs="Times New Roman"/>
          <w:sz w:val="24"/>
          <w:szCs w:val="24"/>
        </w:rPr>
      </w:pPr>
      <w:r w:rsidRPr="00112511">
        <w:rPr>
          <w:rFonts w:ascii="Times New Roman" w:hAnsi="Times New Roman" w:cs="Times New Roman"/>
          <w:sz w:val="24"/>
          <w:szCs w:val="24"/>
        </w:rPr>
        <w:t>Il candidato dovrà dimostrare:</w:t>
      </w:r>
    </w:p>
    <w:p w:rsidR="00EC7937" w:rsidRPr="00112511" w:rsidRDefault="00EC7937" w:rsidP="00EC7937">
      <w:pPr>
        <w:spacing w:before="0"/>
        <w:ind w:left="284" w:right="-1" w:hanging="284"/>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 xml:space="preserve">Conoscenza </w:t>
      </w:r>
      <w:r w:rsidR="00F91A79" w:rsidRPr="00112511">
        <w:rPr>
          <w:rFonts w:ascii="Times New Roman" w:hAnsi="Times New Roman" w:cs="Times New Roman"/>
          <w:sz w:val="24"/>
          <w:szCs w:val="24"/>
        </w:rPr>
        <w:t>e</w:t>
      </w:r>
      <w:r w:rsidRPr="00112511">
        <w:rPr>
          <w:rFonts w:ascii="Times New Roman" w:hAnsi="Times New Roman" w:cs="Times New Roman"/>
          <w:sz w:val="24"/>
          <w:szCs w:val="24"/>
        </w:rPr>
        <w:t xml:space="preserve"> uso della teoria del colore, delle principali tecniche artistiche, dei principali sistemi di rappresentazione degli oggetti nello spazio (prospettiva, teoria delle ombre), anche con mezzi digitali, in funzione dello sviluppo delle capacità espressivo-creative dell’alunno. </w:t>
      </w:r>
    </w:p>
    <w:p w:rsidR="00EC7937" w:rsidRPr="00112511" w:rsidRDefault="00EC7937" w:rsidP="00EC7937">
      <w:pPr>
        <w:spacing w:before="0"/>
        <w:ind w:left="284" w:right="-1" w:hanging="284"/>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Conoscenza delle principali teorie e tecniche della composizione, della percezione e della comunicazione visiva.</w:t>
      </w:r>
    </w:p>
    <w:p w:rsidR="00EC7937" w:rsidRPr="00112511" w:rsidRDefault="00EC7937" w:rsidP="00EC7937">
      <w:pPr>
        <w:spacing w:before="0"/>
        <w:ind w:left="284" w:right="-1" w:hanging="284"/>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Capacità di valutazione e applicazione, in situazione didattica, dei processi percettivi e linguistici propri della comunicazione visiva soprattutto in rapporto alla formazione dell’alunno, nelle diverse fasi del suo sviluppo per potenziarne le m</w:t>
      </w:r>
      <w:r>
        <w:rPr>
          <w:rFonts w:ascii="Times New Roman" w:hAnsi="Times New Roman" w:cs="Times New Roman"/>
          <w:sz w:val="24"/>
          <w:szCs w:val="24"/>
        </w:rPr>
        <w:t>odalità generali del pensiero (</w:t>
      </w:r>
      <w:r w:rsidRPr="00112511">
        <w:rPr>
          <w:rFonts w:ascii="Times New Roman" w:hAnsi="Times New Roman" w:cs="Times New Roman"/>
          <w:sz w:val="24"/>
          <w:szCs w:val="24"/>
        </w:rPr>
        <w:t xml:space="preserve">analisi, sintesi, coordinamento logico, pensiero creativo) e per svilupparne le capacità comunicative attraverso l’uso consapevole degli strumenti visivo-strutturali e dei mezzi tecnici propri del linguaggio visivo. </w:t>
      </w:r>
    </w:p>
    <w:p w:rsidR="00EC7937" w:rsidRPr="00112511" w:rsidRDefault="00EC7937" w:rsidP="00EC7937">
      <w:pPr>
        <w:spacing w:before="0"/>
        <w:ind w:left="284" w:right="-1" w:hanging="284"/>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Conoscenza approfondita dell’evoluzione storica delle arti visive e dell’architettura, prevalentemente in rapporto alla dimensione europea, dalle origini al XXI secolo</w:t>
      </w:r>
      <w:r w:rsidR="00CE5DBD">
        <w:rPr>
          <w:rFonts w:ascii="Times New Roman" w:hAnsi="Times New Roman" w:cs="Times New Roman"/>
          <w:sz w:val="24"/>
          <w:szCs w:val="24"/>
        </w:rPr>
        <w:t xml:space="preserve">: </w:t>
      </w:r>
      <w:r w:rsidR="00CE5DBD" w:rsidRPr="00CE5DBD">
        <w:rPr>
          <w:rFonts w:ascii="Times New Roman" w:hAnsi="Times New Roman" w:cs="Times New Roman"/>
          <w:sz w:val="24"/>
          <w:szCs w:val="24"/>
        </w:rPr>
        <w:t>arte preistorica, arte delle civiltà del mediterraneo (dell’Egitto, alla Grecia, alla penisola italica, a Roma), architettura e arte paleocristiana, architettura e arte del Medioevo con i suoi principali esponenti (in particolare Cimabue, Giotto, Simone Martini, Lorenzetti, Arnolfo di Cambio, Nicola e Giovanni Pisano), architettura e arte del Rinascimento, Caravaggio e arte barocca, Neoclassicismo, Romanticismo, Realismo, Impressionismo e post-impressionismo, simbolismo, secessione, avanguardie storiche, De Stijl, pop art, espressionismo astratto, action painting, nouveau realisme, arte povera. Particolare attenzione allo sviluppo di alcuni artisti del ‘900: Matisse, Picasso, Modigliani, Boccioni, Kandinskij, De Chirico, Dalì, Chagall, Morandi, Moore, Burri, Rothko, Giacometti, Warhol</w:t>
      </w:r>
      <w:r w:rsidR="00CE5DBD">
        <w:rPr>
          <w:rFonts w:ascii="Times New Roman" w:hAnsi="Times New Roman" w:cs="Times New Roman"/>
          <w:sz w:val="24"/>
          <w:szCs w:val="24"/>
        </w:rPr>
        <w:t>,</w:t>
      </w:r>
      <w:r w:rsidRPr="00112511">
        <w:rPr>
          <w:rFonts w:ascii="Times New Roman" w:hAnsi="Times New Roman" w:cs="Times New Roman"/>
          <w:sz w:val="24"/>
          <w:szCs w:val="24"/>
        </w:rPr>
        <w:t xml:space="preserve"> con particolare attenzione all’analisi e alla lettura dell’opera d’arte (testo) inserita nel contesto storico-culturale in cui è stata prodotta (contesto), nonché ai suoi carat</w:t>
      </w:r>
      <w:r>
        <w:rPr>
          <w:rFonts w:ascii="Times New Roman" w:hAnsi="Times New Roman" w:cs="Times New Roman"/>
          <w:sz w:val="24"/>
          <w:szCs w:val="24"/>
        </w:rPr>
        <w:t>teri stilistici ed espressivi (</w:t>
      </w:r>
      <w:r w:rsidRPr="00112511">
        <w:rPr>
          <w:rFonts w:ascii="Times New Roman" w:hAnsi="Times New Roman" w:cs="Times New Roman"/>
          <w:sz w:val="24"/>
          <w:szCs w:val="24"/>
        </w:rPr>
        <w:t>ip</w:t>
      </w:r>
      <w:r>
        <w:rPr>
          <w:rFonts w:ascii="Times New Roman" w:hAnsi="Times New Roman" w:cs="Times New Roman"/>
          <w:sz w:val="24"/>
          <w:szCs w:val="24"/>
        </w:rPr>
        <w:t>ertesto</w:t>
      </w:r>
      <w:r w:rsidRPr="00112511">
        <w:rPr>
          <w:rFonts w:ascii="Times New Roman" w:hAnsi="Times New Roman" w:cs="Times New Roman"/>
          <w:sz w:val="24"/>
          <w:szCs w:val="24"/>
        </w:rPr>
        <w:t xml:space="preserve">). </w:t>
      </w:r>
    </w:p>
    <w:p w:rsidR="00EC7937" w:rsidRPr="00112511" w:rsidRDefault="00EC7937" w:rsidP="00EC7937">
      <w:pPr>
        <w:spacing w:before="0"/>
        <w:ind w:left="284" w:right="-1" w:hanging="284"/>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 xml:space="preserve">Motivata informazione in merito alle problematiche della tutela e valorizzazione dei beni artistici con particolare riguardo ai complessi monumentali, ambientali e museali della propria regione. </w:t>
      </w:r>
    </w:p>
    <w:p w:rsidR="00EC7937" w:rsidRPr="00112511" w:rsidRDefault="00EC7937" w:rsidP="00EC7937">
      <w:pPr>
        <w:spacing w:before="0"/>
        <w:ind w:left="284" w:right="-1" w:hanging="284"/>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Consapevolezza del ruolo dell’educazione ambientale, intesa come mezzo per sviluppare negli alunni senso civico e sensibilità, anche estetica, nei confronti degli aspetti visivi della realtà e dell’ambiente in cui essi vivono.</w:t>
      </w:r>
    </w:p>
    <w:p w:rsidR="00EC7937" w:rsidRPr="00112511" w:rsidRDefault="00EC7937" w:rsidP="00EC7937">
      <w:pPr>
        <w:tabs>
          <w:tab w:val="left" w:pos="426"/>
        </w:tabs>
        <w:spacing w:before="0"/>
        <w:ind w:left="0" w:right="-1"/>
        <w:rPr>
          <w:rFonts w:ascii="Times New Roman" w:hAnsi="Times New Roman" w:cs="Times New Roman"/>
          <w:sz w:val="24"/>
          <w:szCs w:val="24"/>
        </w:rPr>
      </w:pPr>
      <w:r w:rsidRPr="00112511">
        <w:rPr>
          <w:rFonts w:ascii="Times New Roman" w:hAnsi="Times New Roman" w:cs="Times New Roman"/>
          <w:sz w:val="24"/>
          <w:szCs w:val="24"/>
        </w:rPr>
        <w:t>Nell’obiettivo generale di rafforzare il rapporto organico tra le competenze disciplinari e la conoscenza diretta delle testimonianze materiali e storico-artistiche presenti nei musei del territorio, si richiede la puntuale conoscenza delle principali esperienze didattiche e delle loro metodologie di realizzazione messe in atto nell’ambito della didattica museale.</w:t>
      </w:r>
    </w:p>
    <w:p w:rsidR="00EC7937" w:rsidRDefault="00EC7937" w:rsidP="00EC7937">
      <w:pPr>
        <w:spacing w:before="0"/>
        <w:ind w:left="1848" w:right="1134" w:hanging="357"/>
        <w:rPr>
          <w:rFonts w:ascii="Times New Roman" w:hAnsi="Times New Roman" w:cs="Times New Roman"/>
          <w:sz w:val="24"/>
          <w:szCs w:val="24"/>
        </w:rPr>
      </w:pPr>
      <w:r>
        <w:rPr>
          <w:rFonts w:ascii="Times New Roman" w:hAnsi="Times New Roman" w:cs="Times New Roman"/>
          <w:sz w:val="24"/>
          <w:szCs w:val="24"/>
        </w:rPr>
        <w:br w:type="page"/>
      </w:r>
    </w:p>
    <w:p w:rsidR="00EC7937" w:rsidRDefault="00EC7937" w:rsidP="00EC7937">
      <w:pPr>
        <w:spacing w:before="0"/>
        <w:ind w:left="0" w:right="-1"/>
        <w:rPr>
          <w:rFonts w:ascii="Times New Roman" w:hAnsi="Times New Roman" w:cs="Times New Roman"/>
          <w:b/>
          <w:sz w:val="24"/>
          <w:szCs w:val="24"/>
        </w:rPr>
      </w:pPr>
      <w:r w:rsidRPr="001709C8">
        <w:rPr>
          <w:rFonts w:ascii="Times New Roman" w:hAnsi="Times New Roman" w:cs="Times New Roman"/>
          <w:b/>
          <w:sz w:val="24"/>
          <w:szCs w:val="24"/>
        </w:rPr>
        <w:lastRenderedPageBreak/>
        <w:t>Classe A</w:t>
      </w:r>
      <w:r>
        <w:rPr>
          <w:rFonts w:ascii="Times New Roman" w:hAnsi="Times New Roman" w:cs="Times New Roman"/>
          <w:b/>
          <w:sz w:val="24"/>
          <w:szCs w:val="24"/>
        </w:rPr>
        <w:t>-02</w:t>
      </w:r>
      <w:r w:rsidRPr="001709C8">
        <w:rPr>
          <w:rFonts w:ascii="Times New Roman" w:hAnsi="Times New Roman" w:cs="Times New Roman"/>
          <w:b/>
          <w:sz w:val="24"/>
          <w:szCs w:val="24"/>
        </w:rPr>
        <w:t xml:space="preserve"> Design dei metalli, dell’oreficeria, </w:t>
      </w:r>
      <w:r>
        <w:rPr>
          <w:rFonts w:ascii="Times New Roman" w:hAnsi="Times New Roman" w:cs="Times New Roman"/>
          <w:b/>
          <w:sz w:val="24"/>
          <w:szCs w:val="24"/>
        </w:rPr>
        <w:t>delle pietre dure e delle gemme</w:t>
      </w:r>
    </w:p>
    <w:p w:rsidR="00EC7937" w:rsidRPr="00D6100C" w:rsidRDefault="00EC7937" w:rsidP="00EC7937">
      <w:pPr>
        <w:spacing w:before="0"/>
        <w:ind w:left="0" w:right="-1"/>
        <w:rPr>
          <w:rFonts w:ascii="Times New Roman" w:hAnsi="Times New Roman" w:cs="Times New Roman"/>
          <w:b/>
          <w:sz w:val="24"/>
          <w:szCs w:val="24"/>
        </w:rPr>
      </w:pPr>
    </w:p>
    <w:p w:rsidR="00EC7937" w:rsidRPr="004D1385" w:rsidRDefault="00EC7937" w:rsidP="00EC7937">
      <w:pPr>
        <w:spacing w:before="0"/>
        <w:ind w:left="0" w:right="-1"/>
        <w:rPr>
          <w:rFonts w:ascii="Times New Roman" w:hAnsi="Times New Roman" w:cs="Times New Roman"/>
          <w:b/>
          <w:sz w:val="24"/>
          <w:szCs w:val="24"/>
        </w:rPr>
      </w:pPr>
      <w:r w:rsidRPr="00642782">
        <w:rPr>
          <w:rFonts w:ascii="Times New Roman" w:hAnsi="Times New Roman" w:cs="Times New Roman"/>
          <w:b/>
          <w:sz w:val="24"/>
          <w:szCs w:val="24"/>
        </w:rPr>
        <w:t>Programma concorsuale</w:t>
      </w:r>
    </w:p>
    <w:p w:rsidR="00EC7937" w:rsidRPr="00112511" w:rsidRDefault="00EC7937" w:rsidP="00EC7937">
      <w:pPr>
        <w:spacing w:before="0"/>
        <w:ind w:left="0" w:right="-1"/>
        <w:rPr>
          <w:rFonts w:ascii="Times New Roman" w:hAnsi="Times New Roman" w:cs="Times New Roman"/>
          <w:sz w:val="24"/>
          <w:szCs w:val="24"/>
        </w:rPr>
      </w:pPr>
      <w:r>
        <w:rPr>
          <w:rFonts w:ascii="Times New Roman" w:hAnsi="Times New Roman" w:cs="Times New Roman"/>
          <w:sz w:val="24"/>
          <w:szCs w:val="24"/>
        </w:rPr>
        <w:t>Il candidato dovrà dimostrare:</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Conoscenza dei principali movimenti artistico-culturali, in relazione ai prodotti dell’arte applicata, con particolare riferimento al settore della lavorazione dei metalli, dell’oreficeria, delle pietre dure e delle gemme.</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Capacità di analisi nella lettura di un progetto o di un prodotto orafo e conoscenza delle moderne tecnologie progettuali e operative.</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Conoscenza e padronanza delle cognizioni essenziali del design, delle metodologie di insegnamento, delle competenze tecnico-grafiche-progettuali nonché dei processi produttivi, artigianali e/o industriali relativi al settore della lavorazione dei metalli, dell’oreficeria, delle pietre dure e delle gemme.</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Conoscenza e padronanza dei metodi di rappresentazione della geometria descrittiva e dell’uso di software per la progettazione; capacità di applicare adeguati metodi di visualizzazione e rappresentazione grafica, geometrica e cromatica.</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Padronanza delle metodologie progettuali relative ai prodotti orafi di pezzi unici e seriali.</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 xml:space="preserve">Capacità di organizzazione del lavoro in rapporto alle tecniche assegnate, dimostrando conoscenza dei materiali e capacità di scelta in relazione al tema dato e alle fasi operative proposte. </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Conoscenza della storia delle arti applicate, delle peculiarità tecnologiche dei manufatti orafi, dei prodotti in metallo, delle metodologie progettuali di design e delle metodologie operative di laboratorio, nonché dei modi di apprendimento</w:t>
      </w:r>
      <w:r w:rsidR="00F91A79">
        <w:rPr>
          <w:rFonts w:ascii="Times New Roman" w:hAnsi="Times New Roman" w:cs="Times New Roman"/>
          <w:sz w:val="24"/>
          <w:szCs w:val="24"/>
        </w:rPr>
        <w:t xml:space="preserve"> </w:t>
      </w:r>
      <w:r w:rsidRPr="00112511">
        <w:rPr>
          <w:rFonts w:ascii="Times New Roman" w:hAnsi="Times New Roman" w:cs="Times New Roman"/>
          <w:sz w:val="24"/>
          <w:szCs w:val="24"/>
        </w:rPr>
        <w:t>dell’alunno.</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Padronanza delle metodologie operative, delle problematiche tecnico-artistiche relative al prodotto orafo con particolare riferimento alla sua evoluzione storica e alla sua produzione contemporanea.</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Conoscenza dei materiali, delle tecniche di lavorazione, dei processi produttivi artigianali e/o industriali (caratteristiche fisico–chimiche dei metalli nobili, leghe metalliche, saldatura, fusione a lingotto, traforo, trafilatura, laminatura, tranciatura, stampaggio, coniatura,</w:t>
      </w:r>
      <w:r w:rsidR="00F91A79">
        <w:rPr>
          <w:rFonts w:ascii="Times New Roman" w:hAnsi="Times New Roman" w:cs="Times New Roman"/>
          <w:sz w:val="24"/>
          <w:szCs w:val="24"/>
        </w:rPr>
        <w:t xml:space="preserve"> </w:t>
      </w:r>
      <w:r w:rsidRPr="00112511">
        <w:rPr>
          <w:rFonts w:ascii="Times New Roman" w:hAnsi="Times New Roman" w:cs="Times New Roman"/>
          <w:sz w:val="24"/>
          <w:szCs w:val="24"/>
        </w:rPr>
        <w:t>sbalzo e cesello, forgiatura, tiratura a martello, fonderia artistica, microfusione, smalti e trattamenti policromi dei metalli, incisione, incastonatura, medaglistica, tornitura di vaselleria da lastra metallica, niello, agemina, decapaggio, finitura, lucidatura), nonché padronanza dell’uso delle attrezzature e dei materiali idonei per la realizzazione di prodotti per</w:t>
      </w:r>
      <w:r w:rsidR="00F91A79">
        <w:rPr>
          <w:rFonts w:ascii="Times New Roman" w:hAnsi="Times New Roman" w:cs="Times New Roman"/>
          <w:sz w:val="24"/>
          <w:szCs w:val="24"/>
        </w:rPr>
        <w:t xml:space="preserve"> </w:t>
      </w:r>
      <w:r w:rsidRPr="00112511">
        <w:rPr>
          <w:rFonts w:ascii="Times New Roman" w:hAnsi="Times New Roman" w:cs="Times New Roman"/>
          <w:sz w:val="24"/>
          <w:szCs w:val="24"/>
        </w:rPr>
        <w:t>l’oreficeria e in metallo.</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Conoscenza dei materiali, dei mezzi operativi e degli strumenti</w:t>
      </w:r>
      <w:r w:rsidR="00F91A79">
        <w:rPr>
          <w:rFonts w:ascii="Times New Roman" w:hAnsi="Times New Roman" w:cs="Times New Roman"/>
          <w:sz w:val="24"/>
          <w:szCs w:val="24"/>
        </w:rPr>
        <w:t xml:space="preserve"> </w:t>
      </w:r>
      <w:r w:rsidRPr="00112511">
        <w:rPr>
          <w:rFonts w:ascii="Times New Roman" w:hAnsi="Times New Roman" w:cs="Times New Roman"/>
          <w:sz w:val="24"/>
          <w:szCs w:val="24"/>
        </w:rPr>
        <w:t xml:space="preserve">relativi al settore della lavorazione delle pietre dure e delle gemme (caratteristiche chimico-fisiche dei minerali e loro classificazione, caratteristiche ottiche, lapidatura, sfaccettatura e lucidatura, tagli standard, glittica in positivo e in negativo sulle pietre dure e sui materiali organici). </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 xml:space="preserve">Capacità di organizzare, sulla base dei gradi di apprendimento dell’alunno, le attività grafico-tecnico-operative, nonché dimostrare di saper gestire i laboratori artistici nell’ambito delle attuali norme amministrative, di igiene e di sicurezza. </w:t>
      </w:r>
    </w:p>
    <w:p w:rsidR="00EC7937"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Conoscenza dei criteri di verifica e di valutazione di processo e di prodotto.</w:t>
      </w:r>
    </w:p>
    <w:p w:rsidR="00EC7937" w:rsidRDefault="00EC7937" w:rsidP="00EC7937">
      <w:pPr>
        <w:autoSpaceDE w:val="0"/>
        <w:autoSpaceDN w:val="0"/>
        <w:adjustRightInd w:val="0"/>
        <w:spacing w:before="0"/>
        <w:ind w:left="0" w:right="-1"/>
        <w:rPr>
          <w:rFonts w:ascii="Times New Roman" w:hAnsi="Times New Roman" w:cs="Times New Roman"/>
          <w:b/>
          <w:sz w:val="24"/>
          <w:szCs w:val="24"/>
        </w:rPr>
      </w:pPr>
    </w:p>
    <w:p w:rsidR="00EC7937" w:rsidRDefault="00EC7937" w:rsidP="00EC7937">
      <w:pPr>
        <w:spacing w:before="0"/>
        <w:ind w:left="0" w:right="-1"/>
        <w:rPr>
          <w:rFonts w:ascii="Times New Roman" w:hAnsi="Times New Roman" w:cs="Times New Roman"/>
          <w:sz w:val="24"/>
          <w:szCs w:val="24"/>
        </w:rPr>
      </w:pPr>
    </w:p>
    <w:p w:rsidR="00EC7937" w:rsidRDefault="00EC7937" w:rsidP="00EC7937">
      <w:pPr>
        <w:spacing w:before="0"/>
        <w:ind w:left="1848" w:right="1134" w:hanging="357"/>
        <w:rPr>
          <w:rFonts w:ascii="Times New Roman" w:hAnsi="Times New Roman" w:cs="Times New Roman"/>
          <w:sz w:val="24"/>
          <w:szCs w:val="24"/>
        </w:rPr>
      </w:pPr>
      <w:r>
        <w:rPr>
          <w:rFonts w:ascii="Times New Roman" w:hAnsi="Times New Roman" w:cs="Times New Roman"/>
          <w:sz w:val="24"/>
          <w:szCs w:val="24"/>
        </w:rPr>
        <w:br w:type="page"/>
      </w:r>
    </w:p>
    <w:p w:rsidR="00EC7937" w:rsidRPr="00B55C6F" w:rsidRDefault="00EC7937" w:rsidP="00EC7937">
      <w:pPr>
        <w:spacing w:before="0"/>
        <w:ind w:left="0" w:right="-1"/>
        <w:rPr>
          <w:rFonts w:ascii="Times New Roman" w:hAnsi="Times New Roman" w:cs="Times New Roman"/>
          <w:b/>
          <w:sz w:val="24"/>
          <w:szCs w:val="24"/>
        </w:rPr>
      </w:pPr>
      <w:r w:rsidRPr="00B55C6F">
        <w:rPr>
          <w:rFonts w:ascii="Times New Roman" w:hAnsi="Times New Roman" w:cs="Times New Roman"/>
          <w:b/>
          <w:sz w:val="24"/>
          <w:szCs w:val="24"/>
        </w:rPr>
        <w:lastRenderedPageBreak/>
        <w:t>Classe A</w:t>
      </w:r>
      <w:r>
        <w:rPr>
          <w:rFonts w:ascii="Times New Roman" w:hAnsi="Times New Roman" w:cs="Times New Roman"/>
          <w:b/>
          <w:sz w:val="24"/>
          <w:szCs w:val="24"/>
        </w:rPr>
        <w:t>-03</w:t>
      </w:r>
      <w:r w:rsidR="00F91A79">
        <w:rPr>
          <w:rFonts w:ascii="Times New Roman" w:hAnsi="Times New Roman" w:cs="Times New Roman"/>
          <w:b/>
          <w:sz w:val="24"/>
          <w:szCs w:val="24"/>
        </w:rPr>
        <w:t xml:space="preserve"> </w:t>
      </w:r>
      <w:r w:rsidRPr="00B55C6F">
        <w:rPr>
          <w:rFonts w:ascii="Times New Roman" w:hAnsi="Times New Roman" w:cs="Times New Roman"/>
          <w:b/>
          <w:sz w:val="24"/>
          <w:szCs w:val="24"/>
        </w:rPr>
        <w:t>Design della ceramica</w:t>
      </w:r>
    </w:p>
    <w:p w:rsidR="00EC7937" w:rsidRPr="00112511" w:rsidRDefault="00EC7937" w:rsidP="00EC7937">
      <w:pPr>
        <w:spacing w:before="0"/>
        <w:ind w:left="0" w:right="-1"/>
        <w:rPr>
          <w:rFonts w:ascii="Times New Roman" w:hAnsi="Times New Roman" w:cs="Times New Roman"/>
          <w:sz w:val="24"/>
          <w:szCs w:val="24"/>
        </w:rPr>
      </w:pPr>
    </w:p>
    <w:p w:rsidR="00EC7937" w:rsidRPr="004D1385" w:rsidRDefault="00EC7937" w:rsidP="00EC7937">
      <w:pPr>
        <w:spacing w:before="0"/>
        <w:ind w:left="0" w:right="-1"/>
        <w:rPr>
          <w:rFonts w:ascii="Times New Roman" w:hAnsi="Times New Roman" w:cs="Times New Roman"/>
          <w:b/>
          <w:sz w:val="24"/>
          <w:szCs w:val="24"/>
        </w:rPr>
      </w:pPr>
      <w:r w:rsidRPr="00642782">
        <w:rPr>
          <w:rFonts w:ascii="Times New Roman" w:hAnsi="Times New Roman" w:cs="Times New Roman"/>
          <w:b/>
          <w:sz w:val="24"/>
          <w:szCs w:val="24"/>
        </w:rPr>
        <w:t>Programma concorsuale</w:t>
      </w:r>
    </w:p>
    <w:p w:rsidR="00EC7937" w:rsidRPr="00112511" w:rsidRDefault="00EC7937" w:rsidP="00EC7937">
      <w:pPr>
        <w:spacing w:before="0"/>
        <w:ind w:left="0" w:right="-1"/>
        <w:rPr>
          <w:rFonts w:ascii="Times New Roman" w:hAnsi="Times New Roman" w:cs="Times New Roman"/>
          <w:sz w:val="24"/>
          <w:szCs w:val="24"/>
        </w:rPr>
      </w:pPr>
      <w:r w:rsidRPr="00112511">
        <w:rPr>
          <w:rFonts w:ascii="Times New Roman" w:hAnsi="Times New Roman" w:cs="Times New Roman"/>
          <w:sz w:val="24"/>
          <w:szCs w:val="24"/>
        </w:rPr>
        <w:t xml:space="preserve">Il candidato </w:t>
      </w:r>
      <w:r>
        <w:rPr>
          <w:rFonts w:ascii="Times New Roman" w:hAnsi="Times New Roman" w:cs="Times New Roman"/>
          <w:sz w:val="24"/>
          <w:szCs w:val="24"/>
        </w:rPr>
        <w:t>dovrà dimostrare:</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Conoscenza dei principali movimenti artistico-culturali, in relazione ai prodotti dell’arte applicata, con particolare riferimento al settore della ceramica.</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Conoscenza e padronanza delle cognizioni essenziali del design, delle metodologie di insegnamento, delle competenze tecnico-grafiche e sperimentali nonché dei processi produttivi, artigianali e/o industriali relativi al settore della ceramica.</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Capacità di analisi nella lettura di un progetto o di un prodotto ceramico e conoscenza delle moderne tecnologie progettuali e operative.</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Capacità di applicare adeguati metodi di rappresentazione grafica, geometrica e cromatica e padronanza nell’uso di software per la progettazione.</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Capacità di coordinare le attività di laboratorio con riferimento alla storia delle arti applicate, alle peculiarità tecnologiche dei prodotti ceramici, alle metodologie progettuali del disegno professionale e alle metodologie di laboratorio nonché ai modi di apprendimento e di estrinsecazione creativa dell’alunno.</w:t>
      </w:r>
      <w:r w:rsidR="00F91A79">
        <w:rPr>
          <w:rFonts w:ascii="Times New Roman" w:hAnsi="Times New Roman" w:cs="Times New Roman"/>
          <w:sz w:val="24"/>
          <w:szCs w:val="24"/>
        </w:rPr>
        <w:t xml:space="preserve"> </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Conoscenza dei materiali, dei mezzi operativi, degli strumenti e dei macchinari utilizzati per la realizzazione di prodotti ceramici.</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Conoscenza dell’uso delle materie prime ceramiche e delle macchine per gli impianti industriali.</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Conoscenza</w:t>
      </w:r>
      <w:r w:rsidR="00F91A79">
        <w:rPr>
          <w:rFonts w:ascii="Times New Roman" w:hAnsi="Times New Roman" w:cs="Times New Roman"/>
          <w:sz w:val="24"/>
          <w:szCs w:val="24"/>
        </w:rPr>
        <w:t xml:space="preserve"> </w:t>
      </w:r>
      <w:r w:rsidRPr="00112511">
        <w:rPr>
          <w:rFonts w:ascii="Times New Roman" w:hAnsi="Times New Roman" w:cs="Times New Roman"/>
          <w:sz w:val="24"/>
          <w:szCs w:val="24"/>
        </w:rPr>
        <w:t>delle</w:t>
      </w:r>
      <w:r w:rsidR="00F91A79">
        <w:rPr>
          <w:rFonts w:ascii="Times New Roman" w:hAnsi="Times New Roman" w:cs="Times New Roman"/>
          <w:sz w:val="24"/>
          <w:szCs w:val="24"/>
        </w:rPr>
        <w:t xml:space="preserve"> </w:t>
      </w:r>
      <w:r w:rsidRPr="00112511">
        <w:rPr>
          <w:rFonts w:ascii="Times New Roman" w:hAnsi="Times New Roman" w:cs="Times New Roman"/>
          <w:sz w:val="24"/>
          <w:szCs w:val="24"/>
        </w:rPr>
        <w:t>materie prime per la composizione degli impasti ceramici, dei vetri e dei cristalli, dei rivestimenti ceramici (a crudo e frittati), dei pigmenti coloranti e delle tecniche di decorazione artigianale e industriale.</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 xml:space="preserve">Conoscenza e padronanza delle principali tecniche per la realizzazione di un prodotto ceramico (formatura, foggiatura, decorazione e cottura). </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 xml:space="preserve">Conoscenza e grado di preparazione nel settore delle prove di laboratorio per le ricerche sulle materie prime, i semilavorati e i prodotti finiti della ceramica, del vetro e del cristallo, nonché la capacità di saper utilizzare le attrezzature medesime. </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Padronanza delle metodologie operative, delle problematiche tecnico-artistiche relative al prodotto ceramico con particolare riferimento alla sua evoluzione storica e alla sua produzione contemporanea.</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 xml:space="preserve">Conoscenza delle metodologie operative delle manifatture e delle produzioni seriali nei settori della ceramica, del gesso e degli stucchi, nonché delle applicazioni del restauro al settore della conservazione delle opere plastiche </w:t>
      </w:r>
      <w:r w:rsidR="00F91A79" w:rsidRPr="00112511">
        <w:rPr>
          <w:rFonts w:ascii="Times New Roman" w:hAnsi="Times New Roman" w:cs="Times New Roman"/>
          <w:sz w:val="24"/>
          <w:szCs w:val="24"/>
        </w:rPr>
        <w:t>e</w:t>
      </w:r>
      <w:r w:rsidRPr="00112511">
        <w:rPr>
          <w:rFonts w:ascii="Times New Roman" w:hAnsi="Times New Roman" w:cs="Times New Roman"/>
          <w:sz w:val="24"/>
          <w:szCs w:val="24"/>
        </w:rPr>
        <w:t xml:space="preserve"> architettoniche, delle problematiche tecnico – artistiche dell’arte della ceramica (formatura, calchi in gesso) in rapporto ai movimenti artistici contemporanei.</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Conoscenza della struttura chimico-fisica e delle metodologie di restauro di prodotti ceramici e vitrei.</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Capacità di organizzare, sulla base dei gradi di apprendimento dell’alunno, le attività grafico -</w:t>
      </w:r>
      <w:r w:rsidR="00F91A79">
        <w:rPr>
          <w:rFonts w:ascii="Times New Roman" w:hAnsi="Times New Roman" w:cs="Times New Roman"/>
          <w:sz w:val="24"/>
          <w:szCs w:val="24"/>
        </w:rPr>
        <w:t xml:space="preserve"> </w:t>
      </w:r>
      <w:r w:rsidRPr="00112511">
        <w:rPr>
          <w:rFonts w:ascii="Times New Roman" w:hAnsi="Times New Roman" w:cs="Times New Roman"/>
          <w:sz w:val="24"/>
          <w:szCs w:val="24"/>
        </w:rPr>
        <w:t xml:space="preserve">tecnico - operative, nonché dimostrare di saper gestire i laboratori artistici nell’ambito delle attuali norme amministrative, di igiene e di sicurezza. </w:t>
      </w:r>
      <w:r w:rsidRPr="00112511">
        <w:rPr>
          <w:rFonts w:ascii="Times New Roman" w:hAnsi="Times New Roman" w:cs="Times New Roman"/>
          <w:sz w:val="24"/>
          <w:szCs w:val="24"/>
        </w:rPr>
        <w:tab/>
      </w:r>
    </w:p>
    <w:p w:rsidR="00EC7937"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Conoscenza dei criteri di verifica e di valutazione di processo e di prodotto.</w:t>
      </w:r>
    </w:p>
    <w:p w:rsidR="00EC7937" w:rsidRDefault="00EC7937" w:rsidP="00EC7937">
      <w:pPr>
        <w:autoSpaceDE w:val="0"/>
        <w:autoSpaceDN w:val="0"/>
        <w:adjustRightInd w:val="0"/>
        <w:spacing w:before="0"/>
        <w:ind w:left="0" w:right="-1"/>
        <w:rPr>
          <w:rFonts w:ascii="Times New Roman" w:hAnsi="Times New Roman" w:cs="Times New Roman"/>
          <w:b/>
          <w:sz w:val="24"/>
          <w:szCs w:val="24"/>
        </w:rPr>
      </w:pPr>
    </w:p>
    <w:p w:rsidR="00EC7937" w:rsidRPr="00112511" w:rsidRDefault="00EC7937" w:rsidP="00EC7937">
      <w:pPr>
        <w:spacing w:before="0"/>
        <w:ind w:left="426" w:right="-1" w:hanging="426"/>
        <w:rPr>
          <w:rFonts w:ascii="Times New Roman" w:hAnsi="Times New Roman" w:cs="Times New Roman"/>
          <w:sz w:val="24"/>
          <w:szCs w:val="24"/>
        </w:rPr>
      </w:pPr>
    </w:p>
    <w:p w:rsidR="00EC7937" w:rsidRDefault="00EC7937" w:rsidP="00EC7937">
      <w:pPr>
        <w:spacing w:before="0"/>
        <w:ind w:left="1848" w:right="1134" w:hanging="357"/>
        <w:rPr>
          <w:rFonts w:ascii="Times New Roman" w:hAnsi="Times New Roman" w:cs="Times New Roman"/>
          <w:sz w:val="24"/>
          <w:szCs w:val="24"/>
        </w:rPr>
      </w:pPr>
      <w:r>
        <w:rPr>
          <w:rFonts w:ascii="Times New Roman" w:hAnsi="Times New Roman" w:cs="Times New Roman"/>
          <w:sz w:val="24"/>
          <w:szCs w:val="24"/>
        </w:rPr>
        <w:br w:type="page"/>
      </w:r>
    </w:p>
    <w:p w:rsidR="00EC7937" w:rsidRDefault="00EC7937" w:rsidP="00EC7937">
      <w:pPr>
        <w:spacing w:before="0"/>
        <w:ind w:left="0" w:right="-1"/>
        <w:rPr>
          <w:rFonts w:ascii="Times New Roman" w:hAnsi="Times New Roman" w:cs="Times New Roman"/>
          <w:b/>
          <w:sz w:val="24"/>
          <w:szCs w:val="24"/>
        </w:rPr>
      </w:pPr>
    </w:p>
    <w:p w:rsidR="00EC7937" w:rsidRPr="00575F54" w:rsidRDefault="00EC7937" w:rsidP="00EC7937">
      <w:pPr>
        <w:spacing w:before="0"/>
        <w:ind w:left="0" w:right="-1"/>
        <w:rPr>
          <w:rFonts w:ascii="Times New Roman" w:hAnsi="Times New Roman" w:cs="Times New Roman"/>
          <w:b/>
          <w:sz w:val="24"/>
          <w:szCs w:val="24"/>
        </w:rPr>
      </w:pPr>
      <w:r w:rsidRPr="00575F54">
        <w:rPr>
          <w:rFonts w:ascii="Times New Roman" w:hAnsi="Times New Roman" w:cs="Times New Roman"/>
          <w:b/>
          <w:sz w:val="24"/>
          <w:szCs w:val="24"/>
        </w:rPr>
        <w:t>Classe A</w:t>
      </w:r>
      <w:r>
        <w:rPr>
          <w:rFonts w:ascii="Times New Roman" w:hAnsi="Times New Roman" w:cs="Times New Roman"/>
          <w:b/>
          <w:sz w:val="24"/>
          <w:szCs w:val="24"/>
        </w:rPr>
        <w:t>-</w:t>
      </w:r>
      <w:r w:rsidRPr="00575F54">
        <w:rPr>
          <w:rFonts w:ascii="Times New Roman" w:hAnsi="Times New Roman" w:cs="Times New Roman"/>
          <w:b/>
          <w:sz w:val="24"/>
          <w:szCs w:val="24"/>
        </w:rPr>
        <w:t>04 Design del libro</w:t>
      </w:r>
    </w:p>
    <w:p w:rsidR="00EC7937" w:rsidRPr="00112511" w:rsidRDefault="00EC7937" w:rsidP="00EC7937">
      <w:pPr>
        <w:spacing w:before="0"/>
        <w:ind w:left="0" w:right="-1"/>
        <w:rPr>
          <w:rFonts w:ascii="Times New Roman" w:hAnsi="Times New Roman" w:cs="Times New Roman"/>
          <w:sz w:val="24"/>
          <w:szCs w:val="24"/>
        </w:rPr>
      </w:pPr>
    </w:p>
    <w:p w:rsidR="00EC7937" w:rsidRPr="004D1385" w:rsidRDefault="00EC7937" w:rsidP="00EC7937">
      <w:pPr>
        <w:spacing w:before="0"/>
        <w:ind w:left="0" w:right="-1"/>
        <w:rPr>
          <w:rFonts w:ascii="Times New Roman" w:hAnsi="Times New Roman" w:cs="Times New Roman"/>
          <w:b/>
          <w:sz w:val="24"/>
          <w:szCs w:val="24"/>
        </w:rPr>
      </w:pPr>
      <w:r w:rsidRPr="00642782">
        <w:rPr>
          <w:rFonts w:ascii="Times New Roman" w:hAnsi="Times New Roman" w:cs="Times New Roman"/>
          <w:b/>
          <w:sz w:val="24"/>
          <w:szCs w:val="24"/>
        </w:rPr>
        <w:t>Programma concorsuale</w:t>
      </w:r>
    </w:p>
    <w:p w:rsidR="00EC7937" w:rsidRPr="00112511" w:rsidRDefault="00EC7937" w:rsidP="00EC7937">
      <w:pPr>
        <w:spacing w:before="0"/>
        <w:ind w:left="0" w:right="-1"/>
        <w:rPr>
          <w:rFonts w:ascii="Times New Roman" w:hAnsi="Times New Roman" w:cs="Times New Roman"/>
          <w:sz w:val="24"/>
          <w:szCs w:val="24"/>
        </w:rPr>
      </w:pPr>
      <w:r>
        <w:rPr>
          <w:rFonts w:ascii="Times New Roman" w:hAnsi="Times New Roman" w:cs="Times New Roman"/>
          <w:sz w:val="24"/>
          <w:szCs w:val="24"/>
        </w:rPr>
        <w:t>Il candidato dovrà dimostrare:</w:t>
      </w:r>
    </w:p>
    <w:p w:rsidR="00EC7937" w:rsidRPr="00112511" w:rsidRDefault="00EC7937" w:rsidP="00EC7937">
      <w:pPr>
        <w:spacing w:before="0"/>
        <w:ind w:left="284" w:right="-1" w:hanging="284"/>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Padronanza dei principali sistemi di rappresentazione dell’arte della grafica editoriale, descrizione dei processi produttivi, artigianali e/o industriali,</w:t>
      </w:r>
      <w:r w:rsidR="00F91A79">
        <w:rPr>
          <w:rFonts w:ascii="Times New Roman" w:hAnsi="Times New Roman" w:cs="Times New Roman"/>
          <w:sz w:val="24"/>
          <w:szCs w:val="24"/>
        </w:rPr>
        <w:t xml:space="preserve"> </w:t>
      </w:r>
      <w:r w:rsidRPr="00112511">
        <w:rPr>
          <w:rFonts w:ascii="Times New Roman" w:hAnsi="Times New Roman" w:cs="Times New Roman"/>
          <w:sz w:val="24"/>
          <w:szCs w:val="24"/>
        </w:rPr>
        <w:t>conoscenza delle attrezzature e dei materiali nonché delle tecniche di insegnamento, delle metodologie grafico-progettuali e sperimentali connesse alle arti della legatoria e del restauro del libro.</w:t>
      </w:r>
    </w:p>
    <w:p w:rsidR="00EC7937" w:rsidRPr="00112511" w:rsidRDefault="00EC7937" w:rsidP="00EC7937">
      <w:pPr>
        <w:spacing w:before="0"/>
        <w:ind w:left="284" w:right="-1" w:hanging="284"/>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 xml:space="preserve">Conoscenza </w:t>
      </w:r>
      <w:r w:rsidR="00F91A79" w:rsidRPr="00112511">
        <w:rPr>
          <w:rFonts w:ascii="Times New Roman" w:hAnsi="Times New Roman" w:cs="Times New Roman"/>
          <w:sz w:val="24"/>
          <w:szCs w:val="24"/>
        </w:rPr>
        <w:t>e</w:t>
      </w:r>
      <w:r w:rsidRPr="00112511">
        <w:rPr>
          <w:rFonts w:ascii="Times New Roman" w:hAnsi="Times New Roman" w:cs="Times New Roman"/>
          <w:sz w:val="24"/>
          <w:szCs w:val="24"/>
        </w:rPr>
        <w:t xml:space="preserve"> uso delle principali tecniche artistiche, anche digitali, in funzione dello sviluppo delle capacità espressive e creative dell’alunno.</w:t>
      </w:r>
    </w:p>
    <w:p w:rsidR="00EC7937" w:rsidRPr="00112511" w:rsidRDefault="00EC7937" w:rsidP="00EC7937">
      <w:pPr>
        <w:spacing w:before="0"/>
        <w:ind w:left="284" w:right="-1" w:hanging="284"/>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Conoscenza critica dei principali movimenti artistico - culturali nel loro rapporto con i prodotti dell’arte applicata e con particolare riferimento all’arte della stampa, alla storia e allo stile dei caratteri.</w:t>
      </w:r>
    </w:p>
    <w:p w:rsidR="00EC7937" w:rsidRPr="00112511" w:rsidRDefault="00EC7937" w:rsidP="00EC7937">
      <w:pPr>
        <w:spacing w:before="0"/>
        <w:ind w:left="284" w:right="-1" w:hanging="284"/>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Conoscenza delle connotazioni storico-filosofiche delle varie fasi operative di restauro del libro.</w:t>
      </w:r>
    </w:p>
    <w:p w:rsidR="00EC7937" w:rsidRPr="00112511" w:rsidRDefault="00EC7937" w:rsidP="00EC7937">
      <w:pPr>
        <w:spacing w:before="0"/>
        <w:ind w:left="284" w:right="-1" w:hanging="284"/>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Conoscenza tecnico-artistica dell’arte della legatoria e del restauro in rapporto ai movimenti artistici contemporanei con riferimento all’arte del libro.</w:t>
      </w:r>
    </w:p>
    <w:p w:rsidR="00EC7937" w:rsidRPr="00112511" w:rsidRDefault="00EC7937" w:rsidP="00EC7937">
      <w:pPr>
        <w:spacing w:before="0"/>
        <w:ind w:left="284" w:right="-1" w:hanging="284"/>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Motivata informazione in merito alle problematiche della tutela e valorizzazione dei beni artistici in particolare riferimento alla conservazione del libro.</w:t>
      </w:r>
    </w:p>
    <w:p w:rsidR="00EC7937" w:rsidRPr="00112511" w:rsidRDefault="00EC7937" w:rsidP="00EC7937">
      <w:pPr>
        <w:spacing w:before="0"/>
        <w:ind w:left="284" w:right="-1" w:hanging="284"/>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Conoscenza della storia delle arti applicate, delle peculiarità tecnologiche dei manufatti editoriali, delle metodologie progettuali di design e delle metodologie operative di laboratorio, nonché dei modi di apprendimento e di creatività dell’alunno.</w:t>
      </w:r>
    </w:p>
    <w:p w:rsidR="00EC7937" w:rsidRPr="00112511" w:rsidRDefault="00EC7937" w:rsidP="00EC7937">
      <w:pPr>
        <w:spacing w:before="0"/>
        <w:ind w:left="284" w:right="-1" w:hanging="284"/>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 xml:space="preserve">Padronanza nell’organizzazione del lavoro in rapporto alle tecniche assegnate, con conoscenza dei materiali e capacità di scelta degli stessi in relazione al tema dato o alle fasi operative proposte. </w:t>
      </w:r>
    </w:p>
    <w:p w:rsidR="00EC7937" w:rsidRDefault="00EC7937" w:rsidP="00EC7937">
      <w:pPr>
        <w:spacing w:before="0"/>
        <w:ind w:left="284" w:right="-1" w:hanging="284"/>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Conoscenza dei criteri di verifica e di valutazione di processo e di prodotto.</w:t>
      </w:r>
    </w:p>
    <w:p w:rsidR="00EC7937" w:rsidRDefault="00EC7937" w:rsidP="00EC7937">
      <w:pPr>
        <w:spacing w:before="0"/>
        <w:ind w:left="426" w:right="-1" w:hanging="426"/>
        <w:rPr>
          <w:rFonts w:ascii="Times New Roman" w:hAnsi="Times New Roman" w:cs="Times New Roman"/>
          <w:sz w:val="24"/>
          <w:szCs w:val="24"/>
        </w:rPr>
      </w:pPr>
    </w:p>
    <w:p w:rsidR="00EC7937" w:rsidRPr="00112511" w:rsidRDefault="00EC7937" w:rsidP="00EC7937">
      <w:pPr>
        <w:spacing w:before="0"/>
        <w:ind w:left="426" w:right="-1" w:hanging="426"/>
        <w:rPr>
          <w:rFonts w:ascii="Times New Roman" w:hAnsi="Times New Roman" w:cs="Times New Roman"/>
          <w:sz w:val="24"/>
          <w:szCs w:val="24"/>
        </w:rPr>
      </w:pPr>
    </w:p>
    <w:p w:rsidR="00EC7937" w:rsidRDefault="00EC7937" w:rsidP="00EC7937">
      <w:pPr>
        <w:spacing w:before="0"/>
        <w:ind w:left="1848" w:right="1134" w:hanging="357"/>
        <w:rPr>
          <w:rFonts w:ascii="Times New Roman" w:hAnsi="Times New Roman" w:cs="Times New Roman"/>
          <w:sz w:val="24"/>
          <w:szCs w:val="24"/>
        </w:rPr>
      </w:pPr>
      <w:r>
        <w:rPr>
          <w:rFonts w:ascii="Times New Roman" w:hAnsi="Times New Roman" w:cs="Times New Roman"/>
          <w:sz w:val="24"/>
          <w:szCs w:val="24"/>
        </w:rPr>
        <w:br w:type="page"/>
      </w:r>
    </w:p>
    <w:p w:rsidR="00EC7937" w:rsidRPr="001A04D9" w:rsidRDefault="00EC7937" w:rsidP="00EC7937">
      <w:pPr>
        <w:spacing w:before="0"/>
        <w:ind w:left="0" w:right="-1"/>
        <w:rPr>
          <w:rFonts w:ascii="Times New Roman" w:hAnsi="Times New Roman" w:cs="Times New Roman"/>
          <w:b/>
          <w:sz w:val="24"/>
          <w:szCs w:val="24"/>
        </w:rPr>
      </w:pPr>
      <w:r w:rsidRPr="001A04D9">
        <w:rPr>
          <w:rFonts w:ascii="Times New Roman" w:hAnsi="Times New Roman" w:cs="Times New Roman"/>
          <w:b/>
          <w:sz w:val="24"/>
          <w:szCs w:val="24"/>
        </w:rPr>
        <w:lastRenderedPageBreak/>
        <w:t>Classe A</w:t>
      </w:r>
      <w:r>
        <w:rPr>
          <w:rFonts w:ascii="Times New Roman" w:hAnsi="Times New Roman" w:cs="Times New Roman"/>
          <w:b/>
          <w:sz w:val="24"/>
          <w:szCs w:val="24"/>
        </w:rPr>
        <w:t>-</w:t>
      </w:r>
      <w:r w:rsidRPr="001A04D9">
        <w:rPr>
          <w:rFonts w:ascii="Times New Roman" w:hAnsi="Times New Roman" w:cs="Times New Roman"/>
          <w:b/>
          <w:sz w:val="24"/>
          <w:szCs w:val="24"/>
        </w:rPr>
        <w:t>05 Design del tessuto e della moda</w:t>
      </w:r>
    </w:p>
    <w:p w:rsidR="00EC7937" w:rsidRPr="00112511" w:rsidRDefault="00EC7937" w:rsidP="00EC7937">
      <w:pPr>
        <w:spacing w:before="0"/>
        <w:ind w:left="0" w:right="-1"/>
        <w:rPr>
          <w:rFonts w:ascii="Times New Roman" w:hAnsi="Times New Roman" w:cs="Times New Roman"/>
          <w:sz w:val="24"/>
          <w:szCs w:val="24"/>
        </w:rPr>
      </w:pPr>
    </w:p>
    <w:p w:rsidR="00EC7937" w:rsidRPr="004D1385" w:rsidRDefault="00EC7937" w:rsidP="00EC7937">
      <w:pPr>
        <w:spacing w:before="0"/>
        <w:ind w:left="0" w:right="-1"/>
        <w:rPr>
          <w:rFonts w:ascii="Times New Roman" w:hAnsi="Times New Roman" w:cs="Times New Roman"/>
          <w:b/>
          <w:sz w:val="24"/>
          <w:szCs w:val="24"/>
        </w:rPr>
      </w:pPr>
      <w:r w:rsidRPr="00642782">
        <w:rPr>
          <w:rFonts w:ascii="Times New Roman" w:hAnsi="Times New Roman" w:cs="Times New Roman"/>
          <w:b/>
          <w:sz w:val="24"/>
          <w:szCs w:val="24"/>
        </w:rPr>
        <w:t>Programma concorsuale</w:t>
      </w:r>
    </w:p>
    <w:p w:rsidR="00EC7937" w:rsidRPr="00112511" w:rsidRDefault="00EC7937" w:rsidP="00EC7937">
      <w:pPr>
        <w:spacing w:before="0"/>
        <w:ind w:left="0" w:right="-1"/>
        <w:rPr>
          <w:rFonts w:ascii="Times New Roman" w:hAnsi="Times New Roman" w:cs="Times New Roman"/>
          <w:sz w:val="24"/>
          <w:szCs w:val="24"/>
        </w:rPr>
      </w:pPr>
      <w:r>
        <w:rPr>
          <w:rFonts w:ascii="Times New Roman" w:hAnsi="Times New Roman" w:cs="Times New Roman"/>
          <w:sz w:val="24"/>
          <w:szCs w:val="24"/>
        </w:rPr>
        <w:t>Il candidato dovrà dimostrare:</w:t>
      </w:r>
    </w:p>
    <w:p w:rsidR="00EC7937" w:rsidRPr="00112511" w:rsidRDefault="00EC7937" w:rsidP="00EC7937">
      <w:pPr>
        <w:spacing w:before="0"/>
        <w:ind w:left="426" w:right="-1" w:hanging="284"/>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Conoscenza dei principali movimenti artistico-culturali, nel loro rapporto con i prodotti dell'arte applicata e con particolare riferimento all'arte della tessitura, decorazione e stampa dei tessuti e all'arte della moda e del costume.</w:t>
      </w:r>
    </w:p>
    <w:p w:rsidR="00EC7937" w:rsidRPr="00112511" w:rsidRDefault="00EC7937" w:rsidP="00EC7937">
      <w:pPr>
        <w:spacing w:before="0"/>
        <w:ind w:left="426" w:right="-1" w:hanging="284"/>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Capacità di coordinare le attività di laboratorio in relazione alla storia delle arti applicate, alle peculiarità tecnologiche dei prodotti tessili (fibre naturali e sintetiche), dei manufatti per la moda e costume, alle metodologie progettuali del disegno professionale e alle metodologie operative di laboratorio nonché ai modi di apprendimento e di estrinsecazione creativa dell'alunno,.</w:t>
      </w:r>
    </w:p>
    <w:p w:rsidR="00EC7937" w:rsidRPr="00112511" w:rsidRDefault="00EC7937" w:rsidP="00EC7937">
      <w:pPr>
        <w:spacing w:before="0"/>
        <w:ind w:left="426" w:right="-1" w:hanging="284"/>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Capacità di organizzare le attività operative, nonché di saper gestire i laboratori artistici nell'osservanza delle norme amministrative, di igiene e di sicurezza.</w:t>
      </w:r>
    </w:p>
    <w:p w:rsidR="00EC7937" w:rsidRPr="00112511" w:rsidRDefault="00EC7937" w:rsidP="00EC7937">
      <w:pPr>
        <w:spacing w:before="0"/>
        <w:ind w:left="426" w:right="-1" w:hanging="284"/>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Capacità di analisi nella lettura di un progetto o di un prodotto seriale o manufatto per il tessile e l'abbigliamento, conoscenza e preparazione delle metodologie operative</w:t>
      </w:r>
      <w:r w:rsidR="00F91A79">
        <w:rPr>
          <w:rFonts w:ascii="Times New Roman" w:hAnsi="Times New Roman" w:cs="Times New Roman"/>
          <w:sz w:val="24"/>
          <w:szCs w:val="24"/>
        </w:rPr>
        <w:t xml:space="preserve"> </w:t>
      </w:r>
      <w:r w:rsidRPr="00112511">
        <w:rPr>
          <w:rFonts w:ascii="Times New Roman" w:hAnsi="Times New Roman" w:cs="Times New Roman"/>
          <w:sz w:val="24"/>
          <w:szCs w:val="24"/>
        </w:rPr>
        <w:t>relative alla manifattura e alla produzione seriale, nonché alle problematiche tecnico-artistiche relative al prodotto tessile, della moda e del costume susseguitesi nella storia delle arti, con particolare riferimento a quelle contemporanee.</w:t>
      </w:r>
    </w:p>
    <w:p w:rsidR="00EC7937" w:rsidRPr="00112511" w:rsidRDefault="00EC7937" w:rsidP="00EC7937">
      <w:pPr>
        <w:spacing w:before="0"/>
        <w:ind w:left="426" w:right="-1" w:hanging="284"/>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Padronanza nella realizzazione di una stampa su tessuto in rapporto ad un tema dato</w:t>
      </w:r>
      <w:r w:rsidR="00F91A79">
        <w:rPr>
          <w:rFonts w:ascii="Times New Roman" w:hAnsi="Times New Roman" w:cs="Times New Roman"/>
          <w:sz w:val="24"/>
          <w:szCs w:val="24"/>
        </w:rPr>
        <w:t xml:space="preserve"> </w:t>
      </w:r>
      <w:r w:rsidRPr="00112511">
        <w:rPr>
          <w:rFonts w:ascii="Times New Roman" w:hAnsi="Times New Roman" w:cs="Times New Roman"/>
          <w:sz w:val="24"/>
          <w:szCs w:val="24"/>
        </w:rPr>
        <w:t>(tecniche di decorazione del tessuto).</w:t>
      </w:r>
    </w:p>
    <w:p w:rsidR="00EC7937" w:rsidRPr="00112511" w:rsidRDefault="00EC7937" w:rsidP="00EC7937">
      <w:pPr>
        <w:spacing w:before="0"/>
        <w:ind w:left="426" w:right="-1" w:hanging="284"/>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Conoscenza dello svolgimento delle fasi operative comprendenti alcune operazioni preparatorie della tessitura a mano o industriale.</w:t>
      </w:r>
    </w:p>
    <w:p w:rsidR="00EC7937" w:rsidRPr="00112511" w:rsidRDefault="00EC7937" w:rsidP="00EC7937">
      <w:pPr>
        <w:spacing w:before="0"/>
        <w:ind w:left="426" w:right="-1" w:hanging="284"/>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Capacità di progettare texture di tessuti, capi di abbigliamento sui figurini e i relativi prototipi di capi coerenti al concept.</w:t>
      </w:r>
    </w:p>
    <w:p w:rsidR="00EC7937" w:rsidRPr="00112511" w:rsidRDefault="00EC7937" w:rsidP="00EC7937">
      <w:pPr>
        <w:spacing w:before="0"/>
        <w:ind w:left="426" w:right="-1" w:hanging="284"/>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Padronanza nell’organizzazione del lavoro in rapporto alle tecniche assegnate, con conoscenza dei materiali e capacità di scelta degli stessi in relazione al tema dato o alle fasi operative proposte.</w:t>
      </w:r>
    </w:p>
    <w:p w:rsidR="00EC7937" w:rsidRPr="00112511" w:rsidRDefault="00EC7937" w:rsidP="00EC7937">
      <w:pPr>
        <w:spacing w:before="0"/>
        <w:ind w:left="426" w:right="-1" w:hanging="284"/>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Conoscenza delle cognizioni essenziali dell'arte del tessuto, della moda e del costume,</w:t>
      </w:r>
      <w:r w:rsidR="00F91A79">
        <w:rPr>
          <w:rFonts w:ascii="Times New Roman" w:hAnsi="Times New Roman" w:cs="Times New Roman"/>
          <w:sz w:val="24"/>
          <w:szCs w:val="24"/>
        </w:rPr>
        <w:t xml:space="preserve"> </w:t>
      </w:r>
      <w:r w:rsidRPr="00112511">
        <w:rPr>
          <w:rFonts w:ascii="Times New Roman" w:hAnsi="Times New Roman" w:cs="Times New Roman"/>
          <w:sz w:val="24"/>
          <w:szCs w:val="24"/>
        </w:rPr>
        <w:t xml:space="preserve">padronanza delle tecniche di insegnamento nonché delle metodologie grafico-progettuali e sperimentali connesse alle attività laboratoriali. </w:t>
      </w:r>
    </w:p>
    <w:p w:rsidR="00EC7937" w:rsidRPr="00112511" w:rsidRDefault="00EC7937" w:rsidP="00EC7937">
      <w:pPr>
        <w:spacing w:before="0"/>
        <w:ind w:left="426" w:right="-1" w:hanging="284"/>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Capacità di trasformare, nel senso di riproposta e di attualizzazione, l’abbigliamento tratto da opere d'arte o da modelli di stilisti.</w:t>
      </w:r>
    </w:p>
    <w:p w:rsidR="00EC7937" w:rsidRPr="00112511" w:rsidRDefault="00EC7937" w:rsidP="00EC7937">
      <w:pPr>
        <w:spacing w:before="0"/>
        <w:ind w:left="426" w:right="-1" w:hanging="284"/>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Capacità di elaborare percorsi progettuali di ricerca e di analisi sia attraverso la conoscenza dei principali movimenti artistico culturali nel loro rapporto con l'arte applicata sia attraverso la comprensione dell'importanza delle tradizioni folcloristiche e storiche in riferimento all'arte della moda e del costume.</w:t>
      </w:r>
    </w:p>
    <w:p w:rsidR="00EC7937" w:rsidRPr="00112511" w:rsidRDefault="00EC7937" w:rsidP="00EC7937">
      <w:pPr>
        <w:spacing w:before="0"/>
        <w:ind w:left="426" w:right="-1" w:hanging="284"/>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Padronanza dei metodi di rappresentazione della geometria descrittiva e conoscenza dell'uso di software per la progettazione.</w:t>
      </w:r>
    </w:p>
    <w:p w:rsidR="00EC7937" w:rsidRPr="00112511" w:rsidRDefault="00EC7937" w:rsidP="00EC7937">
      <w:pPr>
        <w:spacing w:before="0"/>
        <w:ind w:left="426" w:right="-1" w:hanging="284"/>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Capacità di applicare adeguati metodi di visualizzazione e rappresentazione grafica,</w:t>
      </w:r>
      <w:r w:rsidR="00F91A79">
        <w:rPr>
          <w:rFonts w:ascii="Times New Roman" w:hAnsi="Times New Roman" w:cs="Times New Roman"/>
          <w:sz w:val="24"/>
          <w:szCs w:val="24"/>
        </w:rPr>
        <w:t xml:space="preserve"> </w:t>
      </w:r>
      <w:r w:rsidRPr="00112511">
        <w:rPr>
          <w:rFonts w:ascii="Times New Roman" w:hAnsi="Times New Roman" w:cs="Times New Roman"/>
          <w:sz w:val="24"/>
          <w:szCs w:val="24"/>
        </w:rPr>
        <w:t>geometrica e cromatica.</w:t>
      </w:r>
    </w:p>
    <w:p w:rsidR="00EC7937" w:rsidRPr="00112511" w:rsidRDefault="00EC7937" w:rsidP="00EC7937">
      <w:pPr>
        <w:spacing w:before="0"/>
        <w:ind w:left="426" w:right="-1" w:hanging="284"/>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Conoscenza dei materiali, dei mezzi operativi e degli strumenti</w:t>
      </w:r>
      <w:r w:rsidR="00F91A79">
        <w:rPr>
          <w:rFonts w:ascii="Times New Roman" w:hAnsi="Times New Roman" w:cs="Times New Roman"/>
          <w:sz w:val="24"/>
          <w:szCs w:val="24"/>
        </w:rPr>
        <w:t xml:space="preserve"> </w:t>
      </w:r>
      <w:r w:rsidRPr="00112511">
        <w:rPr>
          <w:rFonts w:ascii="Times New Roman" w:hAnsi="Times New Roman" w:cs="Times New Roman"/>
          <w:sz w:val="24"/>
          <w:szCs w:val="24"/>
        </w:rPr>
        <w:t xml:space="preserve">relativi al settore dell’arte della moda e del costume. </w:t>
      </w:r>
    </w:p>
    <w:p w:rsidR="00EC7937" w:rsidRDefault="00EC7937" w:rsidP="00EC7937">
      <w:pPr>
        <w:spacing w:before="0"/>
        <w:ind w:left="426" w:right="-1" w:hanging="284"/>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Conoscenza dei criteri di verifica e di valutazione di processo e di prodotto.</w:t>
      </w:r>
    </w:p>
    <w:p w:rsidR="00EC7937" w:rsidRDefault="00EC7937" w:rsidP="00EC7937">
      <w:pPr>
        <w:autoSpaceDE w:val="0"/>
        <w:autoSpaceDN w:val="0"/>
        <w:adjustRightInd w:val="0"/>
        <w:spacing w:before="0"/>
        <w:ind w:left="0" w:right="-1"/>
        <w:rPr>
          <w:rFonts w:ascii="Times New Roman" w:hAnsi="Times New Roman" w:cs="Times New Roman"/>
          <w:b/>
          <w:sz w:val="24"/>
          <w:szCs w:val="24"/>
        </w:rPr>
      </w:pPr>
    </w:p>
    <w:p w:rsidR="00EC7937" w:rsidRPr="00112511" w:rsidRDefault="00EC7937" w:rsidP="00EC7937">
      <w:pPr>
        <w:spacing w:before="0"/>
        <w:ind w:left="426" w:right="-1" w:hanging="426"/>
        <w:rPr>
          <w:rFonts w:ascii="Times New Roman" w:hAnsi="Times New Roman" w:cs="Times New Roman"/>
          <w:sz w:val="24"/>
          <w:szCs w:val="24"/>
        </w:rPr>
      </w:pPr>
    </w:p>
    <w:p w:rsidR="00EC7937" w:rsidRDefault="00EC7937" w:rsidP="00EC7937">
      <w:pPr>
        <w:spacing w:before="0"/>
        <w:ind w:left="1848" w:right="1134" w:hanging="357"/>
        <w:rPr>
          <w:rFonts w:ascii="Times New Roman" w:hAnsi="Times New Roman" w:cs="Times New Roman"/>
          <w:sz w:val="24"/>
          <w:szCs w:val="24"/>
        </w:rPr>
      </w:pPr>
      <w:r>
        <w:rPr>
          <w:rFonts w:ascii="Times New Roman" w:hAnsi="Times New Roman" w:cs="Times New Roman"/>
          <w:sz w:val="24"/>
          <w:szCs w:val="24"/>
        </w:rPr>
        <w:br w:type="page"/>
      </w:r>
    </w:p>
    <w:p w:rsidR="00EC7937" w:rsidRPr="00724DFE" w:rsidRDefault="00EC7937" w:rsidP="00EC7937">
      <w:pPr>
        <w:spacing w:before="0"/>
        <w:ind w:left="0" w:right="-1"/>
        <w:rPr>
          <w:rFonts w:ascii="Times New Roman" w:hAnsi="Times New Roman" w:cs="Times New Roman"/>
          <w:b/>
          <w:sz w:val="24"/>
          <w:szCs w:val="24"/>
        </w:rPr>
      </w:pPr>
      <w:r w:rsidRPr="00724DFE">
        <w:rPr>
          <w:rFonts w:ascii="Times New Roman" w:hAnsi="Times New Roman" w:cs="Times New Roman"/>
          <w:b/>
          <w:sz w:val="24"/>
          <w:szCs w:val="24"/>
        </w:rPr>
        <w:lastRenderedPageBreak/>
        <w:t>Classe A</w:t>
      </w:r>
      <w:r>
        <w:rPr>
          <w:rFonts w:ascii="Times New Roman" w:hAnsi="Times New Roman" w:cs="Times New Roman"/>
          <w:b/>
          <w:sz w:val="24"/>
          <w:szCs w:val="24"/>
        </w:rPr>
        <w:t>-</w:t>
      </w:r>
      <w:r w:rsidRPr="00724DFE">
        <w:rPr>
          <w:rFonts w:ascii="Times New Roman" w:hAnsi="Times New Roman" w:cs="Times New Roman"/>
          <w:b/>
          <w:sz w:val="24"/>
          <w:szCs w:val="24"/>
        </w:rPr>
        <w:t>06 Design del vetro</w:t>
      </w:r>
    </w:p>
    <w:p w:rsidR="00EC7937" w:rsidRPr="00112511" w:rsidRDefault="00EC7937" w:rsidP="00EC7937">
      <w:pPr>
        <w:spacing w:before="0"/>
        <w:ind w:left="0" w:right="-1"/>
        <w:rPr>
          <w:rFonts w:ascii="Times New Roman" w:hAnsi="Times New Roman" w:cs="Times New Roman"/>
          <w:sz w:val="24"/>
          <w:szCs w:val="24"/>
        </w:rPr>
      </w:pPr>
    </w:p>
    <w:p w:rsidR="00EC7937" w:rsidRPr="004D1385" w:rsidRDefault="00EC7937" w:rsidP="00EC7937">
      <w:pPr>
        <w:spacing w:before="0"/>
        <w:ind w:left="0" w:right="-1"/>
        <w:rPr>
          <w:rFonts w:ascii="Times New Roman" w:hAnsi="Times New Roman" w:cs="Times New Roman"/>
          <w:b/>
          <w:sz w:val="24"/>
          <w:szCs w:val="24"/>
        </w:rPr>
      </w:pPr>
      <w:r w:rsidRPr="00642782">
        <w:rPr>
          <w:rFonts w:ascii="Times New Roman" w:hAnsi="Times New Roman" w:cs="Times New Roman"/>
          <w:b/>
          <w:sz w:val="24"/>
          <w:szCs w:val="24"/>
        </w:rPr>
        <w:t>Programma concorsuale</w:t>
      </w:r>
    </w:p>
    <w:p w:rsidR="00EC7937" w:rsidRPr="00112511" w:rsidRDefault="00EC7937" w:rsidP="00EC7937">
      <w:pPr>
        <w:spacing w:before="0"/>
        <w:ind w:left="0" w:right="-1"/>
        <w:rPr>
          <w:rFonts w:ascii="Times New Roman" w:hAnsi="Times New Roman" w:cs="Times New Roman"/>
          <w:sz w:val="24"/>
          <w:szCs w:val="24"/>
        </w:rPr>
      </w:pPr>
      <w:r>
        <w:rPr>
          <w:rFonts w:ascii="Times New Roman" w:hAnsi="Times New Roman" w:cs="Times New Roman"/>
          <w:sz w:val="24"/>
          <w:szCs w:val="24"/>
        </w:rPr>
        <w:t>Il candidato dovrà dimostrare:</w:t>
      </w:r>
    </w:p>
    <w:p w:rsidR="00EC7937" w:rsidRPr="00112511" w:rsidRDefault="00EC7937" w:rsidP="00EC7937">
      <w:pPr>
        <w:spacing w:before="0"/>
        <w:ind w:left="426" w:right="-1" w:hanging="284"/>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Conoscenza dei principali movimenti artistico - culturali, in relazione all’arte applicata, con particolare riferimento al settore vetrario (tecniche del vetro soffiato, vetro a stampo, vetrata, decorazione a caldo e a freddo).</w:t>
      </w:r>
    </w:p>
    <w:p w:rsidR="00EC7937" w:rsidRPr="00112511" w:rsidRDefault="00EC7937" w:rsidP="00EC7937">
      <w:pPr>
        <w:spacing w:before="0"/>
        <w:ind w:left="426" w:right="-1" w:hanging="284"/>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Capacità di coordinare le attività del laboratorio in relazione alla storia delle arti applicate, alle peculiarità tecnologiche dei prodotti vitrei (vetri soffiati a mano, vetri a stampo, lavorazione a lume, vetrate tradizionali, vetrate Dallas, vetrate a fusione, manufatti d’arredo) alle metodologie progettuali del disegno professionale e alle metodologie operative di laboratorio, nonché ai modi di apprendimento e di estrinsecazione creativa dell’alunno.</w:t>
      </w:r>
    </w:p>
    <w:p w:rsidR="00EC7937" w:rsidRPr="00112511" w:rsidRDefault="00EC7937" w:rsidP="00EC7937">
      <w:pPr>
        <w:spacing w:before="0"/>
        <w:ind w:left="426" w:right="-1" w:hanging="284"/>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Capacità di organizzare le attività operative, nonché di saper gestire i laboratori, nell’osservanza delle norme</w:t>
      </w:r>
      <w:r w:rsidR="00F91A79">
        <w:rPr>
          <w:rFonts w:ascii="Times New Roman" w:hAnsi="Times New Roman" w:cs="Times New Roman"/>
          <w:sz w:val="24"/>
          <w:szCs w:val="24"/>
        </w:rPr>
        <w:t xml:space="preserve"> </w:t>
      </w:r>
      <w:r w:rsidRPr="00112511">
        <w:rPr>
          <w:rFonts w:ascii="Times New Roman" w:hAnsi="Times New Roman" w:cs="Times New Roman"/>
          <w:sz w:val="24"/>
          <w:szCs w:val="24"/>
        </w:rPr>
        <w:t>amministrative, di igiene e sicurezza.</w:t>
      </w:r>
    </w:p>
    <w:p w:rsidR="00EC7937" w:rsidRPr="00112511" w:rsidRDefault="00EC7937" w:rsidP="00EC7937">
      <w:pPr>
        <w:spacing w:before="0"/>
        <w:ind w:left="426" w:right="-1" w:hanging="284"/>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Capacità di analisi nella lettura di un progetto o di un prodotto artistico o seriale in vetro.</w:t>
      </w:r>
    </w:p>
    <w:p w:rsidR="00EC7937" w:rsidRPr="00112511" w:rsidRDefault="00EC7937" w:rsidP="00EC7937">
      <w:pPr>
        <w:spacing w:before="0"/>
        <w:ind w:left="426" w:right="-1" w:hanging="284"/>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Padronanza delle metodologie operative, delle problematiche tecnico-artistiche relative al prodotto vitreo con particolare riferimento alla sua evoluzione storica e alla sua produzione contemporanea.</w:t>
      </w:r>
    </w:p>
    <w:p w:rsidR="00EC7937" w:rsidRPr="00112511" w:rsidRDefault="00EC7937" w:rsidP="00EC7937">
      <w:pPr>
        <w:spacing w:before="0"/>
        <w:ind w:left="426" w:right="-1" w:hanging="284"/>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Conoscenza</w:t>
      </w:r>
      <w:r w:rsidR="00F91A79">
        <w:rPr>
          <w:rFonts w:ascii="Times New Roman" w:hAnsi="Times New Roman" w:cs="Times New Roman"/>
          <w:sz w:val="24"/>
          <w:szCs w:val="24"/>
        </w:rPr>
        <w:t xml:space="preserve"> </w:t>
      </w:r>
      <w:r w:rsidRPr="00112511">
        <w:rPr>
          <w:rFonts w:ascii="Times New Roman" w:hAnsi="Times New Roman" w:cs="Times New Roman"/>
          <w:sz w:val="24"/>
          <w:szCs w:val="24"/>
        </w:rPr>
        <w:t>delle fasi operative comprendenti alcune operazioni preparatorie delle varie tipologie del lavoro di laboratorio e di fornace.</w:t>
      </w:r>
    </w:p>
    <w:p w:rsidR="00EC7937" w:rsidRPr="00112511" w:rsidRDefault="00EC7937" w:rsidP="00EC7937">
      <w:pPr>
        <w:spacing w:before="0"/>
        <w:ind w:left="426" w:right="-1" w:hanging="284"/>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Padronanza delle metodologie progettuali relative ai prodotti in vetro di pezzi unici e a stampo (vetrate rilegate a piombo, a Tiffany, vetro Dallas annegato nel cemento o nella resina epossidica, vetro a collage e vetro fuso).</w:t>
      </w:r>
    </w:p>
    <w:p w:rsidR="00EC7937" w:rsidRPr="00112511" w:rsidRDefault="00EC7937" w:rsidP="00EC7937">
      <w:pPr>
        <w:spacing w:before="0"/>
        <w:ind w:left="426" w:right="-1" w:hanging="284"/>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Capacità</w:t>
      </w:r>
      <w:r w:rsidR="00F91A79">
        <w:rPr>
          <w:rFonts w:ascii="Times New Roman" w:hAnsi="Times New Roman" w:cs="Times New Roman"/>
          <w:sz w:val="24"/>
          <w:szCs w:val="24"/>
        </w:rPr>
        <w:t xml:space="preserve"> </w:t>
      </w:r>
      <w:r w:rsidRPr="00112511">
        <w:rPr>
          <w:rFonts w:ascii="Times New Roman" w:hAnsi="Times New Roman" w:cs="Times New Roman"/>
          <w:sz w:val="24"/>
          <w:szCs w:val="24"/>
        </w:rPr>
        <w:t>di progettare interventi decorativi a caldo e a freddo sulle superfici vitree.</w:t>
      </w:r>
    </w:p>
    <w:p w:rsidR="00EC7937" w:rsidRPr="00112511" w:rsidRDefault="00EC7937" w:rsidP="00EC7937">
      <w:pPr>
        <w:spacing w:before="0"/>
        <w:ind w:left="426" w:right="-1" w:hanging="284"/>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 xml:space="preserve">Capacità di organizzazione del lavoro in rapporto alle tecniche assegnate, dimostrando conoscenza dei materiali e capacità di scelta in relazione al tema dato e alle fasi operative proposte. </w:t>
      </w:r>
    </w:p>
    <w:p w:rsidR="00EC7937" w:rsidRPr="00112511" w:rsidRDefault="00EC7937" w:rsidP="00EC7937">
      <w:pPr>
        <w:spacing w:before="0"/>
        <w:ind w:left="426" w:right="-1" w:hanging="284"/>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 xml:space="preserve">Padronanza delle cognizioni essenziali dell’arte vetraria, delle tecniche di insegnamento, delle metodologie grafico-progettuali e sperimentali connesse alle attività di laboratorio. </w:t>
      </w:r>
    </w:p>
    <w:p w:rsidR="00EC7937" w:rsidRPr="00112511" w:rsidRDefault="00EC7937" w:rsidP="00EC7937">
      <w:pPr>
        <w:spacing w:before="0"/>
        <w:ind w:left="426" w:right="-1" w:hanging="284"/>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Capacità di rielaborare manufatti tratti da opere di design del settore vitreo.</w:t>
      </w:r>
    </w:p>
    <w:p w:rsidR="00EC7937" w:rsidRPr="00112511" w:rsidRDefault="00EC7937" w:rsidP="00EC7937">
      <w:pPr>
        <w:spacing w:before="0"/>
        <w:ind w:left="426" w:right="-1" w:hanging="284"/>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Conoscenza e padronanza dei metodi di rappresentazione</w:t>
      </w:r>
      <w:r w:rsidR="00F91A79">
        <w:rPr>
          <w:rFonts w:ascii="Times New Roman" w:hAnsi="Times New Roman" w:cs="Times New Roman"/>
          <w:sz w:val="24"/>
          <w:szCs w:val="24"/>
        </w:rPr>
        <w:t xml:space="preserve"> </w:t>
      </w:r>
      <w:r w:rsidRPr="00112511">
        <w:rPr>
          <w:rFonts w:ascii="Times New Roman" w:hAnsi="Times New Roman" w:cs="Times New Roman"/>
          <w:sz w:val="24"/>
          <w:szCs w:val="24"/>
        </w:rPr>
        <w:t xml:space="preserve">della geometria descrittiva e dell’uso di software per la progettazione. </w:t>
      </w:r>
    </w:p>
    <w:p w:rsidR="00EC7937" w:rsidRPr="00112511" w:rsidRDefault="00EC7937" w:rsidP="00EC7937">
      <w:pPr>
        <w:spacing w:before="0"/>
        <w:ind w:left="426" w:right="-1" w:hanging="284"/>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Capacità di applicare adeguati metodi di visualizzazione e rappresentazione grafica, geometrica e cromatica.</w:t>
      </w:r>
    </w:p>
    <w:p w:rsidR="00EC7937" w:rsidRPr="00112511" w:rsidRDefault="00EC7937" w:rsidP="00EC7937">
      <w:pPr>
        <w:spacing w:before="0"/>
        <w:ind w:left="426" w:right="-1" w:hanging="284"/>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Conoscenza dei materiali, dei mezzi operativi e degli strumenti relativi al settore dell’arte del vetro.</w:t>
      </w:r>
    </w:p>
    <w:p w:rsidR="00EC7937" w:rsidRDefault="00EC7937" w:rsidP="00EC7937">
      <w:pPr>
        <w:spacing w:before="0"/>
        <w:ind w:left="426" w:right="-1" w:hanging="284"/>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Conoscenza dei criteri di verifica e valutazione di processo e di prodotto.</w:t>
      </w:r>
    </w:p>
    <w:p w:rsidR="00EC7937" w:rsidRDefault="00EC7937" w:rsidP="00EC7937">
      <w:pPr>
        <w:autoSpaceDE w:val="0"/>
        <w:autoSpaceDN w:val="0"/>
        <w:adjustRightInd w:val="0"/>
        <w:spacing w:before="0"/>
        <w:ind w:left="0" w:right="-1"/>
        <w:rPr>
          <w:rFonts w:ascii="Times New Roman" w:hAnsi="Times New Roman" w:cs="Times New Roman"/>
          <w:b/>
          <w:sz w:val="24"/>
          <w:szCs w:val="24"/>
        </w:rPr>
      </w:pPr>
    </w:p>
    <w:p w:rsidR="00EC7937" w:rsidRDefault="00EC7937" w:rsidP="00EC7937">
      <w:pPr>
        <w:spacing w:before="0"/>
        <w:ind w:left="426" w:right="-1" w:hanging="426"/>
        <w:rPr>
          <w:rFonts w:ascii="Times New Roman" w:hAnsi="Times New Roman" w:cs="Times New Roman"/>
          <w:sz w:val="24"/>
          <w:szCs w:val="24"/>
        </w:rPr>
      </w:pPr>
    </w:p>
    <w:p w:rsidR="00EC7937" w:rsidRPr="00112511" w:rsidRDefault="00EC7937" w:rsidP="00EC7937">
      <w:pPr>
        <w:spacing w:before="0"/>
        <w:ind w:left="426" w:right="-1" w:hanging="426"/>
        <w:rPr>
          <w:rFonts w:ascii="Times New Roman" w:hAnsi="Times New Roman" w:cs="Times New Roman"/>
          <w:sz w:val="24"/>
          <w:szCs w:val="24"/>
        </w:rPr>
      </w:pPr>
    </w:p>
    <w:p w:rsidR="00EC7937" w:rsidRDefault="00EC7937" w:rsidP="00EC7937">
      <w:pPr>
        <w:spacing w:before="0"/>
        <w:ind w:left="1848" w:right="1134" w:hanging="357"/>
        <w:rPr>
          <w:rFonts w:ascii="Times New Roman" w:hAnsi="Times New Roman" w:cs="Times New Roman"/>
          <w:sz w:val="24"/>
          <w:szCs w:val="24"/>
        </w:rPr>
      </w:pPr>
      <w:r>
        <w:rPr>
          <w:rFonts w:ascii="Times New Roman" w:hAnsi="Times New Roman" w:cs="Times New Roman"/>
          <w:sz w:val="24"/>
          <w:szCs w:val="24"/>
        </w:rPr>
        <w:br w:type="page"/>
      </w:r>
    </w:p>
    <w:p w:rsidR="00EC7937" w:rsidRPr="00EF559D" w:rsidRDefault="00EC7937" w:rsidP="00EC7937">
      <w:pPr>
        <w:spacing w:before="0"/>
        <w:ind w:left="0" w:right="-1"/>
        <w:rPr>
          <w:rFonts w:ascii="Times New Roman" w:hAnsi="Times New Roman" w:cs="Times New Roman"/>
          <w:b/>
          <w:sz w:val="24"/>
          <w:szCs w:val="24"/>
        </w:rPr>
      </w:pPr>
      <w:r>
        <w:rPr>
          <w:rFonts w:ascii="Times New Roman" w:hAnsi="Times New Roman" w:cs="Times New Roman"/>
          <w:b/>
          <w:sz w:val="24"/>
          <w:szCs w:val="24"/>
        </w:rPr>
        <w:lastRenderedPageBreak/>
        <w:t>Classe A-</w:t>
      </w:r>
      <w:r w:rsidRPr="00EF559D">
        <w:rPr>
          <w:rFonts w:ascii="Times New Roman" w:hAnsi="Times New Roman" w:cs="Times New Roman"/>
          <w:b/>
          <w:sz w:val="24"/>
          <w:szCs w:val="24"/>
        </w:rPr>
        <w:t>07 Discipline audiovisive</w:t>
      </w:r>
    </w:p>
    <w:p w:rsidR="00EC7937" w:rsidRPr="00112511" w:rsidRDefault="00EC7937" w:rsidP="00EC7937">
      <w:pPr>
        <w:spacing w:before="0"/>
        <w:ind w:left="0" w:right="-1"/>
        <w:rPr>
          <w:rFonts w:ascii="Times New Roman" w:hAnsi="Times New Roman" w:cs="Times New Roman"/>
          <w:sz w:val="24"/>
          <w:szCs w:val="24"/>
        </w:rPr>
      </w:pPr>
    </w:p>
    <w:p w:rsidR="00EC7937" w:rsidRPr="00642782" w:rsidRDefault="00EC7937" w:rsidP="00EC7937">
      <w:pPr>
        <w:spacing w:before="0"/>
        <w:ind w:left="0" w:right="-1"/>
        <w:rPr>
          <w:rFonts w:ascii="Times New Roman" w:hAnsi="Times New Roman" w:cs="Times New Roman"/>
          <w:b/>
          <w:sz w:val="24"/>
          <w:szCs w:val="24"/>
        </w:rPr>
      </w:pPr>
      <w:r w:rsidRPr="00642782">
        <w:rPr>
          <w:rFonts w:ascii="Times New Roman" w:hAnsi="Times New Roman" w:cs="Times New Roman"/>
          <w:b/>
          <w:sz w:val="24"/>
          <w:szCs w:val="24"/>
        </w:rPr>
        <w:t>Programma concorsuale</w:t>
      </w:r>
    </w:p>
    <w:p w:rsidR="00EC7937" w:rsidRPr="00112511" w:rsidRDefault="00EC7937" w:rsidP="00EC7937">
      <w:pPr>
        <w:spacing w:before="0"/>
        <w:ind w:left="0" w:right="-1"/>
        <w:rPr>
          <w:rFonts w:ascii="Times New Roman" w:hAnsi="Times New Roman" w:cs="Times New Roman"/>
          <w:sz w:val="24"/>
          <w:szCs w:val="24"/>
        </w:rPr>
      </w:pPr>
      <w:r w:rsidRPr="00112511">
        <w:rPr>
          <w:rFonts w:ascii="Times New Roman" w:hAnsi="Times New Roman" w:cs="Times New Roman"/>
          <w:sz w:val="24"/>
          <w:szCs w:val="24"/>
        </w:rPr>
        <w:t>Il candidato dovrà dimostrare di possedere conoscenze e competenze nei</w:t>
      </w:r>
      <w:r>
        <w:rPr>
          <w:rFonts w:ascii="Times New Roman" w:hAnsi="Times New Roman" w:cs="Times New Roman"/>
          <w:sz w:val="24"/>
          <w:szCs w:val="24"/>
        </w:rPr>
        <w:t xml:space="preserve"> seguenti ambiti: </w:t>
      </w:r>
    </w:p>
    <w:p w:rsidR="00EC7937" w:rsidRPr="003A254A" w:rsidRDefault="00EC7937" w:rsidP="00EC7937">
      <w:pPr>
        <w:spacing w:before="0"/>
        <w:ind w:left="0" w:right="-1"/>
        <w:rPr>
          <w:rFonts w:ascii="Times New Roman" w:hAnsi="Times New Roman" w:cs="Times New Roman"/>
          <w:b/>
          <w:i/>
          <w:sz w:val="24"/>
          <w:szCs w:val="24"/>
        </w:rPr>
      </w:pPr>
      <w:r w:rsidRPr="003A254A">
        <w:rPr>
          <w:rFonts w:ascii="Times New Roman" w:hAnsi="Times New Roman" w:cs="Times New Roman"/>
          <w:b/>
          <w:i/>
          <w:sz w:val="24"/>
          <w:szCs w:val="24"/>
        </w:rPr>
        <w:t>Linguaggio delle immagini in movimento</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La narrazione attraverso il linguaggio cinetelevisivo: la costruzione del personaggio, struttura e sviluppo drammaturgico.</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L’inquadratura: distanza apparente, angolazione, composizione del quadro, movimenti, relazioni prospettiche.</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La messinscena: illuminazione, scenografia, costume.</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Il montaggio: raccordi, transizioni, ritmo.</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La colonna sonora: parlato, suono e musica. Relazioni visivo/sonoro.</w:t>
      </w:r>
    </w:p>
    <w:p w:rsidR="00EC7937" w:rsidRPr="003A254A" w:rsidRDefault="00EC7937" w:rsidP="00EC7937">
      <w:pPr>
        <w:spacing w:before="0"/>
        <w:ind w:left="0" w:right="-1"/>
        <w:rPr>
          <w:rFonts w:ascii="Times New Roman" w:hAnsi="Times New Roman" w:cs="Times New Roman"/>
          <w:b/>
          <w:i/>
          <w:sz w:val="24"/>
          <w:szCs w:val="24"/>
        </w:rPr>
      </w:pPr>
      <w:r w:rsidRPr="003A254A">
        <w:rPr>
          <w:rFonts w:ascii="Times New Roman" w:hAnsi="Times New Roman" w:cs="Times New Roman"/>
          <w:b/>
          <w:i/>
          <w:sz w:val="24"/>
          <w:szCs w:val="24"/>
        </w:rPr>
        <w:t>Narrazione attraverso disegni</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L’illustrazione.</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Il linguaggio e la tecnica del fumetto.</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Lo storyboard.</w:t>
      </w:r>
    </w:p>
    <w:p w:rsidR="00EC7937" w:rsidRPr="003A254A" w:rsidRDefault="00EC7937" w:rsidP="00EC7937">
      <w:pPr>
        <w:spacing w:before="0"/>
        <w:ind w:left="0" w:right="-1"/>
        <w:rPr>
          <w:rFonts w:ascii="Times New Roman" w:hAnsi="Times New Roman" w:cs="Times New Roman"/>
          <w:b/>
          <w:i/>
          <w:sz w:val="24"/>
          <w:szCs w:val="24"/>
        </w:rPr>
      </w:pPr>
      <w:r w:rsidRPr="003A254A">
        <w:rPr>
          <w:rFonts w:ascii="Times New Roman" w:hAnsi="Times New Roman" w:cs="Times New Roman"/>
          <w:b/>
          <w:i/>
          <w:sz w:val="24"/>
          <w:szCs w:val="24"/>
        </w:rPr>
        <w:t>Tecnica dell’animazione</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Umani, animali, oggetti: tipologie, movimenti, trasformazioni.</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La scenografia virtuale per gli studi tv, per l’animazione, per il videogioco.</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L’animazione stop motion, con disegni e con plastilina.</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Caratteristiche e funzionamento di un tipico software di animazione 2D.</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Caratteristiche e principi di funzionamento generale di un software di modellazione e animazione 3D.</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Caratteristiche e funzionamento di un tipico software di compositing video.</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Il motion capture. L’animazione cell shading.</w:t>
      </w:r>
    </w:p>
    <w:p w:rsidR="00EC7937" w:rsidRPr="003A254A" w:rsidRDefault="00EC7937" w:rsidP="00EC7937">
      <w:pPr>
        <w:spacing w:before="0"/>
        <w:ind w:left="0" w:right="-1"/>
        <w:rPr>
          <w:rFonts w:ascii="Times New Roman" w:hAnsi="Times New Roman" w:cs="Times New Roman"/>
          <w:b/>
          <w:i/>
          <w:sz w:val="24"/>
          <w:szCs w:val="24"/>
        </w:rPr>
      </w:pPr>
      <w:r w:rsidRPr="003A254A">
        <w:rPr>
          <w:rFonts w:ascii="Times New Roman" w:hAnsi="Times New Roman" w:cs="Times New Roman"/>
          <w:b/>
          <w:i/>
          <w:sz w:val="24"/>
          <w:szCs w:val="24"/>
        </w:rPr>
        <w:t>Tipologie di prodotti</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Fasi di lavorazione, caratteristiche linguistiche, tipologie e mercato dei seguenti ambiti realizzativi:</w:t>
      </w:r>
    </w:p>
    <w:p w:rsidR="00EC7937" w:rsidRPr="00950661" w:rsidRDefault="00EC7937" w:rsidP="00EC7937">
      <w:pPr>
        <w:pStyle w:val="Paragrafoelenco"/>
        <w:numPr>
          <w:ilvl w:val="0"/>
          <w:numId w:val="2"/>
        </w:numPr>
        <w:spacing w:before="0"/>
        <w:ind w:right="-1"/>
        <w:rPr>
          <w:rFonts w:ascii="Times New Roman" w:hAnsi="Times New Roman" w:cs="Times New Roman"/>
          <w:sz w:val="24"/>
          <w:szCs w:val="24"/>
        </w:rPr>
      </w:pPr>
      <w:r w:rsidRPr="00950661">
        <w:rPr>
          <w:rFonts w:ascii="Times New Roman" w:hAnsi="Times New Roman" w:cs="Times New Roman"/>
          <w:sz w:val="24"/>
          <w:szCs w:val="24"/>
        </w:rPr>
        <w:t>L’animazione nella pubblicità.</w:t>
      </w:r>
    </w:p>
    <w:p w:rsidR="00EC7937" w:rsidRPr="00950661" w:rsidRDefault="00EC7937" w:rsidP="00EC7937">
      <w:pPr>
        <w:pStyle w:val="Paragrafoelenco"/>
        <w:numPr>
          <w:ilvl w:val="0"/>
          <w:numId w:val="2"/>
        </w:numPr>
        <w:spacing w:before="0"/>
        <w:ind w:right="-1"/>
        <w:rPr>
          <w:rFonts w:ascii="Times New Roman" w:hAnsi="Times New Roman" w:cs="Times New Roman"/>
          <w:sz w:val="24"/>
          <w:szCs w:val="24"/>
        </w:rPr>
      </w:pPr>
      <w:r w:rsidRPr="00950661">
        <w:rPr>
          <w:rFonts w:ascii="Times New Roman" w:hAnsi="Times New Roman" w:cs="Times New Roman"/>
          <w:sz w:val="24"/>
          <w:szCs w:val="24"/>
        </w:rPr>
        <w:t>L’animazione nelle sigle tv.</w:t>
      </w:r>
    </w:p>
    <w:p w:rsidR="00EC7937" w:rsidRPr="00950661" w:rsidRDefault="00EC7937" w:rsidP="00EC7937">
      <w:pPr>
        <w:pStyle w:val="Paragrafoelenco"/>
        <w:numPr>
          <w:ilvl w:val="0"/>
          <w:numId w:val="2"/>
        </w:numPr>
        <w:spacing w:before="0"/>
        <w:ind w:right="-1"/>
        <w:rPr>
          <w:rFonts w:ascii="Times New Roman" w:hAnsi="Times New Roman" w:cs="Times New Roman"/>
          <w:sz w:val="24"/>
          <w:szCs w:val="24"/>
        </w:rPr>
      </w:pPr>
      <w:r w:rsidRPr="00950661">
        <w:rPr>
          <w:rFonts w:ascii="Times New Roman" w:hAnsi="Times New Roman" w:cs="Times New Roman"/>
          <w:sz w:val="24"/>
          <w:szCs w:val="24"/>
        </w:rPr>
        <w:t>I film di animazione.</w:t>
      </w:r>
    </w:p>
    <w:p w:rsidR="00EC7937" w:rsidRPr="00950661" w:rsidRDefault="00EC7937" w:rsidP="00EC7937">
      <w:pPr>
        <w:pStyle w:val="Paragrafoelenco"/>
        <w:numPr>
          <w:ilvl w:val="0"/>
          <w:numId w:val="2"/>
        </w:numPr>
        <w:spacing w:before="0"/>
        <w:ind w:right="-1"/>
        <w:rPr>
          <w:rFonts w:ascii="Times New Roman" w:hAnsi="Times New Roman" w:cs="Times New Roman"/>
          <w:sz w:val="24"/>
          <w:szCs w:val="24"/>
        </w:rPr>
      </w:pPr>
      <w:r w:rsidRPr="00950661">
        <w:rPr>
          <w:rFonts w:ascii="Times New Roman" w:hAnsi="Times New Roman" w:cs="Times New Roman"/>
          <w:sz w:val="24"/>
          <w:szCs w:val="24"/>
        </w:rPr>
        <w:t>L’animazione sul web.</w:t>
      </w:r>
    </w:p>
    <w:p w:rsidR="00EC7937" w:rsidRPr="00950661" w:rsidRDefault="00EC7937" w:rsidP="00EC7937">
      <w:pPr>
        <w:pStyle w:val="Paragrafoelenco"/>
        <w:numPr>
          <w:ilvl w:val="0"/>
          <w:numId w:val="2"/>
        </w:numPr>
        <w:spacing w:before="0"/>
        <w:ind w:right="-1"/>
        <w:rPr>
          <w:rFonts w:ascii="Times New Roman" w:hAnsi="Times New Roman" w:cs="Times New Roman"/>
          <w:sz w:val="24"/>
          <w:szCs w:val="24"/>
        </w:rPr>
      </w:pPr>
      <w:r w:rsidRPr="00950661">
        <w:rPr>
          <w:rFonts w:ascii="Times New Roman" w:hAnsi="Times New Roman" w:cs="Times New Roman"/>
          <w:sz w:val="24"/>
          <w:szCs w:val="24"/>
        </w:rPr>
        <w:t>I videogiochi.</w:t>
      </w:r>
    </w:p>
    <w:p w:rsidR="00EC7937" w:rsidRPr="003A254A" w:rsidRDefault="00EC7937" w:rsidP="00EC7937">
      <w:pPr>
        <w:spacing w:before="0"/>
        <w:ind w:left="0" w:right="-1"/>
        <w:rPr>
          <w:rFonts w:ascii="Times New Roman" w:hAnsi="Times New Roman" w:cs="Times New Roman"/>
          <w:b/>
          <w:i/>
          <w:sz w:val="24"/>
          <w:szCs w:val="24"/>
        </w:rPr>
      </w:pPr>
      <w:r w:rsidRPr="003A254A">
        <w:rPr>
          <w:rFonts w:ascii="Times New Roman" w:hAnsi="Times New Roman" w:cs="Times New Roman"/>
          <w:b/>
          <w:i/>
          <w:sz w:val="24"/>
          <w:szCs w:val="24"/>
        </w:rPr>
        <w:t>Storia del cinema d’animazione</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Il cinema d’animazione delle origini (Lanterna magica, Reynaud)</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Gli inizi dell’animazione statunitense (Messmer, McCay)</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L’animazione Disney dalle origini agli anni ’90.</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L’animazione statunitense non Disney (UPA; Hanna e Barbera, Warner)</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Il cinema d’animazione in CGI.</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L’animazione italiana (Luzzatti, Bozzetto).</w:t>
      </w:r>
    </w:p>
    <w:p w:rsidR="00EC7937"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Caratteristiche degli Anime giapponesi. Tezuka e Miyazaki.</w:t>
      </w:r>
    </w:p>
    <w:p w:rsidR="00EC7937" w:rsidRDefault="00EC7937" w:rsidP="00EC7937">
      <w:pPr>
        <w:spacing w:before="0"/>
        <w:ind w:left="426" w:right="-1" w:hanging="426"/>
        <w:rPr>
          <w:rFonts w:ascii="Times New Roman" w:hAnsi="Times New Roman" w:cs="Times New Roman"/>
          <w:sz w:val="24"/>
          <w:szCs w:val="24"/>
        </w:rPr>
      </w:pPr>
    </w:p>
    <w:p w:rsidR="00EC7937" w:rsidRPr="00112511" w:rsidRDefault="00EC7937" w:rsidP="00EC7937">
      <w:pPr>
        <w:spacing w:before="0"/>
        <w:ind w:left="426" w:right="-1" w:hanging="426"/>
        <w:rPr>
          <w:rFonts w:ascii="Times New Roman" w:hAnsi="Times New Roman" w:cs="Times New Roman"/>
          <w:sz w:val="24"/>
          <w:szCs w:val="24"/>
        </w:rPr>
      </w:pPr>
    </w:p>
    <w:p w:rsidR="00EC7937" w:rsidRPr="00EC7937" w:rsidRDefault="00EC7937" w:rsidP="00EC7937">
      <w:pPr>
        <w:spacing w:before="0"/>
        <w:ind w:left="0" w:right="-1"/>
        <w:rPr>
          <w:rFonts w:ascii="Times New Roman" w:hAnsi="Times New Roman" w:cs="Times New Roman"/>
          <w:sz w:val="24"/>
          <w:szCs w:val="24"/>
        </w:rPr>
      </w:pPr>
      <w:r w:rsidRPr="003A254A">
        <w:rPr>
          <w:rFonts w:ascii="Times New Roman" w:hAnsi="Times New Roman" w:cs="Times New Roman"/>
          <w:b/>
          <w:sz w:val="24"/>
          <w:szCs w:val="24"/>
        </w:rPr>
        <w:t>Classe A</w:t>
      </w:r>
      <w:r>
        <w:rPr>
          <w:rFonts w:ascii="Times New Roman" w:hAnsi="Times New Roman" w:cs="Times New Roman"/>
          <w:b/>
          <w:sz w:val="24"/>
          <w:szCs w:val="24"/>
        </w:rPr>
        <w:t>-</w:t>
      </w:r>
      <w:r w:rsidRPr="003A254A">
        <w:rPr>
          <w:rFonts w:ascii="Times New Roman" w:hAnsi="Times New Roman" w:cs="Times New Roman"/>
          <w:b/>
          <w:sz w:val="24"/>
          <w:szCs w:val="24"/>
        </w:rPr>
        <w:t>0</w:t>
      </w:r>
      <w:r>
        <w:rPr>
          <w:rFonts w:ascii="Times New Roman" w:hAnsi="Times New Roman" w:cs="Times New Roman"/>
          <w:b/>
          <w:sz w:val="24"/>
          <w:szCs w:val="24"/>
        </w:rPr>
        <w:t>8</w:t>
      </w:r>
      <w:r w:rsidRPr="003A254A">
        <w:rPr>
          <w:rFonts w:ascii="Times New Roman" w:hAnsi="Times New Roman" w:cs="Times New Roman"/>
          <w:b/>
          <w:sz w:val="24"/>
          <w:szCs w:val="24"/>
        </w:rPr>
        <w:t xml:space="preserve"> </w:t>
      </w:r>
      <w:r>
        <w:rPr>
          <w:rFonts w:ascii="Times New Roman" w:hAnsi="Times New Roman" w:cs="Times New Roman"/>
          <w:b/>
          <w:bCs/>
          <w:sz w:val="24"/>
          <w:szCs w:val="24"/>
        </w:rPr>
        <w:t xml:space="preserve">Discipline </w:t>
      </w:r>
      <w:r w:rsidRPr="003A254A">
        <w:rPr>
          <w:rFonts w:ascii="Times New Roman" w:hAnsi="Times New Roman" w:cs="Times New Roman"/>
          <w:b/>
          <w:bCs/>
          <w:sz w:val="24"/>
          <w:szCs w:val="24"/>
        </w:rPr>
        <w:t>geometriche,</w:t>
      </w:r>
      <w:r>
        <w:rPr>
          <w:rFonts w:ascii="Times New Roman" w:hAnsi="Times New Roman" w:cs="Times New Roman"/>
          <w:b/>
          <w:bCs/>
          <w:sz w:val="24"/>
          <w:szCs w:val="24"/>
        </w:rPr>
        <w:t xml:space="preserve"> </w:t>
      </w:r>
      <w:r w:rsidRPr="003A254A">
        <w:rPr>
          <w:rFonts w:ascii="Times New Roman" w:hAnsi="Times New Roman" w:cs="Times New Roman"/>
          <w:b/>
          <w:bCs/>
          <w:sz w:val="24"/>
          <w:szCs w:val="24"/>
        </w:rPr>
        <w:t>architettura,</w:t>
      </w:r>
      <w:r>
        <w:rPr>
          <w:rFonts w:ascii="Times New Roman" w:hAnsi="Times New Roman" w:cs="Times New Roman"/>
          <w:b/>
          <w:bCs/>
          <w:sz w:val="24"/>
          <w:szCs w:val="24"/>
        </w:rPr>
        <w:t xml:space="preserve"> </w:t>
      </w:r>
      <w:r w:rsidRPr="003A254A">
        <w:rPr>
          <w:rFonts w:ascii="Times New Roman" w:hAnsi="Times New Roman" w:cs="Times New Roman"/>
          <w:b/>
          <w:bCs/>
          <w:sz w:val="24"/>
          <w:szCs w:val="24"/>
        </w:rPr>
        <w:t>design</w:t>
      </w:r>
      <w:r>
        <w:rPr>
          <w:rFonts w:ascii="Times New Roman" w:hAnsi="Times New Roman" w:cs="Times New Roman"/>
          <w:b/>
          <w:bCs/>
          <w:sz w:val="24"/>
          <w:szCs w:val="24"/>
        </w:rPr>
        <w:t xml:space="preserve"> </w:t>
      </w:r>
      <w:r w:rsidRPr="003A254A">
        <w:rPr>
          <w:rFonts w:ascii="Times New Roman" w:hAnsi="Times New Roman" w:cs="Times New Roman"/>
          <w:b/>
          <w:bCs/>
          <w:sz w:val="24"/>
          <w:szCs w:val="24"/>
        </w:rPr>
        <w:t>d’arredamento</w:t>
      </w:r>
      <w:r>
        <w:rPr>
          <w:rFonts w:ascii="Times New Roman" w:hAnsi="Times New Roman" w:cs="Times New Roman"/>
          <w:b/>
          <w:bCs/>
          <w:sz w:val="24"/>
          <w:szCs w:val="24"/>
        </w:rPr>
        <w:t xml:space="preserve"> </w:t>
      </w:r>
      <w:r w:rsidRPr="003A254A">
        <w:rPr>
          <w:rFonts w:ascii="Times New Roman" w:hAnsi="Times New Roman" w:cs="Times New Roman"/>
          <w:b/>
          <w:bCs/>
          <w:sz w:val="24"/>
          <w:szCs w:val="24"/>
        </w:rPr>
        <w:t>e</w:t>
      </w:r>
      <w:r>
        <w:rPr>
          <w:rFonts w:ascii="Times New Roman" w:hAnsi="Times New Roman" w:cs="Times New Roman"/>
          <w:b/>
          <w:bCs/>
          <w:sz w:val="24"/>
          <w:szCs w:val="24"/>
        </w:rPr>
        <w:t xml:space="preserve"> </w:t>
      </w:r>
      <w:r w:rsidRPr="003A254A">
        <w:rPr>
          <w:rFonts w:ascii="Times New Roman" w:hAnsi="Times New Roman" w:cs="Times New Roman"/>
          <w:b/>
          <w:bCs/>
          <w:sz w:val="24"/>
          <w:szCs w:val="24"/>
        </w:rPr>
        <w:t>dell’industria,</w:t>
      </w:r>
      <w:r>
        <w:rPr>
          <w:rFonts w:ascii="Times New Roman" w:hAnsi="Times New Roman" w:cs="Times New Roman"/>
          <w:b/>
          <w:bCs/>
          <w:sz w:val="24"/>
          <w:szCs w:val="24"/>
        </w:rPr>
        <w:t xml:space="preserve"> </w:t>
      </w:r>
      <w:r w:rsidRPr="003A254A">
        <w:rPr>
          <w:rFonts w:ascii="Times New Roman" w:hAnsi="Times New Roman" w:cs="Times New Roman"/>
          <w:b/>
          <w:bCs/>
          <w:sz w:val="24"/>
          <w:szCs w:val="24"/>
        </w:rPr>
        <w:t>scenotecnica</w:t>
      </w:r>
    </w:p>
    <w:p w:rsidR="00EC7937" w:rsidRPr="00112511" w:rsidRDefault="00EC7937" w:rsidP="00EC7937">
      <w:pPr>
        <w:spacing w:before="0"/>
        <w:ind w:left="0" w:right="-1"/>
        <w:rPr>
          <w:rFonts w:ascii="Times New Roman" w:hAnsi="Times New Roman" w:cs="Times New Roman"/>
          <w:sz w:val="24"/>
          <w:szCs w:val="24"/>
        </w:rPr>
      </w:pPr>
    </w:p>
    <w:p w:rsidR="00EC7937" w:rsidRPr="00642782" w:rsidRDefault="00EC7937" w:rsidP="00EC7937">
      <w:pPr>
        <w:spacing w:before="0"/>
        <w:ind w:left="0" w:right="-1"/>
        <w:rPr>
          <w:rFonts w:ascii="Times New Roman" w:hAnsi="Times New Roman" w:cs="Times New Roman"/>
          <w:b/>
          <w:sz w:val="24"/>
          <w:szCs w:val="24"/>
        </w:rPr>
      </w:pPr>
      <w:r w:rsidRPr="00642782">
        <w:rPr>
          <w:rFonts w:ascii="Times New Roman" w:hAnsi="Times New Roman" w:cs="Times New Roman"/>
          <w:b/>
          <w:sz w:val="24"/>
          <w:szCs w:val="24"/>
        </w:rPr>
        <w:t>Programma concorsuale</w:t>
      </w:r>
    </w:p>
    <w:p w:rsidR="00EC7937" w:rsidRPr="00112511" w:rsidRDefault="00EC7937" w:rsidP="00EC7937">
      <w:pPr>
        <w:spacing w:before="0"/>
        <w:ind w:left="0" w:right="-1"/>
        <w:rPr>
          <w:rFonts w:ascii="Times New Roman" w:hAnsi="Times New Roman" w:cs="Times New Roman"/>
          <w:sz w:val="24"/>
          <w:szCs w:val="24"/>
        </w:rPr>
      </w:pPr>
      <w:r w:rsidRPr="00112511">
        <w:rPr>
          <w:rFonts w:ascii="Times New Roman" w:hAnsi="Times New Roman" w:cs="Times New Roman"/>
          <w:sz w:val="24"/>
          <w:szCs w:val="24"/>
        </w:rPr>
        <w:t xml:space="preserve">Il candidato </w:t>
      </w:r>
      <w:r>
        <w:rPr>
          <w:rFonts w:ascii="Times New Roman" w:hAnsi="Times New Roman" w:cs="Times New Roman"/>
          <w:sz w:val="24"/>
          <w:szCs w:val="24"/>
        </w:rPr>
        <w:t>dovrà</w:t>
      </w:r>
      <w:r w:rsidRPr="00112511">
        <w:rPr>
          <w:rFonts w:ascii="Times New Roman" w:hAnsi="Times New Roman" w:cs="Times New Roman"/>
          <w:sz w:val="24"/>
          <w:szCs w:val="24"/>
        </w:rPr>
        <w:t xml:space="preserve"> dimostrare conoscenze e competenze n</w:t>
      </w:r>
      <w:r>
        <w:rPr>
          <w:rFonts w:ascii="Times New Roman" w:hAnsi="Times New Roman" w:cs="Times New Roman"/>
          <w:sz w:val="24"/>
          <w:szCs w:val="24"/>
        </w:rPr>
        <w:t>ei seguenti ambiti:</w:t>
      </w:r>
    </w:p>
    <w:p w:rsidR="00EC7937" w:rsidRPr="00676D7C" w:rsidRDefault="00EC7937" w:rsidP="00EC7937">
      <w:pPr>
        <w:spacing w:before="0"/>
        <w:ind w:left="0" w:right="-1"/>
        <w:rPr>
          <w:rFonts w:ascii="Times New Roman" w:eastAsia="Calibri" w:hAnsi="Times New Roman" w:cs="Times New Roman"/>
          <w:b/>
          <w:i/>
          <w:sz w:val="24"/>
          <w:szCs w:val="24"/>
        </w:rPr>
      </w:pPr>
      <w:r w:rsidRPr="00676D7C">
        <w:rPr>
          <w:rFonts w:ascii="Times New Roman" w:eastAsia="Calibri" w:hAnsi="Times New Roman" w:cs="Times New Roman"/>
          <w:b/>
          <w:i/>
          <w:sz w:val="24"/>
          <w:szCs w:val="24"/>
        </w:rPr>
        <w:t>Discipline geometriche e della rappresentazione</w:t>
      </w:r>
    </w:p>
    <w:p w:rsidR="00EC7937" w:rsidRPr="00676D7C" w:rsidRDefault="00EC7937" w:rsidP="00EC7937">
      <w:pPr>
        <w:spacing w:before="0"/>
        <w:ind w:left="426" w:right="-1" w:hanging="426"/>
        <w:rPr>
          <w:rFonts w:ascii="Times New Roman" w:eastAsia="Calibri" w:hAnsi="Times New Roman" w:cs="Times New Roman"/>
          <w:sz w:val="24"/>
          <w:szCs w:val="24"/>
        </w:rPr>
      </w:pPr>
      <w:r w:rsidRPr="00676D7C">
        <w:rPr>
          <w:rFonts w:ascii="Times New Roman" w:eastAsia="Calibri" w:hAnsi="Times New Roman" w:cs="Times New Roman"/>
          <w:sz w:val="24"/>
          <w:szCs w:val="24"/>
        </w:rPr>
        <w:t>-</w:t>
      </w:r>
      <w:r w:rsidRPr="00676D7C">
        <w:rPr>
          <w:rFonts w:ascii="Times New Roman" w:eastAsia="Calibri" w:hAnsi="Times New Roman" w:cs="Times New Roman"/>
          <w:sz w:val="24"/>
          <w:szCs w:val="24"/>
        </w:rPr>
        <w:tab/>
        <w:t>Disegno geometrico e proiettivo quale</w:t>
      </w:r>
      <w:r w:rsidR="00F91A79">
        <w:rPr>
          <w:rFonts w:ascii="Times New Roman" w:eastAsia="Calibri" w:hAnsi="Times New Roman" w:cs="Times New Roman"/>
          <w:sz w:val="24"/>
          <w:szCs w:val="24"/>
        </w:rPr>
        <w:t xml:space="preserve"> </w:t>
      </w:r>
      <w:r w:rsidRPr="00676D7C">
        <w:rPr>
          <w:rFonts w:ascii="Times New Roman" w:eastAsia="Calibri" w:hAnsi="Times New Roman" w:cs="Times New Roman"/>
          <w:sz w:val="24"/>
          <w:szCs w:val="24"/>
        </w:rPr>
        <w:t xml:space="preserve">strumento progettuale e linguaggio distintivo </w:t>
      </w:r>
    </w:p>
    <w:p w:rsidR="00EC7937" w:rsidRPr="00676D7C" w:rsidRDefault="00EC7937" w:rsidP="00EC7937">
      <w:pPr>
        <w:spacing w:before="0"/>
        <w:ind w:left="426" w:right="-1" w:hanging="426"/>
        <w:rPr>
          <w:rFonts w:ascii="Times New Roman" w:eastAsia="Calibri" w:hAnsi="Times New Roman" w:cs="Times New Roman"/>
          <w:sz w:val="24"/>
          <w:szCs w:val="24"/>
        </w:rPr>
      </w:pPr>
      <w:r w:rsidRPr="00676D7C">
        <w:rPr>
          <w:rFonts w:ascii="Times New Roman" w:eastAsia="Calibri" w:hAnsi="Times New Roman" w:cs="Times New Roman"/>
          <w:sz w:val="24"/>
          <w:szCs w:val="24"/>
        </w:rPr>
        <w:t>-</w:t>
      </w:r>
      <w:r w:rsidRPr="00676D7C">
        <w:rPr>
          <w:rFonts w:ascii="Times New Roman" w:eastAsia="Calibri" w:hAnsi="Times New Roman" w:cs="Times New Roman"/>
          <w:sz w:val="24"/>
          <w:szCs w:val="24"/>
        </w:rPr>
        <w:tab/>
        <w:t xml:space="preserve">Studio e analisi dei sistemi proporzionali </w:t>
      </w:r>
    </w:p>
    <w:p w:rsidR="00EC7937" w:rsidRPr="00676D7C" w:rsidRDefault="00EC7937" w:rsidP="00EC7937">
      <w:pPr>
        <w:spacing w:before="0"/>
        <w:ind w:left="426" w:right="-1" w:hanging="426"/>
        <w:rPr>
          <w:rFonts w:ascii="Times New Roman" w:eastAsia="Calibri" w:hAnsi="Times New Roman" w:cs="Times New Roman"/>
          <w:sz w:val="24"/>
          <w:szCs w:val="24"/>
        </w:rPr>
      </w:pPr>
      <w:r w:rsidRPr="00676D7C">
        <w:rPr>
          <w:rFonts w:ascii="Times New Roman" w:eastAsia="Calibri" w:hAnsi="Times New Roman" w:cs="Times New Roman"/>
          <w:sz w:val="24"/>
          <w:szCs w:val="24"/>
        </w:rPr>
        <w:lastRenderedPageBreak/>
        <w:t>-</w:t>
      </w:r>
      <w:r w:rsidRPr="00676D7C">
        <w:rPr>
          <w:rFonts w:ascii="Times New Roman" w:eastAsia="Calibri" w:hAnsi="Times New Roman" w:cs="Times New Roman"/>
          <w:sz w:val="24"/>
          <w:szCs w:val="24"/>
        </w:rPr>
        <w:tab/>
        <w:t>Uso della prospettiva a supporto visivo dell’approfondimento delle volumetrie e</w:t>
      </w:r>
      <w:r w:rsidR="00F91A79">
        <w:rPr>
          <w:rFonts w:ascii="Times New Roman" w:eastAsia="Calibri" w:hAnsi="Times New Roman" w:cs="Times New Roman"/>
          <w:sz w:val="24"/>
          <w:szCs w:val="24"/>
        </w:rPr>
        <w:t xml:space="preserve"> </w:t>
      </w:r>
      <w:r w:rsidRPr="00676D7C">
        <w:rPr>
          <w:rFonts w:ascii="Times New Roman" w:eastAsia="Calibri" w:hAnsi="Times New Roman" w:cs="Times New Roman"/>
          <w:sz w:val="24"/>
          <w:szCs w:val="24"/>
        </w:rPr>
        <w:t>della percezione</w:t>
      </w:r>
    </w:p>
    <w:p w:rsidR="00EC7937" w:rsidRPr="00676D7C" w:rsidRDefault="00EC7937" w:rsidP="00EC7937">
      <w:pPr>
        <w:spacing w:before="0"/>
        <w:ind w:left="426" w:right="-1" w:hanging="426"/>
        <w:rPr>
          <w:rFonts w:ascii="Times New Roman" w:eastAsia="Calibri" w:hAnsi="Times New Roman" w:cs="Times New Roman"/>
          <w:sz w:val="24"/>
          <w:szCs w:val="24"/>
        </w:rPr>
      </w:pPr>
      <w:r w:rsidRPr="00676D7C">
        <w:rPr>
          <w:rFonts w:ascii="Times New Roman" w:eastAsia="Calibri" w:hAnsi="Times New Roman" w:cs="Times New Roman"/>
          <w:sz w:val="24"/>
          <w:szCs w:val="24"/>
        </w:rPr>
        <w:t>-</w:t>
      </w:r>
      <w:r w:rsidRPr="00676D7C">
        <w:rPr>
          <w:rFonts w:ascii="Times New Roman" w:eastAsia="Calibri" w:hAnsi="Times New Roman" w:cs="Times New Roman"/>
          <w:sz w:val="24"/>
          <w:szCs w:val="24"/>
        </w:rPr>
        <w:tab/>
        <w:t>Materiali, tecniche e strumenti utilizzati nella produzione architettonica</w:t>
      </w:r>
    </w:p>
    <w:p w:rsidR="00EC7937" w:rsidRPr="00676D7C" w:rsidRDefault="00EC7937" w:rsidP="00EC7937">
      <w:pPr>
        <w:spacing w:before="0"/>
        <w:ind w:left="426" w:right="-1" w:hanging="426"/>
        <w:rPr>
          <w:rFonts w:ascii="Times New Roman" w:eastAsia="Calibri" w:hAnsi="Times New Roman" w:cs="Times New Roman"/>
          <w:sz w:val="24"/>
          <w:szCs w:val="24"/>
        </w:rPr>
      </w:pPr>
      <w:r w:rsidRPr="00676D7C">
        <w:rPr>
          <w:rFonts w:ascii="Times New Roman" w:eastAsia="Calibri" w:hAnsi="Times New Roman" w:cs="Times New Roman"/>
          <w:sz w:val="24"/>
          <w:szCs w:val="24"/>
        </w:rPr>
        <w:t>-</w:t>
      </w:r>
      <w:r w:rsidRPr="00676D7C">
        <w:rPr>
          <w:rFonts w:ascii="Times New Roman" w:eastAsia="Calibri" w:hAnsi="Times New Roman" w:cs="Times New Roman"/>
          <w:sz w:val="24"/>
          <w:szCs w:val="24"/>
        </w:rPr>
        <w:tab/>
        <w:t>Principi e Metodi della rappresentazione: proiezioni, sezioni, assonometrie e prospettive.</w:t>
      </w:r>
    </w:p>
    <w:p w:rsidR="00EC7937" w:rsidRPr="00676D7C" w:rsidRDefault="00EC7937" w:rsidP="00EC7937">
      <w:pPr>
        <w:spacing w:before="0"/>
        <w:ind w:left="426" w:right="-1" w:hanging="426"/>
        <w:rPr>
          <w:rFonts w:ascii="Times New Roman" w:eastAsia="Calibri" w:hAnsi="Times New Roman" w:cs="Times New Roman"/>
          <w:sz w:val="24"/>
          <w:szCs w:val="24"/>
        </w:rPr>
      </w:pPr>
      <w:r w:rsidRPr="00676D7C">
        <w:rPr>
          <w:rFonts w:ascii="Times New Roman" w:eastAsia="Calibri" w:hAnsi="Times New Roman" w:cs="Times New Roman"/>
          <w:sz w:val="24"/>
          <w:szCs w:val="24"/>
        </w:rPr>
        <w:t>-</w:t>
      </w:r>
      <w:r w:rsidRPr="00676D7C">
        <w:rPr>
          <w:rFonts w:ascii="Times New Roman" w:eastAsia="Calibri" w:hAnsi="Times New Roman" w:cs="Times New Roman"/>
          <w:sz w:val="24"/>
          <w:szCs w:val="24"/>
        </w:rPr>
        <w:tab/>
        <w:t xml:space="preserve">Teoria delle ombre </w:t>
      </w:r>
    </w:p>
    <w:p w:rsidR="00EC7937" w:rsidRPr="00676D7C" w:rsidRDefault="00EC7937" w:rsidP="00EC7937">
      <w:pPr>
        <w:spacing w:before="0"/>
        <w:ind w:left="0" w:right="-1"/>
        <w:rPr>
          <w:rFonts w:ascii="Times New Roman" w:eastAsia="Calibri" w:hAnsi="Times New Roman" w:cs="Times New Roman"/>
          <w:b/>
          <w:i/>
          <w:sz w:val="24"/>
          <w:szCs w:val="24"/>
        </w:rPr>
      </w:pPr>
      <w:r w:rsidRPr="00676D7C">
        <w:rPr>
          <w:rFonts w:ascii="Times New Roman" w:eastAsia="Calibri" w:hAnsi="Times New Roman" w:cs="Times New Roman"/>
          <w:b/>
          <w:i/>
          <w:sz w:val="24"/>
          <w:szCs w:val="24"/>
        </w:rPr>
        <w:t>Discipline progettuali per architettura e ambiente</w:t>
      </w:r>
    </w:p>
    <w:p w:rsidR="00EC7937" w:rsidRPr="00676D7C" w:rsidRDefault="00EC7937" w:rsidP="00EC7937">
      <w:pPr>
        <w:spacing w:before="0"/>
        <w:ind w:left="426" w:right="-1" w:hanging="426"/>
        <w:rPr>
          <w:rFonts w:ascii="Times New Roman" w:eastAsia="Calibri" w:hAnsi="Times New Roman" w:cs="Times New Roman"/>
          <w:sz w:val="24"/>
          <w:szCs w:val="24"/>
        </w:rPr>
      </w:pPr>
      <w:r w:rsidRPr="00676D7C">
        <w:rPr>
          <w:rFonts w:ascii="Times New Roman" w:eastAsia="Calibri" w:hAnsi="Times New Roman" w:cs="Times New Roman"/>
          <w:sz w:val="24"/>
          <w:szCs w:val="24"/>
        </w:rPr>
        <w:t>-</w:t>
      </w:r>
      <w:r w:rsidRPr="00676D7C">
        <w:rPr>
          <w:rFonts w:ascii="Times New Roman" w:eastAsia="Calibri" w:hAnsi="Times New Roman" w:cs="Times New Roman"/>
          <w:sz w:val="24"/>
          <w:szCs w:val="24"/>
        </w:rPr>
        <w:tab/>
        <w:t>Processi progettuali e operativi per l’architettura e per il contesto ambientale</w:t>
      </w:r>
    </w:p>
    <w:p w:rsidR="00EC7937" w:rsidRPr="00676D7C" w:rsidRDefault="00EC7937" w:rsidP="00EC7937">
      <w:pPr>
        <w:spacing w:before="0"/>
        <w:ind w:left="426" w:right="-1" w:hanging="426"/>
        <w:rPr>
          <w:rFonts w:ascii="Times New Roman" w:eastAsia="Calibri" w:hAnsi="Times New Roman" w:cs="Times New Roman"/>
          <w:sz w:val="24"/>
          <w:szCs w:val="24"/>
        </w:rPr>
      </w:pPr>
      <w:r w:rsidRPr="00676D7C">
        <w:rPr>
          <w:rFonts w:ascii="Times New Roman" w:eastAsia="Calibri" w:hAnsi="Times New Roman" w:cs="Times New Roman"/>
          <w:sz w:val="24"/>
          <w:szCs w:val="24"/>
        </w:rPr>
        <w:t>-</w:t>
      </w:r>
      <w:r w:rsidRPr="00676D7C">
        <w:rPr>
          <w:rFonts w:ascii="Times New Roman" w:eastAsia="Calibri" w:hAnsi="Times New Roman" w:cs="Times New Roman"/>
          <w:sz w:val="24"/>
          <w:szCs w:val="24"/>
        </w:rPr>
        <w:tab/>
        <w:t>Fondamenti culturali, teorici, tecnici e storico-stilistici che interagiscono con il processo creativo e la ricerca architettonica</w:t>
      </w:r>
    </w:p>
    <w:p w:rsidR="00EC7937" w:rsidRPr="00676D7C" w:rsidRDefault="00EC7937" w:rsidP="00EC7937">
      <w:pPr>
        <w:spacing w:before="0"/>
        <w:ind w:left="426" w:right="-1" w:hanging="426"/>
        <w:rPr>
          <w:rFonts w:ascii="Times New Roman" w:eastAsia="Calibri" w:hAnsi="Times New Roman" w:cs="Times New Roman"/>
          <w:sz w:val="24"/>
          <w:szCs w:val="24"/>
        </w:rPr>
      </w:pPr>
      <w:r w:rsidRPr="00676D7C">
        <w:rPr>
          <w:rFonts w:ascii="Times New Roman" w:eastAsia="Calibri" w:hAnsi="Times New Roman" w:cs="Times New Roman"/>
          <w:sz w:val="24"/>
          <w:szCs w:val="24"/>
        </w:rPr>
        <w:t>-</w:t>
      </w:r>
      <w:r w:rsidRPr="00676D7C">
        <w:rPr>
          <w:rFonts w:ascii="Times New Roman" w:eastAsia="Calibri" w:hAnsi="Times New Roman" w:cs="Times New Roman"/>
          <w:sz w:val="24"/>
          <w:szCs w:val="24"/>
        </w:rPr>
        <w:tab/>
        <w:t xml:space="preserve">Strumenti e metodi della rappresentazione architettonica: disegno geometrico, mezzi multimediali e nuove tecnologie per la progettazione architettonica. </w:t>
      </w:r>
    </w:p>
    <w:p w:rsidR="00EC7937" w:rsidRPr="00676D7C" w:rsidRDefault="00EC7937" w:rsidP="00EC7937">
      <w:pPr>
        <w:spacing w:before="0"/>
        <w:ind w:left="426" w:right="-1" w:hanging="426"/>
        <w:rPr>
          <w:rFonts w:ascii="Times New Roman" w:eastAsia="Calibri" w:hAnsi="Times New Roman" w:cs="Times New Roman"/>
          <w:sz w:val="24"/>
          <w:szCs w:val="24"/>
        </w:rPr>
      </w:pPr>
      <w:r w:rsidRPr="00676D7C">
        <w:rPr>
          <w:rFonts w:ascii="Times New Roman" w:eastAsia="Calibri" w:hAnsi="Times New Roman" w:cs="Times New Roman"/>
          <w:sz w:val="24"/>
          <w:szCs w:val="24"/>
        </w:rPr>
        <w:t>-</w:t>
      </w:r>
      <w:r w:rsidRPr="00676D7C">
        <w:rPr>
          <w:rFonts w:ascii="Times New Roman" w:eastAsia="Calibri" w:hAnsi="Times New Roman" w:cs="Times New Roman"/>
          <w:sz w:val="24"/>
          <w:szCs w:val="24"/>
        </w:rPr>
        <w:tab/>
        <w:t xml:space="preserve">Analisi della principale produzione architettonica </w:t>
      </w:r>
      <w:r w:rsidR="00F91A79" w:rsidRPr="00676D7C">
        <w:rPr>
          <w:rFonts w:ascii="Times New Roman" w:eastAsia="Calibri" w:hAnsi="Times New Roman" w:cs="Times New Roman"/>
          <w:sz w:val="24"/>
          <w:szCs w:val="24"/>
        </w:rPr>
        <w:t>e</w:t>
      </w:r>
      <w:r w:rsidRPr="00676D7C">
        <w:rPr>
          <w:rFonts w:ascii="Times New Roman" w:eastAsia="Calibri" w:hAnsi="Times New Roman" w:cs="Times New Roman"/>
          <w:sz w:val="24"/>
          <w:szCs w:val="24"/>
        </w:rPr>
        <w:t xml:space="preserve"> urbanistica dalle origini alla contemporaneità</w:t>
      </w:r>
    </w:p>
    <w:p w:rsidR="00EC7937" w:rsidRPr="00676D7C" w:rsidRDefault="00EC7937" w:rsidP="00EC7937">
      <w:pPr>
        <w:spacing w:before="0"/>
        <w:ind w:left="426" w:right="-1" w:hanging="426"/>
        <w:rPr>
          <w:rFonts w:ascii="Times New Roman" w:eastAsia="Calibri" w:hAnsi="Times New Roman" w:cs="Times New Roman"/>
          <w:sz w:val="24"/>
          <w:szCs w:val="24"/>
        </w:rPr>
      </w:pPr>
      <w:r w:rsidRPr="00676D7C">
        <w:rPr>
          <w:rFonts w:ascii="Times New Roman" w:eastAsia="Calibri" w:hAnsi="Times New Roman" w:cs="Times New Roman"/>
          <w:sz w:val="24"/>
          <w:szCs w:val="24"/>
        </w:rPr>
        <w:t>-</w:t>
      </w:r>
      <w:r w:rsidRPr="00676D7C">
        <w:rPr>
          <w:rFonts w:ascii="Times New Roman" w:eastAsia="Calibri" w:hAnsi="Times New Roman" w:cs="Times New Roman"/>
          <w:sz w:val="24"/>
          <w:szCs w:val="24"/>
        </w:rPr>
        <w:tab/>
        <w:t xml:space="preserve">Principi e regole della composizione architettonica, modularità, simmetria, asimmetria, proporzione. Principi funzionali, distributivi e statici, schema distributivo e tipologie, materiali, elementi costruttivi. </w:t>
      </w:r>
    </w:p>
    <w:p w:rsidR="00EC7937" w:rsidRPr="00676D7C" w:rsidRDefault="00EC7937" w:rsidP="00EC7937">
      <w:pPr>
        <w:spacing w:before="0"/>
        <w:ind w:left="426" w:right="-1" w:hanging="426"/>
        <w:rPr>
          <w:rFonts w:ascii="Times New Roman" w:eastAsia="Calibri" w:hAnsi="Times New Roman" w:cs="Times New Roman"/>
          <w:sz w:val="24"/>
          <w:szCs w:val="24"/>
        </w:rPr>
      </w:pPr>
      <w:r w:rsidRPr="00676D7C">
        <w:rPr>
          <w:rFonts w:ascii="Times New Roman" w:eastAsia="Calibri" w:hAnsi="Times New Roman" w:cs="Times New Roman"/>
          <w:sz w:val="24"/>
          <w:szCs w:val="24"/>
        </w:rPr>
        <w:t>-</w:t>
      </w:r>
      <w:r w:rsidRPr="00676D7C">
        <w:rPr>
          <w:rFonts w:ascii="Times New Roman" w:eastAsia="Calibri" w:hAnsi="Times New Roman" w:cs="Times New Roman"/>
          <w:sz w:val="24"/>
          <w:szCs w:val="24"/>
        </w:rPr>
        <w:tab/>
        <w:t xml:space="preserve">Analisi, rielaborazione e rappresentazione di opere architettoniche, esistenti o progettate, attraverso elaborati grafici bidimensionali e tridimensionali. </w:t>
      </w:r>
    </w:p>
    <w:p w:rsidR="00EC7937" w:rsidRPr="00676D7C" w:rsidRDefault="00EC7937" w:rsidP="00EC7937">
      <w:pPr>
        <w:spacing w:before="0"/>
        <w:ind w:left="426" w:right="-1" w:hanging="426"/>
        <w:rPr>
          <w:rFonts w:ascii="Times New Roman" w:eastAsia="Calibri" w:hAnsi="Times New Roman" w:cs="Times New Roman"/>
          <w:sz w:val="24"/>
          <w:szCs w:val="24"/>
        </w:rPr>
      </w:pPr>
      <w:r w:rsidRPr="00676D7C">
        <w:rPr>
          <w:rFonts w:ascii="Times New Roman" w:eastAsia="Calibri" w:hAnsi="Times New Roman" w:cs="Times New Roman"/>
          <w:sz w:val="24"/>
          <w:szCs w:val="24"/>
        </w:rPr>
        <w:t>-</w:t>
      </w:r>
      <w:r w:rsidRPr="00676D7C">
        <w:rPr>
          <w:rFonts w:ascii="Times New Roman" w:eastAsia="Calibri" w:hAnsi="Times New Roman" w:cs="Times New Roman"/>
          <w:sz w:val="24"/>
          <w:szCs w:val="24"/>
        </w:rPr>
        <w:tab/>
        <w:t>Disegno dal vero, rilievo e restituzione di elementi, parti e insiemi del patrimonio architettonico,</w:t>
      </w:r>
      <w:r w:rsidR="00F91A79">
        <w:rPr>
          <w:rFonts w:ascii="Times New Roman" w:eastAsia="Calibri" w:hAnsi="Times New Roman" w:cs="Times New Roman"/>
          <w:sz w:val="24"/>
          <w:szCs w:val="24"/>
        </w:rPr>
        <w:t xml:space="preserve"> </w:t>
      </w:r>
      <w:r w:rsidRPr="00676D7C">
        <w:rPr>
          <w:rFonts w:ascii="Times New Roman" w:eastAsia="Calibri" w:hAnsi="Times New Roman" w:cs="Times New Roman"/>
          <w:sz w:val="24"/>
          <w:szCs w:val="24"/>
        </w:rPr>
        <w:t>urbano e del territorio.</w:t>
      </w:r>
    </w:p>
    <w:p w:rsidR="00EC7937" w:rsidRPr="00676D7C" w:rsidRDefault="00EC7937" w:rsidP="00EC7937">
      <w:pPr>
        <w:spacing w:before="0"/>
        <w:ind w:left="426" w:right="-1" w:hanging="426"/>
        <w:rPr>
          <w:rFonts w:ascii="Times New Roman" w:eastAsia="Calibri" w:hAnsi="Times New Roman" w:cs="Times New Roman"/>
          <w:sz w:val="24"/>
          <w:szCs w:val="24"/>
        </w:rPr>
      </w:pPr>
      <w:r w:rsidRPr="00676D7C">
        <w:rPr>
          <w:rFonts w:ascii="Times New Roman" w:eastAsia="Calibri" w:hAnsi="Times New Roman" w:cs="Times New Roman"/>
          <w:sz w:val="24"/>
          <w:szCs w:val="24"/>
        </w:rPr>
        <w:t>-</w:t>
      </w:r>
      <w:r w:rsidRPr="00676D7C">
        <w:rPr>
          <w:rFonts w:ascii="Times New Roman" w:eastAsia="Calibri" w:hAnsi="Times New Roman" w:cs="Times New Roman"/>
          <w:sz w:val="24"/>
          <w:szCs w:val="24"/>
        </w:rPr>
        <w:tab/>
        <w:t xml:space="preserve">Procedure progettuali inerenti l’architettura: l’individuazione del tema, l’organizzazione dei dati quantitativi e qualitativi, l’ipotesi, il programma di lavoro, l’elaborazione compositiva dello schema, dagli schizzi preliminari fino agli elaborati definitivi. </w:t>
      </w:r>
    </w:p>
    <w:p w:rsidR="00EC7937" w:rsidRPr="00676D7C" w:rsidRDefault="00EC7937" w:rsidP="00EC7937">
      <w:pPr>
        <w:spacing w:before="0"/>
        <w:ind w:left="426" w:right="-1" w:hanging="426"/>
        <w:rPr>
          <w:rFonts w:ascii="Times New Roman" w:eastAsia="Calibri" w:hAnsi="Times New Roman" w:cs="Times New Roman"/>
          <w:sz w:val="24"/>
          <w:szCs w:val="24"/>
        </w:rPr>
      </w:pPr>
      <w:r w:rsidRPr="00676D7C">
        <w:rPr>
          <w:rFonts w:ascii="Times New Roman" w:eastAsia="Calibri" w:hAnsi="Times New Roman" w:cs="Times New Roman"/>
          <w:sz w:val="24"/>
          <w:szCs w:val="24"/>
        </w:rPr>
        <w:t>-</w:t>
      </w:r>
      <w:r w:rsidRPr="00676D7C">
        <w:rPr>
          <w:rFonts w:ascii="Times New Roman" w:eastAsia="Calibri" w:hAnsi="Times New Roman" w:cs="Times New Roman"/>
          <w:sz w:val="24"/>
          <w:szCs w:val="24"/>
        </w:rPr>
        <w:tab/>
        <w:t>Conoscenza dei materiali, tradizionali e contemporanei, dei</w:t>
      </w:r>
      <w:r w:rsidR="00F91A79">
        <w:rPr>
          <w:rFonts w:ascii="Times New Roman" w:eastAsia="Calibri" w:hAnsi="Times New Roman" w:cs="Times New Roman"/>
          <w:sz w:val="24"/>
          <w:szCs w:val="24"/>
        </w:rPr>
        <w:t xml:space="preserve"> </w:t>
      </w:r>
      <w:r w:rsidRPr="00676D7C">
        <w:rPr>
          <w:rFonts w:ascii="Times New Roman" w:eastAsia="Calibri" w:hAnsi="Times New Roman" w:cs="Times New Roman"/>
          <w:sz w:val="24"/>
          <w:szCs w:val="24"/>
        </w:rPr>
        <w:t>metodi, delle tecnologie dei processi costruttivi.</w:t>
      </w:r>
      <w:r w:rsidR="00F91A79">
        <w:rPr>
          <w:rFonts w:ascii="Times New Roman" w:eastAsia="Calibri" w:hAnsi="Times New Roman" w:cs="Times New Roman"/>
          <w:sz w:val="24"/>
          <w:szCs w:val="24"/>
        </w:rPr>
        <w:t xml:space="preserve"> </w:t>
      </w:r>
      <w:r w:rsidRPr="00676D7C">
        <w:rPr>
          <w:rFonts w:ascii="Times New Roman" w:eastAsia="Calibri" w:hAnsi="Times New Roman" w:cs="Times New Roman"/>
          <w:sz w:val="24"/>
          <w:szCs w:val="24"/>
        </w:rPr>
        <w:t>Abilità minori nella costruzione di prototipi, modelli tridimensionali,</w:t>
      </w:r>
      <w:r w:rsidR="00F91A79">
        <w:rPr>
          <w:rFonts w:ascii="Times New Roman" w:eastAsia="Calibri" w:hAnsi="Times New Roman" w:cs="Times New Roman"/>
          <w:sz w:val="24"/>
          <w:szCs w:val="24"/>
        </w:rPr>
        <w:t xml:space="preserve"> </w:t>
      </w:r>
      <w:r w:rsidRPr="00676D7C">
        <w:rPr>
          <w:rFonts w:ascii="Times New Roman" w:eastAsia="Calibri" w:hAnsi="Times New Roman" w:cs="Times New Roman"/>
          <w:sz w:val="24"/>
          <w:szCs w:val="24"/>
        </w:rPr>
        <w:t>di manufatti architettonici anche a scala urbana, secondo</w:t>
      </w:r>
      <w:r w:rsidR="00F91A79">
        <w:rPr>
          <w:rFonts w:ascii="Times New Roman" w:eastAsia="Calibri" w:hAnsi="Times New Roman" w:cs="Times New Roman"/>
          <w:sz w:val="24"/>
          <w:szCs w:val="24"/>
        </w:rPr>
        <w:t xml:space="preserve"> </w:t>
      </w:r>
      <w:r w:rsidRPr="00676D7C">
        <w:rPr>
          <w:rFonts w:ascii="Times New Roman" w:eastAsia="Calibri" w:hAnsi="Times New Roman" w:cs="Times New Roman"/>
          <w:sz w:val="24"/>
          <w:szCs w:val="24"/>
        </w:rPr>
        <w:t>metodologie manuali, meccaniche</w:t>
      </w:r>
      <w:r w:rsidR="00F91A79">
        <w:rPr>
          <w:rFonts w:ascii="Times New Roman" w:eastAsia="Calibri" w:hAnsi="Times New Roman" w:cs="Times New Roman"/>
          <w:sz w:val="24"/>
          <w:szCs w:val="24"/>
        </w:rPr>
        <w:t xml:space="preserve"> </w:t>
      </w:r>
      <w:r w:rsidRPr="00676D7C">
        <w:rPr>
          <w:rFonts w:ascii="Times New Roman" w:eastAsia="Calibri" w:hAnsi="Times New Roman" w:cs="Times New Roman"/>
          <w:sz w:val="24"/>
          <w:szCs w:val="24"/>
        </w:rPr>
        <w:t>e digitali</w:t>
      </w:r>
    </w:p>
    <w:p w:rsidR="00EC7937" w:rsidRPr="00676D7C" w:rsidRDefault="00EC7937" w:rsidP="00EC7937">
      <w:pPr>
        <w:spacing w:before="0"/>
        <w:ind w:left="426" w:right="-1" w:hanging="426"/>
        <w:rPr>
          <w:rFonts w:ascii="Times New Roman" w:eastAsia="Calibri" w:hAnsi="Times New Roman" w:cs="Times New Roman"/>
          <w:sz w:val="24"/>
          <w:szCs w:val="24"/>
        </w:rPr>
      </w:pPr>
      <w:r w:rsidRPr="00676D7C">
        <w:rPr>
          <w:rFonts w:ascii="Times New Roman" w:eastAsia="Calibri" w:hAnsi="Times New Roman" w:cs="Times New Roman"/>
          <w:sz w:val="24"/>
          <w:szCs w:val="24"/>
        </w:rPr>
        <w:t>-</w:t>
      </w:r>
      <w:r w:rsidRPr="00676D7C">
        <w:rPr>
          <w:rFonts w:ascii="Times New Roman" w:eastAsia="Calibri" w:hAnsi="Times New Roman" w:cs="Times New Roman"/>
          <w:sz w:val="24"/>
          <w:szCs w:val="24"/>
        </w:rPr>
        <w:tab/>
        <w:t>Rappresentazione, presentazione e comunicazione del progetto attraverso: elaborati grafici, modelli tridimensionali, modelli virtuali, “slideshow”, animazioni.</w:t>
      </w:r>
    </w:p>
    <w:p w:rsidR="00EC7937" w:rsidRPr="00676D7C" w:rsidRDefault="00EC7937" w:rsidP="00EC7937">
      <w:pPr>
        <w:spacing w:before="0"/>
        <w:ind w:left="0" w:right="-1"/>
        <w:rPr>
          <w:rFonts w:ascii="Times New Roman" w:eastAsia="Calibri" w:hAnsi="Times New Roman" w:cs="Times New Roman"/>
          <w:b/>
          <w:i/>
          <w:sz w:val="24"/>
          <w:szCs w:val="24"/>
        </w:rPr>
      </w:pPr>
      <w:r w:rsidRPr="00676D7C">
        <w:rPr>
          <w:rFonts w:ascii="Times New Roman" w:eastAsia="Calibri" w:hAnsi="Times New Roman" w:cs="Times New Roman"/>
          <w:b/>
          <w:i/>
          <w:sz w:val="24"/>
          <w:szCs w:val="24"/>
        </w:rPr>
        <w:t>Discipline progettuali per il design</w:t>
      </w:r>
    </w:p>
    <w:p w:rsidR="00EC7937" w:rsidRPr="00676D7C" w:rsidRDefault="00EC7937" w:rsidP="00EC7937">
      <w:pPr>
        <w:spacing w:before="0"/>
        <w:ind w:left="426" w:right="-1" w:hanging="426"/>
        <w:rPr>
          <w:rFonts w:ascii="Times New Roman" w:eastAsia="Calibri" w:hAnsi="Times New Roman" w:cs="Times New Roman"/>
          <w:sz w:val="24"/>
          <w:szCs w:val="24"/>
        </w:rPr>
      </w:pPr>
      <w:r w:rsidRPr="00676D7C">
        <w:rPr>
          <w:rFonts w:ascii="Times New Roman" w:eastAsia="Calibri" w:hAnsi="Times New Roman" w:cs="Times New Roman"/>
          <w:sz w:val="24"/>
          <w:szCs w:val="24"/>
        </w:rPr>
        <w:t>-</w:t>
      </w:r>
      <w:r w:rsidRPr="00676D7C">
        <w:rPr>
          <w:rFonts w:ascii="Times New Roman" w:eastAsia="Calibri" w:hAnsi="Times New Roman" w:cs="Times New Roman"/>
          <w:sz w:val="24"/>
          <w:szCs w:val="24"/>
        </w:rPr>
        <w:tab/>
        <w:t>Processi progettuali e operativi del design</w:t>
      </w:r>
    </w:p>
    <w:p w:rsidR="00EC7937" w:rsidRPr="00676D7C" w:rsidRDefault="00EC7937" w:rsidP="00EC7937">
      <w:pPr>
        <w:spacing w:before="0"/>
        <w:ind w:left="426" w:right="-1" w:hanging="426"/>
        <w:rPr>
          <w:rFonts w:ascii="Times New Roman" w:eastAsia="Calibri" w:hAnsi="Times New Roman" w:cs="Times New Roman"/>
          <w:sz w:val="24"/>
          <w:szCs w:val="24"/>
        </w:rPr>
      </w:pPr>
      <w:r w:rsidRPr="00676D7C">
        <w:rPr>
          <w:rFonts w:ascii="Times New Roman" w:eastAsia="Calibri" w:hAnsi="Times New Roman" w:cs="Times New Roman"/>
          <w:sz w:val="24"/>
          <w:szCs w:val="24"/>
        </w:rPr>
        <w:t>-</w:t>
      </w:r>
      <w:r w:rsidRPr="00676D7C">
        <w:rPr>
          <w:rFonts w:ascii="Times New Roman" w:eastAsia="Calibri" w:hAnsi="Times New Roman" w:cs="Times New Roman"/>
          <w:sz w:val="24"/>
          <w:szCs w:val="24"/>
        </w:rPr>
        <w:tab/>
        <w:t>Aspetti estetici, funzionali, comunicativi, espressivi, economici e concettuali del design</w:t>
      </w:r>
    </w:p>
    <w:p w:rsidR="00EC7937" w:rsidRPr="00676D7C" w:rsidRDefault="00EC7937" w:rsidP="00EC7937">
      <w:pPr>
        <w:spacing w:before="0"/>
        <w:ind w:left="426" w:right="-1" w:hanging="426"/>
        <w:rPr>
          <w:rFonts w:ascii="Times New Roman" w:eastAsia="Calibri" w:hAnsi="Times New Roman" w:cs="Times New Roman"/>
          <w:sz w:val="24"/>
          <w:szCs w:val="24"/>
        </w:rPr>
      </w:pPr>
      <w:r w:rsidRPr="00676D7C">
        <w:rPr>
          <w:rFonts w:ascii="Times New Roman" w:eastAsia="Calibri" w:hAnsi="Times New Roman" w:cs="Times New Roman"/>
          <w:sz w:val="24"/>
          <w:szCs w:val="24"/>
        </w:rPr>
        <w:t>-</w:t>
      </w:r>
      <w:r w:rsidRPr="00676D7C">
        <w:rPr>
          <w:rFonts w:ascii="Times New Roman" w:eastAsia="Calibri" w:hAnsi="Times New Roman" w:cs="Times New Roman"/>
          <w:sz w:val="24"/>
          <w:szCs w:val="24"/>
        </w:rPr>
        <w:tab/>
        <w:t>Tecniche e tecnologie, strumenti e materiali, strumentazioni industriali, artigianali e informatiche più diffuse</w:t>
      </w:r>
    </w:p>
    <w:p w:rsidR="00EC7937" w:rsidRPr="00676D7C" w:rsidRDefault="00EC7937" w:rsidP="00EC7937">
      <w:pPr>
        <w:spacing w:before="0"/>
        <w:ind w:left="426" w:right="-1" w:hanging="426"/>
        <w:rPr>
          <w:rFonts w:ascii="Times New Roman" w:eastAsia="Calibri" w:hAnsi="Times New Roman" w:cs="Times New Roman"/>
          <w:sz w:val="24"/>
          <w:szCs w:val="24"/>
        </w:rPr>
      </w:pPr>
      <w:r w:rsidRPr="00676D7C">
        <w:rPr>
          <w:rFonts w:ascii="Times New Roman" w:eastAsia="Calibri" w:hAnsi="Times New Roman" w:cs="Times New Roman"/>
          <w:sz w:val="24"/>
          <w:szCs w:val="24"/>
        </w:rPr>
        <w:t>-</w:t>
      </w:r>
      <w:r w:rsidRPr="00676D7C">
        <w:rPr>
          <w:rFonts w:ascii="Times New Roman" w:eastAsia="Calibri" w:hAnsi="Times New Roman" w:cs="Times New Roman"/>
          <w:sz w:val="24"/>
          <w:szCs w:val="24"/>
        </w:rPr>
        <w:tab/>
        <w:t>Materiali, strumenti, applicazioni informatiche di settore, mezzi multimediali e modalità di presentazione del progetto</w:t>
      </w:r>
    </w:p>
    <w:p w:rsidR="00EC7937" w:rsidRPr="00676D7C" w:rsidRDefault="00EC7937" w:rsidP="00EC7937">
      <w:pPr>
        <w:spacing w:before="0"/>
        <w:ind w:left="426" w:right="-1" w:hanging="426"/>
        <w:rPr>
          <w:rFonts w:ascii="Times New Roman" w:eastAsia="Calibri" w:hAnsi="Times New Roman" w:cs="Times New Roman"/>
          <w:sz w:val="24"/>
          <w:szCs w:val="24"/>
        </w:rPr>
      </w:pPr>
      <w:r w:rsidRPr="00676D7C">
        <w:rPr>
          <w:rFonts w:ascii="Times New Roman" w:eastAsia="Calibri" w:hAnsi="Times New Roman" w:cs="Times New Roman"/>
          <w:sz w:val="24"/>
          <w:szCs w:val="24"/>
        </w:rPr>
        <w:t>-</w:t>
      </w:r>
      <w:r w:rsidRPr="00676D7C">
        <w:rPr>
          <w:rFonts w:ascii="Times New Roman" w:eastAsia="Calibri" w:hAnsi="Times New Roman" w:cs="Times New Roman"/>
          <w:sz w:val="24"/>
          <w:szCs w:val="24"/>
        </w:rPr>
        <w:tab/>
        <w:t>Individuazione e gestione degli elementi che costituiscono la forma e la funzione del prodotto (in base ai materiali utilizzati: ceramico, ligneo, metallico, tessile, vitreo o librario, etc.)</w:t>
      </w:r>
    </w:p>
    <w:p w:rsidR="00EC7937" w:rsidRPr="00676D7C" w:rsidRDefault="00EC7937" w:rsidP="00EC7937">
      <w:pPr>
        <w:spacing w:before="0"/>
        <w:ind w:left="426" w:right="-1" w:hanging="426"/>
        <w:rPr>
          <w:rFonts w:ascii="Times New Roman" w:eastAsia="Calibri" w:hAnsi="Times New Roman" w:cs="Times New Roman"/>
          <w:sz w:val="24"/>
          <w:szCs w:val="24"/>
        </w:rPr>
      </w:pPr>
      <w:r w:rsidRPr="00676D7C">
        <w:rPr>
          <w:rFonts w:ascii="Times New Roman" w:eastAsia="Calibri" w:hAnsi="Times New Roman" w:cs="Times New Roman"/>
          <w:sz w:val="24"/>
          <w:szCs w:val="24"/>
        </w:rPr>
        <w:t>-</w:t>
      </w:r>
      <w:r w:rsidRPr="00676D7C">
        <w:rPr>
          <w:rFonts w:ascii="Times New Roman" w:eastAsia="Calibri" w:hAnsi="Times New Roman" w:cs="Times New Roman"/>
          <w:sz w:val="24"/>
          <w:szCs w:val="24"/>
        </w:rPr>
        <w:tab/>
        <w:t>Relazione tra cultura, società e prodotto nel processo creativo. Conoscenza della storia delle</w:t>
      </w:r>
      <w:r w:rsidR="00F91A79">
        <w:rPr>
          <w:rFonts w:ascii="Times New Roman" w:eastAsia="Calibri" w:hAnsi="Times New Roman" w:cs="Times New Roman"/>
          <w:sz w:val="24"/>
          <w:szCs w:val="24"/>
        </w:rPr>
        <w:t xml:space="preserve"> </w:t>
      </w:r>
      <w:r w:rsidRPr="00676D7C">
        <w:rPr>
          <w:rFonts w:ascii="Times New Roman" w:eastAsia="Calibri" w:hAnsi="Times New Roman" w:cs="Times New Roman"/>
          <w:sz w:val="24"/>
          <w:szCs w:val="24"/>
        </w:rPr>
        <w:t>arti applicate e del design contemporaneo</w:t>
      </w:r>
    </w:p>
    <w:p w:rsidR="00EC7937" w:rsidRPr="00676D7C" w:rsidRDefault="00EC7937" w:rsidP="00EC7937">
      <w:pPr>
        <w:spacing w:before="0"/>
        <w:ind w:left="426" w:right="-1" w:hanging="426"/>
        <w:rPr>
          <w:rFonts w:ascii="Times New Roman" w:eastAsia="Calibri" w:hAnsi="Times New Roman" w:cs="Times New Roman"/>
          <w:sz w:val="24"/>
          <w:szCs w:val="24"/>
        </w:rPr>
      </w:pPr>
      <w:r w:rsidRPr="00676D7C">
        <w:rPr>
          <w:rFonts w:ascii="Times New Roman" w:eastAsia="Calibri" w:hAnsi="Times New Roman" w:cs="Times New Roman"/>
          <w:sz w:val="24"/>
          <w:szCs w:val="24"/>
        </w:rPr>
        <w:t>-</w:t>
      </w:r>
      <w:r w:rsidRPr="00676D7C">
        <w:rPr>
          <w:rFonts w:ascii="Times New Roman" w:eastAsia="Calibri" w:hAnsi="Times New Roman" w:cs="Times New Roman"/>
          <w:sz w:val="24"/>
          <w:szCs w:val="24"/>
        </w:rPr>
        <w:tab/>
        <w:t>Tecniche, tecnologie, strumenti e materiali, distinti secondo il settore di produzione</w:t>
      </w:r>
    </w:p>
    <w:p w:rsidR="00EC7937" w:rsidRPr="00676D7C" w:rsidRDefault="00EC7937" w:rsidP="00EC7937">
      <w:pPr>
        <w:spacing w:before="0"/>
        <w:ind w:left="426" w:right="-1" w:hanging="426"/>
        <w:rPr>
          <w:rFonts w:ascii="Times New Roman" w:eastAsia="Calibri" w:hAnsi="Times New Roman" w:cs="Times New Roman"/>
          <w:sz w:val="24"/>
          <w:szCs w:val="24"/>
        </w:rPr>
      </w:pPr>
      <w:r w:rsidRPr="00676D7C">
        <w:rPr>
          <w:rFonts w:ascii="Times New Roman" w:eastAsia="Calibri" w:hAnsi="Times New Roman" w:cs="Times New Roman"/>
          <w:sz w:val="24"/>
          <w:szCs w:val="24"/>
        </w:rPr>
        <w:t>-</w:t>
      </w:r>
      <w:r w:rsidRPr="00676D7C">
        <w:rPr>
          <w:rFonts w:ascii="Times New Roman" w:eastAsia="Calibri" w:hAnsi="Times New Roman" w:cs="Times New Roman"/>
          <w:sz w:val="24"/>
          <w:szCs w:val="24"/>
        </w:rPr>
        <w:tab/>
        <w:t>Funzione, elementi estetici, comunicativi e commerciali</w:t>
      </w:r>
    </w:p>
    <w:p w:rsidR="00EC7937" w:rsidRPr="00676D7C" w:rsidRDefault="00EC7937" w:rsidP="00EC7937">
      <w:pPr>
        <w:spacing w:before="0"/>
        <w:ind w:left="426" w:right="-1" w:hanging="426"/>
        <w:rPr>
          <w:rFonts w:ascii="Times New Roman" w:eastAsia="Calibri" w:hAnsi="Times New Roman" w:cs="Times New Roman"/>
          <w:sz w:val="24"/>
          <w:szCs w:val="24"/>
        </w:rPr>
      </w:pPr>
      <w:r w:rsidRPr="00676D7C">
        <w:rPr>
          <w:rFonts w:ascii="Times New Roman" w:eastAsia="Calibri" w:hAnsi="Times New Roman" w:cs="Times New Roman"/>
          <w:sz w:val="24"/>
          <w:szCs w:val="24"/>
        </w:rPr>
        <w:t>-</w:t>
      </w:r>
      <w:r w:rsidRPr="00676D7C">
        <w:rPr>
          <w:rFonts w:ascii="Times New Roman" w:eastAsia="Calibri" w:hAnsi="Times New Roman" w:cs="Times New Roman"/>
          <w:sz w:val="24"/>
          <w:szCs w:val="24"/>
        </w:rPr>
        <w:tab/>
        <w:t>Estetica e struttura. Rapporto estetica-funzione-destinatario</w:t>
      </w:r>
    </w:p>
    <w:p w:rsidR="00EC7937" w:rsidRPr="00676D7C" w:rsidRDefault="00EC7937" w:rsidP="00EC7937">
      <w:pPr>
        <w:spacing w:before="0"/>
        <w:ind w:left="426" w:right="-1" w:hanging="426"/>
        <w:rPr>
          <w:rFonts w:ascii="Times New Roman" w:eastAsia="Calibri" w:hAnsi="Times New Roman" w:cs="Times New Roman"/>
          <w:sz w:val="24"/>
          <w:szCs w:val="24"/>
        </w:rPr>
      </w:pPr>
      <w:r w:rsidRPr="00676D7C">
        <w:rPr>
          <w:rFonts w:ascii="Times New Roman" w:eastAsia="Calibri" w:hAnsi="Times New Roman" w:cs="Times New Roman"/>
          <w:sz w:val="24"/>
          <w:szCs w:val="24"/>
        </w:rPr>
        <w:t>-</w:t>
      </w:r>
      <w:r w:rsidRPr="00676D7C">
        <w:rPr>
          <w:rFonts w:ascii="Times New Roman" w:eastAsia="Calibri" w:hAnsi="Times New Roman" w:cs="Times New Roman"/>
          <w:sz w:val="24"/>
          <w:szCs w:val="24"/>
        </w:rPr>
        <w:tab/>
        <w:t>Iter progettuale di un prodotto di design: schizzi preliminari, disegni definitivi, bozzetto, individuazione, gestione e campionatura dei materiali, elaborazione digitale e materiale, modello</w:t>
      </w:r>
    </w:p>
    <w:p w:rsidR="00EC7937" w:rsidRPr="00676D7C" w:rsidRDefault="00EC7937" w:rsidP="00EC7937">
      <w:pPr>
        <w:spacing w:before="0"/>
        <w:ind w:left="426" w:right="-1" w:hanging="426"/>
        <w:rPr>
          <w:rFonts w:ascii="Times New Roman" w:eastAsia="Calibri" w:hAnsi="Times New Roman" w:cs="Times New Roman"/>
          <w:sz w:val="24"/>
          <w:szCs w:val="24"/>
        </w:rPr>
      </w:pPr>
      <w:r w:rsidRPr="00676D7C">
        <w:rPr>
          <w:rFonts w:ascii="Times New Roman" w:eastAsia="Calibri" w:hAnsi="Times New Roman" w:cs="Times New Roman"/>
          <w:sz w:val="24"/>
          <w:szCs w:val="24"/>
        </w:rPr>
        <w:t>-</w:t>
      </w:r>
      <w:r w:rsidRPr="00676D7C">
        <w:rPr>
          <w:rFonts w:ascii="Times New Roman" w:eastAsia="Calibri" w:hAnsi="Times New Roman" w:cs="Times New Roman"/>
          <w:sz w:val="24"/>
          <w:szCs w:val="24"/>
        </w:rPr>
        <w:tab/>
        <w:t>Analisi e rielaborazione dei metodi, delle tecnologie e dei processi di lavorazione a confronto di prodotti di design o di arte applicata</w:t>
      </w:r>
    </w:p>
    <w:p w:rsidR="00EC7937" w:rsidRPr="00676D7C" w:rsidRDefault="00EC7937" w:rsidP="00EC7937">
      <w:pPr>
        <w:spacing w:before="0"/>
        <w:ind w:left="426" w:right="-1" w:hanging="426"/>
        <w:rPr>
          <w:rFonts w:ascii="Times New Roman" w:eastAsia="Calibri" w:hAnsi="Times New Roman" w:cs="Times New Roman"/>
          <w:sz w:val="24"/>
          <w:szCs w:val="24"/>
        </w:rPr>
      </w:pPr>
      <w:r w:rsidRPr="00676D7C">
        <w:rPr>
          <w:rFonts w:ascii="Times New Roman" w:eastAsia="Calibri" w:hAnsi="Times New Roman" w:cs="Times New Roman"/>
          <w:sz w:val="24"/>
          <w:szCs w:val="24"/>
        </w:rPr>
        <w:t>-</w:t>
      </w:r>
      <w:r w:rsidRPr="00676D7C">
        <w:rPr>
          <w:rFonts w:ascii="Times New Roman" w:eastAsia="Calibri" w:hAnsi="Times New Roman" w:cs="Times New Roman"/>
          <w:sz w:val="24"/>
          <w:szCs w:val="24"/>
        </w:rPr>
        <w:tab/>
        <w:t>Campionature, bozzetti, modelli, prototipi e riproduzione seriale nel design secondo i settori di produzione (ceramico, ligneo, metallico, tessile, vitreo, librario, etc.)</w:t>
      </w:r>
    </w:p>
    <w:p w:rsidR="00EC7937" w:rsidRPr="003B1291" w:rsidRDefault="00EC7937" w:rsidP="00EC7937">
      <w:pPr>
        <w:spacing w:before="0"/>
        <w:ind w:left="426" w:right="-1" w:hanging="426"/>
        <w:rPr>
          <w:rFonts w:ascii="Times New Roman" w:eastAsia="Calibri" w:hAnsi="Times New Roman" w:cs="Times New Roman"/>
          <w:sz w:val="24"/>
          <w:szCs w:val="24"/>
        </w:rPr>
      </w:pPr>
      <w:r w:rsidRPr="00676D7C">
        <w:rPr>
          <w:rFonts w:ascii="Times New Roman" w:eastAsia="Calibri" w:hAnsi="Times New Roman" w:cs="Times New Roman"/>
          <w:sz w:val="24"/>
          <w:szCs w:val="24"/>
        </w:rPr>
        <w:lastRenderedPageBreak/>
        <w:t>-</w:t>
      </w:r>
      <w:r w:rsidRPr="00676D7C">
        <w:rPr>
          <w:rFonts w:ascii="Times New Roman" w:eastAsia="Calibri" w:hAnsi="Times New Roman" w:cs="Times New Roman"/>
          <w:sz w:val="24"/>
          <w:szCs w:val="24"/>
        </w:rPr>
        <w:tab/>
        <w:t>La comunicazione del progetto: taccuino, cartella con tavole, “boo</w:t>
      </w:r>
      <w:r>
        <w:rPr>
          <w:rFonts w:ascii="Times New Roman" w:eastAsia="Calibri" w:hAnsi="Times New Roman" w:cs="Times New Roman"/>
          <w:sz w:val="24"/>
          <w:szCs w:val="24"/>
        </w:rPr>
        <w:t xml:space="preserve">k” cartaceo e digitale, </w:t>
      </w:r>
      <w:r w:rsidRPr="00676D7C">
        <w:rPr>
          <w:rFonts w:ascii="Times New Roman" w:eastAsia="Calibri" w:hAnsi="Times New Roman" w:cs="Times New Roman"/>
          <w:sz w:val="24"/>
          <w:szCs w:val="24"/>
        </w:rPr>
        <w:t>modelli tridimensionali, “slideshow” e visualizzazioni 3D</w:t>
      </w:r>
    </w:p>
    <w:p w:rsidR="00EC7937" w:rsidRPr="001F128C" w:rsidRDefault="00EC7937" w:rsidP="00EC7937">
      <w:pPr>
        <w:pBdr>
          <w:top w:val="nil"/>
          <w:left w:val="nil"/>
          <w:bottom w:val="nil"/>
          <w:right w:val="nil"/>
          <w:between w:val="nil"/>
          <w:bar w:val="nil"/>
        </w:pBdr>
        <w:spacing w:before="0"/>
        <w:ind w:left="0" w:right="0"/>
        <w:rPr>
          <w:rFonts w:ascii="Times New Roman" w:eastAsia="Times New Roman" w:hAnsi="Times New Roman" w:cs="Times New Roman"/>
          <w:b/>
          <w:bCs/>
          <w:i/>
          <w:iCs/>
          <w:color w:val="000000"/>
          <w:sz w:val="24"/>
          <w:szCs w:val="24"/>
          <w:u w:color="000000"/>
          <w:bdr w:val="nil"/>
          <w:lang w:eastAsia="it-IT"/>
        </w:rPr>
      </w:pPr>
      <w:r w:rsidRPr="001F128C">
        <w:rPr>
          <w:rFonts w:ascii="Times New Roman" w:eastAsia="Arial Unicode MS" w:hAnsi="Times New Roman" w:cs="Arial Unicode MS"/>
          <w:b/>
          <w:bCs/>
          <w:i/>
          <w:iCs/>
          <w:color w:val="000000"/>
          <w:sz w:val="24"/>
          <w:szCs w:val="24"/>
          <w:u w:color="000000"/>
          <w:bdr w:val="nil"/>
          <w:lang w:eastAsia="it-IT"/>
        </w:rPr>
        <w:t xml:space="preserve">Discipline progettuali per la scenografia </w:t>
      </w:r>
    </w:p>
    <w:p w:rsidR="00EC7937" w:rsidRPr="001F128C" w:rsidRDefault="00EC7937" w:rsidP="00EC7937">
      <w:pPr>
        <w:pBdr>
          <w:top w:val="nil"/>
          <w:left w:val="nil"/>
          <w:bottom w:val="nil"/>
          <w:right w:val="nil"/>
          <w:between w:val="nil"/>
          <w:bar w:val="nil"/>
        </w:pBdr>
        <w:spacing w:before="0"/>
        <w:ind w:left="426" w:right="0" w:hanging="426"/>
        <w:rPr>
          <w:rFonts w:ascii="Times New Roman" w:eastAsia="Times New Roman" w:hAnsi="Times New Roman" w:cs="Times New Roman"/>
          <w:color w:val="000000"/>
          <w:sz w:val="24"/>
          <w:szCs w:val="24"/>
          <w:u w:color="000000"/>
          <w:bdr w:val="nil"/>
          <w:lang w:eastAsia="it-IT"/>
        </w:rPr>
      </w:pPr>
      <w:r w:rsidRPr="001F128C">
        <w:rPr>
          <w:rFonts w:ascii="Times New Roman" w:eastAsia="Arial Unicode MS" w:hAnsi="Times New Roman" w:cs="Arial Unicode MS"/>
          <w:color w:val="000000"/>
          <w:sz w:val="24"/>
          <w:szCs w:val="24"/>
          <w:u w:color="000000"/>
          <w:bdr w:val="nil"/>
          <w:lang w:eastAsia="it-IT"/>
        </w:rPr>
        <w:t>-</w:t>
      </w:r>
      <w:r w:rsidRPr="001F128C">
        <w:rPr>
          <w:rFonts w:ascii="Times New Roman" w:eastAsia="Arial Unicode MS" w:hAnsi="Times New Roman" w:cs="Arial Unicode MS"/>
          <w:color w:val="000000"/>
          <w:sz w:val="24"/>
          <w:szCs w:val="24"/>
          <w:u w:color="000000"/>
          <w:bdr w:val="nil"/>
          <w:lang w:eastAsia="it-IT"/>
        </w:rPr>
        <w:tab/>
        <w:t>Storia e terminologia tecnica della scenografia</w:t>
      </w:r>
    </w:p>
    <w:p w:rsidR="00EC7937" w:rsidRPr="001F128C" w:rsidRDefault="00EC7937" w:rsidP="00EC7937">
      <w:pPr>
        <w:pBdr>
          <w:top w:val="nil"/>
          <w:left w:val="nil"/>
          <w:bottom w:val="nil"/>
          <w:right w:val="nil"/>
          <w:between w:val="nil"/>
          <w:bar w:val="nil"/>
        </w:pBdr>
        <w:spacing w:before="0"/>
        <w:ind w:left="426" w:right="0" w:hanging="426"/>
        <w:rPr>
          <w:rFonts w:ascii="Times New Roman" w:eastAsia="Times New Roman" w:hAnsi="Times New Roman" w:cs="Times New Roman"/>
          <w:color w:val="000000"/>
          <w:sz w:val="24"/>
          <w:szCs w:val="24"/>
          <w:u w:color="000000"/>
          <w:bdr w:val="nil"/>
          <w:lang w:eastAsia="it-IT"/>
        </w:rPr>
      </w:pPr>
      <w:r w:rsidRPr="001F128C">
        <w:rPr>
          <w:rFonts w:ascii="Times New Roman" w:eastAsia="Arial Unicode MS" w:hAnsi="Times New Roman" w:cs="Arial Unicode MS"/>
          <w:color w:val="000000"/>
          <w:sz w:val="24"/>
          <w:szCs w:val="24"/>
          <w:u w:color="000000"/>
          <w:bdr w:val="nil"/>
          <w:lang w:eastAsia="it-IT"/>
        </w:rPr>
        <w:t>-</w:t>
      </w:r>
      <w:r w:rsidRPr="001F128C">
        <w:rPr>
          <w:rFonts w:ascii="Times New Roman" w:eastAsia="Arial Unicode MS" w:hAnsi="Times New Roman" w:cs="Arial Unicode MS"/>
          <w:color w:val="000000"/>
          <w:sz w:val="24"/>
          <w:szCs w:val="24"/>
          <w:u w:color="000000"/>
          <w:bdr w:val="nil"/>
          <w:lang w:eastAsia="it-IT"/>
        </w:rPr>
        <w:tab/>
        <w:t>Elementi di storia del teatro</w:t>
      </w:r>
    </w:p>
    <w:p w:rsidR="00EC7937" w:rsidRPr="001F128C" w:rsidRDefault="00EC7937" w:rsidP="00EC7937">
      <w:pPr>
        <w:pBdr>
          <w:top w:val="nil"/>
          <w:left w:val="nil"/>
          <w:bottom w:val="nil"/>
          <w:right w:val="nil"/>
          <w:between w:val="nil"/>
          <w:bar w:val="nil"/>
        </w:pBdr>
        <w:spacing w:before="0"/>
        <w:ind w:left="426" w:right="0" w:hanging="426"/>
        <w:rPr>
          <w:rFonts w:ascii="Times New Roman" w:eastAsia="Times New Roman" w:hAnsi="Times New Roman" w:cs="Times New Roman"/>
          <w:color w:val="000000"/>
          <w:sz w:val="24"/>
          <w:szCs w:val="24"/>
          <w:u w:color="000000"/>
          <w:bdr w:val="nil"/>
          <w:lang w:eastAsia="it-IT"/>
        </w:rPr>
      </w:pPr>
      <w:r w:rsidRPr="001F128C">
        <w:rPr>
          <w:rFonts w:ascii="Times New Roman" w:eastAsia="Arial Unicode MS" w:hAnsi="Times New Roman" w:cs="Arial Unicode MS"/>
          <w:color w:val="000000"/>
          <w:sz w:val="24"/>
          <w:szCs w:val="24"/>
          <w:u w:color="000000"/>
          <w:bdr w:val="nil"/>
          <w:lang w:eastAsia="it-IT"/>
        </w:rPr>
        <w:t>-</w:t>
      </w:r>
      <w:r w:rsidRPr="001F128C">
        <w:rPr>
          <w:rFonts w:ascii="Times New Roman" w:eastAsia="Arial Unicode MS" w:hAnsi="Times New Roman" w:cs="Arial Unicode MS"/>
          <w:color w:val="000000"/>
          <w:sz w:val="24"/>
          <w:szCs w:val="24"/>
          <w:u w:color="000000"/>
          <w:bdr w:val="nil"/>
          <w:lang w:eastAsia="it-IT"/>
        </w:rPr>
        <w:tab/>
        <w:t>Struttura, composizione e funzione degli elementi bidimensionali e tridimensionali che compongono una scenografia</w:t>
      </w:r>
    </w:p>
    <w:p w:rsidR="00EC7937" w:rsidRPr="001F128C" w:rsidRDefault="00EC7937" w:rsidP="00EC7937">
      <w:pPr>
        <w:pBdr>
          <w:top w:val="nil"/>
          <w:left w:val="nil"/>
          <w:bottom w:val="nil"/>
          <w:right w:val="nil"/>
          <w:between w:val="nil"/>
          <w:bar w:val="nil"/>
        </w:pBdr>
        <w:spacing w:before="0"/>
        <w:ind w:left="426" w:right="0" w:hanging="426"/>
        <w:rPr>
          <w:rFonts w:ascii="Times New Roman" w:eastAsia="Times New Roman" w:hAnsi="Times New Roman" w:cs="Times New Roman"/>
          <w:color w:val="000000"/>
          <w:sz w:val="24"/>
          <w:szCs w:val="24"/>
          <w:u w:color="000000"/>
          <w:bdr w:val="nil"/>
          <w:lang w:eastAsia="it-IT"/>
        </w:rPr>
      </w:pPr>
      <w:r w:rsidRPr="001F128C">
        <w:rPr>
          <w:rFonts w:ascii="Times New Roman" w:eastAsia="Arial Unicode MS" w:hAnsi="Times New Roman" w:cs="Arial Unicode MS"/>
          <w:color w:val="000000"/>
          <w:sz w:val="24"/>
          <w:szCs w:val="24"/>
          <w:u w:color="000000"/>
          <w:bdr w:val="nil"/>
          <w:lang w:eastAsia="it-IT"/>
        </w:rPr>
        <w:t>-</w:t>
      </w:r>
      <w:r w:rsidRPr="001F128C">
        <w:rPr>
          <w:rFonts w:ascii="Times New Roman" w:eastAsia="Arial Unicode MS" w:hAnsi="Times New Roman" w:cs="Arial Unicode MS"/>
          <w:color w:val="000000"/>
          <w:sz w:val="24"/>
          <w:szCs w:val="24"/>
          <w:u w:color="000000"/>
          <w:bdr w:val="nil"/>
          <w:lang w:eastAsia="it-IT"/>
        </w:rPr>
        <w:tab/>
        <w:t>Produzione scenografica teatrale contemporanea (prosa, lirica e di figura) e produzione cinematografica</w:t>
      </w:r>
    </w:p>
    <w:p w:rsidR="00EC7937" w:rsidRPr="001F128C" w:rsidRDefault="00EC7937" w:rsidP="00EC7937">
      <w:pPr>
        <w:pBdr>
          <w:top w:val="nil"/>
          <w:left w:val="nil"/>
          <w:bottom w:val="nil"/>
          <w:right w:val="nil"/>
          <w:between w:val="nil"/>
          <w:bar w:val="nil"/>
        </w:pBdr>
        <w:spacing w:before="0"/>
        <w:ind w:left="426" w:right="0" w:hanging="426"/>
        <w:rPr>
          <w:rFonts w:ascii="Times New Roman" w:eastAsia="Times New Roman" w:hAnsi="Times New Roman" w:cs="Times New Roman"/>
          <w:color w:val="000000"/>
          <w:sz w:val="24"/>
          <w:szCs w:val="24"/>
          <w:u w:color="000000"/>
          <w:bdr w:val="nil"/>
          <w:lang w:eastAsia="it-IT"/>
        </w:rPr>
      </w:pPr>
      <w:r w:rsidRPr="001F128C">
        <w:rPr>
          <w:rFonts w:ascii="Times New Roman" w:eastAsia="Arial Unicode MS" w:hAnsi="Times New Roman" w:cs="Arial Unicode MS"/>
          <w:color w:val="000000"/>
          <w:sz w:val="24"/>
          <w:szCs w:val="24"/>
          <w:u w:color="000000"/>
          <w:bdr w:val="nil"/>
          <w:lang w:eastAsia="it-IT"/>
        </w:rPr>
        <w:t>-</w:t>
      </w:r>
      <w:r w:rsidRPr="001F128C">
        <w:rPr>
          <w:rFonts w:ascii="Times New Roman" w:eastAsia="Arial Unicode MS" w:hAnsi="Times New Roman" w:cs="Arial Unicode MS"/>
          <w:color w:val="000000"/>
          <w:sz w:val="24"/>
          <w:szCs w:val="24"/>
          <w:u w:color="000000"/>
          <w:bdr w:val="nil"/>
          <w:lang w:eastAsia="it-IT"/>
        </w:rPr>
        <w:tab/>
        <w:t>Aspetti estetici, concettuali, espressivi, comunicativi e funzionali che interagiscono e caratterizzano la scenografia e l’allestimento espositivo</w:t>
      </w:r>
    </w:p>
    <w:p w:rsidR="00EC7937" w:rsidRPr="001F128C" w:rsidRDefault="00EC7937" w:rsidP="00EC7937">
      <w:pPr>
        <w:pBdr>
          <w:top w:val="nil"/>
          <w:left w:val="nil"/>
          <w:bottom w:val="nil"/>
          <w:right w:val="nil"/>
          <w:between w:val="nil"/>
          <w:bar w:val="nil"/>
        </w:pBdr>
        <w:spacing w:before="0"/>
        <w:ind w:left="426" w:right="0" w:hanging="426"/>
        <w:rPr>
          <w:rFonts w:ascii="Times New Roman" w:eastAsia="Times New Roman" w:hAnsi="Times New Roman" w:cs="Times New Roman"/>
          <w:color w:val="000000"/>
          <w:sz w:val="24"/>
          <w:szCs w:val="24"/>
          <w:u w:color="000000"/>
          <w:bdr w:val="nil"/>
          <w:lang w:eastAsia="it-IT"/>
        </w:rPr>
      </w:pPr>
      <w:r w:rsidRPr="001F128C">
        <w:rPr>
          <w:rFonts w:ascii="Times New Roman" w:eastAsia="Arial Unicode MS" w:hAnsi="Times New Roman" w:cs="Arial Unicode MS"/>
          <w:color w:val="000000"/>
          <w:sz w:val="24"/>
          <w:szCs w:val="24"/>
          <w:u w:color="000000"/>
          <w:bdr w:val="nil"/>
          <w:lang w:eastAsia="it-IT"/>
        </w:rPr>
        <w:t>-</w:t>
      </w:r>
      <w:r w:rsidRPr="001F128C">
        <w:rPr>
          <w:rFonts w:ascii="Times New Roman" w:eastAsia="Arial Unicode MS" w:hAnsi="Times New Roman" w:cs="Arial Unicode MS"/>
          <w:color w:val="000000"/>
          <w:sz w:val="24"/>
          <w:szCs w:val="24"/>
          <w:u w:color="000000"/>
          <w:bdr w:val="nil"/>
          <w:lang w:eastAsia="it-IT"/>
        </w:rPr>
        <w:tab/>
        <w:t xml:space="preserve">Relazioni tra scenografia e testo di riferimento, regia, prodotto da esporre e contesto architettonico </w:t>
      </w:r>
      <w:r w:rsidR="00F91A79" w:rsidRPr="001F128C">
        <w:rPr>
          <w:rFonts w:ascii="Times New Roman" w:eastAsia="Arial Unicode MS" w:hAnsi="Times New Roman" w:cs="Arial Unicode MS"/>
          <w:color w:val="000000"/>
          <w:sz w:val="24"/>
          <w:szCs w:val="24"/>
          <w:u w:color="000000"/>
          <w:bdr w:val="nil"/>
          <w:lang w:eastAsia="it-IT"/>
        </w:rPr>
        <w:t>e</w:t>
      </w:r>
      <w:r w:rsidRPr="001F128C">
        <w:rPr>
          <w:rFonts w:ascii="Times New Roman" w:eastAsia="Arial Unicode MS" w:hAnsi="Times New Roman" w:cs="Arial Unicode MS"/>
          <w:color w:val="000000"/>
          <w:sz w:val="24"/>
          <w:szCs w:val="24"/>
          <w:u w:color="000000"/>
          <w:bdr w:val="nil"/>
          <w:lang w:eastAsia="it-IT"/>
        </w:rPr>
        <w:t xml:space="preserve"> ambientale</w:t>
      </w:r>
    </w:p>
    <w:p w:rsidR="00EC7937" w:rsidRPr="001F128C" w:rsidRDefault="00EC7937" w:rsidP="00EC7937">
      <w:pPr>
        <w:pBdr>
          <w:top w:val="nil"/>
          <w:left w:val="nil"/>
          <w:bottom w:val="nil"/>
          <w:right w:val="nil"/>
          <w:between w:val="nil"/>
          <w:bar w:val="nil"/>
        </w:pBdr>
        <w:spacing w:before="0"/>
        <w:ind w:left="426" w:right="0" w:hanging="426"/>
        <w:rPr>
          <w:rFonts w:ascii="Times New Roman" w:eastAsia="Times New Roman" w:hAnsi="Times New Roman" w:cs="Times New Roman"/>
          <w:color w:val="000000"/>
          <w:sz w:val="24"/>
          <w:szCs w:val="24"/>
          <w:u w:color="000000"/>
          <w:bdr w:val="nil"/>
          <w:lang w:eastAsia="it-IT"/>
        </w:rPr>
      </w:pPr>
      <w:r w:rsidRPr="001F128C">
        <w:rPr>
          <w:rFonts w:ascii="Times New Roman" w:eastAsia="Arial Unicode MS" w:hAnsi="Times New Roman" w:cs="Arial Unicode MS"/>
          <w:color w:val="000000"/>
          <w:sz w:val="24"/>
          <w:szCs w:val="24"/>
          <w:u w:color="000000"/>
          <w:bdr w:val="nil"/>
          <w:lang w:eastAsia="it-IT"/>
        </w:rPr>
        <w:t>-</w:t>
      </w:r>
      <w:r w:rsidRPr="001F128C">
        <w:rPr>
          <w:rFonts w:ascii="Times New Roman" w:eastAsia="Arial Unicode MS" w:hAnsi="Times New Roman" w:cs="Arial Unicode MS"/>
          <w:color w:val="000000"/>
          <w:sz w:val="24"/>
          <w:szCs w:val="24"/>
          <w:u w:color="000000"/>
          <w:bdr w:val="nil"/>
          <w:lang w:eastAsia="it-IT"/>
        </w:rPr>
        <w:tab/>
        <w:t>Processi progettuali e operativi inerenti alla scenografia</w:t>
      </w:r>
    </w:p>
    <w:p w:rsidR="00EC7937" w:rsidRPr="001F128C" w:rsidRDefault="00EC7937" w:rsidP="00EC7937">
      <w:pPr>
        <w:pBdr>
          <w:top w:val="nil"/>
          <w:left w:val="nil"/>
          <w:bottom w:val="nil"/>
          <w:right w:val="nil"/>
          <w:between w:val="nil"/>
          <w:bar w:val="nil"/>
        </w:pBdr>
        <w:spacing w:before="0"/>
        <w:ind w:left="426" w:right="0" w:hanging="426"/>
        <w:rPr>
          <w:rFonts w:ascii="Times New Roman" w:eastAsia="Times New Roman" w:hAnsi="Times New Roman" w:cs="Times New Roman"/>
          <w:color w:val="000000"/>
          <w:sz w:val="24"/>
          <w:szCs w:val="24"/>
          <w:u w:color="000000"/>
          <w:bdr w:val="nil"/>
          <w:lang w:eastAsia="it-IT"/>
        </w:rPr>
      </w:pPr>
      <w:r w:rsidRPr="001F128C">
        <w:rPr>
          <w:rFonts w:ascii="Times New Roman" w:eastAsia="Arial Unicode MS" w:hAnsi="Times New Roman" w:cs="Arial Unicode MS"/>
          <w:color w:val="000000"/>
          <w:sz w:val="24"/>
          <w:szCs w:val="24"/>
          <w:u w:color="000000"/>
          <w:bdr w:val="nil"/>
          <w:lang w:eastAsia="it-IT"/>
        </w:rPr>
        <w:t>-</w:t>
      </w:r>
      <w:r w:rsidRPr="001F128C">
        <w:rPr>
          <w:rFonts w:ascii="Times New Roman" w:eastAsia="Arial Unicode MS" w:hAnsi="Times New Roman" w:cs="Arial Unicode MS"/>
          <w:color w:val="000000"/>
          <w:sz w:val="24"/>
          <w:szCs w:val="24"/>
          <w:u w:color="000000"/>
          <w:bdr w:val="nil"/>
          <w:lang w:eastAsia="it-IT"/>
        </w:rPr>
        <w:tab/>
        <w:t>Principali strumenti, materiali, tecniche e tecnologie grafici, pittorici, plastico-scultorei, geometrico-proiettivi e digitali necessari alla fase ideativa ed esecutiva della scenografia tradizionale e contemporanea</w:t>
      </w:r>
    </w:p>
    <w:p w:rsidR="00EC7937" w:rsidRPr="001F128C" w:rsidRDefault="00EC7937" w:rsidP="00EC7937">
      <w:pPr>
        <w:pBdr>
          <w:top w:val="nil"/>
          <w:left w:val="nil"/>
          <w:bottom w:val="nil"/>
          <w:right w:val="nil"/>
          <w:between w:val="nil"/>
          <w:bar w:val="nil"/>
        </w:pBdr>
        <w:spacing w:before="0"/>
        <w:ind w:left="426" w:right="0" w:hanging="426"/>
        <w:rPr>
          <w:rFonts w:ascii="Times New Roman" w:eastAsia="Times New Roman" w:hAnsi="Times New Roman" w:cs="Times New Roman"/>
          <w:color w:val="000000"/>
          <w:sz w:val="24"/>
          <w:szCs w:val="24"/>
          <w:u w:color="000000"/>
          <w:bdr w:val="nil"/>
          <w:lang w:eastAsia="it-IT"/>
        </w:rPr>
      </w:pPr>
      <w:r w:rsidRPr="001F128C">
        <w:rPr>
          <w:rFonts w:ascii="Times New Roman" w:eastAsia="Arial Unicode MS" w:hAnsi="Times New Roman" w:cs="Arial Unicode MS"/>
          <w:color w:val="000000"/>
          <w:sz w:val="24"/>
          <w:szCs w:val="24"/>
          <w:u w:color="000000"/>
          <w:bdr w:val="nil"/>
          <w:lang w:eastAsia="it-IT"/>
        </w:rPr>
        <w:t>-</w:t>
      </w:r>
      <w:r w:rsidRPr="001F128C">
        <w:rPr>
          <w:rFonts w:ascii="Times New Roman" w:eastAsia="Arial Unicode MS" w:hAnsi="Times New Roman" w:cs="Arial Unicode MS"/>
          <w:color w:val="000000"/>
          <w:sz w:val="24"/>
          <w:szCs w:val="24"/>
          <w:u w:color="000000"/>
          <w:bdr w:val="nil"/>
          <w:lang w:eastAsia="it-IT"/>
        </w:rPr>
        <w:tab/>
        <w:t>Strutture e tecnologie che costituiscono l’“impianto scenico” (parte pubblica/parte tecnica, meccanismi, struttura e funzione delle varie parti della torre scenica, materiali e strumenti tecnici e tecnologici per lo spettacolo, etc.)</w:t>
      </w:r>
    </w:p>
    <w:p w:rsidR="00EC7937" w:rsidRPr="001F128C" w:rsidRDefault="00EC7937" w:rsidP="00EC7937">
      <w:pPr>
        <w:pBdr>
          <w:top w:val="nil"/>
          <w:left w:val="nil"/>
          <w:bottom w:val="nil"/>
          <w:right w:val="nil"/>
          <w:between w:val="nil"/>
          <w:bar w:val="nil"/>
        </w:pBdr>
        <w:spacing w:before="0"/>
        <w:ind w:left="426" w:right="0" w:hanging="426"/>
        <w:rPr>
          <w:rFonts w:ascii="Times New Roman" w:eastAsia="Times New Roman" w:hAnsi="Times New Roman" w:cs="Times New Roman"/>
          <w:color w:val="000000"/>
          <w:sz w:val="24"/>
          <w:szCs w:val="24"/>
          <w:u w:color="000000"/>
          <w:bdr w:val="nil"/>
          <w:lang w:eastAsia="it-IT"/>
        </w:rPr>
      </w:pPr>
      <w:r w:rsidRPr="001F128C">
        <w:rPr>
          <w:rFonts w:ascii="Times New Roman" w:eastAsia="Arial Unicode MS" w:hAnsi="Times New Roman" w:cs="Arial Unicode MS"/>
          <w:color w:val="000000"/>
          <w:sz w:val="24"/>
          <w:szCs w:val="24"/>
          <w:u w:color="000000"/>
          <w:bdr w:val="nil"/>
          <w:lang w:eastAsia="it-IT"/>
        </w:rPr>
        <w:t>-</w:t>
      </w:r>
      <w:r w:rsidRPr="001F128C">
        <w:rPr>
          <w:rFonts w:ascii="Times New Roman" w:eastAsia="Arial Unicode MS" w:hAnsi="Times New Roman" w:cs="Arial Unicode MS"/>
          <w:color w:val="000000"/>
          <w:sz w:val="24"/>
          <w:szCs w:val="24"/>
          <w:u w:color="000000"/>
          <w:bdr w:val="nil"/>
          <w:lang w:eastAsia="it-IT"/>
        </w:rPr>
        <w:tab/>
        <w:t>Rapporti tra scenografia, allestimento espositivo e altre forme di linguaggio artistico</w:t>
      </w:r>
    </w:p>
    <w:p w:rsidR="00EC7937" w:rsidRPr="001F128C" w:rsidRDefault="00EC7937" w:rsidP="00EC7937">
      <w:pPr>
        <w:pBdr>
          <w:top w:val="nil"/>
          <w:left w:val="nil"/>
          <w:bottom w:val="nil"/>
          <w:right w:val="nil"/>
          <w:between w:val="nil"/>
          <w:bar w:val="nil"/>
        </w:pBdr>
        <w:spacing w:before="0"/>
        <w:ind w:left="426" w:right="0" w:hanging="426"/>
        <w:rPr>
          <w:rFonts w:ascii="Times New Roman" w:eastAsia="Times New Roman" w:hAnsi="Times New Roman" w:cs="Times New Roman"/>
          <w:color w:val="000000"/>
          <w:sz w:val="24"/>
          <w:szCs w:val="24"/>
          <w:u w:color="000000"/>
          <w:bdr w:val="nil"/>
          <w:lang w:eastAsia="it-IT"/>
        </w:rPr>
      </w:pPr>
      <w:r w:rsidRPr="001F128C">
        <w:rPr>
          <w:rFonts w:ascii="Times New Roman" w:eastAsia="Arial Unicode MS" w:hAnsi="Times New Roman" w:cs="Arial Unicode MS"/>
          <w:color w:val="000000"/>
          <w:sz w:val="24"/>
          <w:szCs w:val="24"/>
          <w:u w:color="000000"/>
          <w:bdr w:val="nil"/>
          <w:lang w:eastAsia="it-IT"/>
        </w:rPr>
        <w:t>-</w:t>
      </w:r>
      <w:r w:rsidRPr="001F128C">
        <w:rPr>
          <w:rFonts w:ascii="Times New Roman" w:eastAsia="Arial Unicode MS" w:hAnsi="Times New Roman" w:cs="Arial Unicode MS"/>
          <w:color w:val="000000"/>
          <w:sz w:val="24"/>
          <w:szCs w:val="24"/>
          <w:u w:color="000000"/>
          <w:bdr w:val="nil"/>
          <w:lang w:eastAsia="it-IT"/>
        </w:rPr>
        <w:tab/>
        <w:t>Elementi di tecniche multimediali per la produzione scenografica contemporanea (foto e video)</w:t>
      </w:r>
    </w:p>
    <w:p w:rsidR="00EC7937" w:rsidRPr="001F128C" w:rsidRDefault="00EC7937" w:rsidP="00EC7937">
      <w:pPr>
        <w:pBdr>
          <w:top w:val="nil"/>
          <w:left w:val="nil"/>
          <w:bottom w:val="nil"/>
          <w:right w:val="nil"/>
          <w:between w:val="nil"/>
          <w:bar w:val="nil"/>
        </w:pBdr>
        <w:spacing w:before="0"/>
        <w:ind w:left="0" w:right="0"/>
        <w:rPr>
          <w:rFonts w:ascii="Times New Roman" w:eastAsia="Times New Roman" w:hAnsi="Times New Roman" w:cs="Times New Roman"/>
          <w:b/>
          <w:bCs/>
          <w:i/>
          <w:iCs/>
          <w:color w:val="000000"/>
          <w:sz w:val="24"/>
          <w:szCs w:val="24"/>
          <w:u w:color="000000"/>
          <w:bdr w:val="nil"/>
          <w:lang w:eastAsia="it-IT"/>
        </w:rPr>
      </w:pPr>
      <w:r w:rsidRPr="001F128C">
        <w:rPr>
          <w:rFonts w:ascii="Times New Roman" w:eastAsia="Arial Unicode MS" w:hAnsi="Times New Roman" w:cs="Arial Unicode MS"/>
          <w:b/>
          <w:bCs/>
          <w:i/>
          <w:iCs/>
          <w:color w:val="000000"/>
          <w:sz w:val="24"/>
          <w:szCs w:val="24"/>
          <w:u w:color="000000"/>
          <w:bdr w:val="nil"/>
          <w:lang w:eastAsia="it-IT"/>
        </w:rPr>
        <w:t>Discipline geometriche e scenotecniche</w:t>
      </w:r>
    </w:p>
    <w:p w:rsidR="00EC7937" w:rsidRPr="001F128C" w:rsidRDefault="00EC7937" w:rsidP="00EC7937">
      <w:pPr>
        <w:pBdr>
          <w:top w:val="nil"/>
          <w:left w:val="nil"/>
          <w:bottom w:val="nil"/>
          <w:right w:val="nil"/>
          <w:between w:val="nil"/>
          <w:bar w:val="nil"/>
        </w:pBdr>
        <w:spacing w:before="0"/>
        <w:ind w:left="426" w:right="0" w:hanging="426"/>
        <w:rPr>
          <w:rFonts w:ascii="Times New Roman" w:eastAsia="Times New Roman" w:hAnsi="Times New Roman" w:cs="Times New Roman"/>
          <w:color w:val="000000"/>
          <w:sz w:val="24"/>
          <w:szCs w:val="24"/>
          <w:u w:color="000000"/>
          <w:bdr w:val="nil"/>
          <w:lang w:eastAsia="it-IT"/>
        </w:rPr>
      </w:pPr>
      <w:r w:rsidRPr="001F128C">
        <w:rPr>
          <w:rFonts w:ascii="Times New Roman" w:eastAsia="Arial Unicode MS" w:hAnsi="Times New Roman" w:cs="Arial Unicode MS"/>
          <w:color w:val="000000"/>
          <w:sz w:val="24"/>
          <w:szCs w:val="24"/>
          <w:u w:color="000000"/>
          <w:bdr w:val="nil"/>
          <w:lang w:eastAsia="it-IT"/>
        </w:rPr>
        <w:t>-</w:t>
      </w:r>
      <w:r w:rsidRPr="001F128C">
        <w:rPr>
          <w:rFonts w:ascii="Times New Roman" w:eastAsia="Arial Unicode MS" w:hAnsi="Times New Roman" w:cs="Arial Unicode MS"/>
          <w:color w:val="000000"/>
          <w:sz w:val="24"/>
          <w:szCs w:val="24"/>
          <w:u w:color="000000"/>
          <w:bdr w:val="nil"/>
          <w:lang w:eastAsia="it-IT"/>
        </w:rPr>
        <w:tab/>
        <w:t>Procedimenti geometrici finalizzati alla restituzione geometrico-proiettiva del progetto creativo scenografico</w:t>
      </w:r>
    </w:p>
    <w:p w:rsidR="00EC7937" w:rsidRPr="001F128C" w:rsidRDefault="00EC7937" w:rsidP="00EC7937">
      <w:pPr>
        <w:pBdr>
          <w:top w:val="nil"/>
          <w:left w:val="nil"/>
          <w:bottom w:val="nil"/>
          <w:right w:val="nil"/>
          <w:between w:val="nil"/>
          <w:bar w:val="nil"/>
        </w:pBdr>
        <w:spacing w:before="0"/>
        <w:ind w:left="426" w:right="0" w:hanging="426"/>
        <w:rPr>
          <w:rFonts w:ascii="Times New Roman" w:eastAsia="Times New Roman" w:hAnsi="Times New Roman" w:cs="Times New Roman"/>
          <w:color w:val="000000"/>
          <w:sz w:val="24"/>
          <w:szCs w:val="24"/>
          <w:u w:color="000000"/>
          <w:bdr w:val="nil"/>
          <w:lang w:eastAsia="it-IT"/>
        </w:rPr>
      </w:pPr>
      <w:r w:rsidRPr="001F128C">
        <w:rPr>
          <w:rFonts w:ascii="Times New Roman" w:eastAsia="Arial Unicode MS" w:hAnsi="Times New Roman" w:cs="Arial Unicode MS"/>
          <w:color w:val="000000"/>
          <w:sz w:val="24"/>
          <w:szCs w:val="24"/>
          <w:u w:color="000000"/>
          <w:bdr w:val="nil"/>
          <w:lang w:eastAsia="it-IT"/>
        </w:rPr>
        <w:t>-</w:t>
      </w:r>
      <w:r w:rsidRPr="001F128C">
        <w:rPr>
          <w:rFonts w:ascii="Times New Roman" w:eastAsia="Arial Unicode MS" w:hAnsi="Times New Roman" w:cs="Arial Unicode MS"/>
          <w:color w:val="000000"/>
          <w:sz w:val="24"/>
          <w:szCs w:val="24"/>
          <w:u w:color="000000"/>
          <w:bdr w:val="nil"/>
          <w:lang w:eastAsia="it-IT"/>
        </w:rPr>
        <w:tab/>
        <w:t xml:space="preserve">Verifica e restituzione geometrica degli spazi reali e raffigurati e degli elementi scenici (pittorici, plastico-scultorei, strutturali </w:t>
      </w:r>
      <w:r w:rsidR="00F91A79" w:rsidRPr="001F128C">
        <w:rPr>
          <w:rFonts w:ascii="Times New Roman" w:eastAsia="Arial Unicode MS" w:hAnsi="Times New Roman" w:cs="Arial Unicode MS"/>
          <w:color w:val="000000"/>
          <w:sz w:val="24"/>
          <w:szCs w:val="24"/>
          <w:u w:color="000000"/>
          <w:bdr w:val="nil"/>
          <w:lang w:eastAsia="it-IT"/>
        </w:rPr>
        <w:t>e</w:t>
      </w:r>
      <w:r w:rsidRPr="001F128C">
        <w:rPr>
          <w:rFonts w:ascii="Times New Roman" w:eastAsia="Arial Unicode MS" w:hAnsi="Times New Roman" w:cs="Arial Unicode MS"/>
          <w:color w:val="000000"/>
          <w:sz w:val="24"/>
          <w:szCs w:val="24"/>
          <w:u w:color="000000"/>
          <w:bdr w:val="nil"/>
          <w:lang w:eastAsia="it-IT"/>
        </w:rPr>
        <w:t xml:space="preserve"> architettonici) previsti dal “bozzetto” scenografico</w:t>
      </w:r>
    </w:p>
    <w:p w:rsidR="00EC7937" w:rsidRPr="001F128C" w:rsidRDefault="00EC7937" w:rsidP="00EC7937">
      <w:pPr>
        <w:pBdr>
          <w:top w:val="nil"/>
          <w:left w:val="nil"/>
          <w:bottom w:val="nil"/>
          <w:right w:val="nil"/>
          <w:between w:val="nil"/>
          <w:bar w:val="nil"/>
        </w:pBdr>
        <w:spacing w:before="0"/>
        <w:ind w:left="426" w:right="0" w:hanging="426"/>
        <w:rPr>
          <w:rFonts w:ascii="Times New Roman" w:eastAsia="Times New Roman" w:hAnsi="Times New Roman" w:cs="Times New Roman"/>
          <w:color w:val="000000"/>
          <w:sz w:val="24"/>
          <w:szCs w:val="24"/>
          <w:u w:color="000000"/>
          <w:bdr w:val="nil"/>
          <w:lang w:eastAsia="it-IT"/>
        </w:rPr>
      </w:pPr>
      <w:r w:rsidRPr="001F128C">
        <w:rPr>
          <w:rFonts w:ascii="Times New Roman" w:eastAsia="Arial Unicode MS" w:hAnsi="Times New Roman" w:cs="Arial Unicode MS"/>
          <w:color w:val="000000"/>
          <w:sz w:val="24"/>
          <w:szCs w:val="24"/>
          <w:u w:color="000000"/>
          <w:bdr w:val="nil"/>
          <w:lang w:eastAsia="it-IT"/>
        </w:rPr>
        <w:t>-</w:t>
      </w:r>
      <w:r w:rsidRPr="001F128C">
        <w:rPr>
          <w:rFonts w:ascii="Times New Roman" w:eastAsia="Arial Unicode MS" w:hAnsi="Times New Roman" w:cs="Arial Unicode MS"/>
          <w:color w:val="000000"/>
          <w:sz w:val="24"/>
          <w:szCs w:val="24"/>
          <w:u w:color="000000"/>
          <w:bdr w:val="nil"/>
          <w:lang w:eastAsia="it-IT"/>
        </w:rPr>
        <w:tab/>
        <w:t>Individuazione, analisi e verifica dei fattori dimensionali, proporzionali, strutturali che influiscono sull’allestimento scenico</w:t>
      </w:r>
    </w:p>
    <w:p w:rsidR="00EC7937" w:rsidRPr="001F128C" w:rsidRDefault="00EC7937" w:rsidP="00EC7937">
      <w:pPr>
        <w:pBdr>
          <w:top w:val="nil"/>
          <w:left w:val="nil"/>
          <w:bottom w:val="nil"/>
          <w:right w:val="nil"/>
          <w:between w:val="nil"/>
          <w:bar w:val="nil"/>
        </w:pBdr>
        <w:spacing w:before="0"/>
        <w:ind w:left="426" w:right="0" w:hanging="426"/>
        <w:rPr>
          <w:rFonts w:ascii="Times New Roman" w:eastAsia="Times New Roman" w:hAnsi="Times New Roman" w:cs="Times New Roman"/>
          <w:color w:val="000000"/>
          <w:sz w:val="24"/>
          <w:szCs w:val="24"/>
          <w:u w:color="000000"/>
          <w:bdr w:val="nil"/>
          <w:lang w:eastAsia="it-IT"/>
        </w:rPr>
      </w:pPr>
      <w:r w:rsidRPr="001F128C">
        <w:rPr>
          <w:rFonts w:ascii="Times New Roman" w:eastAsia="Arial Unicode MS" w:hAnsi="Times New Roman" w:cs="Arial Unicode MS"/>
          <w:color w:val="000000"/>
          <w:sz w:val="24"/>
          <w:szCs w:val="24"/>
          <w:u w:color="000000"/>
          <w:bdr w:val="nil"/>
          <w:lang w:eastAsia="it-IT"/>
        </w:rPr>
        <w:t>-</w:t>
      </w:r>
      <w:r w:rsidRPr="001F128C">
        <w:rPr>
          <w:rFonts w:ascii="Times New Roman" w:eastAsia="Arial Unicode MS" w:hAnsi="Times New Roman" w:cs="Arial Unicode MS"/>
          <w:color w:val="000000"/>
          <w:sz w:val="24"/>
          <w:szCs w:val="24"/>
          <w:u w:color="000000"/>
          <w:bdr w:val="nil"/>
          <w:lang w:eastAsia="it-IT"/>
        </w:rPr>
        <w:tab/>
        <w:t>Elementi della prospettiva centrale, accidentale e teatrale (o scenica), la restituzione prospettica e l’assonometria</w:t>
      </w:r>
    </w:p>
    <w:p w:rsidR="00EC7937" w:rsidRDefault="00EC7937" w:rsidP="00EC7937">
      <w:pPr>
        <w:spacing w:before="0"/>
        <w:ind w:left="426" w:right="-1" w:hanging="426"/>
        <w:rPr>
          <w:rFonts w:ascii="Times New Roman" w:hAnsi="Times New Roman" w:cs="Times New Roman"/>
          <w:sz w:val="24"/>
          <w:szCs w:val="24"/>
        </w:rPr>
      </w:pPr>
    </w:p>
    <w:p w:rsidR="00EC7937" w:rsidRPr="00575F54" w:rsidRDefault="00EC7937" w:rsidP="00EC7937">
      <w:pPr>
        <w:autoSpaceDE w:val="0"/>
        <w:autoSpaceDN w:val="0"/>
        <w:adjustRightInd w:val="0"/>
        <w:spacing w:before="0"/>
        <w:ind w:left="0" w:right="-1"/>
        <w:rPr>
          <w:rFonts w:ascii="Times New Roman" w:hAnsi="Times New Roman" w:cs="Times New Roman"/>
          <w:sz w:val="24"/>
          <w:szCs w:val="24"/>
        </w:rPr>
      </w:pPr>
    </w:p>
    <w:p w:rsidR="00EC7937" w:rsidRPr="00112511" w:rsidRDefault="00EC7937" w:rsidP="00EC7937">
      <w:pPr>
        <w:spacing w:before="0"/>
        <w:ind w:left="426" w:right="-1" w:hanging="426"/>
        <w:rPr>
          <w:rFonts w:ascii="Times New Roman" w:hAnsi="Times New Roman" w:cs="Times New Roman"/>
          <w:sz w:val="24"/>
          <w:szCs w:val="24"/>
        </w:rPr>
      </w:pPr>
    </w:p>
    <w:p w:rsidR="00EC7937" w:rsidRDefault="00EC7937" w:rsidP="00EC7937">
      <w:pPr>
        <w:spacing w:before="0"/>
        <w:ind w:left="1848" w:right="1134" w:hanging="357"/>
        <w:rPr>
          <w:rFonts w:ascii="Times New Roman" w:hAnsi="Times New Roman" w:cs="Times New Roman"/>
          <w:sz w:val="24"/>
          <w:szCs w:val="24"/>
        </w:rPr>
      </w:pPr>
      <w:r>
        <w:rPr>
          <w:rFonts w:ascii="Times New Roman" w:hAnsi="Times New Roman" w:cs="Times New Roman"/>
          <w:sz w:val="24"/>
          <w:szCs w:val="24"/>
        </w:rPr>
        <w:br w:type="page"/>
      </w:r>
    </w:p>
    <w:p w:rsidR="00EC7937" w:rsidRPr="006436FA" w:rsidRDefault="00EC7937" w:rsidP="00EC7937">
      <w:pPr>
        <w:spacing w:before="0"/>
        <w:ind w:left="0" w:right="-1"/>
        <w:rPr>
          <w:rFonts w:ascii="Times New Roman" w:hAnsi="Times New Roman" w:cs="Times New Roman"/>
          <w:b/>
          <w:sz w:val="24"/>
          <w:szCs w:val="24"/>
        </w:rPr>
      </w:pPr>
      <w:r w:rsidRPr="006436FA">
        <w:rPr>
          <w:rFonts w:ascii="Times New Roman" w:hAnsi="Times New Roman" w:cs="Times New Roman"/>
          <w:b/>
          <w:sz w:val="24"/>
          <w:szCs w:val="24"/>
        </w:rPr>
        <w:lastRenderedPageBreak/>
        <w:t>Classe A</w:t>
      </w:r>
      <w:r>
        <w:rPr>
          <w:rFonts w:ascii="Times New Roman" w:hAnsi="Times New Roman" w:cs="Times New Roman"/>
          <w:b/>
          <w:sz w:val="24"/>
          <w:szCs w:val="24"/>
        </w:rPr>
        <w:t>-</w:t>
      </w:r>
      <w:r w:rsidRPr="006436FA">
        <w:rPr>
          <w:rFonts w:ascii="Times New Roman" w:hAnsi="Times New Roman" w:cs="Times New Roman"/>
          <w:b/>
          <w:sz w:val="24"/>
          <w:szCs w:val="24"/>
        </w:rPr>
        <w:t>09 Discipline grafiche, pittoriche e scenografiche</w:t>
      </w:r>
    </w:p>
    <w:p w:rsidR="00EC7937" w:rsidRDefault="00EC7937" w:rsidP="00EC7937">
      <w:pPr>
        <w:spacing w:before="0"/>
        <w:ind w:left="0" w:right="-1"/>
        <w:rPr>
          <w:rFonts w:ascii="Times New Roman" w:hAnsi="Times New Roman" w:cs="Times New Roman"/>
          <w:b/>
          <w:sz w:val="24"/>
          <w:szCs w:val="24"/>
        </w:rPr>
      </w:pPr>
    </w:p>
    <w:p w:rsidR="00EC7937" w:rsidRPr="00642782" w:rsidRDefault="00EC7937" w:rsidP="00EC7937">
      <w:pPr>
        <w:spacing w:before="0"/>
        <w:ind w:left="0" w:right="-1"/>
        <w:rPr>
          <w:rFonts w:ascii="Times New Roman" w:hAnsi="Times New Roman" w:cs="Times New Roman"/>
          <w:b/>
          <w:sz w:val="24"/>
          <w:szCs w:val="24"/>
        </w:rPr>
      </w:pPr>
      <w:r w:rsidRPr="00642782">
        <w:rPr>
          <w:rFonts w:ascii="Times New Roman" w:hAnsi="Times New Roman" w:cs="Times New Roman"/>
          <w:b/>
          <w:sz w:val="24"/>
          <w:szCs w:val="24"/>
        </w:rPr>
        <w:t>Programma concorsuale</w:t>
      </w:r>
    </w:p>
    <w:p w:rsidR="00EC7937" w:rsidRPr="00112511" w:rsidRDefault="00EC7937" w:rsidP="00EC7937">
      <w:pPr>
        <w:spacing w:before="0"/>
        <w:ind w:left="0" w:right="-1"/>
        <w:rPr>
          <w:rFonts w:ascii="Times New Roman" w:hAnsi="Times New Roman" w:cs="Times New Roman"/>
          <w:sz w:val="24"/>
          <w:szCs w:val="24"/>
        </w:rPr>
      </w:pPr>
      <w:r w:rsidRPr="00112511">
        <w:rPr>
          <w:rFonts w:ascii="Times New Roman" w:hAnsi="Times New Roman" w:cs="Times New Roman"/>
          <w:sz w:val="24"/>
          <w:szCs w:val="24"/>
        </w:rPr>
        <w:t>Il candidato dovrà dimostrare</w:t>
      </w:r>
      <w:r w:rsidRPr="003171A3">
        <w:t xml:space="preserve"> </w:t>
      </w:r>
      <w:r w:rsidRPr="003171A3">
        <w:rPr>
          <w:rFonts w:ascii="Times New Roman" w:hAnsi="Times New Roman" w:cs="Times New Roman"/>
          <w:sz w:val="24"/>
          <w:szCs w:val="24"/>
        </w:rPr>
        <w:t>le seguenti conoscenze e competenze</w:t>
      </w:r>
      <w:r w:rsidRPr="00112511">
        <w:rPr>
          <w:rFonts w:ascii="Times New Roman" w:hAnsi="Times New Roman" w:cs="Times New Roman"/>
          <w:sz w:val="24"/>
          <w:szCs w:val="24"/>
        </w:rPr>
        <w:t>:</w:t>
      </w:r>
    </w:p>
    <w:p w:rsidR="00EC7937" w:rsidRPr="003171A3" w:rsidRDefault="00EC7937" w:rsidP="00EC7937">
      <w:pPr>
        <w:spacing w:before="0"/>
        <w:ind w:left="0" w:right="-1"/>
        <w:rPr>
          <w:rFonts w:ascii="Times New Roman" w:hAnsi="Times New Roman" w:cs="Times New Roman"/>
          <w:b/>
          <w:i/>
          <w:sz w:val="24"/>
          <w:szCs w:val="24"/>
        </w:rPr>
      </w:pPr>
      <w:r w:rsidRPr="003171A3">
        <w:rPr>
          <w:rFonts w:ascii="Times New Roman" w:hAnsi="Times New Roman" w:cs="Times New Roman"/>
          <w:b/>
          <w:i/>
          <w:sz w:val="24"/>
          <w:szCs w:val="24"/>
        </w:rPr>
        <w:t>Discipline</w:t>
      </w:r>
      <w:r>
        <w:rPr>
          <w:rFonts w:ascii="Times New Roman" w:hAnsi="Times New Roman" w:cs="Times New Roman"/>
          <w:b/>
          <w:i/>
          <w:sz w:val="24"/>
          <w:szCs w:val="24"/>
        </w:rPr>
        <w:t xml:space="preserve"> progettuali grafiche e</w:t>
      </w:r>
      <w:r w:rsidRPr="003171A3">
        <w:rPr>
          <w:rFonts w:ascii="Times New Roman" w:hAnsi="Times New Roman" w:cs="Times New Roman"/>
          <w:b/>
          <w:i/>
          <w:sz w:val="24"/>
          <w:szCs w:val="24"/>
        </w:rPr>
        <w:t xml:space="preserve"> pittoriche</w:t>
      </w:r>
    </w:p>
    <w:p w:rsidR="00EC7937" w:rsidRPr="00112511" w:rsidRDefault="00EC7937" w:rsidP="00EC7937">
      <w:pPr>
        <w:spacing w:before="0"/>
        <w:ind w:left="426" w:right="-1" w:hanging="426"/>
        <w:rPr>
          <w:rFonts w:ascii="Times New Roman" w:hAnsi="Times New Roman" w:cs="Times New Roman"/>
          <w:sz w:val="24"/>
          <w:szCs w:val="24"/>
        </w:rPr>
      </w:pPr>
      <w:r w:rsidRPr="001D1332">
        <w:rPr>
          <w:rFonts w:ascii="Times New Roman" w:hAnsi="Times New Roman" w:cs="Times New Roman"/>
          <w:b/>
          <w:sz w:val="24"/>
          <w:szCs w:val="24"/>
        </w:rPr>
        <w:t>-</w:t>
      </w:r>
      <w:r w:rsidRPr="00112511">
        <w:rPr>
          <w:rFonts w:ascii="Times New Roman" w:hAnsi="Times New Roman" w:cs="Times New Roman"/>
          <w:sz w:val="24"/>
          <w:szCs w:val="24"/>
        </w:rPr>
        <w:tab/>
        <w:t>Padronanza dei principali sistemi di rappresentazione grafica degli oggetti nel piano e nello spazio (proiezioni ortogonali e assonometriche, prospettiva, teoria delle ombre, disegno dal vero</w:t>
      </w:r>
      <w:r w:rsidR="00F91A79" w:rsidRPr="00112511">
        <w:rPr>
          <w:rFonts w:ascii="Times New Roman" w:hAnsi="Times New Roman" w:cs="Times New Roman"/>
          <w:sz w:val="24"/>
          <w:szCs w:val="24"/>
        </w:rPr>
        <w:t>)</w:t>
      </w:r>
      <w:r w:rsidRPr="00112511">
        <w:rPr>
          <w:rFonts w:ascii="Times New Roman" w:hAnsi="Times New Roman" w:cs="Times New Roman"/>
          <w:sz w:val="24"/>
          <w:szCs w:val="24"/>
        </w:rPr>
        <w:t xml:space="preserve">. </w:t>
      </w:r>
    </w:p>
    <w:p w:rsidR="00EC7937" w:rsidRPr="00112511" w:rsidRDefault="001D1332" w:rsidP="00EC7937">
      <w:pPr>
        <w:spacing w:before="0"/>
        <w:ind w:left="426" w:right="-1" w:hanging="426"/>
        <w:rPr>
          <w:rFonts w:ascii="Times New Roman" w:hAnsi="Times New Roman" w:cs="Times New Roman"/>
          <w:sz w:val="24"/>
          <w:szCs w:val="24"/>
        </w:rPr>
      </w:pPr>
      <w:r w:rsidRPr="001D1332">
        <w:rPr>
          <w:rFonts w:ascii="Times New Roman" w:hAnsi="Times New Roman" w:cs="Times New Roman"/>
          <w:b/>
          <w:sz w:val="24"/>
          <w:szCs w:val="24"/>
        </w:rPr>
        <w:t>-</w:t>
      </w:r>
      <w:r w:rsidR="00EC7937" w:rsidRPr="00112511">
        <w:rPr>
          <w:rFonts w:ascii="Times New Roman" w:hAnsi="Times New Roman" w:cs="Times New Roman"/>
          <w:sz w:val="24"/>
          <w:szCs w:val="24"/>
        </w:rPr>
        <w:tab/>
        <w:t>Conoscenza delle principali teorie e tecniche della composizione, della percezione e della comunicazione visiva.</w:t>
      </w:r>
    </w:p>
    <w:p w:rsidR="00EC7937" w:rsidRPr="00112511" w:rsidRDefault="001D1332" w:rsidP="00EC7937">
      <w:pPr>
        <w:spacing w:before="0"/>
        <w:ind w:left="426" w:right="-1" w:hanging="426"/>
        <w:rPr>
          <w:rFonts w:ascii="Times New Roman" w:hAnsi="Times New Roman" w:cs="Times New Roman"/>
          <w:sz w:val="24"/>
          <w:szCs w:val="24"/>
        </w:rPr>
      </w:pPr>
      <w:r w:rsidRPr="001D1332">
        <w:rPr>
          <w:rFonts w:ascii="Times New Roman" w:hAnsi="Times New Roman" w:cs="Times New Roman"/>
          <w:b/>
          <w:sz w:val="24"/>
          <w:szCs w:val="24"/>
        </w:rPr>
        <w:t>-</w:t>
      </w:r>
      <w:r w:rsidR="00EC7937" w:rsidRPr="00112511">
        <w:rPr>
          <w:rFonts w:ascii="Times New Roman" w:hAnsi="Times New Roman" w:cs="Times New Roman"/>
          <w:sz w:val="24"/>
          <w:szCs w:val="24"/>
        </w:rPr>
        <w:tab/>
        <w:t xml:space="preserve">Conoscenza </w:t>
      </w:r>
      <w:r w:rsidR="00F91A79" w:rsidRPr="00112511">
        <w:rPr>
          <w:rFonts w:ascii="Times New Roman" w:hAnsi="Times New Roman" w:cs="Times New Roman"/>
          <w:sz w:val="24"/>
          <w:szCs w:val="24"/>
        </w:rPr>
        <w:t>e</w:t>
      </w:r>
      <w:r w:rsidR="00EC7937" w:rsidRPr="00112511">
        <w:rPr>
          <w:rFonts w:ascii="Times New Roman" w:hAnsi="Times New Roman" w:cs="Times New Roman"/>
          <w:sz w:val="24"/>
          <w:szCs w:val="24"/>
        </w:rPr>
        <w:t xml:space="preserve"> uso della teoria del colore, delle principali tecniche artistiche, anche digitali, in funzione dello sviluppo delle capacità espressivo - creative dell’alunno. </w:t>
      </w:r>
    </w:p>
    <w:p w:rsidR="00EC7937" w:rsidRDefault="001D1332" w:rsidP="00EC7937">
      <w:pPr>
        <w:spacing w:before="0"/>
        <w:ind w:left="426" w:right="-1" w:hanging="426"/>
        <w:rPr>
          <w:rFonts w:ascii="Times New Roman" w:hAnsi="Times New Roman" w:cs="Times New Roman"/>
          <w:sz w:val="24"/>
          <w:szCs w:val="24"/>
        </w:rPr>
      </w:pPr>
      <w:r w:rsidRPr="001D1332">
        <w:rPr>
          <w:rFonts w:ascii="Times New Roman" w:hAnsi="Times New Roman" w:cs="Times New Roman"/>
          <w:b/>
          <w:sz w:val="24"/>
          <w:szCs w:val="24"/>
        </w:rPr>
        <w:t>-</w:t>
      </w:r>
      <w:r w:rsidR="00EC7937" w:rsidRPr="00112511">
        <w:rPr>
          <w:rFonts w:ascii="Times New Roman" w:hAnsi="Times New Roman" w:cs="Times New Roman"/>
          <w:sz w:val="24"/>
          <w:szCs w:val="24"/>
        </w:rPr>
        <w:tab/>
        <w:t>Conoscenza del sistema C.A.D.</w:t>
      </w:r>
      <w:r w:rsidR="00F91A79">
        <w:rPr>
          <w:rFonts w:ascii="Times New Roman" w:hAnsi="Times New Roman" w:cs="Times New Roman"/>
          <w:sz w:val="24"/>
          <w:szCs w:val="24"/>
        </w:rPr>
        <w:t xml:space="preserve"> </w:t>
      </w:r>
      <w:r w:rsidR="00EC7937" w:rsidRPr="00112511">
        <w:rPr>
          <w:rFonts w:ascii="Times New Roman" w:hAnsi="Times New Roman" w:cs="Times New Roman"/>
          <w:sz w:val="24"/>
          <w:szCs w:val="24"/>
        </w:rPr>
        <w:t xml:space="preserve">Graphic e della strumentazione computerizzata. </w:t>
      </w:r>
    </w:p>
    <w:p w:rsidR="00EC7937" w:rsidRPr="003939D4" w:rsidRDefault="00EC7937" w:rsidP="00447EA5">
      <w:pPr>
        <w:pStyle w:val="Paragrafoelenco"/>
        <w:numPr>
          <w:ilvl w:val="0"/>
          <w:numId w:val="179"/>
        </w:numPr>
        <w:spacing w:before="0"/>
        <w:ind w:left="426" w:right="-1" w:hanging="426"/>
        <w:rPr>
          <w:rFonts w:ascii="Times New Roman" w:hAnsi="Times New Roman" w:cs="Times New Roman"/>
          <w:sz w:val="24"/>
          <w:szCs w:val="24"/>
        </w:rPr>
      </w:pPr>
      <w:r w:rsidRPr="003939D4">
        <w:rPr>
          <w:rFonts w:ascii="Times New Roman" w:hAnsi="Times New Roman" w:cs="Times New Roman"/>
          <w:sz w:val="24"/>
          <w:szCs w:val="24"/>
        </w:rPr>
        <w:t>Conoscenza degli aspetti</w:t>
      </w:r>
      <w:r w:rsidRPr="003939D4">
        <w:rPr>
          <w:rFonts w:ascii="Times" w:hAnsi="Times" w:cs="Calibri"/>
        </w:rPr>
        <w:t xml:space="preserve"> generali dell'anatomia del corpo umano</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Conoscenza dell’evoluzione storica delle arti visive, dalle origini al XXI secolo, in rapporto alla dimensione europea e con riferimento ai prodotti dell'arte applicata.</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Conoscenza di teoria, tecniche, strumenti, materiali e metodologie grafico-progettuali e sperimentali connesse ai seguenti ambiti:</w:t>
      </w:r>
    </w:p>
    <w:p w:rsidR="00EC7937" w:rsidRPr="00950661" w:rsidRDefault="00EC7937" w:rsidP="00447EA5">
      <w:pPr>
        <w:pStyle w:val="Paragrafoelenco"/>
        <w:numPr>
          <w:ilvl w:val="1"/>
          <w:numId w:val="180"/>
        </w:numPr>
        <w:spacing w:before="0"/>
        <w:ind w:right="-1"/>
        <w:rPr>
          <w:rFonts w:ascii="Times New Roman" w:hAnsi="Times New Roman" w:cs="Times New Roman"/>
          <w:sz w:val="24"/>
          <w:szCs w:val="24"/>
        </w:rPr>
      </w:pPr>
      <w:r w:rsidRPr="00950661">
        <w:rPr>
          <w:rFonts w:ascii="Times New Roman" w:hAnsi="Times New Roman" w:cs="Times New Roman"/>
          <w:sz w:val="24"/>
          <w:szCs w:val="24"/>
        </w:rPr>
        <w:t>Arte della grafica e dell’incisione</w:t>
      </w:r>
    </w:p>
    <w:p w:rsidR="00EC7937" w:rsidRPr="00950661" w:rsidRDefault="00EC7937" w:rsidP="00447EA5">
      <w:pPr>
        <w:pStyle w:val="Paragrafoelenco"/>
        <w:numPr>
          <w:ilvl w:val="1"/>
          <w:numId w:val="180"/>
        </w:numPr>
        <w:spacing w:before="0"/>
        <w:ind w:right="-1"/>
        <w:rPr>
          <w:rFonts w:ascii="Times New Roman" w:hAnsi="Times New Roman" w:cs="Times New Roman"/>
          <w:sz w:val="24"/>
          <w:szCs w:val="24"/>
        </w:rPr>
      </w:pPr>
      <w:r w:rsidRPr="00950661">
        <w:rPr>
          <w:rFonts w:ascii="Times New Roman" w:hAnsi="Times New Roman" w:cs="Times New Roman"/>
          <w:sz w:val="24"/>
          <w:szCs w:val="24"/>
        </w:rPr>
        <w:t>Arte della xilografia, calcografia e litografia</w:t>
      </w:r>
    </w:p>
    <w:p w:rsidR="00EC7937" w:rsidRPr="00950661" w:rsidRDefault="00EC7937" w:rsidP="00447EA5">
      <w:pPr>
        <w:pStyle w:val="Paragrafoelenco"/>
        <w:numPr>
          <w:ilvl w:val="1"/>
          <w:numId w:val="180"/>
        </w:numPr>
        <w:spacing w:before="0"/>
        <w:ind w:right="-1"/>
        <w:rPr>
          <w:rFonts w:ascii="Times New Roman" w:hAnsi="Times New Roman" w:cs="Times New Roman"/>
          <w:sz w:val="24"/>
          <w:szCs w:val="24"/>
        </w:rPr>
      </w:pPr>
      <w:r w:rsidRPr="00950661">
        <w:rPr>
          <w:rFonts w:ascii="Times New Roman" w:hAnsi="Times New Roman" w:cs="Times New Roman"/>
          <w:sz w:val="24"/>
          <w:szCs w:val="24"/>
        </w:rPr>
        <w:t>Arte della decorazione pittorica e scenografica</w:t>
      </w:r>
    </w:p>
    <w:p w:rsidR="00EC7937" w:rsidRPr="00950661" w:rsidRDefault="00EC7937" w:rsidP="00447EA5">
      <w:pPr>
        <w:pStyle w:val="Paragrafoelenco"/>
        <w:numPr>
          <w:ilvl w:val="1"/>
          <w:numId w:val="180"/>
        </w:numPr>
        <w:spacing w:before="0"/>
        <w:ind w:right="-1"/>
        <w:rPr>
          <w:rFonts w:ascii="Times New Roman" w:hAnsi="Times New Roman" w:cs="Times New Roman"/>
          <w:sz w:val="24"/>
          <w:szCs w:val="24"/>
        </w:rPr>
      </w:pPr>
      <w:r w:rsidRPr="00950661">
        <w:rPr>
          <w:rFonts w:ascii="Times New Roman" w:hAnsi="Times New Roman" w:cs="Times New Roman"/>
          <w:sz w:val="24"/>
          <w:szCs w:val="24"/>
        </w:rPr>
        <w:t>Arte delle lacche, della doratura e del restauro</w:t>
      </w:r>
    </w:p>
    <w:p w:rsidR="00EC7937" w:rsidRPr="00950661" w:rsidRDefault="00EC7937" w:rsidP="00447EA5">
      <w:pPr>
        <w:pStyle w:val="Paragrafoelenco"/>
        <w:numPr>
          <w:ilvl w:val="1"/>
          <w:numId w:val="180"/>
        </w:numPr>
        <w:spacing w:before="0"/>
        <w:ind w:right="-1"/>
        <w:rPr>
          <w:rFonts w:ascii="Times New Roman" w:hAnsi="Times New Roman" w:cs="Times New Roman"/>
          <w:sz w:val="24"/>
          <w:szCs w:val="24"/>
        </w:rPr>
      </w:pPr>
      <w:r w:rsidRPr="00950661">
        <w:rPr>
          <w:rFonts w:ascii="Times New Roman" w:hAnsi="Times New Roman" w:cs="Times New Roman"/>
          <w:sz w:val="24"/>
          <w:szCs w:val="24"/>
        </w:rPr>
        <w:t>Arte del mosaico e del commesso</w:t>
      </w:r>
    </w:p>
    <w:p w:rsidR="00EC7937" w:rsidRDefault="00EC7937" w:rsidP="00EC7937">
      <w:pPr>
        <w:spacing w:before="0"/>
        <w:ind w:left="425" w:right="-1" w:hanging="425"/>
        <w:rPr>
          <w:rFonts w:ascii="Times New Roman" w:hAnsi="Times New Roman" w:cs="Times New Roman"/>
          <w:sz w:val="24"/>
          <w:szCs w:val="24"/>
        </w:rPr>
      </w:pPr>
      <w:r w:rsidRPr="001D1332">
        <w:rPr>
          <w:rFonts w:ascii="Times New Roman" w:hAnsi="Times New Roman" w:cs="Times New Roman"/>
          <w:b/>
          <w:sz w:val="24"/>
          <w:szCs w:val="24"/>
        </w:rPr>
        <w:t>-</w:t>
      </w:r>
      <w:r w:rsidRPr="00112511">
        <w:rPr>
          <w:rFonts w:ascii="Times New Roman" w:hAnsi="Times New Roman" w:cs="Times New Roman"/>
          <w:sz w:val="24"/>
          <w:szCs w:val="24"/>
        </w:rPr>
        <w:tab/>
        <w:t>Capacità di coordinare le attività laboratoriali in relazione alla storia delle arti applicate, alle peculiarità tecnologiche dei prodotti delle varie discipline, alle metodologie progettuali del disegno professionale e alle metodologie operative di laboratorio.</w:t>
      </w:r>
    </w:p>
    <w:p w:rsidR="00EC7937" w:rsidRPr="001D1332" w:rsidRDefault="00EC7937" w:rsidP="00447EA5">
      <w:pPr>
        <w:pStyle w:val="Paragrafoelenco"/>
        <w:widowControl w:val="0"/>
        <w:numPr>
          <w:ilvl w:val="0"/>
          <w:numId w:val="178"/>
        </w:numPr>
        <w:autoSpaceDE w:val="0"/>
        <w:autoSpaceDN w:val="0"/>
        <w:adjustRightInd w:val="0"/>
        <w:spacing w:before="0"/>
        <w:ind w:left="425" w:right="0" w:hanging="425"/>
        <w:rPr>
          <w:rFonts w:ascii="Times" w:hAnsi="Times" w:cs="Calibri"/>
          <w:sz w:val="24"/>
          <w:szCs w:val="24"/>
        </w:rPr>
      </w:pPr>
      <w:r w:rsidRPr="001D1332">
        <w:rPr>
          <w:rFonts w:ascii="Times New Roman" w:hAnsi="Times New Roman" w:cs="Times New Roman"/>
          <w:sz w:val="24"/>
          <w:szCs w:val="24"/>
        </w:rPr>
        <w:t>C</w:t>
      </w:r>
      <w:r w:rsidRPr="001D1332">
        <w:rPr>
          <w:rFonts w:ascii="Times" w:hAnsi="Times" w:cs="Calibri"/>
          <w:sz w:val="24"/>
          <w:szCs w:val="24"/>
        </w:rPr>
        <w:t>apacità di analisi nella lettura di un prodotto pittorico.</w:t>
      </w:r>
    </w:p>
    <w:p w:rsidR="00EC7937" w:rsidRPr="001D1332" w:rsidRDefault="00EC7937" w:rsidP="00447EA5">
      <w:pPr>
        <w:pStyle w:val="Paragrafoelenco"/>
        <w:widowControl w:val="0"/>
        <w:numPr>
          <w:ilvl w:val="0"/>
          <w:numId w:val="178"/>
        </w:numPr>
        <w:autoSpaceDE w:val="0"/>
        <w:autoSpaceDN w:val="0"/>
        <w:adjustRightInd w:val="0"/>
        <w:spacing w:before="0"/>
        <w:ind w:left="425" w:right="0" w:hanging="425"/>
        <w:rPr>
          <w:rFonts w:ascii="Times" w:hAnsi="Times" w:cs="Calibri"/>
          <w:sz w:val="24"/>
          <w:szCs w:val="24"/>
        </w:rPr>
      </w:pPr>
      <w:r w:rsidRPr="001D1332">
        <w:rPr>
          <w:rFonts w:ascii="Times" w:hAnsi="Times" w:cs="Calibri"/>
          <w:sz w:val="24"/>
          <w:szCs w:val="24"/>
        </w:rPr>
        <w:t>Padronanza delle conoscenze storico-metodologico-didattiche per definire percorsi didattici che formino sia la dimensione pratica dello studente che la base culturale sulla quale innestare i processi creativi anche alla luce delle istanze del contemporaneo.</w:t>
      </w:r>
    </w:p>
    <w:p w:rsidR="00EC7937" w:rsidRPr="00112511" w:rsidRDefault="00EC7937" w:rsidP="00EC7937">
      <w:pPr>
        <w:spacing w:before="0"/>
        <w:ind w:left="425" w:right="-1" w:hanging="425"/>
        <w:rPr>
          <w:rFonts w:ascii="Times New Roman" w:hAnsi="Times New Roman" w:cs="Times New Roman"/>
          <w:sz w:val="24"/>
          <w:szCs w:val="24"/>
        </w:rPr>
      </w:pPr>
      <w:r w:rsidRPr="001D1332">
        <w:rPr>
          <w:rFonts w:ascii="Times New Roman" w:hAnsi="Times New Roman" w:cs="Times New Roman"/>
          <w:b/>
          <w:sz w:val="24"/>
          <w:szCs w:val="24"/>
        </w:rPr>
        <w:t>-</w:t>
      </w:r>
      <w:r w:rsidRPr="00112511">
        <w:rPr>
          <w:rFonts w:ascii="Times New Roman" w:hAnsi="Times New Roman" w:cs="Times New Roman"/>
          <w:sz w:val="24"/>
          <w:szCs w:val="24"/>
        </w:rPr>
        <w:tab/>
        <w:t>Capacità di valutazione e applicazione, in situazione didattica, dei processi percettivi e linguistici propri della comunicazione visiva soprattutto in rapporto alla formazione dell’alunno, nelle diverse fasi del suo sviluppo per potenziarne le modalità genera</w:t>
      </w:r>
      <w:r>
        <w:rPr>
          <w:rFonts w:ascii="Times New Roman" w:hAnsi="Times New Roman" w:cs="Times New Roman"/>
          <w:sz w:val="24"/>
          <w:szCs w:val="24"/>
        </w:rPr>
        <w:t>li del pensiero (</w:t>
      </w:r>
      <w:r w:rsidRPr="00112511">
        <w:rPr>
          <w:rFonts w:ascii="Times New Roman" w:hAnsi="Times New Roman" w:cs="Times New Roman"/>
          <w:sz w:val="24"/>
          <w:szCs w:val="24"/>
        </w:rPr>
        <w:t>analisi, sintesi, coordina</w:t>
      </w:r>
      <w:r>
        <w:rPr>
          <w:rFonts w:ascii="Times New Roman" w:hAnsi="Times New Roman" w:cs="Times New Roman"/>
          <w:sz w:val="24"/>
          <w:szCs w:val="24"/>
        </w:rPr>
        <w:t>mento logico, pensiero creativo</w:t>
      </w:r>
      <w:r w:rsidRPr="00112511">
        <w:rPr>
          <w:rFonts w:ascii="Times New Roman" w:hAnsi="Times New Roman" w:cs="Times New Roman"/>
          <w:sz w:val="24"/>
          <w:szCs w:val="24"/>
        </w:rPr>
        <w:t xml:space="preserve">) e per svilupparne le capacità comunicative attraverso l’uso consapevole degli strumenti visivo-strutturali e dei mezzi tecnici propri del linguaggio visivo. </w:t>
      </w:r>
    </w:p>
    <w:p w:rsidR="00EC7937" w:rsidRDefault="00EC7937" w:rsidP="00EC7937">
      <w:pPr>
        <w:pBdr>
          <w:top w:val="nil"/>
          <w:left w:val="nil"/>
          <w:bottom w:val="nil"/>
          <w:right w:val="nil"/>
          <w:between w:val="nil"/>
          <w:bar w:val="nil"/>
        </w:pBdr>
        <w:spacing w:before="0"/>
        <w:ind w:left="0" w:right="0"/>
        <w:rPr>
          <w:rFonts w:ascii="Times New Roman" w:eastAsia="Arial Unicode MS" w:hAnsi="Times New Roman" w:cs="Arial Unicode MS"/>
          <w:b/>
          <w:bCs/>
          <w:i/>
          <w:iCs/>
          <w:color w:val="000000"/>
          <w:sz w:val="24"/>
          <w:szCs w:val="24"/>
          <w:u w:color="000000"/>
          <w:bdr w:val="nil"/>
          <w:lang w:eastAsia="it-IT"/>
        </w:rPr>
      </w:pPr>
      <w:r w:rsidRPr="001F128C">
        <w:rPr>
          <w:rFonts w:ascii="Times New Roman" w:eastAsia="Arial Unicode MS" w:hAnsi="Times New Roman" w:cs="Arial Unicode MS"/>
          <w:b/>
          <w:bCs/>
          <w:i/>
          <w:iCs/>
          <w:color w:val="000000"/>
          <w:sz w:val="24"/>
          <w:szCs w:val="24"/>
          <w:u w:color="000000"/>
          <w:bdr w:val="nil"/>
          <w:lang w:eastAsia="it-IT"/>
        </w:rPr>
        <w:t xml:space="preserve">Discipline progettuali per la scenografia </w:t>
      </w:r>
    </w:p>
    <w:p w:rsidR="00EC7937" w:rsidRPr="001F128C" w:rsidRDefault="00EC7937" w:rsidP="00EC7937">
      <w:pPr>
        <w:pBdr>
          <w:top w:val="nil"/>
          <w:left w:val="nil"/>
          <w:bottom w:val="nil"/>
          <w:right w:val="nil"/>
          <w:between w:val="nil"/>
          <w:bar w:val="nil"/>
        </w:pBdr>
        <w:spacing w:before="0"/>
        <w:ind w:left="426" w:right="0" w:hanging="426"/>
        <w:rPr>
          <w:rFonts w:ascii="Times New Roman" w:eastAsia="Times New Roman" w:hAnsi="Times New Roman" w:cs="Times New Roman"/>
          <w:color w:val="000000"/>
          <w:sz w:val="24"/>
          <w:szCs w:val="24"/>
          <w:u w:color="000000"/>
          <w:bdr w:val="nil"/>
          <w:lang w:eastAsia="it-IT"/>
        </w:rPr>
      </w:pPr>
      <w:r w:rsidRPr="001F128C">
        <w:rPr>
          <w:rFonts w:ascii="Times New Roman" w:eastAsia="Arial Unicode MS" w:hAnsi="Times New Roman" w:cs="Arial Unicode MS"/>
          <w:color w:val="000000"/>
          <w:sz w:val="24"/>
          <w:szCs w:val="24"/>
          <w:u w:color="000000"/>
          <w:bdr w:val="nil"/>
          <w:lang w:eastAsia="it-IT"/>
        </w:rPr>
        <w:t>-</w:t>
      </w:r>
      <w:r w:rsidRPr="001F128C">
        <w:rPr>
          <w:rFonts w:ascii="Times New Roman" w:eastAsia="Arial Unicode MS" w:hAnsi="Times New Roman" w:cs="Arial Unicode MS"/>
          <w:color w:val="000000"/>
          <w:sz w:val="24"/>
          <w:szCs w:val="24"/>
          <w:u w:color="000000"/>
          <w:bdr w:val="nil"/>
          <w:lang w:eastAsia="it-IT"/>
        </w:rPr>
        <w:tab/>
        <w:t>Storia e terminologia tecnica della scenografia</w:t>
      </w:r>
    </w:p>
    <w:p w:rsidR="00EC7937" w:rsidRPr="001F128C" w:rsidRDefault="00EC7937" w:rsidP="00EC7937">
      <w:pPr>
        <w:pBdr>
          <w:top w:val="nil"/>
          <w:left w:val="nil"/>
          <w:bottom w:val="nil"/>
          <w:right w:val="nil"/>
          <w:between w:val="nil"/>
          <w:bar w:val="nil"/>
        </w:pBdr>
        <w:spacing w:before="0"/>
        <w:ind w:left="426" w:right="0" w:hanging="426"/>
        <w:rPr>
          <w:rFonts w:ascii="Times New Roman" w:eastAsia="Times New Roman" w:hAnsi="Times New Roman" w:cs="Times New Roman"/>
          <w:color w:val="000000"/>
          <w:sz w:val="24"/>
          <w:szCs w:val="24"/>
          <w:u w:color="000000"/>
          <w:bdr w:val="nil"/>
          <w:lang w:eastAsia="it-IT"/>
        </w:rPr>
      </w:pPr>
      <w:r w:rsidRPr="001F128C">
        <w:rPr>
          <w:rFonts w:ascii="Times New Roman" w:eastAsia="Arial Unicode MS" w:hAnsi="Times New Roman" w:cs="Arial Unicode MS"/>
          <w:color w:val="000000"/>
          <w:sz w:val="24"/>
          <w:szCs w:val="24"/>
          <w:u w:color="000000"/>
          <w:bdr w:val="nil"/>
          <w:lang w:eastAsia="it-IT"/>
        </w:rPr>
        <w:t>-</w:t>
      </w:r>
      <w:r w:rsidRPr="001F128C">
        <w:rPr>
          <w:rFonts w:ascii="Times New Roman" w:eastAsia="Arial Unicode MS" w:hAnsi="Times New Roman" w:cs="Arial Unicode MS"/>
          <w:color w:val="000000"/>
          <w:sz w:val="24"/>
          <w:szCs w:val="24"/>
          <w:u w:color="000000"/>
          <w:bdr w:val="nil"/>
          <w:lang w:eastAsia="it-IT"/>
        </w:rPr>
        <w:tab/>
        <w:t>Elementi di storia del teatro</w:t>
      </w:r>
    </w:p>
    <w:p w:rsidR="00EC7937" w:rsidRPr="001F128C" w:rsidRDefault="00EC7937" w:rsidP="00EC7937">
      <w:pPr>
        <w:pBdr>
          <w:top w:val="nil"/>
          <w:left w:val="nil"/>
          <w:bottom w:val="nil"/>
          <w:right w:val="nil"/>
          <w:between w:val="nil"/>
          <w:bar w:val="nil"/>
        </w:pBdr>
        <w:spacing w:before="0"/>
        <w:ind w:left="426" w:right="0" w:hanging="426"/>
        <w:rPr>
          <w:rFonts w:ascii="Times New Roman" w:eastAsia="Times New Roman" w:hAnsi="Times New Roman" w:cs="Times New Roman"/>
          <w:color w:val="000000"/>
          <w:sz w:val="24"/>
          <w:szCs w:val="24"/>
          <w:u w:color="000000"/>
          <w:bdr w:val="nil"/>
          <w:lang w:eastAsia="it-IT"/>
        </w:rPr>
      </w:pPr>
      <w:r w:rsidRPr="001F128C">
        <w:rPr>
          <w:rFonts w:ascii="Times New Roman" w:eastAsia="Arial Unicode MS" w:hAnsi="Times New Roman" w:cs="Arial Unicode MS"/>
          <w:color w:val="000000"/>
          <w:sz w:val="24"/>
          <w:szCs w:val="24"/>
          <w:u w:color="000000"/>
          <w:bdr w:val="nil"/>
          <w:lang w:eastAsia="it-IT"/>
        </w:rPr>
        <w:t>-</w:t>
      </w:r>
      <w:r w:rsidRPr="001F128C">
        <w:rPr>
          <w:rFonts w:ascii="Times New Roman" w:eastAsia="Arial Unicode MS" w:hAnsi="Times New Roman" w:cs="Arial Unicode MS"/>
          <w:color w:val="000000"/>
          <w:sz w:val="24"/>
          <w:szCs w:val="24"/>
          <w:u w:color="000000"/>
          <w:bdr w:val="nil"/>
          <w:lang w:eastAsia="it-IT"/>
        </w:rPr>
        <w:tab/>
        <w:t>Struttura, composizione e funzione degli elementi bidimensionali e tridimensionali che compongono una scenografia</w:t>
      </w:r>
    </w:p>
    <w:p w:rsidR="00EC7937" w:rsidRPr="001F128C" w:rsidRDefault="00EC7937" w:rsidP="00EC7937">
      <w:pPr>
        <w:pBdr>
          <w:top w:val="nil"/>
          <w:left w:val="nil"/>
          <w:bottom w:val="nil"/>
          <w:right w:val="nil"/>
          <w:between w:val="nil"/>
          <w:bar w:val="nil"/>
        </w:pBdr>
        <w:spacing w:before="0"/>
        <w:ind w:left="426" w:right="0" w:hanging="426"/>
        <w:rPr>
          <w:rFonts w:ascii="Times New Roman" w:eastAsia="Times New Roman" w:hAnsi="Times New Roman" w:cs="Times New Roman"/>
          <w:color w:val="000000"/>
          <w:sz w:val="24"/>
          <w:szCs w:val="24"/>
          <w:u w:color="000000"/>
          <w:bdr w:val="nil"/>
          <w:lang w:eastAsia="it-IT"/>
        </w:rPr>
      </w:pPr>
      <w:r w:rsidRPr="001F128C">
        <w:rPr>
          <w:rFonts w:ascii="Times New Roman" w:eastAsia="Arial Unicode MS" w:hAnsi="Times New Roman" w:cs="Arial Unicode MS"/>
          <w:color w:val="000000"/>
          <w:sz w:val="24"/>
          <w:szCs w:val="24"/>
          <w:u w:color="000000"/>
          <w:bdr w:val="nil"/>
          <w:lang w:eastAsia="it-IT"/>
        </w:rPr>
        <w:t>-</w:t>
      </w:r>
      <w:r w:rsidRPr="001F128C">
        <w:rPr>
          <w:rFonts w:ascii="Times New Roman" w:eastAsia="Arial Unicode MS" w:hAnsi="Times New Roman" w:cs="Arial Unicode MS"/>
          <w:color w:val="000000"/>
          <w:sz w:val="24"/>
          <w:szCs w:val="24"/>
          <w:u w:color="000000"/>
          <w:bdr w:val="nil"/>
          <w:lang w:eastAsia="it-IT"/>
        </w:rPr>
        <w:tab/>
        <w:t>Produzione scenografica teatrale contemporanea (prosa, lirica e di figura) e produzione cinematografica</w:t>
      </w:r>
    </w:p>
    <w:p w:rsidR="00EC7937" w:rsidRPr="001F128C" w:rsidRDefault="00EC7937" w:rsidP="00EC7937">
      <w:pPr>
        <w:pBdr>
          <w:top w:val="nil"/>
          <w:left w:val="nil"/>
          <w:bottom w:val="nil"/>
          <w:right w:val="nil"/>
          <w:between w:val="nil"/>
          <w:bar w:val="nil"/>
        </w:pBdr>
        <w:spacing w:before="0"/>
        <w:ind w:left="426" w:right="0" w:hanging="426"/>
        <w:rPr>
          <w:rFonts w:ascii="Times New Roman" w:eastAsia="Times New Roman" w:hAnsi="Times New Roman" w:cs="Times New Roman"/>
          <w:color w:val="000000"/>
          <w:sz w:val="24"/>
          <w:szCs w:val="24"/>
          <w:u w:color="000000"/>
          <w:bdr w:val="nil"/>
          <w:lang w:eastAsia="it-IT"/>
        </w:rPr>
      </w:pPr>
      <w:r w:rsidRPr="001F128C">
        <w:rPr>
          <w:rFonts w:ascii="Times New Roman" w:eastAsia="Arial Unicode MS" w:hAnsi="Times New Roman" w:cs="Arial Unicode MS"/>
          <w:color w:val="000000"/>
          <w:sz w:val="24"/>
          <w:szCs w:val="24"/>
          <w:u w:color="000000"/>
          <w:bdr w:val="nil"/>
          <w:lang w:eastAsia="it-IT"/>
        </w:rPr>
        <w:t>-</w:t>
      </w:r>
      <w:r w:rsidRPr="001F128C">
        <w:rPr>
          <w:rFonts w:ascii="Times New Roman" w:eastAsia="Arial Unicode MS" w:hAnsi="Times New Roman" w:cs="Arial Unicode MS"/>
          <w:color w:val="000000"/>
          <w:sz w:val="24"/>
          <w:szCs w:val="24"/>
          <w:u w:color="000000"/>
          <w:bdr w:val="nil"/>
          <w:lang w:eastAsia="it-IT"/>
        </w:rPr>
        <w:tab/>
        <w:t>Aspetti estetici, concettuali, espressivi, comunicativi e funzionali che interagiscono e caratterizzano la scenografia e l’allestimento espositivo</w:t>
      </w:r>
    </w:p>
    <w:p w:rsidR="00EC7937" w:rsidRPr="001F128C" w:rsidRDefault="00EC7937" w:rsidP="00EC7937">
      <w:pPr>
        <w:pBdr>
          <w:top w:val="nil"/>
          <w:left w:val="nil"/>
          <w:bottom w:val="nil"/>
          <w:right w:val="nil"/>
          <w:between w:val="nil"/>
          <w:bar w:val="nil"/>
        </w:pBdr>
        <w:spacing w:before="0"/>
        <w:ind w:left="426" w:right="0" w:hanging="426"/>
        <w:rPr>
          <w:rFonts w:ascii="Times New Roman" w:eastAsia="Times New Roman" w:hAnsi="Times New Roman" w:cs="Times New Roman"/>
          <w:color w:val="000000"/>
          <w:sz w:val="24"/>
          <w:szCs w:val="24"/>
          <w:u w:color="000000"/>
          <w:bdr w:val="nil"/>
          <w:lang w:eastAsia="it-IT"/>
        </w:rPr>
      </w:pPr>
      <w:r w:rsidRPr="001F128C">
        <w:rPr>
          <w:rFonts w:ascii="Times New Roman" w:eastAsia="Arial Unicode MS" w:hAnsi="Times New Roman" w:cs="Arial Unicode MS"/>
          <w:color w:val="000000"/>
          <w:sz w:val="24"/>
          <w:szCs w:val="24"/>
          <w:u w:color="000000"/>
          <w:bdr w:val="nil"/>
          <w:lang w:eastAsia="it-IT"/>
        </w:rPr>
        <w:t>-</w:t>
      </w:r>
      <w:r w:rsidRPr="001F128C">
        <w:rPr>
          <w:rFonts w:ascii="Times New Roman" w:eastAsia="Arial Unicode MS" w:hAnsi="Times New Roman" w:cs="Arial Unicode MS"/>
          <w:color w:val="000000"/>
          <w:sz w:val="24"/>
          <w:szCs w:val="24"/>
          <w:u w:color="000000"/>
          <w:bdr w:val="nil"/>
          <w:lang w:eastAsia="it-IT"/>
        </w:rPr>
        <w:tab/>
        <w:t xml:space="preserve">Relazioni tra scenografia e testo di riferimento, regia, prodotto da esporre e contesto architettonico </w:t>
      </w:r>
      <w:r w:rsidR="00F91A79" w:rsidRPr="001F128C">
        <w:rPr>
          <w:rFonts w:ascii="Times New Roman" w:eastAsia="Arial Unicode MS" w:hAnsi="Times New Roman" w:cs="Arial Unicode MS"/>
          <w:color w:val="000000"/>
          <w:sz w:val="24"/>
          <w:szCs w:val="24"/>
          <w:u w:color="000000"/>
          <w:bdr w:val="nil"/>
          <w:lang w:eastAsia="it-IT"/>
        </w:rPr>
        <w:t>e</w:t>
      </w:r>
      <w:r w:rsidRPr="001F128C">
        <w:rPr>
          <w:rFonts w:ascii="Times New Roman" w:eastAsia="Arial Unicode MS" w:hAnsi="Times New Roman" w:cs="Arial Unicode MS"/>
          <w:color w:val="000000"/>
          <w:sz w:val="24"/>
          <w:szCs w:val="24"/>
          <w:u w:color="000000"/>
          <w:bdr w:val="nil"/>
          <w:lang w:eastAsia="it-IT"/>
        </w:rPr>
        <w:t xml:space="preserve"> ambientale</w:t>
      </w:r>
    </w:p>
    <w:p w:rsidR="00EC7937" w:rsidRPr="001F128C" w:rsidRDefault="00EC7937" w:rsidP="00EC7937">
      <w:pPr>
        <w:pBdr>
          <w:top w:val="nil"/>
          <w:left w:val="nil"/>
          <w:bottom w:val="nil"/>
          <w:right w:val="nil"/>
          <w:between w:val="nil"/>
          <w:bar w:val="nil"/>
        </w:pBdr>
        <w:spacing w:before="0"/>
        <w:ind w:left="426" w:right="0" w:hanging="426"/>
        <w:rPr>
          <w:rFonts w:ascii="Times New Roman" w:eastAsia="Times New Roman" w:hAnsi="Times New Roman" w:cs="Times New Roman"/>
          <w:color w:val="000000"/>
          <w:sz w:val="24"/>
          <w:szCs w:val="24"/>
          <w:u w:color="000000"/>
          <w:bdr w:val="nil"/>
          <w:lang w:eastAsia="it-IT"/>
        </w:rPr>
      </w:pPr>
      <w:r w:rsidRPr="001F128C">
        <w:rPr>
          <w:rFonts w:ascii="Times New Roman" w:eastAsia="Arial Unicode MS" w:hAnsi="Times New Roman" w:cs="Arial Unicode MS"/>
          <w:color w:val="000000"/>
          <w:sz w:val="24"/>
          <w:szCs w:val="24"/>
          <w:u w:color="000000"/>
          <w:bdr w:val="nil"/>
          <w:lang w:eastAsia="it-IT"/>
        </w:rPr>
        <w:t>-</w:t>
      </w:r>
      <w:r w:rsidRPr="001F128C">
        <w:rPr>
          <w:rFonts w:ascii="Times New Roman" w:eastAsia="Arial Unicode MS" w:hAnsi="Times New Roman" w:cs="Arial Unicode MS"/>
          <w:color w:val="000000"/>
          <w:sz w:val="24"/>
          <w:szCs w:val="24"/>
          <w:u w:color="000000"/>
          <w:bdr w:val="nil"/>
          <w:lang w:eastAsia="it-IT"/>
        </w:rPr>
        <w:tab/>
        <w:t>Processi progettuali e operativi inerenti alla scenografia</w:t>
      </w:r>
    </w:p>
    <w:p w:rsidR="00EC7937" w:rsidRPr="001F128C" w:rsidRDefault="00EC7937" w:rsidP="00EC7937">
      <w:pPr>
        <w:pBdr>
          <w:top w:val="nil"/>
          <w:left w:val="nil"/>
          <w:bottom w:val="nil"/>
          <w:right w:val="nil"/>
          <w:between w:val="nil"/>
          <w:bar w:val="nil"/>
        </w:pBdr>
        <w:spacing w:before="0"/>
        <w:ind w:left="426" w:right="0" w:hanging="426"/>
        <w:rPr>
          <w:rFonts w:ascii="Times New Roman" w:eastAsia="Times New Roman" w:hAnsi="Times New Roman" w:cs="Times New Roman"/>
          <w:color w:val="000000"/>
          <w:sz w:val="24"/>
          <w:szCs w:val="24"/>
          <w:u w:color="000000"/>
          <w:bdr w:val="nil"/>
          <w:lang w:eastAsia="it-IT"/>
        </w:rPr>
      </w:pPr>
      <w:r w:rsidRPr="001F128C">
        <w:rPr>
          <w:rFonts w:ascii="Times New Roman" w:eastAsia="Arial Unicode MS" w:hAnsi="Times New Roman" w:cs="Arial Unicode MS"/>
          <w:color w:val="000000"/>
          <w:sz w:val="24"/>
          <w:szCs w:val="24"/>
          <w:u w:color="000000"/>
          <w:bdr w:val="nil"/>
          <w:lang w:eastAsia="it-IT"/>
        </w:rPr>
        <w:t>-</w:t>
      </w:r>
      <w:r w:rsidRPr="001F128C">
        <w:rPr>
          <w:rFonts w:ascii="Times New Roman" w:eastAsia="Arial Unicode MS" w:hAnsi="Times New Roman" w:cs="Arial Unicode MS"/>
          <w:color w:val="000000"/>
          <w:sz w:val="24"/>
          <w:szCs w:val="24"/>
          <w:u w:color="000000"/>
          <w:bdr w:val="nil"/>
          <w:lang w:eastAsia="it-IT"/>
        </w:rPr>
        <w:tab/>
        <w:t>Principali strumenti, materiali, tecniche e tecnologie grafici, pittorici, plastico-scultorei, geometrico-proiettivi e digitali necessari alla fase ideativa ed esecutiva della scenografia tradizionale e contemporanea</w:t>
      </w:r>
    </w:p>
    <w:p w:rsidR="00EC7937" w:rsidRPr="001F128C" w:rsidRDefault="00EC7937" w:rsidP="00EC7937">
      <w:pPr>
        <w:pBdr>
          <w:top w:val="nil"/>
          <w:left w:val="nil"/>
          <w:bottom w:val="nil"/>
          <w:right w:val="nil"/>
          <w:between w:val="nil"/>
          <w:bar w:val="nil"/>
        </w:pBdr>
        <w:spacing w:before="0"/>
        <w:ind w:left="426" w:right="0" w:hanging="426"/>
        <w:rPr>
          <w:rFonts w:ascii="Times New Roman" w:eastAsia="Times New Roman" w:hAnsi="Times New Roman" w:cs="Times New Roman"/>
          <w:color w:val="000000"/>
          <w:sz w:val="24"/>
          <w:szCs w:val="24"/>
          <w:u w:color="000000"/>
          <w:bdr w:val="nil"/>
          <w:lang w:eastAsia="it-IT"/>
        </w:rPr>
      </w:pPr>
      <w:r w:rsidRPr="001F128C">
        <w:rPr>
          <w:rFonts w:ascii="Times New Roman" w:eastAsia="Arial Unicode MS" w:hAnsi="Times New Roman" w:cs="Arial Unicode MS"/>
          <w:color w:val="000000"/>
          <w:sz w:val="24"/>
          <w:szCs w:val="24"/>
          <w:u w:color="000000"/>
          <w:bdr w:val="nil"/>
          <w:lang w:eastAsia="it-IT"/>
        </w:rPr>
        <w:lastRenderedPageBreak/>
        <w:t>-</w:t>
      </w:r>
      <w:r w:rsidRPr="001F128C">
        <w:rPr>
          <w:rFonts w:ascii="Times New Roman" w:eastAsia="Arial Unicode MS" w:hAnsi="Times New Roman" w:cs="Arial Unicode MS"/>
          <w:color w:val="000000"/>
          <w:sz w:val="24"/>
          <w:szCs w:val="24"/>
          <w:u w:color="000000"/>
          <w:bdr w:val="nil"/>
          <w:lang w:eastAsia="it-IT"/>
        </w:rPr>
        <w:tab/>
        <w:t>Strutture e tecnologie che costituiscono l’“impianto scenico” (parte pubblica/parte tecnica, meccanismi, struttura e funzione delle varie parti della torre scenica, materiali e strumenti tecnici e tecnologici per lo spettacolo, etc.)</w:t>
      </w:r>
    </w:p>
    <w:p w:rsidR="00EC7937" w:rsidRPr="001F128C" w:rsidRDefault="00EC7937" w:rsidP="00EC7937">
      <w:pPr>
        <w:pBdr>
          <w:top w:val="nil"/>
          <w:left w:val="nil"/>
          <w:bottom w:val="nil"/>
          <w:right w:val="nil"/>
          <w:between w:val="nil"/>
          <w:bar w:val="nil"/>
        </w:pBdr>
        <w:spacing w:before="0"/>
        <w:ind w:left="426" w:right="0" w:hanging="426"/>
        <w:rPr>
          <w:rFonts w:ascii="Times New Roman" w:eastAsia="Times New Roman" w:hAnsi="Times New Roman" w:cs="Times New Roman"/>
          <w:color w:val="000000"/>
          <w:sz w:val="24"/>
          <w:szCs w:val="24"/>
          <w:u w:color="000000"/>
          <w:bdr w:val="nil"/>
          <w:lang w:eastAsia="it-IT"/>
        </w:rPr>
      </w:pPr>
      <w:r w:rsidRPr="001F128C">
        <w:rPr>
          <w:rFonts w:ascii="Times New Roman" w:eastAsia="Arial Unicode MS" w:hAnsi="Times New Roman" w:cs="Arial Unicode MS"/>
          <w:color w:val="000000"/>
          <w:sz w:val="24"/>
          <w:szCs w:val="24"/>
          <w:u w:color="000000"/>
          <w:bdr w:val="nil"/>
          <w:lang w:eastAsia="it-IT"/>
        </w:rPr>
        <w:t>-</w:t>
      </w:r>
      <w:r w:rsidRPr="001F128C">
        <w:rPr>
          <w:rFonts w:ascii="Times New Roman" w:eastAsia="Arial Unicode MS" w:hAnsi="Times New Roman" w:cs="Arial Unicode MS"/>
          <w:color w:val="000000"/>
          <w:sz w:val="24"/>
          <w:szCs w:val="24"/>
          <w:u w:color="000000"/>
          <w:bdr w:val="nil"/>
          <w:lang w:eastAsia="it-IT"/>
        </w:rPr>
        <w:tab/>
        <w:t>Rapporti tra scenografia, allestimento espositivo e altre forme di linguaggio artistico</w:t>
      </w:r>
    </w:p>
    <w:p w:rsidR="00EC7937" w:rsidRPr="001F128C" w:rsidRDefault="00EC7937" w:rsidP="00EC7937">
      <w:pPr>
        <w:pBdr>
          <w:top w:val="nil"/>
          <w:left w:val="nil"/>
          <w:bottom w:val="nil"/>
          <w:right w:val="nil"/>
          <w:between w:val="nil"/>
          <w:bar w:val="nil"/>
        </w:pBdr>
        <w:spacing w:before="0"/>
        <w:ind w:left="426" w:right="0" w:hanging="426"/>
        <w:rPr>
          <w:rFonts w:ascii="Times New Roman" w:eastAsia="Times New Roman" w:hAnsi="Times New Roman" w:cs="Times New Roman"/>
          <w:color w:val="000000"/>
          <w:sz w:val="24"/>
          <w:szCs w:val="24"/>
          <w:u w:color="000000"/>
          <w:bdr w:val="nil"/>
          <w:lang w:eastAsia="it-IT"/>
        </w:rPr>
      </w:pPr>
      <w:r w:rsidRPr="001F128C">
        <w:rPr>
          <w:rFonts w:ascii="Times New Roman" w:eastAsia="Arial Unicode MS" w:hAnsi="Times New Roman" w:cs="Arial Unicode MS"/>
          <w:color w:val="000000"/>
          <w:sz w:val="24"/>
          <w:szCs w:val="24"/>
          <w:u w:color="000000"/>
          <w:bdr w:val="nil"/>
          <w:lang w:eastAsia="it-IT"/>
        </w:rPr>
        <w:t>-</w:t>
      </w:r>
      <w:r w:rsidRPr="001F128C">
        <w:rPr>
          <w:rFonts w:ascii="Times New Roman" w:eastAsia="Arial Unicode MS" w:hAnsi="Times New Roman" w:cs="Arial Unicode MS"/>
          <w:color w:val="000000"/>
          <w:sz w:val="24"/>
          <w:szCs w:val="24"/>
          <w:u w:color="000000"/>
          <w:bdr w:val="nil"/>
          <w:lang w:eastAsia="it-IT"/>
        </w:rPr>
        <w:tab/>
        <w:t>Elementi di tecniche multimediali per la produzione scenografica contemporanea (foto e video)</w:t>
      </w:r>
    </w:p>
    <w:p w:rsidR="00EC7937" w:rsidRPr="003171A3" w:rsidRDefault="00EC7937" w:rsidP="00EC7937">
      <w:pPr>
        <w:spacing w:before="0"/>
        <w:ind w:left="426" w:right="-1" w:hanging="426"/>
        <w:rPr>
          <w:rFonts w:ascii="Times New Roman" w:hAnsi="Times New Roman" w:cs="Times New Roman"/>
          <w:sz w:val="24"/>
          <w:szCs w:val="24"/>
        </w:rPr>
      </w:pPr>
    </w:p>
    <w:p w:rsidR="00EC7937" w:rsidRDefault="00EC7937" w:rsidP="00EC7937">
      <w:pPr>
        <w:spacing w:before="0"/>
        <w:ind w:left="1848" w:right="1134" w:hanging="357"/>
        <w:rPr>
          <w:rFonts w:ascii="Times New Roman" w:hAnsi="Times New Roman" w:cs="Times New Roman"/>
          <w:sz w:val="24"/>
          <w:szCs w:val="24"/>
        </w:rPr>
      </w:pPr>
      <w:r>
        <w:rPr>
          <w:rFonts w:ascii="Times New Roman" w:hAnsi="Times New Roman" w:cs="Times New Roman"/>
          <w:sz w:val="24"/>
          <w:szCs w:val="24"/>
        </w:rPr>
        <w:br w:type="page"/>
      </w:r>
    </w:p>
    <w:p w:rsidR="00EC7937" w:rsidRPr="00BA030F" w:rsidRDefault="00EC7937" w:rsidP="00EC7937">
      <w:pPr>
        <w:spacing w:before="0"/>
        <w:ind w:left="0" w:right="-1"/>
        <w:rPr>
          <w:rFonts w:ascii="Times New Roman" w:hAnsi="Times New Roman" w:cs="Times New Roman"/>
          <w:b/>
          <w:sz w:val="24"/>
          <w:szCs w:val="24"/>
        </w:rPr>
      </w:pPr>
      <w:r w:rsidRPr="00BA030F">
        <w:rPr>
          <w:rFonts w:ascii="Times New Roman" w:hAnsi="Times New Roman" w:cs="Times New Roman"/>
          <w:b/>
          <w:sz w:val="24"/>
          <w:szCs w:val="24"/>
        </w:rPr>
        <w:lastRenderedPageBreak/>
        <w:t>Classe A</w:t>
      </w:r>
      <w:r>
        <w:rPr>
          <w:rFonts w:ascii="Times New Roman" w:hAnsi="Times New Roman" w:cs="Times New Roman"/>
          <w:b/>
          <w:sz w:val="24"/>
          <w:szCs w:val="24"/>
        </w:rPr>
        <w:t>-</w:t>
      </w:r>
      <w:r w:rsidRPr="00BA030F">
        <w:rPr>
          <w:rFonts w:ascii="Times New Roman" w:hAnsi="Times New Roman" w:cs="Times New Roman"/>
          <w:b/>
          <w:sz w:val="24"/>
          <w:szCs w:val="24"/>
        </w:rPr>
        <w:t>10 Discipline grafico-pubblicitarie</w:t>
      </w:r>
    </w:p>
    <w:p w:rsidR="00EC7937" w:rsidRPr="00112511" w:rsidRDefault="00EC7937" w:rsidP="00EC7937">
      <w:pPr>
        <w:spacing w:before="0"/>
        <w:ind w:left="0" w:right="-1"/>
        <w:rPr>
          <w:rFonts w:ascii="Times New Roman" w:hAnsi="Times New Roman" w:cs="Times New Roman"/>
          <w:sz w:val="24"/>
          <w:szCs w:val="24"/>
        </w:rPr>
      </w:pPr>
    </w:p>
    <w:p w:rsidR="00EC7937" w:rsidRPr="00642782" w:rsidRDefault="00EC7937" w:rsidP="00EC7937">
      <w:pPr>
        <w:spacing w:before="0"/>
        <w:ind w:left="0" w:right="-1"/>
        <w:rPr>
          <w:rFonts w:ascii="Times New Roman" w:hAnsi="Times New Roman" w:cs="Times New Roman"/>
          <w:b/>
          <w:sz w:val="24"/>
          <w:szCs w:val="24"/>
        </w:rPr>
      </w:pPr>
      <w:r w:rsidRPr="00642782">
        <w:rPr>
          <w:rFonts w:ascii="Times New Roman" w:hAnsi="Times New Roman" w:cs="Times New Roman"/>
          <w:b/>
          <w:sz w:val="24"/>
          <w:szCs w:val="24"/>
        </w:rPr>
        <w:t>Programma concorsuale</w:t>
      </w:r>
    </w:p>
    <w:p w:rsidR="00EC7937" w:rsidRPr="00112511" w:rsidRDefault="00EC7937" w:rsidP="00EC7937">
      <w:pPr>
        <w:spacing w:before="0"/>
        <w:ind w:left="0" w:right="-1"/>
        <w:rPr>
          <w:rFonts w:ascii="Times New Roman" w:hAnsi="Times New Roman" w:cs="Times New Roman"/>
          <w:sz w:val="24"/>
          <w:szCs w:val="24"/>
        </w:rPr>
      </w:pPr>
      <w:r w:rsidRPr="00112511">
        <w:rPr>
          <w:rFonts w:ascii="Times New Roman" w:hAnsi="Times New Roman" w:cs="Times New Roman"/>
          <w:sz w:val="24"/>
          <w:szCs w:val="24"/>
        </w:rPr>
        <w:t>Il candidato dovrà dimostrare di possedere conoscenze e competenze nei</w:t>
      </w:r>
      <w:r>
        <w:rPr>
          <w:rFonts w:ascii="Times New Roman" w:hAnsi="Times New Roman" w:cs="Times New Roman"/>
          <w:sz w:val="24"/>
          <w:szCs w:val="24"/>
        </w:rPr>
        <w:t xml:space="preserve"> seguenti ambiti: </w:t>
      </w:r>
    </w:p>
    <w:p w:rsidR="00EC7937" w:rsidRPr="00BA030F" w:rsidRDefault="00EC7937" w:rsidP="00EC7937">
      <w:pPr>
        <w:spacing w:before="0"/>
        <w:ind w:left="0" w:right="-1"/>
        <w:rPr>
          <w:rFonts w:ascii="Times New Roman" w:hAnsi="Times New Roman" w:cs="Times New Roman"/>
          <w:b/>
          <w:i/>
          <w:sz w:val="24"/>
          <w:szCs w:val="24"/>
        </w:rPr>
      </w:pPr>
      <w:r>
        <w:rPr>
          <w:rFonts w:ascii="Times New Roman" w:hAnsi="Times New Roman" w:cs="Times New Roman"/>
          <w:b/>
          <w:i/>
          <w:sz w:val="24"/>
          <w:szCs w:val="24"/>
        </w:rPr>
        <w:t>Progettazione grafica</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Storia del progetto grafico dalle origini ai nuovi media</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Elementi di percezione visiva</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Elementi di Basic Design</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Teoria del colore</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Funzione dello schizzo preparatorio, del bozzetto ideativo, del modello, per l'elaborazione del manufatto grafico pittorico</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Conoscenze delle abilità grafico-pittoriche</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Principali parametri visivi e plastico-spaziali</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Sistemi di rappresentazione libera, dal vero o da immagine</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Analisi dei linguaggi visivi</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Elementi di semiologia generale</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Gestione dello spazio visivo, delle strutture geometriche, del colore, della tipografia, dei moduli, delle texture</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Metodologia progettuale della comunicazione visiva</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Impaginazione e spazio tipografico</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Archiviazione degli elaborati e ricerca delle fonti</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Metodi di ricerca artistica</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Linguaggio grafico, infografico, multimediale</w:t>
      </w:r>
    </w:p>
    <w:p w:rsidR="00EC7937" w:rsidRPr="00112511" w:rsidRDefault="00EC7937" w:rsidP="00EC7937">
      <w:pPr>
        <w:spacing w:before="0"/>
        <w:ind w:left="426" w:right="-1" w:hanging="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Teorie della percezione</w:t>
      </w:r>
    </w:p>
    <w:p w:rsidR="00EC7937" w:rsidRPr="00BA030F" w:rsidRDefault="00EC7937" w:rsidP="00EC7937">
      <w:pPr>
        <w:spacing w:before="0"/>
        <w:ind w:left="0" w:right="-1"/>
        <w:rPr>
          <w:rFonts w:ascii="Times New Roman" w:hAnsi="Times New Roman" w:cs="Times New Roman"/>
          <w:b/>
          <w:i/>
          <w:sz w:val="24"/>
          <w:szCs w:val="24"/>
        </w:rPr>
      </w:pPr>
      <w:r w:rsidRPr="00BA030F">
        <w:rPr>
          <w:rFonts w:ascii="Times New Roman" w:hAnsi="Times New Roman" w:cs="Times New Roman"/>
          <w:b/>
          <w:i/>
          <w:sz w:val="24"/>
          <w:szCs w:val="24"/>
        </w:rPr>
        <w:t xml:space="preserve">Tecniche </w:t>
      </w:r>
      <w:r>
        <w:rPr>
          <w:rFonts w:ascii="Times New Roman" w:hAnsi="Times New Roman" w:cs="Times New Roman"/>
          <w:b/>
          <w:i/>
          <w:sz w:val="24"/>
          <w:szCs w:val="24"/>
        </w:rPr>
        <w:t>e tecnologie</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Tecniche e strumenti nella produzione grafico-pittorica</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Tecniche grafiche per la realizzazione di prodotti</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Tecnologia dei materiali, tipologie dei supporti</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Uso dei mezzi fotografici e multimediali</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 xml:space="preserve">Tecniche informatiche e fotografiche </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 xml:space="preserve">Metodologie e tecniche </w:t>
      </w:r>
      <w:r>
        <w:rPr>
          <w:rFonts w:ascii="Times New Roman" w:hAnsi="Times New Roman" w:cs="Times New Roman"/>
          <w:sz w:val="24"/>
          <w:szCs w:val="24"/>
        </w:rPr>
        <w:t>dei mezzi di rappresentazione (</w:t>
      </w:r>
      <w:r w:rsidRPr="00112511">
        <w:rPr>
          <w:rFonts w:ascii="Times New Roman" w:hAnsi="Times New Roman" w:cs="Times New Roman"/>
          <w:sz w:val="24"/>
          <w:szCs w:val="24"/>
        </w:rPr>
        <w:t>manuali, meccanici, digitali)</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Metodologie per la presentazione delle fasi progettuali (taccuino</w:t>
      </w:r>
      <w:r>
        <w:rPr>
          <w:rFonts w:ascii="Times New Roman" w:hAnsi="Times New Roman" w:cs="Times New Roman"/>
          <w:sz w:val="24"/>
          <w:szCs w:val="24"/>
        </w:rPr>
        <w:t>,</w:t>
      </w:r>
      <w:r w:rsidRPr="00112511">
        <w:rPr>
          <w:rFonts w:ascii="Times New Roman" w:hAnsi="Times New Roman" w:cs="Times New Roman"/>
          <w:sz w:val="24"/>
          <w:szCs w:val="24"/>
        </w:rPr>
        <w:t xml:space="preserve"> roughs</w:t>
      </w:r>
      <w:r>
        <w:rPr>
          <w:rFonts w:ascii="Times New Roman" w:hAnsi="Times New Roman" w:cs="Times New Roman"/>
          <w:sz w:val="24"/>
          <w:szCs w:val="24"/>
        </w:rPr>
        <w:t>,</w:t>
      </w:r>
      <w:r w:rsidRPr="00112511">
        <w:rPr>
          <w:rFonts w:ascii="Times New Roman" w:hAnsi="Times New Roman" w:cs="Times New Roman"/>
          <w:sz w:val="24"/>
          <w:szCs w:val="24"/>
        </w:rPr>
        <w:t xml:space="preserve"> mood board, carpetta con tavole, book cartaceo-digitale, visualizzazioni 2d, 3d , slide sho</w:t>
      </w:r>
      <w:r>
        <w:rPr>
          <w:rFonts w:ascii="Times New Roman" w:hAnsi="Times New Roman" w:cs="Times New Roman"/>
          <w:sz w:val="24"/>
          <w:szCs w:val="24"/>
        </w:rPr>
        <w:t>w)</w:t>
      </w:r>
    </w:p>
    <w:p w:rsidR="00EC7937" w:rsidRPr="00BA030F" w:rsidRDefault="00EC7937" w:rsidP="00EC7937">
      <w:pPr>
        <w:spacing w:before="0"/>
        <w:ind w:left="0" w:right="-1"/>
        <w:rPr>
          <w:rFonts w:ascii="Times New Roman" w:hAnsi="Times New Roman" w:cs="Times New Roman"/>
          <w:b/>
          <w:i/>
          <w:sz w:val="24"/>
          <w:szCs w:val="24"/>
        </w:rPr>
      </w:pPr>
      <w:r>
        <w:rPr>
          <w:rFonts w:ascii="Times New Roman" w:hAnsi="Times New Roman" w:cs="Times New Roman"/>
          <w:b/>
          <w:i/>
          <w:sz w:val="24"/>
          <w:szCs w:val="24"/>
        </w:rPr>
        <w:t>Area pubblicitaria</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Tecniche di comunicazione pubblicitaria</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 xml:space="preserve">Metodi di presentazione ed esposizione del progetto grafico </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Metodologie laboratoriali per la realizzazione di: marchi, logotipi, depliant, locandine, manifesti, prodotti per il web, elaborati per l'editoria</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Tecniche di comunicazione</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Elementi di Marketing</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Target e contesto comunicativo</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Committenza e ambiti progettuali (marketing, editoria, stampa, web)</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Figure professionali e iter esecutivo e produttivo</w:t>
      </w:r>
    </w:p>
    <w:p w:rsidR="00EC7937" w:rsidRPr="007704A7" w:rsidRDefault="00EC7937" w:rsidP="00EC7937">
      <w:pPr>
        <w:spacing w:before="0"/>
        <w:ind w:left="0" w:right="-1"/>
        <w:rPr>
          <w:rFonts w:ascii="Times New Roman" w:hAnsi="Times New Roman" w:cs="Times New Roman"/>
          <w:b/>
          <w:i/>
          <w:sz w:val="24"/>
          <w:szCs w:val="24"/>
        </w:rPr>
      </w:pPr>
      <w:r>
        <w:rPr>
          <w:rFonts w:ascii="Times New Roman" w:hAnsi="Times New Roman" w:cs="Times New Roman"/>
          <w:b/>
          <w:i/>
          <w:sz w:val="24"/>
          <w:szCs w:val="24"/>
        </w:rPr>
        <w:t>Norme e leggi</w:t>
      </w:r>
    </w:p>
    <w:p w:rsidR="00EC7937"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Norme in materia di diritto d'autore</w:t>
      </w:r>
    </w:p>
    <w:p w:rsidR="00EC7937" w:rsidRDefault="00EC7937" w:rsidP="00EC7937">
      <w:pPr>
        <w:spacing w:before="0"/>
        <w:ind w:left="426" w:right="-1" w:hanging="426"/>
        <w:rPr>
          <w:rFonts w:ascii="Times New Roman" w:hAnsi="Times New Roman" w:cs="Times New Roman"/>
          <w:sz w:val="24"/>
          <w:szCs w:val="24"/>
        </w:rPr>
      </w:pPr>
    </w:p>
    <w:p w:rsidR="00EC7937" w:rsidRPr="00575F54" w:rsidRDefault="00EC7937" w:rsidP="00EC7937">
      <w:pPr>
        <w:autoSpaceDE w:val="0"/>
        <w:autoSpaceDN w:val="0"/>
        <w:adjustRightInd w:val="0"/>
        <w:spacing w:before="0"/>
        <w:ind w:left="0" w:right="-1"/>
        <w:rPr>
          <w:rFonts w:ascii="Times New Roman" w:hAnsi="Times New Roman" w:cs="Times New Roman"/>
          <w:sz w:val="24"/>
          <w:szCs w:val="24"/>
        </w:rPr>
      </w:pPr>
    </w:p>
    <w:p w:rsidR="00EC7937" w:rsidRPr="00112511" w:rsidRDefault="00EC7937" w:rsidP="00EC7937">
      <w:pPr>
        <w:spacing w:before="0"/>
        <w:ind w:left="426" w:right="-1" w:hanging="426"/>
        <w:rPr>
          <w:rFonts w:ascii="Times New Roman" w:hAnsi="Times New Roman" w:cs="Times New Roman"/>
          <w:sz w:val="24"/>
          <w:szCs w:val="24"/>
        </w:rPr>
      </w:pPr>
    </w:p>
    <w:p w:rsidR="00EC7937" w:rsidRDefault="00EC7937" w:rsidP="00EC7937">
      <w:pPr>
        <w:spacing w:before="0"/>
        <w:ind w:left="1848" w:right="1134" w:hanging="357"/>
        <w:rPr>
          <w:rFonts w:ascii="Times New Roman" w:hAnsi="Times New Roman" w:cs="Times New Roman"/>
          <w:sz w:val="24"/>
          <w:szCs w:val="24"/>
        </w:rPr>
      </w:pPr>
      <w:r>
        <w:rPr>
          <w:rFonts w:ascii="Times New Roman" w:hAnsi="Times New Roman" w:cs="Times New Roman"/>
          <w:sz w:val="24"/>
          <w:szCs w:val="24"/>
        </w:rPr>
        <w:br w:type="page"/>
      </w:r>
    </w:p>
    <w:p w:rsidR="00396354" w:rsidRPr="00D74975" w:rsidRDefault="001D1332" w:rsidP="00396354">
      <w:pPr>
        <w:spacing w:before="0"/>
        <w:ind w:left="0" w:right="0"/>
        <w:rPr>
          <w:rFonts w:ascii="Times New Roman" w:hAnsi="Times New Roman" w:cs="Times New Roman"/>
          <w:b/>
          <w:caps/>
          <w:sz w:val="24"/>
          <w:szCs w:val="24"/>
        </w:rPr>
      </w:pPr>
      <w:r>
        <w:rPr>
          <w:rFonts w:ascii="Times New Roman" w:hAnsi="Times New Roman" w:cs="Times New Roman"/>
          <w:b/>
          <w:sz w:val="24"/>
          <w:szCs w:val="24"/>
        </w:rPr>
        <w:lastRenderedPageBreak/>
        <w:t xml:space="preserve">Classe A-11 </w:t>
      </w:r>
      <w:r w:rsidR="00396354" w:rsidRPr="00D74975">
        <w:rPr>
          <w:rFonts w:ascii="Times New Roman" w:hAnsi="Times New Roman" w:cs="Times New Roman"/>
          <w:b/>
          <w:sz w:val="24"/>
          <w:szCs w:val="24"/>
        </w:rPr>
        <w:t>Discipline letterarie e latino</w:t>
      </w:r>
    </w:p>
    <w:p w:rsidR="00396354" w:rsidRDefault="00396354" w:rsidP="00396354">
      <w:pPr>
        <w:spacing w:before="0"/>
        <w:ind w:left="0" w:right="0"/>
        <w:rPr>
          <w:rFonts w:ascii="Times New Roman" w:eastAsia="MS Mincho" w:hAnsi="Times New Roman" w:cs="Times New Roman"/>
          <w:b/>
          <w:bCs/>
          <w:iCs/>
          <w:sz w:val="24"/>
          <w:szCs w:val="24"/>
          <w:lang w:eastAsia="it-IT"/>
        </w:rPr>
      </w:pPr>
    </w:p>
    <w:p w:rsidR="00396354" w:rsidRPr="00D74975" w:rsidRDefault="00396354" w:rsidP="00396354">
      <w:pPr>
        <w:spacing w:before="0"/>
        <w:ind w:left="0" w:right="0"/>
        <w:rPr>
          <w:rFonts w:ascii="Times New Roman" w:eastAsia="MS Mincho" w:hAnsi="Times New Roman" w:cs="Times New Roman"/>
          <w:b/>
          <w:bCs/>
          <w:iCs/>
          <w:sz w:val="24"/>
          <w:szCs w:val="24"/>
          <w:lang w:eastAsia="it-IT"/>
        </w:rPr>
      </w:pPr>
      <w:r w:rsidRPr="00D74975">
        <w:rPr>
          <w:rFonts w:ascii="Times New Roman" w:eastAsia="MS Mincho" w:hAnsi="Times New Roman" w:cs="Times New Roman"/>
          <w:b/>
          <w:bCs/>
          <w:iCs/>
          <w:sz w:val="24"/>
          <w:szCs w:val="24"/>
          <w:lang w:eastAsia="it-IT"/>
        </w:rPr>
        <w:t>Programma concorsuale</w:t>
      </w:r>
    </w:p>
    <w:p w:rsidR="00396354" w:rsidRDefault="00396354" w:rsidP="00396354">
      <w:pPr>
        <w:spacing w:before="0"/>
        <w:ind w:left="0" w:right="0"/>
        <w:rPr>
          <w:rFonts w:ascii="Times New Roman" w:eastAsia="MS Mincho" w:hAnsi="Times New Roman" w:cs="Times New Roman"/>
          <w:b/>
          <w:bCs/>
          <w:iCs/>
          <w:sz w:val="24"/>
          <w:szCs w:val="24"/>
          <w:lang w:eastAsia="it-IT"/>
        </w:rPr>
      </w:pPr>
    </w:p>
    <w:p w:rsidR="00396354" w:rsidRPr="00D74975" w:rsidRDefault="00396354" w:rsidP="00396354">
      <w:pPr>
        <w:spacing w:before="0"/>
        <w:ind w:left="0" w:right="0"/>
        <w:rPr>
          <w:rFonts w:ascii="Times New Roman" w:eastAsia="MS Mincho" w:hAnsi="Times New Roman" w:cs="Times New Roman"/>
          <w:b/>
          <w:bCs/>
          <w:iCs/>
          <w:sz w:val="24"/>
          <w:szCs w:val="24"/>
          <w:lang w:eastAsia="it-IT"/>
        </w:rPr>
      </w:pPr>
      <w:r w:rsidRPr="00D74975">
        <w:rPr>
          <w:rFonts w:ascii="Times New Roman" w:eastAsia="MS Mincho" w:hAnsi="Times New Roman" w:cs="Times New Roman"/>
          <w:b/>
          <w:bCs/>
          <w:iCs/>
          <w:sz w:val="24"/>
          <w:szCs w:val="24"/>
          <w:lang w:eastAsia="it-IT"/>
        </w:rPr>
        <w:t>Lingua italiana</w:t>
      </w:r>
    </w:p>
    <w:p w:rsidR="00396354" w:rsidRPr="00D74975" w:rsidRDefault="00396354" w:rsidP="00396354">
      <w:pPr>
        <w:spacing w:before="0"/>
        <w:ind w:left="0" w:right="0"/>
        <w:rPr>
          <w:rFonts w:ascii="Times New Roman" w:hAnsi="Times New Roman" w:cs="Times New Roman"/>
          <w:sz w:val="24"/>
          <w:szCs w:val="24"/>
        </w:rPr>
      </w:pPr>
      <w:r w:rsidRPr="00D74975">
        <w:rPr>
          <w:rFonts w:ascii="Times New Roman" w:hAnsi="Times New Roman" w:cs="Times New Roman"/>
          <w:sz w:val="24"/>
          <w:szCs w:val="24"/>
        </w:rPr>
        <w:t>Il candidato dovrà dimostrare adeguate conoscenze e competenze relativamente ai seguenti nuclei tematici:</w:t>
      </w:r>
    </w:p>
    <w:p w:rsidR="00396354" w:rsidRPr="00D74975" w:rsidRDefault="00396354" w:rsidP="00396354">
      <w:pPr>
        <w:spacing w:before="0"/>
        <w:ind w:left="0" w:right="0"/>
        <w:rPr>
          <w:rFonts w:ascii="Times New Roman" w:hAnsi="Times New Roman" w:cs="Times New Roman"/>
          <w:sz w:val="24"/>
          <w:szCs w:val="24"/>
        </w:rPr>
      </w:pPr>
      <w:r w:rsidRPr="00D74975">
        <w:rPr>
          <w:rFonts w:ascii="Times New Roman" w:hAnsi="Times New Roman" w:cs="Times New Roman"/>
          <w:sz w:val="24"/>
          <w:szCs w:val="24"/>
        </w:rPr>
        <w:t xml:space="preserve">- </w:t>
      </w:r>
      <w:r w:rsidR="00251654">
        <w:rPr>
          <w:rFonts w:ascii="Times New Roman" w:hAnsi="Times New Roman" w:cs="Times New Roman"/>
          <w:sz w:val="24"/>
          <w:szCs w:val="24"/>
        </w:rPr>
        <w:t>l</w:t>
      </w:r>
      <w:r w:rsidR="00251654" w:rsidRPr="00251654">
        <w:rPr>
          <w:rFonts w:ascii="Times New Roman" w:hAnsi="Times New Roman" w:cs="Times New Roman"/>
          <w:sz w:val="24"/>
          <w:szCs w:val="24"/>
        </w:rPr>
        <w:t>’uso efficace della lingua italiana in tutte e quattro le abilità: parlato, scritto, ascolto e lettura, in relazione a contesti, scopi e destinatari diversi, curando la produzione e comprensione di vari generi testuali (narrativi, argomentativi, direttivi ecc.)</w:t>
      </w:r>
      <w:r w:rsidRPr="00D74975">
        <w:rPr>
          <w:rFonts w:ascii="Times New Roman" w:hAnsi="Times New Roman" w:cs="Times New Roman"/>
          <w:sz w:val="24"/>
          <w:szCs w:val="24"/>
        </w:rPr>
        <w:t>;</w:t>
      </w:r>
    </w:p>
    <w:p w:rsidR="00396354" w:rsidRPr="00D74975" w:rsidRDefault="00396354" w:rsidP="00396354">
      <w:pPr>
        <w:spacing w:before="0"/>
        <w:ind w:left="0" w:right="0"/>
        <w:rPr>
          <w:rFonts w:ascii="Times New Roman" w:hAnsi="Times New Roman" w:cs="Times New Roman"/>
          <w:sz w:val="24"/>
          <w:szCs w:val="24"/>
        </w:rPr>
      </w:pPr>
      <w:r w:rsidRPr="00D74975">
        <w:rPr>
          <w:rFonts w:ascii="Times New Roman" w:hAnsi="Times New Roman" w:cs="Times New Roman"/>
          <w:sz w:val="24"/>
          <w:szCs w:val="24"/>
        </w:rPr>
        <w:t xml:space="preserve">- </w:t>
      </w:r>
      <w:r w:rsidR="00251654">
        <w:rPr>
          <w:rFonts w:ascii="Times New Roman" w:hAnsi="Times New Roman" w:cs="Times New Roman"/>
          <w:sz w:val="24"/>
          <w:szCs w:val="24"/>
        </w:rPr>
        <w:t>l</w:t>
      </w:r>
      <w:r w:rsidR="00251654" w:rsidRPr="00251654">
        <w:rPr>
          <w:rFonts w:ascii="Times New Roman" w:hAnsi="Times New Roman" w:cs="Times New Roman"/>
          <w:sz w:val="24"/>
          <w:szCs w:val="24"/>
        </w:rPr>
        <w:t>a padronanza della lingua italiana nelle dimensioni di variazione relative all’argomento di cui si parla (sottocodici e linguaggi specialistici), alla situazione comunicativa (registri con diverso grado di formalità), alle diverse modalità di comunicazione (parlato, scritto, modalità miste), nonché nel riconoscimento e nell’uso consapevole di forme standard rispetto a forme non-standard e di prestiti da lingue straniere.</w:t>
      </w:r>
      <w:r w:rsidRPr="00D74975">
        <w:rPr>
          <w:rFonts w:ascii="Times New Roman" w:hAnsi="Times New Roman" w:cs="Times New Roman"/>
          <w:sz w:val="24"/>
          <w:szCs w:val="24"/>
        </w:rPr>
        <w:t>;</w:t>
      </w:r>
    </w:p>
    <w:p w:rsidR="00396354" w:rsidRPr="00D74975" w:rsidRDefault="00396354" w:rsidP="00396354">
      <w:pPr>
        <w:spacing w:before="0"/>
        <w:ind w:left="0" w:right="0"/>
        <w:rPr>
          <w:rFonts w:ascii="Times New Roman" w:hAnsi="Times New Roman" w:cs="Times New Roman"/>
          <w:sz w:val="24"/>
          <w:szCs w:val="24"/>
        </w:rPr>
      </w:pPr>
      <w:r w:rsidRPr="00D74975">
        <w:rPr>
          <w:rFonts w:ascii="Times New Roman" w:hAnsi="Times New Roman" w:cs="Times New Roman"/>
          <w:sz w:val="24"/>
          <w:szCs w:val="24"/>
        </w:rPr>
        <w:t xml:space="preserve">- </w:t>
      </w:r>
      <w:r w:rsidR="00251654">
        <w:rPr>
          <w:rFonts w:ascii="Times New Roman" w:hAnsi="Times New Roman" w:cs="Times New Roman"/>
          <w:sz w:val="24"/>
          <w:szCs w:val="24"/>
        </w:rPr>
        <w:t>l</w:t>
      </w:r>
      <w:r w:rsidR="00251654" w:rsidRPr="00251654">
        <w:rPr>
          <w:rFonts w:ascii="Times New Roman" w:hAnsi="Times New Roman" w:cs="Times New Roman"/>
          <w:sz w:val="24"/>
          <w:szCs w:val="24"/>
        </w:rPr>
        <w:t xml:space="preserve">a riflessione metalinguistica ai diversi livelli di analisi: pragmatica, testo (meccanismi di coerenza e coesione), sintassi della frase e del periodo, morfologia nominale e verbale, lessico nei meccanismi di formazione di parole </w:t>
      </w:r>
      <w:r w:rsidR="00F91A79" w:rsidRPr="00251654">
        <w:rPr>
          <w:rFonts w:ascii="Times New Roman" w:hAnsi="Times New Roman" w:cs="Times New Roman"/>
          <w:sz w:val="24"/>
          <w:szCs w:val="24"/>
        </w:rPr>
        <w:t>nell’</w:t>
      </w:r>
      <w:r w:rsidR="00251654" w:rsidRPr="00251654">
        <w:rPr>
          <w:rFonts w:ascii="Times New Roman" w:hAnsi="Times New Roman" w:cs="Times New Roman"/>
          <w:sz w:val="24"/>
          <w:szCs w:val="24"/>
        </w:rPr>
        <w:t>organizzazione semantica (sinonimia, iponimia, opposizioni di significato, solidarietà), fonologia e intonazione. Conoscenza delle principali opere di riferimento, quali grammatiche, dizionari e manualistica relativa ai principali temi di descrizione elencati</w:t>
      </w:r>
      <w:r w:rsidRPr="00D74975">
        <w:rPr>
          <w:rFonts w:ascii="Times New Roman" w:hAnsi="Times New Roman" w:cs="Times New Roman"/>
          <w:sz w:val="24"/>
          <w:szCs w:val="24"/>
        </w:rPr>
        <w:t xml:space="preserve">; </w:t>
      </w:r>
    </w:p>
    <w:p w:rsidR="00396354" w:rsidRDefault="00396354" w:rsidP="00396354">
      <w:pPr>
        <w:spacing w:before="0"/>
        <w:ind w:left="0" w:right="0"/>
        <w:rPr>
          <w:rFonts w:ascii="Times New Roman" w:hAnsi="Times New Roman" w:cs="Times New Roman"/>
          <w:sz w:val="24"/>
          <w:szCs w:val="24"/>
        </w:rPr>
      </w:pPr>
      <w:r w:rsidRPr="00D74975">
        <w:rPr>
          <w:rFonts w:ascii="Times New Roman" w:hAnsi="Times New Roman" w:cs="Times New Roman"/>
          <w:sz w:val="24"/>
          <w:szCs w:val="24"/>
        </w:rPr>
        <w:t xml:space="preserve">- </w:t>
      </w:r>
      <w:r w:rsidR="00251654">
        <w:rPr>
          <w:rFonts w:ascii="Times New Roman" w:hAnsi="Times New Roman" w:cs="Times New Roman"/>
          <w:sz w:val="24"/>
          <w:szCs w:val="24"/>
        </w:rPr>
        <w:t>l</w:t>
      </w:r>
      <w:r w:rsidR="00251654" w:rsidRPr="00251654">
        <w:rPr>
          <w:rFonts w:ascii="Times New Roman" w:hAnsi="Times New Roman" w:cs="Times New Roman"/>
          <w:sz w:val="24"/>
          <w:szCs w:val="24"/>
        </w:rPr>
        <w:t>a storia della lingua nei suoi periodi con particolare riguardo della “Questione della lingua”, della diffusione dell’italiano dopo l’Unità, dell’interazione tra lingua letteraria, standard o comune e dialetti e costituzione delle diverse varietà diatopiche in fonet</w:t>
      </w:r>
      <w:r w:rsidR="008676BE">
        <w:rPr>
          <w:rFonts w:ascii="Times New Roman" w:hAnsi="Times New Roman" w:cs="Times New Roman"/>
          <w:sz w:val="24"/>
          <w:szCs w:val="24"/>
        </w:rPr>
        <w:t>ica, in morfologia, nel lessico</w:t>
      </w:r>
      <w:r w:rsidR="0090230E">
        <w:rPr>
          <w:rFonts w:ascii="Times New Roman" w:hAnsi="Times New Roman" w:cs="Times New Roman"/>
          <w:sz w:val="24"/>
          <w:szCs w:val="24"/>
        </w:rPr>
        <w:t>;</w:t>
      </w:r>
    </w:p>
    <w:p w:rsidR="0090230E" w:rsidRPr="00D74975" w:rsidRDefault="0090230E" w:rsidP="00396354">
      <w:pPr>
        <w:spacing w:before="0"/>
        <w:ind w:left="0" w:right="0"/>
        <w:rPr>
          <w:rFonts w:ascii="Times New Roman" w:hAnsi="Times New Roman" w:cs="Times New Roman"/>
          <w:sz w:val="24"/>
          <w:szCs w:val="24"/>
        </w:rPr>
      </w:pPr>
      <w:r>
        <w:rPr>
          <w:rFonts w:ascii="Times New Roman" w:hAnsi="Times New Roman" w:cs="Times New Roman"/>
          <w:sz w:val="24"/>
          <w:szCs w:val="24"/>
        </w:rPr>
        <w:t xml:space="preserve">- la conoscenza storico-linguistica e filologica dei testi in lingua italiana da utilizzare in classe. </w:t>
      </w:r>
    </w:p>
    <w:p w:rsidR="00C31F9F" w:rsidRDefault="00C31F9F" w:rsidP="00396354">
      <w:pPr>
        <w:spacing w:before="0"/>
        <w:ind w:left="0" w:right="0"/>
        <w:rPr>
          <w:rFonts w:ascii="Times New Roman" w:hAnsi="Times New Roman" w:cs="Times New Roman"/>
          <w:b/>
          <w:sz w:val="24"/>
          <w:szCs w:val="24"/>
        </w:rPr>
      </w:pPr>
    </w:p>
    <w:p w:rsidR="00396354" w:rsidRPr="00C31F9F" w:rsidRDefault="00396354" w:rsidP="00396354">
      <w:pPr>
        <w:spacing w:before="0"/>
        <w:ind w:left="0" w:right="0"/>
        <w:rPr>
          <w:rFonts w:ascii="Times New Roman" w:hAnsi="Times New Roman" w:cs="Times New Roman"/>
          <w:b/>
          <w:caps/>
          <w:sz w:val="24"/>
          <w:szCs w:val="24"/>
        </w:rPr>
      </w:pPr>
      <w:r w:rsidRPr="00C31F9F">
        <w:rPr>
          <w:rFonts w:ascii="Times New Roman" w:hAnsi="Times New Roman" w:cs="Times New Roman"/>
          <w:b/>
          <w:sz w:val="24"/>
          <w:szCs w:val="24"/>
        </w:rPr>
        <w:t xml:space="preserve">Letteratura italiana </w:t>
      </w:r>
    </w:p>
    <w:p w:rsidR="00060798" w:rsidRPr="00060798" w:rsidRDefault="00060798" w:rsidP="00060798">
      <w:pPr>
        <w:spacing w:before="0"/>
        <w:ind w:left="0" w:righ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Il candidato dovrà dimostrare </w:t>
      </w:r>
      <w:r w:rsidRPr="00060798">
        <w:rPr>
          <w:rFonts w:ascii="Times New Roman" w:hAnsi="Times New Roman" w:cs="Times New Roman"/>
          <w:color w:val="000000" w:themeColor="text1"/>
          <w:sz w:val="24"/>
          <w:szCs w:val="24"/>
        </w:rPr>
        <w:t>un sicuro possesso degli strumenti indispensabili per l’interpretazione dei testi: l'analisi linguistica, stilistica, retorica; l’intertestualità e la relazione fra temi e generi letterari; il valore delle scelte poetiche e del processo</w:t>
      </w:r>
      <w:r>
        <w:rPr>
          <w:rFonts w:ascii="Times New Roman" w:hAnsi="Times New Roman" w:cs="Times New Roman"/>
          <w:color w:val="000000" w:themeColor="text1"/>
          <w:sz w:val="24"/>
          <w:szCs w:val="24"/>
        </w:rPr>
        <w:t xml:space="preserve"> creativo dell’opera letteraria</w:t>
      </w:r>
      <w:r w:rsidRPr="00060798">
        <w:rPr>
          <w:rFonts w:ascii="Times New Roman" w:hAnsi="Times New Roman" w:cs="Times New Roman"/>
          <w:color w:val="000000" w:themeColor="text1"/>
          <w:sz w:val="24"/>
          <w:szCs w:val="24"/>
        </w:rPr>
        <w:t xml:space="preserve">; l’incidenza della stratificazione di letture diverse nel tempo e il “conflitto” delle interpretazioni critiche. </w:t>
      </w:r>
    </w:p>
    <w:p w:rsidR="00060798" w:rsidRPr="00060798" w:rsidRDefault="00060798" w:rsidP="00060798">
      <w:pPr>
        <w:spacing w:before="0"/>
        <w:ind w:left="0" w:right="0"/>
        <w:rPr>
          <w:rFonts w:ascii="Times New Roman" w:hAnsi="Times New Roman" w:cs="Times New Roman"/>
          <w:color w:val="000000" w:themeColor="text1"/>
          <w:sz w:val="24"/>
          <w:szCs w:val="24"/>
        </w:rPr>
      </w:pPr>
    </w:p>
    <w:p w:rsidR="00060798" w:rsidRPr="00060798" w:rsidRDefault="00060798" w:rsidP="00060798">
      <w:pPr>
        <w:spacing w:before="0"/>
        <w:ind w:left="0" w:right="0"/>
        <w:rPr>
          <w:rFonts w:ascii="Times New Roman" w:hAnsi="Times New Roman" w:cs="Times New Roman"/>
          <w:color w:val="000000" w:themeColor="text1"/>
          <w:sz w:val="24"/>
          <w:szCs w:val="24"/>
        </w:rPr>
      </w:pPr>
      <w:r w:rsidRPr="00060798">
        <w:rPr>
          <w:rFonts w:ascii="Times New Roman" w:hAnsi="Times New Roman" w:cs="Times New Roman"/>
          <w:color w:val="000000" w:themeColor="text1"/>
          <w:sz w:val="24"/>
          <w:szCs w:val="24"/>
        </w:rPr>
        <w:t xml:space="preserve">Il candidato </w:t>
      </w:r>
      <w:r>
        <w:rPr>
          <w:rFonts w:ascii="Times New Roman" w:hAnsi="Times New Roman" w:cs="Times New Roman"/>
          <w:color w:val="000000" w:themeColor="text1"/>
          <w:sz w:val="24"/>
          <w:szCs w:val="24"/>
        </w:rPr>
        <w:t>dovrà</w:t>
      </w:r>
      <w:r w:rsidRPr="00060798">
        <w:rPr>
          <w:rFonts w:ascii="Times New Roman" w:hAnsi="Times New Roman" w:cs="Times New Roman"/>
          <w:color w:val="000000" w:themeColor="text1"/>
          <w:sz w:val="24"/>
          <w:szCs w:val="24"/>
        </w:rPr>
        <w:t xml:space="preserve"> possedere una chiara cognizione del percorso storico della letteratura italiana dalle Origini ai nostri giorni, considerando la dimensione storica come riferimento a un dato contesto; d</w:t>
      </w:r>
      <w:r>
        <w:rPr>
          <w:rFonts w:ascii="Times New Roman" w:hAnsi="Times New Roman" w:cs="Times New Roman"/>
          <w:color w:val="000000" w:themeColor="text1"/>
          <w:sz w:val="24"/>
          <w:szCs w:val="24"/>
        </w:rPr>
        <w:t>ovrà</w:t>
      </w:r>
      <w:r w:rsidRPr="00060798">
        <w:rPr>
          <w:rFonts w:ascii="Times New Roman" w:hAnsi="Times New Roman" w:cs="Times New Roman"/>
          <w:color w:val="000000" w:themeColor="text1"/>
          <w:sz w:val="24"/>
          <w:szCs w:val="24"/>
        </w:rPr>
        <w:t xml:space="preserve"> aver compreso l’incidenza degli autori sul linguaggio e sulla codificazione letteraria (nel senso sia della continuità sia della rottura) e il nesso con le domande storicamente presenti nelle diverse epoche. </w:t>
      </w:r>
    </w:p>
    <w:p w:rsidR="00060798" w:rsidRPr="00060798" w:rsidRDefault="00060798" w:rsidP="00060798">
      <w:pPr>
        <w:spacing w:before="0"/>
        <w:ind w:left="0" w:right="0"/>
        <w:rPr>
          <w:rFonts w:ascii="Times New Roman" w:hAnsi="Times New Roman" w:cs="Times New Roman"/>
          <w:color w:val="000000" w:themeColor="text1"/>
          <w:sz w:val="24"/>
          <w:szCs w:val="24"/>
        </w:rPr>
      </w:pPr>
      <w:r w:rsidRPr="00060798">
        <w:rPr>
          <w:rFonts w:ascii="Times New Roman" w:hAnsi="Times New Roman" w:cs="Times New Roman"/>
          <w:color w:val="000000" w:themeColor="text1"/>
          <w:sz w:val="24"/>
          <w:szCs w:val="24"/>
        </w:rPr>
        <w:t xml:space="preserve">Al candidato si richiede di conoscere e di saper commentare, nel quadro di un profilo storico complessivo, testi significativi di varia epoca, riferibili ai diversi generi </w:t>
      </w:r>
      <w:r w:rsidR="00C53143">
        <w:rPr>
          <w:rFonts w:ascii="Times New Roman" w:hAnsi="Times New Roman" w:cs="Times New Roman"/>
          <w:color w:val="000000" w:themeColor="text1"/>
          <w:sz w:val="24"/>
          <w:szCs w:val="24"/>
        </w:rPr>
        <w:t xml:space="preserve">e movimenti </w:t>
      </w:r>
      <w:r w:rsidRPr="00060798">
        <w:rPr>
          <w:rFonts w:ascii="Times New Roman" w:hAnsi="Times New Roman" w:cs="Times New Roman"/>
          <w:color w:val="000000" w:themeColor="text1"/>
          <w:sz w:val="24"/>
          <w:szCs w:val="24"/>
        </w:rPr>
        <w:t xml:space="preserve">letterari. In particolare è richiesta la conoscenza approfondita dei seguenti autori e delle loro opere: </w:t>
      </w:r>
    </w:p>
    <w:p w:rsidR="00060798" w:rsidRPr="00060798" w:rsidRDefault="00060798" w:rsidP="00060798">
      <w:pPr>
        <w:spacing w:before="0"/>
        <w:ind w:left="0" w:right="0"/>
        <w:rPr>
          <w:rFonts w:ascii="Times New Roman" w:hAnsi="Times New Roman" w:cs="Times New Roman"/>
          <w:color w:val="000000" w:themeColor="text1"/>
          <w:sz w:val="24"/>
          <w:szCs w:val="24"/>
        </w:rPr>
      </w:pPr>
      <w:r w:rsidRPr="00060798">
        <w:rPr>
          <w:rFonts w:ascii="Times New Roman" w:hAnsi="Times New Roman" w:cs="Times New Roman"/>
          <w:color w:val="000000" w:themeColor="text1"/>
          <w:sz w:val="24"/>
          <w:szCs w:val="24"/>
        </w:rPr>
        <w:t>Dante, Petrarca, Boccaccio, Ariosto, Machiavelli, Guicciardini, Tasso, Galilei, Goldoni, Parini,</w:t>
      </w:r>
      <w:r w:rsidR="0090230E">
        <w:rPr>
          <w:rFonts w:ascii="Times New Roman" w:hAnsi="Times New Roman" w:cs="Times New Roman"/>
          <w:color w:val="000000" w:themeColor="text1"/>
          <w:sz w:val="24"/>
          <w:szCs w:val="24"/>
        </w:rPr>
        <w:t xml:space="preserve"> Beccaria,</w:t>
      </w:r>
      <w:r w:rsidRPr="00060798">
        <w:rPr>
          <w:rFonts w:ascii="Times New Roman" w:hAnsi="Times New Roman" w:cs="Times New Roman"/>
          <w:color w:val="000000" w:themeColor="text1"/>
          <w:sz w:val="24"/>
          <w:szCs w:val="24"/>
        </w:rPr>
        <w:t xml:space="preserve"> Alfieri, Foscolo, </w:t>
      </w:r>
      <w:r w:rsidR="00DE772C" w:rsidRPr="00060798">
        <w:rPr>
          <w:rFonts w:ascii="Times New Roman" w:hAnsi="Times New Roman" w:cs="Times New Roman"/>
          <w:color w:val="000000" w:themeColor="text1"/>
          <w:sz w:val="24"/>
          <w:szCs w:val="24"/>
        </w:rPr>
        <w:t xml:space="preserve">Manzoni, </w:t>
      </w:r>
      <w:r w:rsidRPr="00060798">
        <w:rPr>
          <w:rFonts w:ascii="Times New Roman" w:hAnsi="Times New Roman" w:cs="Times New Roman"/>
          <w:color w:val="000000" w:themeColor="text1"/>
          <w:sz w:val="24"/>
          <w:szCs w:val="24"/>
        </w:rPr>
        <w:t xml:space="preserve">Leopardi, Belli, Porta, Verga, </w:t>
      </w:r>
      <w:r w:rsidR="0090230E">
        <w:rPr>
          <w:rFonts w:ascii="Times New Roman" w:hAnsi="Times New Roman" w:cs="Times New Roman"/>
          <w:color w:val="000000" w:themeColor="text1"/>
          <w:sz w:val="24"/>
          <w:szCs w:val="24"/>
        </w:rPr>
        <w:t xml:space="preserve">Collodi, </w:t>
      </w:r>
      <w:r w:rsidR="00DE772C">
        <w:rPr>
          <w:rFonts w:ascii="Times New Roman" w:hAnsi="Times New Roman" w:cs="Times New Roman"/>
          <w:color w:val="000000" w:themeColor="text1"/>
          <w:sz w:val="24"/>
          <w:szCs w:val="24"/>
        </w:rPr>
        <w:t xml:space="preserve">De Roberto, </w:t>
      </w:r>
      <w:r w:rsidRPr="00060798">
        <w:rPr>
          <w:rFonts w:ascii="Times New Roman" w:hAnsi="Times New Roman" w:cs="Times New Roman"/>
          <w:color w:val="000000" w:themeColor="text1"/>
          <w:sz w:val="24"/>
          <w:szCs w:val="24"/>
        </w:rPr>
        <w:t>Carducci, Pascoli, D'Annunzio,</w:t>
      </w:r>
      <w:r w:rsidR="00DE772C">
        <w:rPr>
          <w:rFonts w:ascii="Times New Roman" w:hAnsi="Times New Roman" w:cs="Times New Roman"/>
          <w:color w:val="000000" w:themeColor="text1"/>
          <w:sz w:val="24"/>
          <w:szCs w:val="24"/>
        </w:rPr>
        <w:t xml:space="preserve"> Deledda,</w:t>
      </w:r>
      <w:r w:rsidRPr="00060798">
        <w:rPr>
          <w:rFonts w:ascii="Times New Roman" w:hAnsi="Times New Roman" w:cs="Times New Roman"/>
          <w:color w:val="000000" w:themeColor="text1"/>
          <w:sz w:val="24"/>
          <w:szCs w:val="24"/>
        </w:rPr>
        <w:t xml:space="preserve"> Pirandello, Svevo, </w:t>
      </w:r>
      <w:r w:rsidR="00DE772C" w:rsidRPr="00931F08">
        <w:rPr>
          <w:rFonts w:ascii="Times New Roman" w:hAnsi="Times New Roman" w:cs="Times New Roman"/>
          <w:color w:val="000000" w:themeColor="text1"/>
          <w:sz w:val="24"/>
          <w:szCs w:val="24"/>
        </w:rPr>
        <w:t>Rebora</w:t>
      </w:r>
      <w:r w:rsidR="00DE772C">
        <w:rPr>
          <w:rFonts w:ascii="Times New Roman" w:hAnsi="Times New Roman" w:cs="Times New Roman"/>
          <w:color w:val="000000" w:themeColor="text1"/>
          <w:sz w:val="24"/>
          <w:szCs w:val="24"/>
        </w:rPr>
        <w:t>,</w:t>
      </w:r>
      <w:r w:rsidR="00DE772C" w:rsidRPr="00DE772C">
        <w:rPr>
          <w:rFonts w:ascii="Times New Roman" w:hAnsi="Times New Roman" w:cs="Times New Roman"/>
          <w:color w:val="000000" w:themeColor="text1"/>
          <w:sz w:val="24"/>
          <w:szCs w:val="24"/>
        </w:rPr>
        <w:t xml:space="preserve"> </w:t>
      </w:r>
      <w:r w:rsidR="00DE772C" w:rsidRPr="00931F08">
        <w:rPr>
          <w:rFonts w:ascii="Times New Roman" w:hAnsi="Times New Roman" w:cs="Times New Roman"/>
          <w:color w:val="000000" w:themeColor="text1"/>
          <w:sz w:val="24"/>
          <w:szCs w:val="24"/>
        </w:rPr>
        <w:t>Campana,</w:t>
      </w:r>
      <w:r w:rsidR="00DE772C" w:rsidRPr="00060798">
        <w:rPr>
          <w:rFonts w:ascii="Times New Roman" w:hAnsi="Times New Roman" w:cs="Times New Roman"/>
          <w:color w:val="000000" w:themeColor="text1"/>
          <w:sz w:val="24"/>
          <w:szCs w:val="24"/>
        </w:rPr>
        <w:t xml:space="preserve"> </w:t>
      </w:r>
      <w:r w:rsidRPr="00060798">
        <w:rPr>
          <w:rFonts w:ascii="Times New Roman" w:hAnsi="Times New Roman" w:cs="Times New Roman"/>
          <w:color w:val="000000" w:themeColor="text1"/>
          <w:sz w:val="24"/>
          <w:szCs w:val="24"/>
        </w:rPr>
        <w:t xml:space="preserve">Ungaretti, Montale, Saba, Quasimodo, Pavese, Vittorini, </w:t>
      </w:r>
      <w:r w:rsidR="00DE772C" w:rsidRPr="00931F08">
        <w:rPr>
          <w:rFonts w:ascii="Times New Roman" w:hAnsi="Times New Roman" w:cs="Times New Roman"/>
          <w:color w:val="000000" w:themeColor="text1"/>
          <w:sz w:val="24"/>
          <w:szCs w:val="24"/>
        </w:rPr>
        <w:t>Luzi, Sereni, Caproni, Zanzotto</w:t>
      </w:r>
      <w:r w:rsidR="00DE772C">
        <w:rPr>
          <w:rFonts w:ascii="Times New Roman" w:hAnsi="Times New Roman" w:cs="Times New Roman"/>
          <w:color w:val="000000" w:themeColor="text1"/>
          <w:sz w:val="24"/>
          <w:szCs w:val="24"/>
        </w:rPr>
        <w:t>,</w:t>
      </w:r>
      <w:r w:rsidR="00DE772C" w:rsidRPr="00060798">
        <w:rPr>
          <w:rFonts w:ascii="Times New Roman" w:hAnsi="Times New Roman" w:cs="Times New Roman"/>
          <w:color w:val="000000" w:themeColor="text1"/>
          <w:sz w:val="24"/>
          <w:szCs w:val="24"/>
        </w:rPr>
        <w:t xml:space="preserve"> </w:t>
      </w:r>
      <w:r w:rsidRPr="00060798">
        <w:rPr>
          <w:rFonts w:ascii="Times New Roman" w:hAnsi="Times New Roman" w:cs="Times New Roman"/>
          <w:color w:val="000000" w:themeColor="text1"/>
          <w:sz w:val="24"/>
          <w:szCs w:val="24"/>
        </w:rPr>
        <w:t xml:space="preserve">Morante, Primo Levi, Gadda, </w:t>
      </w:r>
      <w:r w:rsidR="00DE772C">
        <w:rPr>
          <w:rFonts w:ascii="Times New Roman" w:hAnsi="Times New Roman" w:cs="Times New Roman"/>
          <w:color w:val="000000" w:themeColor="text1"/>
          <w:sz w:val="24"/>
          <w:szCs w:val="24"/>
        </w:rPr>
        <w:t xml:space="preserve">Moravia, </w:t>
      </w:r>
      <w:r w:rsidRPr="00060798">
        <w:rPr>
          <w:rFonts w:ascii="Times New Roman" w:hAnsi="Times New Roman" w:cs="Times New Roman"/>
          <w:color w:val="000000" w:themeColor="text1"/>
          <w:sz w:val="24"/>
          <w:szCs w:val="24"/>
        </w:rPr>
        <w:t>Calvino, Fenogl</w:t>
      </w:r>
      <w:r w:rsidR="00DE772C">
        <w:rPr>
          <w:rFonts w:ascii="Times New Roman" w:hAnsi="Times New Roman" w:cs="Times New Roman"/>
          <w:color w:val="000000" w:themeColor="text1"/>
          <w:sz w:val="24"/>
          <w:szCs w:val="24"/>
        </w:rPr>
        <w:t xml:space="preserve">io, Sciascia, </w:t>
      </w:r>
      <w:r w:rsidRPr="00060798">
        <w:rPr>
          <w:rFonts w:ascii="Times New Roman" w:hAnsi="Times New Roman" w:cs="Times New Roman"/>
          <w:color w:val="000000" w:themeColor="text1"/>
          <w:sz w:val="24"/>
          <w:szCs w:val="24"/>
        </w:rPr>
        <w:t>Pasolini</w:t>
      </w:r>
      <w:r w:rsidR="00DE772C">
        <w:rPr>
          <w:rFonts w:ascii="Times New Roman" w:hAnsi="Times New Roman" w:cs="Times New Roman"/>
          <w:color w:val="000000" w:themeColor="text1"/>
          <w:sz w:val="24"/>
          <w:szCs w:val="24"/>
        </w:rPr>
        <w:t>, Meneghello, Natalia Ginzburg</w:t>
      </w:r>
      <w:r w:rsidRPr="00060798">
        <w:rPr>
          <w:rFonts w:ascii="Times New Roman" w:hAnsi="Times New Roman" w:cs="Times New Roman"/>
          <w:color w:val="000000" w:themeColor="text1"/>
          <w:sz w:val="24"/>
          <w:szCs w:val="24"/>
        </w:rPr>
        <w:t>.</w:t>
      </w:r>
    </w:p>
    <w:p w:rsidR="00060798" w:rsidRPr="00060798" w:rsidRDefault="00060798" w:rsidP="00060798">
      <w:pPr>
        <w:spacing w:before="0"/>
        <w:ind w:left="0" w:right="0"/>
        <w:rPr>
          <w:rFonts w:ascii="Times New Roman" w:hAnsi="Times New Roman" w:cs="Times New Roman"/>
          <w:color w:val="000000" w:themeColor="text1"/>
          <w:sz w:val="24"/>
          <w:szCs w:val="24"/>
        </w:rPr>
      </w:pPr>
      <w:r w:rsidRPr="00060798">
        <w:rPr>
          <w:rFonts w:ascii="Times New Roman" w:hAnsi="Times New Roman" w:cs="Times New Roman"/>
          <w:color w:val="000000" w:themeColor="text1"/>
          <w:sz w:val="24"/>
          <w:szCs w:val="24"/>
        </w:rPr>
        <w:t>Un posto a parte spetta inoltre alla conoscenza integrale e all’esegesi della Commedia dantesca colta nel suo alto valore artistico e nel suo significato per il costituirsi dell’intera cultura italiana.</w:t>
      </w:r>
    </w:p>
    <w:p w:rsidR="00060798" w:rsidRPr="00060798" w:rsidRDefault="00060798" w:rsidP="00060798">
      <w:pPr>
        <w:spacing w:before="0"/>
        <w:ind w:left="0" w:right="0"/>
        <w:rPr>
          <w:rFonts w:ascii="Times New Roman" w:hAnsi="Times New Roman" w:cs="Times New Roman"/>
          <w:color w:val="000000" w:themeColor="text1"/>
          <w:sz w:val="24"/>
          <w:szCs w:val="24"/>
        </w:rPr>
      </w:pPr>
      <w:r w:rsidRPr="00060798">
        <w:rPr>
          <w:rFonts w:ascii="Times New Roman" w:hAnsi="Times New Roman" w:cs="Times New Roman"/>
          <w:color w:val="000000" w:themeColor="text1"/>
          <w:sz w:val="24"/>
          <w:szCs w:val="24"/>
        </w:rPr>
        <w:t>Il candidato dovrà essere in possesso di un'adeguata conoscenza del rapporto tra la letteratura italiana e le letterature dei più importanti Paesi europei ed extraeuropei, con riguardo ai movimenti letterari più rappresentativi e agli autori di maggior rilievo</w:t>
      </w:r>
      <w:r w:rsidR="008676BE">
        <w:rPr>
          <w:rFonts w:ascii="Times New Roman" w:hAnsi="Times New Roman" w:cs="Times New Roman"/>
          <w:color w:val="000000" w:themeColor="text1"/>
          <w:sz w:val="24"/>
          <w:szCs w:val="24"/>
        </w:rPr>
        <w:t>.</w:t>
      </w:r>
    </w:p>
    <w:p w:rsidR="00060798" w:rsidRDefault="00060798" w:rsidP="00060798">
      <w:pPr>
        <w:spacing w:before="0"/>
        <w:ind w:left="0" w:right="0"/>
        <w:rPr>
          <w:rFonts w:ascii="Times New Roman" w:hAnsi="Times New Roman" w:cs="Times New Roman"/>
          <w:color w:val="000000" w:themeColor="text1"/>
          <w:sz w:val="24"/>
          <w:szCs w:val="24"/>
        </w:rPr>
      </w:pPr>
      <w:r w:rsidRPr="00060798">
        <w:rPr>
          <w:rFonts w:ascii="Times New Roman" w:hAnsi="Times New Roman" w:cs="Times New Roman"/>
          <w:color w:val="000000" w:themeColor="text1"/>
          <w:sz w:val="24"/>
          <w:szCs w:val="24"/>
        </w:rPr>
        <w:lastRenderedPageBreak/>
        <w:t xml:space="preserve">Il candidato dovrà infine conoscere e avvalersi dei principali autori della storia della critica letteraria (F. De Sanctis, B. Croce, A. Gramsci, E. Auerbach, </w:t>
      </w:r>
      <w:r w:rsidR="00DE772C">
        <w:rPr>
          <w:rFonts w:ascii="Times New Roman" w:hAnsi="Times New Roman" w:cs="Times New Roman"/>
          <w:color w:val="000000" w:themeColor="text1"/>
          <w:sz w:val="24"/>
          <w:szCs w:val="24"/>
        </w:rPr>
        <w:t xml:space="preserve">M. Bachtin, </w:t>
      </w:r>
      <w:r w:rsidRPr="00060798">
        <w:rPr>
          <w:rFonts w:ascii="Times New Roman" w:hAnsi="Times New Roman" w:cs="Times New Roman"/>
          <w:color w:val="000000" w:themeColor="text1"/>
          <w:sz w:val="24"/>
          <w:szCs w:val="24"/>
        </w:rPr>
        <w:t>G. Contini, G. Debenedetti, C. Dionisotti, F. Orlando, C. Segre</w:t>
      </w:r>
      <w:r w:rsidR="00D952CC">
        <w:rPr>
          <w:rFonts w:ascii="Times New Roman" w:hAnsi="Times New Roman" w:cs="Times New Roman"/>
          <w:color w:val="000000" w:themeColor="text1"/>
          <w:sz w:val="24"/>
          <w:szCs w:val="24"/>
        </w:rPr>
        <w:t>, M. Corti</w:t>
      </w:r>
      <w:r w:rsidRPr="00060798">
        <w:rPr>
          <w:rFonts w:ascii="Times New Roman" w:hAnsi="Times New Roman" w:cs="Times New Roman"/>
          <w:color w:val="000000" w:themeColor="text1"/>
          <w:sz w:val="24"/>
          <w:szCs w:val="24"/>
        </w:rPr>
        <w:t>), ed essere consapevole dei problemi interpretativi che</w:t>
      </w:r>
      <w:r w:rsidR="00F91A79">
        <w:rPr>
          <w:rFonts w:ascii="Times New Roman" w:hAnsi="Times New Roman" w:cs="Times New Roman"/>
          <w:color w:val="000000" w:themeColor="text1"/>
          <w:sz w:val="24"/>
          <w:szCs w:val="24"/>
        </w:rPr>
        <w:t xml:space="preserve"> i testi suscitano</w:t>
      </w:r>
      <w:r w:rsidRPr="00060798">
        <w:rPr>
          <w:rFonts w:ascii="Times New Roman" w:hAnsi="Times New Roman" w:cs="Times New Roman"/>
          <w:color w:val="000000" w:themeColor="text1"/>
          <w:sz w:val="24"/>
          <w:szCs w:val="24"/>
        </w:rPr>
        <w:t>.</w:t>
      </w:r>
    </w:p>
    <w:p w:rsidR="00396354" w:rsidRDefault="00396354" w:rsidP="00396354">
      <w:pPr>
        <w:spacing w:before="0"/>
        <w:ind w:left="0" w:right="0"/>
        <w:rPr>
          <w:rFonts w:ascii="Times New Roman" w:hAnsi="Times New Roman" w:cs="Times New Roman"/>
          <w:b/>
          <w:sz w:val="24"/>
          <w:szCs w:val="24"/>
        </w:rPr>
      </w:pPr>
    </w:p>
    <w:p w:rsidR="00396354" w:rsidRPr="00D74975" w:rsidRDefault="00396354" w:rsidP="00396354">
      <w:pPr>
        <w:spacing w:before="0"/>
        <w:ind w:left="0" w:right="0"/>
        <w:rPr>
          <w:rFonts w:ascii="Times New Roman" w:hAnsi="Times New Roman" w:cs="Times New Roman"/>
          <w:b/>
          <w:sz w:val="24"/>
          <w:szCs w:val="24"/>
        </w:rPr>
      </w:pPr>
      <w:r w:rsidRPr="00D74975">
        <w:rPr>
          <w:rFonts w:ascii="Times New Roman" w:hAnsi="Times New Roman" w:cs="Times New Roman"/>
          <w:b/>
          <w:sz w:val="24"/>
          <w:szCs w:val="24"/>
        </w:rPr>
        <w:t>Latino</w:t>
      </w:r>
    </w:p>
    <w:p w:rsidR="00396354" w:rsidRPr="00396354" w:rsidRDefault="00396354" w:rsidP="00396354">
      <w:pPr>
        <w:spacing w:before="0"/>
        <w:ind w:left="0" w:right="0"/>
        <w:rPr>
          <w:rFonts w:ascii="Times New Roman" w:hAnsi="Times New Roman" w:cs="Times New Roman"/>
          <w:b/>
          <w:i/>
          <w:sz w:val="24"/>
          <w:szCs w:val="24"/>
        </w:rPr>
      </w:pPr>
      <w:r w:rsidRPr="00396354">
        <w:rPr>
          <w:rFonts w:ascii="Times New Roman" w:hAnsi="Times New Roman" w:cs="Times New Roman"/>
          <w:b/>
          <w:i/>
          <w:sz w:val="24"/>
          <w:szCs w:val="24"/>
        </w:rPr>
        <w:t>Lingua latina</w:t>
      </w:r>
    </w:p>
    <w:p w:rsidR="00E91A4D" w:rsidRPr="00E91A4D" w:rsidRDefault="00E91A4D" w:rsidP="00FB17AB">
      <w:pPr>
        <w:spacing w:before="0"/>
        <w:ind w:left="0"/>
        <w:rPr>
          <w:rFonts w:ascii="Times New Roman" w:hAnsi="Times New Roman" w:cs="Times New Roman"/>
          <w:sz w:val="24"/>
          <w:szCs w:val="24"/>
        </w:rPr>
      </w:pPr>
      <w:r>
        <w:rPr>
          <w:rFonts w:ascii="Times New Roman" w:hAnsi="Times New Roman" w:cs="Times New Roman"/>
          <w:sz w:val="24"/>
          <w:szCs w:val="24"/>
        </w:rPr>
        <w:t>I</w:t>
      </w:r>
      <w:r w:rsidRPr="00E91A4D">
        <w:rPr>
          <w:rFonts w:ascii="Times New Roman" w:hAnsi="Times New Roman" w:cs="Times New Roman"/>
          <w:sz w:val="24"/>
          <w:szCs w:val="24"/>
        </w:rPr>
        <w:t xml:space="preserve">l candidato deve </w:t>
      </w:r>
      <w:r>
        <w:rPr>
          <w:rFonts w:ascii="Times New Roman" w:hAnsi="Times New Roman" w:cs="Times New Roman"/>
          <w:sz w:val="24"/>
          <w:szCs w:val="24"/>
        </w:rPr>
        <w:t>dimostrare il possesso dell</w:t>
      </w:r>
      <w:r w:rsidRPr="00E91A4D">
        <w:rPr>
          <w:rFonts w:ascii="Times New Roman" w:hAnsi="Times New Roman" w:cs="Times New Roman"/>
          <w:sz w:val="24"/>
          <w:szCs w:val="24"/>
        </w:rPr>
        <w:t>e seguenti competenze:</w:t>
      </w:r>
    </w:p>
    <w:p w:rsidR="00E91A4D" w:rsidRDefault="00E91A4D" w:rsidP="00FB17AB">
      <w:pPr>
        <w:pStyle w:val="Corpodeltesto2"/>
        <w:numPr>
          <w:ilvl w:val="0"/>
          <w:numId w:val="191"/>
        </w:numPr>
        <w:spacing w:before="0" w:after="0" w:line="240" w:lineRule="auto"/>
        <w:ind w:right="0"/>
        <w:rPr>
          <w:rFonts w:ascii="Times New Roman" w:hAnsi="Times New Roman" w:cs="Times New Roman"/>
          <w:sz w:val="24"/>
          <w:szCs w:val="24"/>
        </w:rPr>
      </w:pPr>
      <w:r w:rsidRPr="00E91A4D">
        <w:rPr>
          <w:rFonts w:ascii="Times New Roman" w:hAnsi="Times New Roman" w:cs="Times New Roman"/>
          <w:sz w:val="24"/>
          <w:szCs w:val="24"/>
        </w:rPr>
        <w:t>competenze linguistiche funzionali alla comprensione e alla traduzione di testi d’autore: lettura scorrevole; conoscenza delle strutture morfosintattiche (in particolare flessione nominale e verbale); funzioni dei casi nella frase e delle frasi nel periodo; formazione delle parole; conoscenza del lessico (per famiglie semantiche e per ambiti lessicali);</w:t>
      </w:r>
    </w:p>
    <w:p w:rsidR="00E91A4D" w:rsidRPr="00E91A4D" w:rsidRDefault="00E91A4D" w:rsidP="00FB17AB">
      <w:pPr>
        <w:pStyle w:val="Corpodeltesto2"/>
        <w:numPr>
          <w:ilvl w:val="0"/>
          <w:numId w:val="191"/>
        </w:numPr>
        <w:spacing w:before="0" w:after="0" w:line="240" w:lineRule="auto"/>
        <w:ind w:right="0"/>
        <w:rPr>
          <w:rFonts w:ascii="Times New Roman" w:hAnsi="Times New Roman" w:cs="Times New Roman"/>
          <w:sz w:val="24"/>
          <w:szCs w:val="24"/>
        </w:rPr>
      </w:pPr>
      <w:r>
        <w:rPr>
          <w:rFonts w:ascii="Times New Roman" w:hAnsi="Times New Roman" w:cs="Times New Roman"/>
          <w:sz w:val="24"/>
          <w:szCs w:val="24"/>
        </w:rPr>
        <w:t>competenze di traduzione;</w:t>
      </w:r>
      <w:r w:rsidRPr="00E91A4D">
        <w:rPr>
          <w:rFonts w:ascii="Times New Roman" w:hAnsi="Times New Roman" w:cs="Times New Roman"/>
          <w:sz w:val="24"/>
          <w:szCs w:val="24"/>
        </w:rPr>
        <w:t xml:space="preserve"> </w:t>
      </w:r>
    </w:p>
    <w:p w:rsidR="00E91A4D" w:rsidRPr="00E91A4D" w:rsidRDefault="00E91A4D" w:rsidP="00FB17AB">
      <w:pPr>
        <w:pStyle w:val="Paragrafoelenco"/>
        <w:numPr>
          <w:ilvl w:val="0"/>
          <w:numId w:val="191"/>
        </w:numPr>
        <w:spacing w:before="0"/>
        <w:ind w:right="0"/>
        <w:rPr>
          <w:rFonts w:ascii="Times New Roman" w:hAnsi="Times New Roman" w:cs="Times New Roman"/>
          <w:sz w:val="24"/>
          <w:szCs w:val="24"/>
          <w:vertAlign w:val="superscript"/>
        </w:rPr>
      </w:pPr>
      <w:r w:rsidRPr="00E91A4D">
        <w:rPr>
          <w:rFonts w:ascii="Times New Roman" w:hAnsi="Times New Roman" w:cs="Times New Roman"/>
          <w:sz w:val="24"/>
          <w:szCs w:val="24"/>
        </w:rPr>
        <w:t>competenze di lettura e comprensione di testi vario genere e di diverso argomento, anche in metrica per quanto riguarda i testi poetici, nonché la capacità di confrontare linguisticamente, con particolare attenzione al lessico e alla semantica, il latino con l’italiano</w:t>
      </w:r>
      <w:r w:rsidR="00ED0DA1">
        <w:rPr>
          <w:rFonts w:ascii="Times New Roman" w:hAnsi="Times New Roman" w:cs="Times New Roman"/>
          <w:sz w:val="24"/>
          <w:szCs w:val="24"/>
        </w:rPr>
        <w:t>;</w:t>
      </w:r>
      <w:r w:rsidRPr="00E91A4D">
        <w:rPr>
          <w:rFonts w:ascii="Times New Roman" w:hAnsi="Times New Roman" w:cs="Times New Roman"/>
          <w:sz w:val="24"/>
          <w:szCs w:val="24"/>
          <w:vertAlign w:val="superscript"/>
        </w:rPr>
        <w:t xml:space="preserve"> </w:t>
      </w:r>
    </w:p>
    <w:p w:rsidR="00E91A4D" w:rsidRDefault="00E91A4D" w:rsidP="00FB17AB">
      <w:pPr>
        <w:pStyle w:val="Paragrafoelenco"/>
        <w:numPr>
          <w:ilvl w:val="0"/>
          <w:numId w:val="191"/>
        </w:numPr>
        <w:spacing w:before="0"/>
        <w:ind w:right="0"/>
        <w:rPr>
          <w:rFonts w:ascii="Times New Roman" w:hAnsi="Times New Roman" w:cs="Times New Roman"/>
          <w:sz w:val="24"/>
          <w:szCs w:val="24"/>
        </w:rPr>
      </w:pPr>
      <w:r w:rsidRPr="00E91A4D">
        <w:rPr>
          <w:rFonts w:ascii="Times New Roman" w:hAnsi="Times New Roman" w:cs="Times New Roman"/>
          <w:sz w:val="24"/>
          <w:szCs w:val="24"/>
        </w:rPr>
        <w:t>competenze di valutazione personale del testo e dei suoi contenuti, in particolare in merito agli elementi di alterità e di continuità tra la cultura letteraria greco-romana e quella attuale, non solo dal punto di vista della cultura e delle arti, ma anche degli ideali, dei valori civili e delle istituzioni.</w:t>
      </w:r>
    </w:p>
    <w:p w:rsidR="00ED0DA1" w:rsidRDefault="00ED0DA1" w:rsidP="00FB17AB">
      <w:pPr>
        <w:pStyle w:val="Paragrafoelenco"/>
        <w:spacing w:before="0"/>
        <w:ind w:right="0"/>
        <w:rPr>
          <w:rFonts w:ascii="Times New Roman" w:hAnsi="Times New Roman" w:cs="Times New Roman"/>
          <w:sz w:val="24"/>
          <w:szCs w:val="24"/>
        </w:rPr>
      </w:pPr>
    </w:p>
    <w:p w:rsidR="00ED0DA1" w:rsidRPr="00ED0DA1" w:rsidRDefault="00ED0DA1" w:rsidP="00FB17AB">
      <w:pPr>
        <w:spacing w:before="0"/>
        <w:ind w:left="0" w:right="0"/>
        <w:rPr>
          <w:rFonts w:ascii="Times New Roman" w:hAnsi="Times New Roman" w:cs="Times New Roman"/>
          <w:sz w:val="24"/>
          <w:szCs w:val="24"/>
        </w:rPr>
      </w:pPr>
      <w:r w:rsidRPr="00ED0DA1">
        <w:rPr>
          <w:rFonts w:ascii="Times New Roman" w:hAnsi="Times New Roman" w:cs="Times New Roman"/>
          <w:sz w:val="24"/>
          <w:szCs w:val="24"/>
        </w:rPr>
        <w:t xml:space="preserve">Il candidato deve altresì conoscere tecniche didattiche che privilegino gli aspetti linguistici fondamentali per la comprensione dei testi e offrano al contempo agli studenti un metodo rigoroso e solido per l’acquisizione delle competenze traduttive. </w:t>
      </w:r>
    </w:p>
    <w:p w:rsidR="00ED0DA1" w:rsidRPr="00ED0DA1" w:rsidRDefault="00ED0DA1" w:rsidP="00FB17AB">
      <w:pPr>
        <w:spacing w:before="0"/>
        <w:ind w:left="0" w:right="0"/>
        <w:rPr>
          <w:rFonts w:ascii="Times New Roman" w:hAnsi="Times New Roman" w:cs="Times New Roman"/>
          <w:sz w:val="24"/>
          <w:szCs w:val="24"/>
        </w:rPr>
      </w:pPr>
      <w:r w:rsidRPr="00ED0DA1">
        <w:rPr>
          <w:rFonts w:ascii="Times New Roman" w:hAnsi="Times New Roman" w:cs="Times New Roman"/>
          <w:sz w:val="24"/>
          <w:szCs w:val="24"/>
        </w:rPr>
        <w:t xml:space="preserve">Il candidato deve </w:t>
      </w:r>
      <w:r w:rsidR="00D36B4D">
        <w:rPr>
          <w:rFonts w:ascii="Times New Roman" w:hAnsi="Times New Roman" w:cs="Times New Roman"/>
          <w:sz w:val="24"/>
          <w:szCs w:val="24"/>
        </w:rPr>
        <w:t xml:space="preserve">avere </w:t>
      </w:r>
      <w:r w:rsidR="00D36B4D" w:rsidRPr="00D36B4D">
        <w:rPr>
          <w:rFonts w:ascii="Times New Roman" w:hAnsi="Times New Roman" w:cs="Times New Roman"/>
          <w:sz w:val="24"/>
          <w:szCs w:val="24"/>
        </w:rPr>
        <w:t>consapevolezza dei processi storici e storico-letterari che intervengono in fase di composizione, conservazione e costituzione in corpus del patrimonio dei testi scritti latini di valenza letteraria</w:t>
      </w:r>
      <w:r w:rsidR="00D36B4D">
        <w:rPr>
          <w:rFonts w:ascii="Times New Roman" w:hAnsi="Times New Roman" w:cs="Times New Roman"/>
          <w:sz w:val="24"/>
          <w:szCs w:val="24"/>
        </w:rPr>
        <w:t xml:space="preserve"> e </w:t>
      </w:r>
      <w:r w:rsidRPr="00ED0DA1">
        <w:rPr>
          <w:rFonts w:ascii="Times New Roman" w:hAnsi="Times New Roman" w:cs="Times New Roman"/>
          <w:sz w:val="24"/>
          <w:szCs w:val="24"/>
        </w:rPr>
        <w:t>conoscere i problemi connessi alla trasmissione e alla critica dei testi classici; deve inoltre tenere presenti gli aspetti dell’evoluzione linguistica del latino, anche nel confronto con la lingua italiana, nel suo formarsi storico.</w:t>
      </w:r>
    </w:p>
    <w:p w:rsidR="00396354" w:rsidRPr="00D74975" w:rsidRDefault="00F91A79" w:rsidP="00FB17AB">
      <w:pPr>
        <w:spacing w:before="0"/>
        <w:ind w:left="0" w:right="0"/>
        <w:rPr>
          <w:rFonts w:ascii="Times New Roman" w:hAnsi="Times New Roman" w:cs="Times New Roman"/>
          <w:sz w:val="24"/>
          <w:szCs w:val="24"/>
        </w:rPr>
      </w:pPr>
      <w:r>
        <w:rPr>
          <w:rFonts w:ascii="Times New Roman" w:hAnsi="Times New Roman" w:cs="Times New Roman"/>
          <w:sz w:val="24"/>
          <w:szCs w:val="24"/>
        </w:rPr>
        <w:t xml:space="preserve"> </w:t>
      </w:r>
    </w:p>
    <w:p w:rsidR="00396354" w:rsidRPr="00396354" w:rsidRDefault="00396354" w:rsidP="00396354">
      <w:pPr>
        <w:spacing w:before="0"/>
        <w:ind w:left="0" w:right="0"/>
        <w:rPr>
          <w:rFonts w:ascii="Times New Roman" w:hAnsi="Times New Roman" w:cs="Times New Roman"/>
          <w:b/>
          <w:i/>
          <w:sz w:val="24"/>
          <w:szCs w:val="24"/>
        </w:rPr>
      </w:pPr>
      <w:r w:rsidRPr="00396354">
        <w:rPr>
          <w:rFonts w:ascii="Times New Roman" w:hAnsi="Times New Roman" w:cs="Times New Roman"/>
          <w:b/>
          <w:i/>
          <w:sz w:val="24"/>
          <w:szCs w:val="24"/>
        </w:rPr>
        <w:t>Letteratura latina</w:t>
      </w:r>
    </w:p>
    <w:p w:rsidR="00ED0DA1" w:rsidRPr="00060798" w:rsidRDefault="00ED0DA1" w:rsidP="00ED0DA1">
      <w:pPr>
        <w:spacing w:before="0"/>
        <w:ind w:left="0" w:righ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Il candidato dovrà dimostrare </w:t>
      </w:r>
      <w:r w:rsidRPr="00060798">
        <w:rPr>
          <w:rFonts w:ascii="Times New Roman" w:hAnsi="Times New Roman" w:cs="Times New Roman"/>
          <w:color w:val="000000" w:themeColor="text1"/>
          <w:sz w:val="24"/>
          <w:szCs w:val="24"/>
        </w:rPr>
        <w:t>un sicuro possesso degli strumenti indispensabili per l’interpretazione dei testi: l'analisi linguistica, stilistica, retorica; l’intertestualità e la relazione fra temi e generi letterari; il valore delle scelte poetiche e del processo</w:t>
      </w:r>
      <w:r>
        <w:rPr>
          <w:rFonts w:ascii="Times New Roman" w:hAnsi="Times New Roman" w:cs="Times New Roman"/>
          <w:color w:val="000000" w:themeColor="text1"/>
          <w:sz w:val="24"/>
          <w:szCs w:val="24"/>
        </w:rPr>
        <w:t xml:space="preserve"> creativo dell’opera letteraria</w:t>
      </w:r>
      <w:r w:rsidRPr="00060798">
        <w:rPr>
          <w:rFonts w:ascii="Times New Roman" w:hAnsi="Times New Roman" w:cs="Times New Roman"/>
          <w:color w:val="000000" w:themeColor="text1"/>
          <w:sz w:val="24"/>
          <w:szCs w:val="24"/>
        </w:rPr>
        <w:t xml:space="preserve">; l’incidenza della stratificazione di letture diverse nel tempo e il “conflitto” delle interpretazioni critiche. </w:t>
      </w:r>
    </w:p>
    <w:p w:rsidR="00ED0DA1" w:rsidRPr="00060798" w:rsidRDefault="00DB58BD" w:rsidP="00ED0DA1">
      <w:pPr>
        <w:spacing w:before="0"/>
        <w:ind w:left="0" w:righ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00ED0DA1">
        <w:rPr>
          <w:rFonts w:ascii="Times New Roman" w:hAnsi="Times New Roman" w:cs="Times New Roman"/>
          <w:color w:val="000000" w:themeColor="text1"/>
          <w:sz w:val="24"/>
          <w:szCs w:val="24"/>
        </w:rPr>
        <w:t>ovrà</w:t>
      </w:r>
      <w:r w:rsidR="00ED0DA1" w:rsidRPr="00060798">
        <w:rPr>
          <w:rFonts w:ascii="Times New Roman" w:hAnsi="Times New Roman" w:cs="Times New Roman"/>
          <w:color w:val="000000" w:themeColor="text1"/>
          <w:sz w:val="24"/>
          <w:szCs w:val="24"/>
        </w:rPr>
        <w:t xml:space="preserve"> aver compreso l’incidenza degli autori sul linguaggio e sulla codificazione letteraria (nel senso sia della continuità sia della rottura) e il nesso con le domande storicamente presenti nelle diverse epoche. </w:t>
      </w:r>
    </w:p>
    <w:p w:rsidR="00ED0DA1" w:rsidRDefault="00ED0DA1" w:rsidP="00ED0DA1">
      <w:pPr>
        <w:spacing w:before="0"/>
        <w:ind w:left="0" w:right="0"/>
        <w:rPr>
          <w:rFonts w:ascii="Times New Roman" w:hAnsi="Times New Roman" w:cs="Times New Roman"/>
          <w:color w:val="000000" w:themeColor="text1"/>
          <w:sz w:val="24"/>
          <w:szCs w:val="24"/>
        </w:rPr>
      </w:pPr>
      <w:r w:rsidRPr="00060798">
        <w:rPr>
          <w:rFonts w:ascii="Times New Roman" w:hAnsi="Times New Roman" w:cs="Times New Roman"/>
          <w:color w:val="000000" w:themeColor="text1"/>
          <w:sz w:val="24"/>
          <w:szCs w:val="24"/>
        </w:rPr>
        <w:t>Al candidato si richiede di conoscere e di saper commentare, nel quadro di un profilo storico complessivo</w:t>
      </w:r>
      <w:r>
        <w:rPr>
          <w:rFonts w:ascii="Times New Roman" w:hAnsi="Times New Roman" w:cs="Times New Roman"/>
          <w:color w:val="000000" w:themeColor="text1"/>
          <w:sz w:val="24"/>
          <w:szCs w:val="24"/>
        </w:rPr>
        <w:t xml:space="preserve"> </w:t>
      </w:r>
      <w:r w:rsidRPr="00060798">
        <w:rPr>
          <w:rFonts w:ascii="Times New Roman" w:hAnsi="Times New Roman" w:cs="Times New Roman"/>
          <w:color w:val="000000" w:themeColor="text1"/>
          <w:sz w:val="24"/>
          <w:szCs w:val="24"/>
        </w:rPr>
        <w:t xml:space="preserve">della letteratura </w:t>
      </w:r>
      <w:r>
        <w:rPr>
          <w:rFonts w:ascii="Times New Roman" w:hAnsi="Times New Roman" w:cs="Times New Roman"/>
          <w:color w:val="000000" w:themeColor="text1"/>
          <w:sz w:val="24"/>
          <w:szCs w:val="24"/>
        </w:rPr>
        <w:t>latina</w:t>
      </w:r>
      <w:r w:rsidRPr="00ED0DA1">
        <w:rPr>
          <w:rFonts w:ascii="Times New Roman" w:hAnsi="Times New Roman" w:cs="Times New Roman"/>
          <w:sz w:val="24"/>
          <w:szCs w:val="24"/>
        </w:rPr>
        <w:t xml:space="preserve"> </w:t>
      </w:r>
      <w:r w:rsidRPr="00D74975">
        <w:rPr>
          <w:rFonts w:ascii="Times New Roman" w:hAnsi="Times New Roman" w:cs="Times New Roman"/>
          <w:sz w:val="24"/>
          <w:szCs w:val="24"/>
        </w:rPr>
        <w:t xml:space="preserve">dall’età arcaica all’età imperiale al IV </w:t>
      </w:r>
      <w:r w:rsidR="00F91A79" w:rsidRPr="00D74975">
        <w:rPr>
          <w:rFonts w:ascii="Times New Roman" w:hAnsi="Times New Roman" w:cs="Times New Roman"/>
          <w:sz w:val="24"/>
          <w:szCs w:val="24"/>
        </w:rPr>
        <w:t>d.C.</w:t>
      </w:r>
      <w:r w:rsidRPr="00060798">
        <w:rPr>
          <w:rFonts w:ascii="Times New Roman" w:hAnsi="Times New Roman" w:cs="Times New Roman"/>
          <w:color w:val="000000" w:themeColor="text1"/>
          <w:sz w:val="24"/>
          <w:szCs w:val="24"/>
        </w:rPr>
        <w:t>, testi significativi di varia epoca, riferibili ai diversi generi</w:t>
      </w:r>
      <w:r>
        <w:rPr>
          <w:rFonts w:ascii="Times New Roman" w:hAnsi="Times New Roman" w:cs="Times New Roman"/>
          <w:color w:val="000000" w:themeColor="text1"/>
          <w:sz w:val="24"/>
          <w:szCs w:val="24"/>
        </w:rPr>
        <w:t xml:space="preserve"> </w:t>
      </w:r>
      <w:r w:rsidRPr="00060798">
        <w:rPr>
          <w:rFonts w:ascii="Times New Roman" w:hAnsi="Times New Roman" w:cs="Times New Roman"/>
          <w:color w:val="000000" w:themeColor="text1"/>
          <w:sz w:val="24"/>
          <w:szCs w:val="24"/>
        </w:rPr>
        <w:t xml:space="preserve">letterari. </w:t>
      </w:r>
    </w:p>
    <w:p w:rsidR="00ED0DA1" w:rsidRPr="00ED0DA1" w:rsidRDefault="00ED0DA1" w:rsidP="00ED0DA1">
      <w:pPr>
        <w:spacing w:before="0"/>
        <w:ind w:left="0" w:right="0"/>
        <w:rPr>
          <w:rFonts w:ascii="Times New Roman" w:hAnsi="Times New Roman" w:cs="Times New Roman"/>
          <w:sz w:val="24"/>
          <w:szCs w:val="24"/>
        </w:rPr>
      </w:pPr>
      <w:r w:rsidRPr="00060798">
        <w:rPr>
          <w:rFonts w:ascii="Times New Roman" w:hAnsi="Times New Roman" w:cs="Times New Roman"/>
          <w:color w:val="000000" w:themeColor="text1"/>
          <w:sz w:val="24"/>
          <w:szCs w:val="24"/>
        </w:rPr>
        <w:t>In particolare è richiesta la conoscenza approfondita dei seg</w:t>
      </w:r>
      <w:r>
        <w:rPr>
          <w:rFonts w:ascii="Times New Roman" w:hAnsi="Times New Roman" w:cs="Times New Roman"/>
          <w:color w:val="000000" w:themeColor="text1"/>
          <w:sz w:val="24"/>
          <w:szCs w:val="24"/>
        </w:rPr>
        <w:t>uenti autori e delle loro opere</w:t>
      </w:r>
      <w:r w:rsidR="00396354" w:rsidRPr="00D74975">
        <w:rPr>
          <w:rFonts w:ascii="Times New Roman" w:hAnsi="Times New Roman" w:cs="Times New Roman"/>
          <w:sz w:val="24"/>
          <w:szCs w:val="24"/>
        </w:rPr>
        <w:t xml:space="preserve">: </w:t>
      </w:r>
      <w:r w:rsidRPr="00ED0DA1">
        <w:rPr>
          <w:rFonts w:ascii="Times New Roman" w:hAnsi="Times New Roman" w:cs="Times New Roman"/>
          <w:sz w:val="24"/>
          <w:szCs w:val="24"/>
        </w:rPr>
        <w:t>Plauto, Ennio, Catone, Terenzio, Lucilio</w:t>
      </w:r>
      <w:r>
        <w:rPr>
          <w:rFonts w:ascii="Times New Roman" w:hAnsi="Times New Roman" w:cs="Times New Roman"/>
          <w:sz w:val="24"/>
          <w:szCs w:val="24"/>
        </w:rPr>
        <w:t xml:space="preserve">, </w:t>
      </w:r>
      <w:r w:rsidRPr="00ED0DA1">
        <w:rPr>
          <w:rFonts w:ascii="Times New Roman" w:hAnsi="Times New Roman" w:cs="Times New Roman"/>
          <w:sz w:val="24"/>
          <w:szCs w:val="24"/>
        </w:rPr>
        <w:t>Lucrezio, Catullo, Cicerone, Cesare, Sallustio</w:t>
      </w:r>
      <w:r>
        <w:rPr>
          <w:rFonts w:ascii="Times New Roman" w:hAnsi="Times New Roman" w:cs="Times New Roman"/>
          <w:sz w:val="24"/>
          <w:szCs w:val="24"/>
        </w:rPr>
        <w:t xml:space="preserve">, </w:t>
      </w:r>
      <w:r w:rsidRPr="00ED0DA1">
        <w:rPr>
          <w:rFonts w:ascii="Times New Roman" w:hAnsi="Times New Roman" w:cs="Times New Roman"/>
          <w:sz w:val="24"/>
          <w:szCs w:val="24"/>
        </w:rPr>
        <w:t>Virgilio, Orazio, Tibullo, Properzio, Ovidio, Livio</w:t>
      </w:r>
      <w:r>
        <w:rPr>
          <w:rFonts w:ascii="Times New Roman" w:hAnsi="Times New Roman" w:cs="Times New Roman"/>
          <w:sz w:val="24"/>
          <w:szCs w:val="24"/>
        </w:rPr>
        <w:t xml:space="preserve">, </w:t>
      </w:r>
      <w:r w:rsidRPr="00ED0DA1">
        <w:rPr>
          <w:rFonts w:ascii="Times New Roman" w:hAnsi="Times New Roman" w:cs="Times New Roman"/>
          <w:sz w:val="24"/>
          <w:szCs w:val="24"/>
        </w:rPr>
        <w:t>Seneca, Lucano, Petronio, Marziale, Quintiliano, Giovenale, Tacito, Apuleio</w:t>
      </w:r>
      <w:r>
        <w:rPr>
          <w:rFonts w:ascii="Times New Roman" w:hAnsi="Times New Roman" w:cs="Times New Roman"/>
          <w:sz w:val="24"/>
          <w:szCs w:val="24"/>
        </w:rPr>
        <w:t xml:space="preserve">, </w:t>
      </w:r>
      <w:r w:rsidRPr="00ED0DA1">
        <w:rPr>
          <w:rFonts w:ascii="Times New Roman" w:hAnsi="Times New Roman" w:cs="Times New Roman"/>
          <w:sz w:val="24"/>
          <w:szCs w:val="24"/>
        </w:rPr>
        <w:t>Tertulliano, Ambrogio, Girolamo, Agostino</w:t>
      </w:r>
      <w:r>
        <w:rPr>
          <w:rFonts w:ascii="Times New Roman" w:hAnsi="Times New Roman" w:cs="Times New Roman"/>
          <w:sz w:val="24"/>
          <w:szCs w:val="24"/>
        </w:rPr>
        <w:t>.</w:t>
      </w:r>
    </w:p>
    <w:p w:rsidR="00396354" w:rsidRDefault="00396354" w:rsidP="00396354">
      <w:pPr>
        <w:spacing w:before="0"/>
        <w:ind w:left="0" w:right="0"/>
        <w:rPr>
          <w:rFonts w:ascii="Times New Roman" w:hAnsi="Times New Roman" w:cs="Times New Roman"/>
          <w:b/>
          <w:sz w:val="24"/>
          <w:szCs w:val="24"/>
        </w:rPr>
      </w:pPr>
    </w:p>
    <w:p w:rsidR="00396354" w:rsidRPr="00D74975" w:rsidRDefault="00396354" w:rsidP="00396354">
      <w:pPr>
        <w:spacing w:before="0"/>
        <w:ind w:left="0" w:right="0"/>
        <w:rPr>
          <w:rFonts w:ascii="Times New Roman" w:hAnsi="Times New Roman" w:cs="Times New Roman"/>
          <w:b/>
          <w:sz w:val="24"/>
          <w:szCs w:val="24"/>
        </w:rPr>
      </w:pPr>
      <w:r w:rsidRPr="00D74975">
        <w:rPr>
          <w:rFonts w:ascii="Times New Roman" w:hAnsi="Times New Roman" w:cs="Times New Roman"/>
          <w:b/>
          <w:sz w:val="24"/>
          <w:szCs w:val="24"/>
        </w:rPr>
        <w:t>Storia</w:t>
      </w:r>
    </w:p>
    <w:p w:rsidR="00164220" w:rsidRPr="00D74975" w:rsidRDefault="00164220" w:rsidP="00164220">
      <w:pPr>
        <w:spacing w:before="0"/>
        <w:ind w:left="0" w:right="0"/>
        <w:rPr>
          <w:rFonts w:ascii="Times New Roman" w:hAnsi="Times New Roman" w:cs="Times New Roman"/>
          <w:spacing w:val="-2"/>
          <w:sz w:val="24"/>
          <w:szCs w:val="24"/>
        </w:rPr>
      </w:pPr>
      <w:r w:rsidRPr="00D74975">
        <w:rPr>
          <w:rFonts w:ascii="Times New Roman" w:hAnsi="Times New Roman" w:cs="Times New Roman"/>
          <w:spacing w:val="-2"/>
          <w:sz w:val="24"/>
          <w:szCs w:val="24"/>
        </w:rPr>
        <w:t>Il candidato deve essere in grado di leggere e valutare le diverse fonti; di comprendere e confrontare in modo critico le varie prospettive e interpretazioni storiografiche.</w:t>
      </w:r>
    </w:p>
    <w:p w:rsidR="00164220" w:rsidRPr="00D74975" w:rsidRDefault="00164220" w:rsidP="00164220">
      <w:pPr>
        <w:spacing w:before="0"/>
        <w:ind w:left="0" w:right="0"/>
        <w:rPr>
          <w:rFonts w:ascii="Times New Roman" w:hAnsi="Times New Roman" w:cs="Times New Roman"/>
          <w:spacing w:val="-2"/>
          <w:sz w:val="24"/>
          <w:szCs w:val="24"/>
        </w:rPr>
      </w:pPr>
      <w:r w:rsidRPr="00D74975">
        <w:rPr>
          <w:rFonts w:ascii="Times New Roman" w:hAnsi="Times New Roman" w:cs="Times New Roman"/>
          <w:spacing w:val="-2"/>
          <w:sz w:val="24"/>
          <w:szCs w:val="24"/>
        </w:rPr>
        <w:lastRenderedPageBreak/>
        <w:t>Il candidato deve dimostrare di saper collocare ogni evento nella corretta successione cronologica e nella dimensione geografica secondo le categorie spazio-temporali; di saper argomentare cogliendo elementi di affinità</w:t>
      </w:r>
      <w:r>
        <w:rPr>
          <w:rFonts w:ascii="Times New Roman" w:hAnsi="Times New Roman" w:cs="Times New Roman"/>
          <w:spacing w:val="-2"/>
          <w:sz w:val="24"/>
          <w:szCs w:val="24"/>
        </w:rPr>
        <w:t>/continuità e diversità/</w:t>
      </w:r>
      <w:r w:rsidRPr="00D74975">
        <w:rPr>
          <w:rFonts w:ascii="Times New Roman" w:hAnsi="Times New Roman" w:cs="Times New Roman"/>
          <w:spacing w:val="-2"/>
          <w:sz w:val="24"/>
          <w:szCs w:val="24"/>
        </w:rPr>
        <w:t>discontinuità tra civiltà diverse; di padroneggiare concetti relativi a istituzioni statali, sistemi politici e giuridici, processi economici e sociali, produzione culturale, scientifica e tecnologica.</w:t>
      </w:r>
    </w:p>
    <w:p w:rsidR="00164220" w:rsidRPr="00164220" w:rsidRDefault="00164220" w:rsidP="00164220">
      <w:pPr>
        <w:spacing w:before="0"/>
        <w:ind w:left="0" w:right="0"/>
        <w:rPr>
          <w:rFonts w:ascii="Times New Roman" w:hAnsi="Times New Roman" w:cs="Times New Roman"/>
          <w:spacing w:val="-2"/>
          <w:sz w:val="24"/>
          <w:szCs w:val="24"/>
        </w:rPr>
      </w:pPr>
      <w:r w:rsidRPr="00164220">
        <w:rPr>
          <w:rFonts w:ascii="Times New Roman" w:hAnsi="Times New Roman" w:cs="Times New Roman"/>
          <w:spacing w:val="-2"/>
          <w:sz w:val="24"/>
          <w:szCs w:val="24"/>
        </w:rPr>
        <w:t xml:space="preserve">Il candidato </w:t>
      </w:r>
      <w:r>
        <w:rPr>
          <w:rFonts w:ascii="Times New Roman" w:hAnsi="Times New Roman" w:cs="Times New Roman"/>
          <w:spacing w:val="-2"/>
          <w:sz w:val="24"/>
          <w:szCs w:val="24"/>
        </w:rPr>
        <w:t>dovrà dimostrare di</w:t>
      </w:r>
      <w:r w:rsidRPr="00164220">
        <w:rPr>
          <w:rFonts w:ascii="Times New Roman" w:hAnsi="Times New Roman" w:cs="Times New Roman"/>
          <w:spacing w:val="-2"/>
          <w:sz w:val="24"/>
          <w:szCs w:val="24"/>
        </w:rPr>
        <w:t xml:space="preserve"> possedere una chiara cognizione delle principali epoche storiche e delle trasformazioni di lungo periodo della storia d’Europa e dell’Italia dalle Origini ai nostri giorni, considerando parte integrante della disciplina la dimensione spaziale e temporale.</w:t>
      </w:r>
    </w:p>
    <w:p w:rsidR="00164220" w:rsidRPr="00164220" w:rsidRDefault="00164220" w:rsidP="00164220">
      <w:pPr>
        <w:spacing w:before="0"/>
        <w:ind w:left="0" w:right="0"/>
        <w:rPr>
          <w:rFonts w:ascii="Times New Roman" w:hAnsi="Times New Roman" w:cs="Times New Roman"/>
          <w:spacing w:val="-2"/>
          <w:sz w:val="24"/>
          <w:szCs w:val="24"/>
        </w:rPr>
      </w:pPr>
      <w:r w:rsidRPr="00164220">
        <w:rPr>
          <w:rFonts w:ascii="Times New Roman" w:hAnsi="Times New Roman" w:cs="Times New Roman"/>
          <w:spacing w:val="-2"/>
          <w:sz w:val="24"/>
          <w:szCs w:val="24"/>
        </w:rPr>
        <w:t xml:space="preserve">Al candidato si richiede inoltre di saper contestualizzare, nel quadro di un profilo storico complessivo, fonti significative di epoche diverse. </w:t>
      </w:r>
    </w:p>
    <w:p w:rsidR="00164220" w:rsidRPr="00164220" w:rsidRDefault="00164220" w:rsidP="00164220">
      <w:pPr>
        <w:spacing w:before="0"/>
        <w:ind w:left="0" w:right="0"/>
        <w:rPr>
          <w:rFonts w:ascii="Times New Roman" w:hAnsi="Times New Roman" w:cs="Times New Roman"/>
          <w:spacing w:val="-2"/>
          <w:sz w:val="24"/>
          <w:szCs w:val="24"/>
        </w:rPr>
      </w:pPr>
      <w:r w:rsidRPr="00164220">
        <w:rPr>
          <w:rFonts w:ascii="Times New Roman" w:hAnsi="Times New Roman" w:cs="Times New Roman"/>
          <w:spacing w:val="-2"/>
          <w:sz w:val="24"/>
          <w:szCs w:val="24"/>
        </w:rPr>
        <w:t xml:space="preserve">In particolare è richiesta la conoscenza approfondita dei seguenti eventi storici: </w:t>
      </w:r>
    </w:p>
    <w:p w:rsidR="00396354" w:rsidRDefault="00396354" w:rsidP="00396354">
      <w:pPr>
        <w:spacing w:before="0"/>
        <w:ind w:left="0" w:right="0"/>
        <w:rPr>
          <w:rFonts w:ascii="Times New Roman" w:hAnsi="Times New Roman" w:cs="Times New Roman"/>
          <w:b/>
          <w:i/>
          <w:spacing w:val="-2"/>
          <w:sz w:val="24"/>
          <w:szCs w:val="24"/>
        </w:rPr>
      </w:pPr>
    </w:p>
    <w:p w:rsidR="00396354" w:rsidRPr="00D74975" w:rsidRDefault="00396354" w:rsidP="00396354">
      <w:pPr>
        <w:spacing w:before="0"/>
        <w:ind w:left="0" w:right="0"/>
        <w:rPr>
          <w:rFonts w:ascii="Times New Roman" w:hAnsi="Times New Roman" w:cs="Times New Roman"/>
          <w:spacing w:val="-2"/>
          <w:sz w:val="24"/>
          <w:szCs w:val="24"/>
        </w:rPr>
      </w:pPr>
      <w:r w:rsidRPr="00D74975">
        <w:rPr>
          <w:rFonts w:ascii="Times New Roman" w:hAnsi="Times New Roman" w:cs="Times New Roman"/>
          <w:b/>
          <w:i/>
          <w:spacing w:val="-2"/>
          <w:sz w:val="24"/>
          <w:szCs w:val="24"/>
        </w:rPr>
        <w:t>Storia antica</w:t>
      </w:r>
    </w:p>
    <w:p w:rsidR="00396354" w:rsidRPr="00D74975" w:rsidRDefault="00396354" w:rsidP="00396354">
      <w:pPr>
        <w:spacing w:before="0"/>
        <w:ind w:left="0" w:right="0"/>
        <w:rPr>
          <w:rFonts w:ascii="Times New Roman" w:hAnsi="Times New Roman" w:cs="Times New Roman"/>
          <w:spacing w:val="-2"/>
          <w:sz w:val="24"/>
          <w:szCs w:val="24"/>
        </w:rPr>
      </w:pPr>
      <w:r w:rsidRPr="00D74975">
        <w:rPr>
          <w:rFonts w:ascii="Times New Roman" w:hAnsi="Times New Roman" w:cs="Times New Roman"/>
          <w:spacing w:val="-2"/>
          <w:sz w:val="24"/>
          <w:szCs w:val="24"/>
        </w:rPr>
        <w:t xml:space="preserve">Le principali civiltà dell’Antico vicino Oriente, la civiltà giudaica, la civiltà greca, la civiltà romana; la nascita e la diffusione del Cristianesimo, l’Europa romano-barbarica; la formazione dell’impero cinese; religioni, cultura e società dell’India antica. </w:t>
      </w:r>
    </w:p>
    <w:p w:rsidR="00396354" w:rsidRPr="00D74975" w:rsidRDefault="00396354" w:rsidP="00396354">
      <w:pPr>
        <w:spacing w:before="0"/>
        <w:ind w:left="0" w:right="0"/>
        <w:rPr>
          <w:rFonts w:ascii="Times New Roman" w:hAnsi="Times New Roman" w:cs="Times New Roman"/>
          <w:spacing w:val="-2"/>
          <w:sz w:val="24"/>
          <w:szCs w:val="24"/>
        </w:rPr>
      </w:pPr>
      <w:r w:rsidRPr="00D74975">
        <w:rPr>
          <w:rFonts w:ascii="Times New Roman" w:hAnsi="Times New Roman" w:cs="Times New Roman"/>
          <w:b/>
          <w:i/>
          <w:spacing w:val="-2"/>
          <w:sz w:val="24"/>
          <w:szCs w:val="24"/>
        </w:rPr>
        <w:t>Storia dell’alto Medioevo</w:t>
      </w:r>
      <w:r w:rsidRPr="00D74975">
        <w:rPr>
          <w:rFonts w:ascii="Times New Roman" w:hAnsi="Times New Roman" w:cs="Times New Roman"/>
          <w:spacing w:val="-2"/>
          <w:sz w:val="24"/>
          <w:szCs w:val="24"/>
        </w:rPr>
        <w:t xml:space="preserve"> </w:t>
      </w:r>
    </w:p>
    <w:p w:rsidR="00396354" w:rsidRPr="00D74975" w:rsidRDefault="00396354" w:rsidP="00396354">
      <w:pPr>
        <w:spacing w:before="0"/>
        <w:ind w:left="0" w:right="0"/>
        <w:rPr>
          <w:rFonts w:ascii="Times New Roman" w:hAnsi="Times New Roman" w:cs="Times New Roman"/>
          <w:spacing w:val="-2"/>
          <w:sz w:val="24"/>
          <w:szCs w:val="24"/>
        </w:rPr>
      </w:pPr>
      <w:r w:rsidRPr="00D74975">
        <w:rPr>
          <w:rFonts w:ascii="Times New Roman" w:hAnsi="Times New Roman" w:cs="Times New Roman"/>
          <w:spacing w:val="-2"/>
          <w:sz w:val="24"/>
          <w:szCs w:val="24"/>
        </w:rPr>
        <w:t>La società e l’economia nell’Europa altomedioevale; la Chiesa nella società altomedievale; la nascita e la diffusione dell’Islam; l’impero e regni nell’alto medioevo; il particolarismo signorile e feudale.</w:t>
      </w:r>
    </w:p>
    <w:p w:rsidR="00396354" w:rsidRPr="00D74975" w:rsidRDefault="00396354" w:rsidP="00396354">
      <w:pPr>
        <w:spacing w:before="0"/>
        <w:ind w:left="0" w:right="0"/>
        <w:rPr>
          <w:rFonts w:ascii="Times New Roman" w:hAnsi="Times New Roman" w:cs="Times New Roman"/>
          <w:spacing w:val="-2"/>
          <w:sz w:val="24"/>
          <w:szCs w:val="24"/>
        </w:rPr>
      </w:pPr>
      <w:r w:rsidRPr="00D74975">
        <w:rPr>
          <w:rFonts w:ascii="Times New Roman" w:hAnsi="Times New Roman" w:cs="Times New Roman"/>
          <w:b/>
          <w:i/>
          <w:spacing w:val="-2"/>
          <w:sz w:val="24"/>
          <w:szCs w:val="24"/>
        </w:rPr>
        <w:t>Storia del basso Medioevo</w:t>
      </w:r>
    </w:p>
    <w:p w:rsidR="00396354" w:rsidRPr="00D74975" w:rsidRDefault="00396354" w:rsidP="00396354">
      <w:pPr>
        <w:spacing w:before="0"/>
        <w:ind w:left="0" w:right="0"/>
        <w:rPr>
          <w:rFonts w:ascii="Times New Roman" w:hAnsi="Times New Roman" w:cs="Times New Roman"/>
          <w:spacing w:val="-2"/>
          <w:sz w:val="24"/>
          <w:szCs w:val="24"/>
        </w:rPr>
      </w:pPr>
      <w:r w:rsidRPr="00D74975">
        <w:rPr>
          <w:rFonts w:ascii="Times New Roman" w:hAnsi="Times New Roman" w:cs="Times New Roman"/>
          <w:spacing w:val="-2"/>
          <w:sz w:val="24"/>
          <w:szCs w:val="24"/>
        </w:rPr>
        <w:t xml:space="preserve">La rinascita dell’XI secolo; i poteri universali (Impero e Papato), i Comuni, le monarchie; i movimenti religiosi; la società e l’economia nell’Europa basso medioevale; l’affermarsi delle Signorie e delle monarchie territoriali; i rapporti col mondo bizantino, slavo e islamico (crociate, </w:t>
      </w:r>
      <w:r w:rsidRPr="00D74975">
        <w:rPr>
          <w:rFonts w:ascii="Times New Roman" w:hAnsi="Times New Roman" w:cs="Times New Roman"/>
          <w:i/>
          <w:spacing w:val="-2"/>
          <w:sz w:val="24"/>
          <w:szCs w:val="24"/>
        </w:rPr>
        <w:t>reconquista</w:t>
      </w:r>
      <w:r w:rsidRPr="00D74975">
        <w:rPr>
          <w:rFonts w:ascii="Times New Roman" w:hAnsi="Times New Roman" w:cs="Times New Roman"/>
          <w:spacing w:val="-2"/>
          <w:sz w:val="24"/>
          <w:szCs w:val="24"/>
        </w:rPr>
        <w:t xml:space="preserve">, commerci e scambi culturali); la formazione dell’impero mongolo e la penetrazione musulmana in India. </w:t>
      </w:r>
    </w:p>
    <w:p w:rsidR="00396354" w:rsidRPr="00D74975" w:rsidRDefault="00396354" w:rsidP="00396354">
      <w:pPr>
        <w:spacing w:before="0"/>
        <w:ind w:left="0" w:right="0"/>
        <w:rPr>
          <w:rFonts w:ascii="Times New Roman" w:hAnsi="Times New Roman" w:cs="Times New Roman"/>
          <w:b/>
          <w:spacing w:val="-2"/>
          <w:sz w:val="24"/>
          <w:szCs w:val="24"/>
        </w:rPr>
      </w:pPr>
      <w:r w:rsidRPr="00D74975">
        <w:rPr>
          <w:rFonts w:ascii="Times New Roman" w:hAnsi="Times New Roman" w:cs="Times New Roman"/>
          <w:b/>
          <w:i/>
          <w:spacing w:val="-2"/>
          <w:sz w:val="24"/>
          <w:szCs w:val="24"/>
        </w:rPr>
        <w:t>Storia dell’età moderna</w:t>
      </w:r>
    </w:p>
    <w:p w:rsidR="00396354" w:rsidRPr="00D74975" w:rsidRDefault="00396354" w:rsidP="00396354">
      <w:pPr>
        <w:spacing w:before="0"/>
        <w:ind w:left="0" w:right="0"/>
        <w:rPr>
          <w:rFonts w:ascii="Times New Roman" w:hAnsi="Times New Roman" w:cs="Times New Roman"/>
          <w:spacing w:val="-2"/>
          <w:sz w:val="24"/>
          <w:szCs w:val="24"/>
        </w:rPr>
      </w:pPr>
      <w:r w:rsidRPr="00D74975">
        <w:rPr>
          <w:rFonts w:ascii="Times New Roman" w:hAnsi="Times New Roman" w:cs="Times New Roman"/>
          <w:spacing w:val="-2"/>
          <w:sz w:val="24"/>
          <w:szCs w:val="24"/>
        </w:rPr>
        <w:t>Le scoperte geografiche, l’espansione europea e le sue conseguenze in Europa e nelle società americane, africane e orientali; la Riforma e la fine dell’unità religiosa dell’Europa; le guerre di religione; la costruzione degli Stato moderni e l’assolutismo; l’impero Moghul e la dinastia Manciù (Qing); le trasformazioni in agricoltura e la proto-industria tra XVI e XVIII secolo; la tratta degli schiavi e il commercio transoceanico; le rivoluzioni politiche del Sei-Settecento (inglese, americana, francese); l’età napoleonica.</w:t>
      </w:r>
    </w:p>
    <w:p w:rsidR="00396354" w:rsidRPr="00D74975" w:rsidRDefault="00396354" w:rsidP="00396354">
      <w:pPr>
        <w:spacing w:before="0"/>
        <w:ind w:left="0" w:right="0"/>
        <w:rPr>
          <w:rFonts w:ascii="Times New Roman" w:hAnsi="Times New Roman" w:cs="Times New Roman"/>
          <w:b/>
          <w:i/>
          <w:spacing w:val="-2"/>
          <w:sz w:val="24"/>
          <w:szCs w:val="24"/>
        </w:rPr>
      </w:pPr>
      <w:r w:rsidRPr="00D74975">
        <w:rPr>
          <w:rFonts w:ascii="Times New Roman" w:hAnsi="Times New Roman" w:cs="Times New Roman"/>
          <w:b/>
          <w:i/>
          <w:spacing w:val="-2"/>
          <w:sz w:val="24"/>
          <w:szCs w:val="24"/>
        </w:rPr>
        <w:t>Storia dell’età contemporanea: l’Ottocento</w:t>
      </w:r>
    </w:p>
    <w:p w:rsidR="00396354" w:rsidRPr="00D74975" w:rsidRDefault="00396354" w:rsidP="00396354">
      <w:pPr>
        <w:spacing w:before="0"/>
        <w:ind w:left="0" w:right="0"/>
        <w:rPr>
          <w:rFonts w:ascii="Times New Roman" w:hAnsi="Times New Roman" w:cs="Times New Roman"/>
          <w:b/>
          <w:i/>
          <w:spacing w:val="-2"/>
          <w:sz w:val="24"/>
          <w:szCs w:val="24"/>
        </w:rPr>
      </w:pPr>
      <w:r w:rsidRPr="00D74975">
        <w:rPr>
          <w:rFonts w:ascii="Times New Roman" w:hAnsi="Times New Roman" w:cs="Times New Roman"/>
          <w:spacing w:val="-2"/>
          <w:sz w:val="24"/>
          <w:szCs w:val="24"/>
        </w:rPr>
        <w:t>Il Congresso di Vienna e la restaurazione; l’indipendenza dell’America latina; la prima rivoluzione industriale e le origini della questione sociale e del movimento operaio; movimenti nazionali e Stati-nazione nell’Ottocento; il Risorgimento italiano e l’Italia unita; la guerra civile negli Stati Uniti; l</w:t>
      </w:r>
      <w:r>
        <w:rPr>
          <w:rFonts w:ascii="Times New Roman" w:hAnsi="Times New Roman" w:cs="Times New Roman"/>
          <w:spacing w:val="-2"/>
          <w:sz w:val="24"/>
          <w:szCs w:val="24"/>
        </w:rPr>
        <w:t>a nascita dello Stato tedesco; l</w:t>
      </w:r>
      <w:r w:rsidRPr="00D74975">
        <w:rPr>
          <w:rFonts w:ascii="Times New Roman" w:hAnsi="Times New Roman" w:cs="Times New Roman"/>
          <w:spacing w:val="-2"/>
          <w:sz w:val="24"/>
          <w:szCs w:val="24"/>
        </w:rPr>
        <w:t>’Europa nella seconda metà dell’Ottocento; colonialismo e imper</w:t>
      </w:r>
      <w:r>
        <w:rPr>
          <w:rFonts w:ascii="Times New Roman" w:hAnsi="Times New Roman" w:cs="Times New Roman"/>
          <w:spacing w:val="-2"/>
          <w:sz w:val="24"/>
          <w:szCs w:val="24"/>
        </w:rPr>
        <w:t>i</w:t>
      </w:r>
      <w:r w:rsidRPr="00D74975">
        <w:rPr>
          <w:rFonts w:ascii="Times New Roman" w:hAnsi="Times New Roman" w:cs="Times New Roman"/>
          <w:spacing w:val="-2"/>
          <w:sz w:val="24"/>
          <w:szCs w:val="24"/>
        </w:rPr>
        <w:t>alismo; le migrazioni transoceaniche; crisi e riforme negli imperi ottomano e russo; seconda rivoluzione industriale e avvento della società di massa in Occidente;</w:t>
      </w:r>
      <w:r w:rsidR="00F91A79">
        <w:rPr>
          <w:rFonts w:ascii="Times New Roman" w:hAnsi="Times New Roman" w:cs="Times New Roman"/>
          <w:spacing w:val="-2"/>
          <w:sz w:val="24"/>
          <w:szCs w:val="24"/>
        </w:rPr>
        <w:t xml:space="preserve"> </w:t>
      </w:r>
      <w:r w:rsidRPr="00D74975">
        <w:rPr>
          <w:rFonts w:ascii="Times New Roman" w:hAnsi="Times New Roman" w:cs="Times New Roman"/>
          <w:spacing w:val="-2"/>
          <w:sz w:val="24"/>
          <w:szCs w:val="24"/>
        </w:rPr>
        <w:t>rivolte e riforme in Asia e Africa.</w:t>
      </w:r>
    </w:p>
    <w:p w:rsidR="00396354" w:rsidRPr="00D74975" w:rsidRDefault="00396354" w:rsidP="00396354">
      <w:pPr>
        <w:spacing w:before="0"/>
        <w:ind w:left="0" w:right="0"/>
        <w:rPr>
          <w:rFonts w:ascii="Times New Roman" w:hAnsi="Times New Roman" w:cs="Times New Roman"/>
          <w:spacing w:val="-2"/>
          <w:sz w:val="24"/>
          <w:szCs w:val="24"/>
        </w:rPr>
      </w:pPr>
      <w:r w:rsidRPr="00D74975">
        <w:rPr>
          <w:rFonts w:ascii="Times New Roman" w:hAnsi="Times New Roman" w:cs="Times New Roman"/>
          <w:b/>
          <w:i/>
          <w:spacing w:val="-2"/>
          <w:sz w:val="24"/>
          <w:szCs w:val="24"/>
        </w:rPr>
        <w:t>Storia dell’età contemporanea: Novecento e tempo presente</w:t>
      </w:r>
      <w:r w:rsidRPr="00D74975">
        <w:rPr>
          <w:rFonts w:ascii="Times New Roman" w:hAnsi="Times New Roman" w:cs="Times New Roman"/>
          <w:spacing w:val="-2"/>
          <w:sz w:val="24"/>
          <w:szCs w:val="24"/>
        </w:rPr>
        <w:t xml:space="preserve"> </w:t>
      </w:r>
    </w:p>
    <w:p w:rsidR="00396354" w:rsidRPr="00D74975" w:rsidRDefault="00396354" w:rsidP="00396354">
      <w:pPr>
        <w:spacing w:before="0"/>
        <w:ind w:left="0" w:right="0"/>
        <w:rPr>
          <w:rFonts w:ascii="Times New Roman" w:hAnsi="Times New Roman" w:cs="Times New Roman"/>
          <w:spacing w:val="-2"/>
          <w:sz w:val="24"/>
          <w:szCs w:val="24"/>
        </w:rPr>
      </w:pPr>
      <w:r w:rsidRPr="00D74975">
        <w:rPr>
          <w:rFonts w:ascii="Times New Roman" w:hAnsi="Times New Roman" w:cs="Times New Roman"/>
          <w:spacing w:val="-2"/>
          <w:sz w:val="24"/>
          <w:szCs w:val="24"/>
        </w:rPr>
        <w:t xml:space="preserve">Il nuovo nazionalismo; la prima guerra mondiale; rivoluzione e guerra civile in Russia; i trattati di pace; la crisi del ’29; l’affermarsi dei totalitarismi negli anni Trenta; il New Deal; la seconda guerra mondiale; il nuovo ordine politico ed economico del secondo dopoguerra; l’Italia dalla resistenza alla nascita della Repubblica; la Costituzione italiana: principi, valori, struttura; l’istituzione dell’ONU e la Dichiarazione universale dei diritti umani; la guerra fredda; il processo di integrazione europea dal trattato di Roma del 1957 alla Carta dei diritti fondamentali dell’Unione europea o Carta di Nizza; le vicende italiane dagli anni ’50 agli anni ’90; decolonizzazione in Africa; l’India di Gandhi e Nehru; la Cina dal grande balzo in avanti alle riforme di Deng; lo sviluppo economico dell’Asia; la crisi del sistema sovietico e la caduta del Muro di Berlino; globalizzazione e rivoluzione informatica; conflitti in Medio Oriente; andamento demografico, sviluppo diseguale, migrazioni di massa, cambiamento climatico, cittadinanza globale. </w:t>
      </w:r>
    </w:p>
    <w:p w:rsidR="00396354" w:rsidRDefault="00396354" w:rsidP="00396354">
      <w:pPr>
        <w:spacing w:before="0"/>
        <w:ind w:left="0" w:right="0"/>
        <w:rPr>
          <w:rFonts w:ascii="Times New Roman" w:hAnsi="Times New Roman" w:cs="Times New Roman"/>
          <w:b/>
          <w:sz w:val="24"/>
          <w:szCs w:val="24"/>
        </w:rPr>
      </w:pPr>
    </w:p>
    <w:p w:rsidR="00396354" w:rsidRPr="00D74975" w:rsidRDefault="00396354" w:rsidP="00396354">
      <w:pPr>
        <w:spacing w:before="0"/>
        <w:ind w:left="0" w:right="0"/>
        <w:rPr>
          <w:rFonts w:ascii="Times New Roman" w:hAnsi="Times New Roman" w:cs="Times New Roman"/>
          <w:sz w:val="24"/>
          <w:szCs w:val="24"/>
        </w:rPr>
      </w:pPr>
      <w:r w:rsidRPr="00D74975">
        <w:rPr>
          <w:rFonts w:ascii="Times New Roman" w:hAnsi="Times New Roman" w:cs="Times New Roman"/>
          <w:b/>
          <w:sz w:val="24"/>
          <w:szCs w:val="24"/>
        </w:rPr>
        <w:t>Geografia</w:t>
      </w:r>
    </w:p>
    <w:p w:rsidR="00396354" w:rsidRPr="00D74975" w:rsidRDefault="00396354" w:rsidP="00396354">
      <w:pPr>
        <w:autoSpaceDE w:val="0"/>
        <w:autoSpaceDN w:val="0"/>
        <w:adjustRightInd w:val="0"/>
        <w:spacing w:before="0"/>
        <w:ind w:left="0" w:right="0"/>
        <w:rPr>
          <w:rFonts w:ascii="Times New Roman" w:eastAsia="MS Mincho" w:hAnsi="Times New Roman" w:cs="Times New Roman"/>
          <w:iCs/>
          <w:sz w:val="24"/>
          <w:szCs w:val="24"/>
        </w:rPr>
      </w:pPr>
      <w:r w:rsidRPr="00D74975">
        <w:rPr>
          <w:rFonts w:ascii="Times New Roman" w:eastAsia="MS Mincho" w:hAnsi="Times New Roman" w:cs="Times New Roman"/>
          <w:iCs/>
          <w:sz w:val="24"/>
          <w:szCs w:val="24"/>
        </w:rPr>
        <w:t>Il candidato dovrà dimostrare adeguate conoscenze e competenze relativamente ai seguenti</w:t>
      </w:r>
      <w:r w:rsidR="00F91A79">
        <w:rPr>
          <w:rFonts w:ascii="Times New Roman" w:eastAsia="MS Mincho" w:hAnsi="Times New Roman" w:cs="Times New Roman"/>
          <w:iCs/>
          <w:sz w:val="24"/>
          <w:szCs w:val="24"/>
        </w:rPr>
        <w:t xml:space="preserve"> </w:t>
      </w:r>
      <w:r w:rsidRPr="00D74975">
        <w:rPr>
          <w:rFonts w:ascii="Times New Roman" w:eastAsia="MS Mincho" w:hAnsi="Times New Roman" w:cs="Times New Roman"/>
          <w:iCs/>
          <w:sz w:val="24"/>
          <w:szCs w:val="24"/>
        </w:rPr>
        <w:t>nuclei tematici:</w:t>
      </w:r>
    </w:p>
    <w:p w:rsidR="00396354" w:rsidRPr="00D74975" w:rsidRDefault="00396354" w:rsidP="00396354">
      <w:pPr>
        <w:spacing w:before="0"/>
        <w:ind w:left="0" w:right="0"/>
        <w:rPr>
          <w:rFonts w:ascii="Times New Roman" w:hAnsi="Times New Roman" w:cs="Times New Roman"/>
          <w:sz w:val="24"/>
          <w:szCs w:val="24"/>
        </w:rPr>
      </w:pPr>
      <w:r w:rsidRPr="00D74975">
        <w:rPr>
          <w:rFonts w:ascii="Times New Roman" w:hAnsi="Times New Roman" w:cs="Times New Roman"/>
          <w:sz w:val="24"/>
          <w:szCs w:val="24"/>
        </w:rPr>
        <w:t>-</w:t>
      </w:r>
      <w:r w:rsidR="0031003F">
        <w:rPr>
          <w:rFonts w:ascii="Times New Roman" w:hAnsi="Times New Roman" w:cs="Times New Roman"/>
          <w:sz w:val="24"/>
          <w:szCs w:val="24"/>
        </w:rPr>
        <w:t xml:space="preserve"> </w:t>
      </w:r>
      <w:r w:rsidRPr="00D74975">
        <w:rPr>
          <w:rFonts w:ascii="Times New Roman" w:hAnsi="Times New Roman" w:cs="Times New Roman"/>
          <w:sz w:val="24"/>
          <w:szCs w:val="24"/>
        </w:rPr>
        <w:t xml:space="preserve">le </w:t>
      </w:r>
      <w:r>
        <w:rPr>
          <w:rFonts w:ascii="Times New Roman" w:hAnsi="Times New Roman" w:cs="Times New Roman"/>
          <w:sz w:val="24"/>
          <w:szCs w:val="24"/>
        </w:rPr>
        <w:t xml:space="preserve">principali </w:t>
      </w:r>
      <w:r w:rsidRPr="00D74975">
        <w:rPr>
          <w:rFonts w:ascii="Times New Roman" w:hAnsi="Times New Roman" w:cs="Times New Roman"/>
          <w:sz w:val="24"/>
          <w:szCs w:val="24"/>
        </w:rPr>
        <w:t>coordinate spazio-temporali</w:t>
      </w:r>
      <w:r>
        <w:rPr>
          <w:rFonts w:ascii="Times New Roman" w:hAnsi="Times New Roman" w:cs="Times New Roman"/>
          <w:sz w:val="24"/>
          <w:szCs w:val="24"/>
        </w:rPr>
        <w:t>;</w:t>
      </w:r>
    </w:p>
    <w:p w:rsidR="00396354" w:rsidRPr="00D74975" w:rsidRDefault="00396354" w:rsidP="00396354">
      <w:pPr>
        <w:spacing w:before="0"/>
        <w:ind w:left="0" w:right="0"/>
        <w:rPr>
          <w:rFonts w:ascii="Times New Roman" w:hAnsi="Times New Roman" w:cs="Times New Roman"/>
          <w:sz w:val="24"/>
          <w:szCs w:val="24"/>
        </w:rPr>
      </w:pPr>
      <w:r w:rsidRPr="00D74975">
        <w:rPr>
          <w:rFonts w:ascii="Times New Roman" w:hAnsi="Times New Roman" w:cs="Times New Roman"/>
          <w:sz w:val="24"/>
          <w:szCs w:val="24"/>
        </w:rPr>
        <w:t>-</w:t>
      </w:r>
      <w:r w:rsidR="0031003F">
        <w:rPr>
          <w:rFonts w:ascii="Times New Roman" w:hAnsi="Times New Roman" w:cs="Times New Roman"/>
          <w:sz w:val="24"/>
          <w:szCs w:val="24"/>
        </w:rPr>
        <w:t xml:space="preserve"> </w:t>
      </w:r>
      <w:r w:rsidRPr="00D74975">
        <w:rPr>
          <w:rFonts w:ascii="Times New Roman" w:hAnsi="Times New Roman" w:cs="Times New Roman"/>
          <w:sz w:val="24"/>
          <w:szCs w:val="24"/>
        </w:rPr>
        <w:t>geografia della popolazione: il popolamento della Terra e le caratteristiche dei primitivi insediamenti antropici; le dinamiche migratorie (storiche e contemporanee); l’insediamento rurale e urbano; morfologia e funzioni urbane;</w:t>
      </w:r>
      <w:r w:rsidRPr="00D74975">
        <w:rPr>
          <w:rStyle w:val="apple-converted-space"/>
          <w:rFonts w:ascii="Times New Roman" w:hAnsi="Times New Roman" w:cs="Times New Roman"/>
          <w:sz w:val="24"/>
          <w:szCs w:val="24"/>
        </w:rPr>
        <w:t> </w:t>
      </w:r>
      <w:r w:rsidRPr="00D74975">
        <w:rPr>
          <w:rFonts w:ascii="Times New Roman" w:hAnsi="Times New Roman" w:cs="Times New Roman"/>
          <w:sz w:val="24"/>
          <w:szCs w:val="24"/>
        </w:rPr>
        <w:t xml:space="preserve">i processi di urbanizzazione; </w:t>
      </w:r>
      <w:r>
        <w:rPr>
          <w:rFonts w:ascii="Times New Roman" w:hAnsi="Times New Roman" w:cs="Times New Roman"/>
          <w:sz w:val="24"/>
          <w:szCs w:val="24"/>
        </w:rPr>
        <w:t>la questione demografica;</w:t>
      </w:r>
    </w:p>
    <w:p w:rsidR="00396354" w:rsidRPr="00D74975" w:rsidRDefault="00396354" w:rsidP="00396354">
      <w:pPr>
        <w:spacing w:before="0"/>
        <w:ind w:left="0" w:right="0"/>
        <w:rPr>
          <w:rFonts w:ascii="Times New Roman" w:hAnsi="Times New Roman" w:cs="Times New Roman"/>
          <w:sz w:val="24"/>
          <w:szCs w:val="24"/>
        </w:rPr>
      </w:pPr>
      <w:r w:rsidRPr="00D74975">
        <w:rPr>
          <w:rFonts w:ascii="Times New Roman" w:hAnsi="Times New Roman" w:cs="Times New Roman"/>
          <w:sz w:val="24"/>
          <w:szCs w:val="24"/>
        </w:rPr>
        <w:t>-</w:t>
      </w:r>
      <w:r w:rsidR="0031003F">
        <w:rPr>
          <w:rFonts w:ascii="Times New Roman" w:hAnsi="Times New Roman" w:cs="Times New Roman"/>
          <w:sz w:val="24"/>
          <w:szCs w:val="24"/>
        </w:rPr>
        <w:t xml:space="preserve"> </w:t>
      </w:r>
      <w:r w:rsidRPr="00D74975">
        <w:rPr>
          <w:rFonts w:ascii="Times New Roman" w:hAnsi="Times New Roman" w:cs="Times New Roman"/>
          <w:sz w:val="24"/>
          <w:szCs w:val="24"/>
        </w:rPr>
        <w:t>geografia culturale e geografia economica: le diversità culturali (lingue, religioni); l</w:t>
      </w:r>
      <w:r>
        <w:rPr>
          <w:rFonts w:ascii="Times New Roman" w:hAnsi="Times New Roman" w:cs="Times New Roman"/>
          <w:sz w:val="24"/>
          <w:szCs w:val="24"/>
        </w:rPr>
        <w:t xml:space="preserve">e risorse </w:t>
      </w:r>
      <w:r w:rsidR="0031003F">
        <w:rPr>
          <w:rFonts w:ascii="Times New Roman" w:hAnsi="Times New Roman" w:cs="Times New Roman"/>
          <w:sz w:val="24"/>
          <w:szCs w:val="24"/>
        </w:rPr>
        <w:t>dell’</w:t>
      </w:r>
      <w:r w:rsidRPr="00D74975">
        <w:rPr>
          <w:rFonts w:ascii="Times New Roman" w:hAnsi="Times New Roman" w:cs="Times New Roman"/>
          <w:sz w:val="24"/>
          <w:szCs w:val="24"/>
        </w:rPr>
        <w:t>agricoltura e l’utilizzo del suolo, l’allevamento, la pesca, le risorse m</w:t>
      </w:r>
      <w:r>
        <w:rPr>
          <w:rFonts w:ascii="Times New Roman" w:hAnsi="Times New Roman" w:cs="Times New Roman"/>
          <w:sz w:val="24"/>
          <w:szCs w:val="24"/>
        </w:rPr>
        <w:t>inerarie;</w:t>
      </w:r>
      <w:r w:rsidR="00F91A79">
        <w:rPr>
          <w:rFonts w:ascii="Times New Roman" w:hAnsi="Times New Roman" w:cs="Times New Roman"/>
          <w:sz w:val="24"/>
          <w:szCs w:val="24"/>
        </w:rPr>
        <w:t xml:space="preserve"> </w:t>
      </w:r>
      <w:r>
        <w:rPr>
          <w:rFonts w:ascii="Times New Roman" w:hAnsi="Times New Roman" w:cs="Times New Roman"/>
          <w:sz w:val="24"/>
          <w:szCs w:val="24"/>
        </w:rPr>
        <w:t>le fonti energetiche</w:t>
      </w:r>
      <w:r w:rsidRPr="00D74975">
        <w:rPr>
          <w:rFonts w:ascii="Times New Roman" w:hAnsi="Times New Roman" w:cs="Times New Roman"/>
          <w:sz w:val="24"/>
          <w:szCs w:val="24"/>
        </w:rPr>
        <w:t xml:space="preserve">; l’industria e le grandi regioni industriali; il ruolo delle imprese multinazionali; il commercio; le grandi vie del commercio dall’antichità all’età contemporanea; la </w:t>
      </w:r>
      <w:r w:rsidRPr="00D74975">
        <w:rPr>
          <w:rFonts w:ascii="Times New Roman" w:hAnsi="Times New Roman" w:cs="Times New Roman"/>
          <w:i/>
          <w:sz w:val="24"/>
          <w:szCs w:val="24"/>
        </w:rPr>
        <w:t>new economy</w:t>
      </w:r>
      <w:r w:rsidRPr="00D74975">
        <w:rPr>
          <w:rFonts w:ascii="Times New Roman" w:hAnsi="Times New Roman" w:cs="Times New Roman"/>
          <w:sz w:val="24"/>
          <w:szCs w:val="24"/>
        </w:rPr>
        <w:t xml:space="preserve"> e </w:t>
      </w:r>
      <w:r w:rsidRPr="00D74975">
        <w:rPr>
          <w:rFonts w:ascii="Times New Roman" w:hAnsi="Times New Roman" w:cs="Times New Roman"/>
          <w:i/>
          <w:sz w:val="24"/>
          <w:szCs w:val="24"/>
        </w:rPr>
        <w:t>l’e-commerce</w:t>
      </w:r>
      <w:r w:rsidRPr="00D74975">
        <w:rPr>
          <w:rFonts w:ascii="Times New Roman" w:hAnsi="Times New Roman" w:cs="Times New Roman"/>
          <w:sz w:val="24"/>
          <w:szCs w:val="24"/>
        </w:rPr>
        <w:t>; le comunicazioni e le mobilità; le basi geografiche delle grandi reti di comunicazione terrestri, acque</w:t>
      </w:r>
      <w:r>
        <w:rPr>
          <w:rFonts w:ascii="Times New Roman" w:hAnsi="Times New Roman" w:cs="Times New Roman"/>
          <w:sz w:val="24"/>
          <w:szCs w:val="24"/>
        </w:rPr>
        <w:t>e e aeree;</w:t>
      </w:r>
      <w:r w:rsidR="0031003F">
        <w:rPr>
          <w:rFonts w:ascii="Times New Roman" w:hAnsi="Times New Roman" w:cs="Times New Roman"/>
          <w:sz w:val="24"/>
          <w:szCs w:val="24"/>
        </w:rPr>
        <w:t xml:space="preserve"> nuove tecnologie e impatto sul mercato;</w:t>
      </w:r>
      <w:r w:rsidR="00F91A79">
        <w:rPr>
          <w:rFonts w:ascii="Times New Roman" w:hAnsi="Times New Roman" w:cs="Times New Roman"/>
          <w:sz w:val="24"/>
          <w:szCs w:val="24"/>
        </w:rPr>
        <w:t xml:space="preserve"> </w:t>
      </w:r>
    </w:p>
    <w:p w:rsidR="00396354" w:rsidRPr="00D74975" w:rsidRDefault="00396354" w:rsidP="00396354">
      <w:pPr>
        <w:spacing w:before="0"/>
        <w:ind w:left="0" w:right="0"/>
        <w:rPr>
          <w:rFonts w:ascii="Times New Roman" w:hAnsi="Times New Roman" w:cs="Times New Roman"/>
          <w:sz w:val="24"/>
          <w:szCs w:val="24"/>
        </w:rPr>
      </w:pPr>
      <w:r w:rsidRPr="00D74975">
        <w:rPr>
          <w:rFonts w:ascii="Times New Roman" w:hAnsi="Times New Roman" w:cs="Times New Roman"/>
          <w:sz w:val="24"/>
          <w:szCs w:val="24"/>
        </w:rPr>
        <w:t>-</w:t>
      </w:r>
      <w:r w:rsidR="0031003F">
        <w:rPr>
          <w:rFonts w:ascii="Times New Roman" w:hAnsi="Times New Roman" w:cs="Times New Roman"/>
          <w:sz w:val="24"/>
          <w:szCs w:val="24"/>
        </w:rPr>
        <w:t xml:space="preserve"> </w:t>
      </w:r>
      <w:r w:rsidRPr="00D74975">
        <w:rPr>
          <w:rFonts w:ascii="Times New Roman" w:hAnsi="Times New Roman" w:cs="Times New Roman"/>
          <w:sz w:val="24"/>
          <w:szCs w:val="24"/>
        </w:rPr>
        <w:t>geografia politica: potere e territorio alle varie scale geografiche; lo Stato (territorio, popolazione e sovranità); le forme di governo; gli squilibri fra le aree del mondo</w:t>
      </w:r>
      <w:r w:rsidR="0031003F">
        <w:rPr>
          <w:rFonts w:ascii="Times New Roman" w:hAnsi="Times New Roman" w:cs="Times New Roman"/>
          <w:sz w:val="24"/>
          <w:szCs w:val="24"/>
        </w:rPr>
        <w:t>, le aree instabili e le conseguenze globali</w:t>
      </w:r>
      <w:r w:rsidRPr="00D74975">
        <w:rPr>
          <w:rFonts w:ascii="Times New Roman" w:hAnsi="Times New Roman" w:cs="Times New Roman"/>
          <w:sz w:val="24"/>
          <w:szCs w:val="24"/>
        </w:rPr>
        <w:t xml:space="preserve">; </w:t>
      </w:r>
    </w:p>
    <w:p w:rsidR="00396354" w:rsidRDefault="00396354" w:rsidP="00396354">
      <w:pPr>
        <w:spacing w:before="0"/>
        <w:ind w:left="0" w:right="0"/>
        <w:rPr>
          <w:rFonts w:ascii="Times New Roman" w:hAnsi="Times New Roman" w:cs="Times New Roman"/>
          <w:sz w:val="24"/>
          <w:szCs w:val="24"/>
        </w:rPr>
      </w:pPr>
      <w:r>
        <w:rPr>
          <w:rFonts w:ascii="Times New Roman" w:hAnsi="Times New Roman" w:cs="Times New Roman"/>
          <w:sz w:val="24"/>
          <w:szCs w:val="24"/>
        </w:rPr>
        <w:t>-</w:t>
      </w:r>
      <w:r w:rsidR="0031003F">
        <w:rPr>
          <w:rFonts w:ascii="Times New Roman" w:hAnsi="Times New Roman" w:cs="Times New Roman"/>
          <w:sz w:val="24"/>
          <w:szCs w:val="24"/>
        </w:rPr>
        <w:t xml:space="preserve"> </w:t>
      </w:r>
      <w:r w:rsidRPr="00D74975">
        <w:rPr>
          <w:rFonts w:ascii="Times New Roman" w:hAnsi="Times New Roman" w:cs="Times New Roman"/>
          <w:sz w:val="24"/>
          <w:szCs w:val="24"/>
        </w:rPr>
        <w:t xml:space="preserve">caratteristiche fisico-ambientali, </w:t>
      </w:r>
      <w:r>
        <w:rPr>
          <w:rFonts w:ascii="Times New Roman" w:hAnsi="Times New Roman" w:cs="Times New Roman"/>
          <w:sz w:val="24"/>
          <w:szCs w:val="24"/>
        </w:rPr>
        <w:t xml:space="preserve">politiche, </w:t>
      </w:r>
      <w:r w:rsidRPr="00D74975">
        <w:rPr>
          <w:rFonts w:ascii="Times New Roman" w:hAnsi="Times New Roman" w:cs="Times New Roman"/>
          <w:sz w:val="24"/>
          <w:szCs w:val="24"/>
        </w:rPr>
        <w:t>socioculturali ed economiche relative all’Italia, all’Euro</w:t>
      </w:r>
      <w:r w:rsidR="0031003F">
        <w:rPr>
          <w:rFonts w:ascii="Times New Roman" w:hAnsi="Times New Roman" w:cs="Times New Roman"/>
          <w:sz w:val="24"/>
          <w:szCs w:val="24"/>
        </w:rPr>
        <w:t>pa, ai continenti extra-europei;</w:t>
      </w:r>
    </w:p>
    <w:p w:rsidR="0031003F" w:rsidRPr="00D74975" w:rsidRDefault="0031003F" w:rsidP="00396354">
      <w:pPr>
        <w:spacing w:before="0"/>
        <w:ind w:left="0" w:right="0"/>
        <w:rPr>
          <w:rFonts w:ascii="Times New Roman" w:hAnsi="Times New Roman" w:cs="Times New Roman"/>
          <w:sz w:val="24"/>
          <w:szCs w:val="24"/>
        </w:rPr>
      </w:pPr>
      <w:r>
        <w:rPr>
          <w:rFonts w:ascii="Times New Roman" w:hAnsi="Times New Roman" w:cs="Times New Roman"/>
          <w:sz w:val="24"/>
          <w:szCs w:val="24"/>
        </w:rPr>
        <w:t xml:space="preserve">- </w:t>
      </w:r>
      <w:r w:rsidRPr="0031003F">
        <w:rPr>
          <w:rFonts w:ascii="Times New Roman" w:hAnsi="Times New Roman" w:cs="Times New Roman"/>
          <w:sz w:val="24"/>
          <w:szCs w:val="24"/>
        </w:rPr>
        <w:t>conseguenze del cambiamento climatico globale</w:t>
      </w:r>
      <w:r>
        <w:rPr>
          <w:rFonts w:ascii="Times New Roman" w:hAnsi="Times New Roman" w:cs="Times New Roman"/>
          <w:sz w:val="24"/>
          <w:szCs w:val="24"/>
        </w:rPr>
        <w:t xml:space="preserve"> e conferenze internazionali;</w:t>
      </w:r>
      <w:r w:rsidRPr="0031003F">
        <w:rPr>
          <w:rFonts w:ascii="Times New Roman" w:hAnsi="Times New Roman" w:cs="Times New Roman"/>
          <w:sz w:val="24"/>
          <w:szCs w:val="24"/>
        </w:rPr>
        <w:t xml:space="preserve"> la crisi delle risorse naturali</w:t>
      </w:r>
      <w:r w:rsidR="00E35CDC">
        <w:rPr>
          <w:rFonts w:ascii="Times New Roman" w:hAnsi="Times New Roman" w:cs="Times New Roman"/>
          <w:sz w:val="24"/>
          <w:szCs w:val="24"/>
        </w:rPr>
        <w:t>.</w:t>
      </w:r>
    </w:p>
    <w:p w:rsidR="00396354" w:rsidRDefault="00396354" w:rsidP="00396354">
      <w:pPr>
        <w:spacing w:before="0"/>
        <w:ind w:left="0" w:right="0"/>
        <w:rPr>
          <w:rFonts w:ascii="Times New Roman" w:hAnsi="Times New Roman" w:cs="Times New Roman"/>
          <w:b/>
          <w:sz w:val="24"/>
          <w:szCs w:val="24"/>
        </w:rPr>
      </w:pPr>
    </w:p>
    <w:p w:rsidR="009D1064" w:rsidRPr="00536A98" w:rsidRDefault="009D1064" w:rsidP="008013A8">
      <w:pPr>
        <w:spacing w:before="0"/>
        <w:ind w:left="0" w:right="0"/>
        <w:rPr>
          <w:rFonts w:ascii="Times New Roman" w:hAnsi="Times New Roman" w:cs="Times New Roman"/>
          <w:sz w:val="24"/>
          <w:szCs w:val="24"/>
        </w:rPr>
      </w:pPr>
    </w:p>
    <w:p w:rsidR="009D1064" w:rsidRPr="00536A98" w:rsidRDefault="009D1064" w:rsidP="00452F7B">
      <w:pPr>
        <w:tabs>
          <w:tab w:val="left" w:pos="9638"/>
        </w:tabs>
        <w:ind w:left="0" w:right="-1"/>
        <w:rPr>
          <w:rFonts w:ascii="Times New Roman" w:hAnsi="Times New Roman" w:cs="Times New Roman"/>
          <w:sz w:val="24"/>
          <w:szCs w:val="24"/>
        </w:rPr>
      </w:pPr>
    </w:p>
    <w:p w:rsidR="009D1064" w:rsidRPr="00536A98" w:rsidRDefault="009D1064" w:rsidP="00452F7B">
      <w:pPr>
        <w:tabs>
          <w:tab w:val="left" w:pos="9638"/>
        </w:tabs>
        <w:ind w:left="0" w:right="-1"/>
        <w:rPr>
          <w:rFonts w:ascii="Times New Roman" w:hAnsi="Times New Roman" w:cs="Times New Roman"/>
          <w:sz w:val="24"/>
          <w:szCs w:val="24"/>
        </w:rPr>
      </w:pPr>
    </w:p>
    <w:p w:rsidR="00396354" w:rsidRPr="00D74975" w:rsidRDefault="009D1064" w:rsidP="00396354">
      <w:pPr>
        <w:tabs>
          <w:tab w:val="left" w:pos="9638"/>
        </w:tabs>
        <w:spacing w:before="0"/>
        <w:ind w:left="0" w:right="-1"/>
        <w:rPr>
          <w:rFonts w:ascii="Times New Roman" w:hAnsi="Times New Roman" w:cs="Times New Roman"/>
          <w:b/>
          <w:caps/>
          <w:sz w:val="24"/>
          <w:szCs w:val="24"/>
        </w:rPr>
      </w:pPr>
      <w:r>
        <w:rPr>
          <w:rFonts w:ascii="Times New Roman" w:hAnsi="Times New Roman" w:cs="Times New Roman"/>
          <w:b/>
          <w:sz w:val="24"/>
        </w:rPr>
        <w:br w:type="page"/>
      </w:r>
      <w:r w:rsidR="001D1332">
        <w:rPr>
          <w:rFonts w:ascii="Times New Roman" w:hAnsi="Times New Roman" w:cs="Times New Roman"/>
          <w:b/>
          <w:sz w:val="24"/>
          <w:szCs w:val="24"/>
        </w:rPr>
        <w:lastRenderedPageBreak/>
        <w:t xml:space="preserve">Classe A-12 </w:t>
      </w:r>
      <w:r w:rsidR="00396354" w:rsidRPr="00D74975">
        <w:rPr>
          <w:rFonts w:ascii="Times New Roman" w:hAnsi="Times New Roman" w:cs="Times New Roman"/>
          <w:b/>
          <w:sz w:val="24"/>
          <w:szCs w:val="24"/>
        </w:rPr>
        <w:t>Discipline letterarie negli istituti di istruzione secondaria di secondo grado</w:t>
      </w:r>
    </w:p>
    <w:p w:rsidR="00396354" w:rsidRDefault="00396354" w:rsidP="00396354">
      <w:pPr>
        <w:spacing w:before="0"/>
        <w:ind w:left="0"/>
        <w:rPr>
          <w:rFonts w:ascii="Times New Roman" w:eastAsia="MS Mincho" w:hAnsi="Times New Roman" w:cs="Times New Roman"/>
          <w:b/>
          <w:bCs/>
          <w:iCs/>
          <w:sz w:val="24"/>
          <w:szCs w:val="24"/>
          <w:lang w:eastAsia="it-IT"/>
        </w:rPr>
      </w:pPr>
    </w:p>
    <w:p w:rsidR="00396354" w:rsidRPr="00D74975" w:rsidRDefault="00396354" w:rsidP="00396354">
      <w:pPr>
        <w:spacing w:before="0"/>
        <w:ind w:left="0"/>
        <w:rPr>
          <w:rFonts w:ascii="Times New Roman" w:eastAsia="MS Mincho" w:hAnsi="Times New Roman" w:cs="Times New Roman"/>
          <w:b/>
          <w:bCs/>
          <w:iCs/>
          <w:sz w:val="24"/>
          <w:szCs w:val="24"/>
          <w:lang w:eastAsia="it-IT"/>
        </w:rPr>
      </w:pPr>
      <w:r w:rsidRPr="00D74975">
        <w:rPr>
          <w:rFonts w:ascii="Times New Roman" w:eastAsia="MS Mincho" w:hAnsi="Times New Roman" w:cs="Times New Roman"/>
          <w:b/>
          <w:bCs/>
          <w:iCs/>
          <w:sz w:val="24"/>
          <w:szCs w:val="24"/>
          <w:lang w:eastAsia="it-IT"/>
        </w:rPr>
        <w:t>Programma concorsuale</w:t>
      </w:r>
    </w:p>
    <w:p w:rsidR="00396354" w:rsidRDefault="00396354" w:rsidP="00396354">
      <w:pPr>
        <w:spacing w:before="0"/>
        <w:ind w:left="0"/>
        <w:rPr>
          <w:rFonts w:ascii="Times New Roman" w:eastAsia="MS Mincho" w:hAnsi="Times New Roman" w:cs="Times New Roman"/>
          <w:b/>
          <w:bCs/>
          <w:iCs/>
          <w:sz w:val="24"/>
          <w:szCs w:val="24"/>
          <w:lang w:eastAsia="it-IT"/>
        </w:rPr>
      </w:pPr>
    </w:p>
    <w:p w:rsidR="00251654" w:rsidRPr="00D74975" w:rsidRDefault="00251654" w:rsidP="00251654">
      <w:pPr>
        <w:spacing w:before="0"/>
        <w:ind w:left="0" w:right="0"/>
        <w:rPr>
          <w:rFonts w:ascii="Times New Roman" w:eastAsia="MS Mincho" w:hAnsi="Times New Roman" w:cs="Times New Roman"/>
          <w:b/>
          <w:bCs/>
          <w:iCs/>
          <w:sz w:val="24"/>
          <w:szCs w:val="24"/>
          <w:lang w:eastAsia="it-IT"/>
        </w:rPr>
      </w:pPr>
      <w:r w:rsidRPr="00D74975">
        <w:rPr>
          <w:rFonts w:ascii="Times New Roman" w:eastAsia="MS Mincho" w:hAnsi="Times New Roman" w:cs="Times New Roman"/>
          <w:b/>
          <w:bCs/>
          <w:iCs/>
          <w:sz w:val="24"/>
          <w:szCs w:val="24"/>
          <w:lang w:eastAsia="it-IT"/>
        </w:rPr>
        <w:t>Lingua italiana</w:t>
      </w:r>
    </w:p>
    <w:p w:rsidR="00251654" w:rsidRPr="00D74975" w:rsidRDefault="00251654" w:rsidP="00251654">
      <w:pPr>
        <w:spacing w:before="0"/>
        <w:ind w:left="0" w:right="0"/>
        <w:rPr>
          <w:rFonts w:ascii="Times New Roman" w:hAnsi="Times New Roman" w:cs="Times New Roman"/>
          <w:sz w:val="24"/>
          <w:szCs w:val="24"/>
        </w:rPr>
      </w:pPr>
      <w:r w:rsidRPr="00D74975">
        <w:rPr>
          <w:rFonts w:ascii="Times New Roman" w:hAnsi="Times New Roman" w:cs="Times New Roman"/>
          <w:sz w:val="24"/>
          <w:szCs w:val="24"/>
        </w:rPr>
        <w:t>Il candidato dovrà dimostrare adeguate conoscenze e competenze relativamente ai seguenti nuclei tematici:</w:t>
      </w:r>
    </w:p>
    <w:p w:rsidR="00251654" w:rsidRPr="00D74975" w:rsidRDefault="00251654" w:rsidP="00251654">
      <w:pPr>
        <w:spacing w:before="0"/>
        <w:ind w:left="0" w:right="0"/>
        <w:rPr>
          <w:rFonts w:ascii="Times New Roman" w:hAnsi="Times New Roman" w:cs="Times New Roman"/>
          <w:sz w:val="24"/>
          <w:szCs w:val="24"/>
        </w:rPr>
      </w:pPr>
      <w:r w:rsidRPr="00D74975">
        <w:rPr>
          <w:rFonts w:ascii="Times New Roman" w:hAnsi="Times New Roman" w:cs="Times New Roman"/>
          <w:sz w:val="24"/>
          <w:szCs w:val="24"/>
        </w:rPr>
        <w:t xml:space="preserve">- </w:t>
      </w:r>
      <w:r>
        <w:rPr>
          <w:rFonts w:ascii="Times New Roman" w:hAnsi="Times New Roman" w:cs="Times New Roman"/>
          <w:sz w:val="24"/>
          <w:szCs w:val="24"/>
        </w:rPr>
        <w:t>l</w:t>
      </w:r>
      <w:r w:rsidRPr="00251654">
        <w:rPr>
          <w:rFonts w:ascii="Times New Roman" w:hAnsi="Times New Roman" w:cs="Times New Roman"/>
          <w:sz w:val="24"/>
          <w:szCs w:val="24"/>
        </w:rPr>
        <w:t>’uso efficace della lingua italiana in tutte e quattro le abilità: parlato, scritto, ascolto e lettura, in relazione a contesti, scopi e destinatari diversi, curando la produzione e comprensione di vari generi testuali (narrativi, argomentativi, direttivi ecc.)</w:t>
      </w:r>
      <w:r w:rsidRPr="00D74975">
        <w:rPr>
          <w:rFonts w:ascii="Times New Roman" w:hAnsi="Times New Roman" w:cs="Times New Roman"/>
          <w:sz w:val="24"/>
          <w:szCs w:val="24"/>
        </w:rPr>
        <w:t>;</w:t>
      </w:r>
    </w:p>
    <w:p w:rsidR="00251654" w:rsidRPr="00D74975" w:rsidRDefault="00251654" w:rsidP="00251654">
      <w:pPr>
        <w:spacing w:before="0"/>
        <w:ind w:left="0" w:right="0"/>
        <w:rPr>
          <w:rFonts w:ascii="Times New Roman" w:hAnsi="Times New Roman" w:cs="Times New Roman"/>
          <w:sz w:val="24"/>
          <w:szCs w:val="24"/>
        </w:rPr>
      </w:pPr>
      <w:r w:rsidRPr="00D74975">
        <w:rPr>
          <w:rFonts w:ascii="Times New Roman" w:hAnsi="Times New Roman" w:cs="Times New Roman"/>
          <w:sz w:val="24"/>
          <w:szCs w:val="24"/>
        </w:rPr>
        <w:t xml:space="preserve">- </w:t>
      </w:r>
      <w:r>
        <w:rPr>
          <w:rFonts w:ascii="Times New Roman" w:hAnsi="Times New Roman" w:cs="Times New Roman"/>
          <w:sz w:val="24"/>
          <w:szCs w:val="24"/>
        </w:rPr>
        <w:t>l</w:t>
      </w:r>
      <w:r w:rsidRPr="00251654">
        <w:rPr>
          <w:rFonts w:ascii="Times New Roman" w:hAnsi="Times New Roman" w:cs="Times New Roman"/>
          <w:sz w:val="24"/>
          <w:szCs w:val="24"/>
        </w:rPr>
        <w:t>a padronanza della lingua italiana nelle dimensioni di variazione relative all’argomento di cui si parla (sottocodici e linguaggi specialistici), alla situazione comunicativa (registri con diverso grado di formalità), alle diverse modalità di comunicazione (parlato, scritto, modalità miste), nonché nel riconoscimento e nell’uso consapevole di forme standard rispetto a forme non-standard e di prestiti da lingue straniere.</w:t>
      </w:r>
      <w:r w:rsidRPr="00D74975">
        <w:rPr>
          <w:rFonts w:ascii="Times New Roman" w:hAnsi="Times New Roman" w:cs="Times New Roman"/>
          <w:sz w:val="24"/>
          <w:szCs w:val="24"/>
        </w:rPr>
        <w:t>;</w:t>
      </w:r>
    </w:p>
    <w:p w:rsidR="00251654" w:rsidRPr="00D74975" w:rsidRDefault="00251654" w:rsidP="00251654">
      <w:pPr>
        <w:spacing w:before="0"/>
        <w:ind w:left="0" w:right="0"/>
        <w:rPr>
          <w:rFonts w:ascii="Times New Roman" w:hAnsi="Times New Roman" w:cs="Times New Roman"/>
          <w:sz w:val="24"/>
          <w:szCs w:val="24"/>
        </w:rPr>
      </w:pPr>
      <w:r w:rsidRPr="00D74975">
        <w:rPr>
          <w:rFonts w:ascii="Times New Roman" w:hAnsi="Times New Roman" w:cs="Times New Roman"/>
          <w:sz w:val="24"/>
          <w:szCs w:val="24"/>
        </w:rPr>
        <w:t xml:space="preserve">- </w:t>
      </w:r>
      <w:r>
        <w:rPr>
          <w:rFonts w:ascii="Times New Roman" w:hAnsi="Times New Roman" w:cs="Times New Roman"/>
          <w:sz w:val="24"/>
          <w:szCs w:val="24"/>
        </w:rPr>
        <w:t>l</w:t>
      </w:r>
      <w:r w:rsidRPr="00251654">
        <w:rPr>
          <w:rFonts w:ascii="Times New Roman" w:hAnsi="Times New Roman" w:cs="Times New Roman"/>
          <w:sz w:val="24"/>
          <w:szCs w:val="24"/>
        </w:rPr>
        <w:t xml:space="preserve">a riflessione metalinguistica ai diversi livelli di analisi: pragmatica, testo (meccanismi di coerenza e coesione), sintassi della frase e del periodo, morfologia nominale e verbale, lessico nei meccanismi di formazione di parole </w:t>
      </w:r>
      <w:r w:rsidR="00F91A79" w:rsidRPr="00251654">
        <w:rPr>
          <w:rFonts w:ascii="Times New Roman" w:hAnsi="Times New Roman" w:cs="Times New Roman"/>
          <w:sz w:val="24"/>
          <w:szCs w:val="24"/>
        </w:rPr>
        <w:t>nell’</w:t>
      </w:r>
      <w:r w:rsidRPr="00251654">
        <w:rPr>
          <w:rFonts w:ascii="Times New Roman" w:hAnsi="Times New Roman" w:cs="Times New Roman"/>
          <w:sz w:val="24"/>
          <w:szCs w:val="24"/>
        </w:rPr>
        <w:t>organizzazione semantica (sinonimia, iponimia, opposizioni di significato, solidarietà), fonologia e intonazione. Conoscenza delle principali opere di riferimento, quali grammatiche, dizionari e manualistica relativa ai principali temi di descrizione elencati</w:t>
      </w:r>
      <w:r w:rsidRPr="00D74975">
        <w:rPr>
          <w:rFonts w:ascii="Times New Roman" w:hAnsi="Times New Roman" w:cs="Times New Roman"/>
          <w:sz w:val="24"/>
          <w:szCs w:val="24"/>
        </w:rPr>
        <w:t xml:space="preserve">; </w:t>
      </w:r>
    </w:p>
    <w:p w:rsidR="00251654" w:rsidRDefault="00251654" w:rsidP="00251654">
      <w:pPr>
        <w:spacing w:before="0"/>
        <w:ind w:left="0" w:right="0"/>
        <w:rPr>
          <w:rFonts w:ascii="Times New Roman" w:hAnsi="Times New Roman" w:cs="Times New Roman"/>
          <w:sz w:val="24"/>
          <w:szCs w:val="24"/>
        </w:rPr>
      </w:pPr>
      <w:r w:rsidRPr="00D74975">
        <w:rPr>
          <w:rFonts w:ascii="Times New Roman" w:hAnsi="Times New Roman" w:cs="Times New Roman"/>
          <w:sz w:val="24"/>
          <w:szCs w:val="24"/>
        </w:rPr>
        <w:t xml:space="preserve">- </w:t>
      </w:r>
      <w:r>
        <w:rPr>
          <w:rFonts w:ascii="Times New Roman" w:hAnsi="Times New Roman" w:cs="Times New Roman"/>
          <w:sz w:val="24"/>
          <w:szCs w:val="24"/>
        </w:rPr>
        <w:t>l</w:t>
      </w:r>
      <w:r w:rsidRPr="00251654">
        <w:rPr>
          <w:rFonts w:ascii="Times New Roman" w:hAnsi="Times New Roman" w:cs="Times New Roman"/>
          <w:sz w:val="24"/>
          <w:szCs w:val="24"/>
        </w:rPr>
        <w:t>a storia della lingua nei suoi periodi con particolare riguardo della “Questione della lingua”, della diffusione dell’italiano dopo l’Unità, dell’interazione tra lingua letteraria, standard o comune e dialetti e costituzione delle diverse varietà diatopiche in fonetica, in morfologia, nel lessico.</w:t>
      </w:r>
      <w:r>
        <w:rPr>
          <w:rFonts w:ascii="Times New Roman" w:hAnsi="Times New Roman" w:cs="Times New Roman"/>
          <w:sz w:val="24"/>
          <w:szCs w:val="24"/>
        </w:rPr>
        <w:t>;</w:t>
      </w:r>
    </w:p>
    <w:p w:rsidR="008D4E9E" w:rsidRPr="00D74975" w:rsidRDefault="00251654" w:rsidP="00251654">
      <w:pPr>
        <w:spacing w:before="0"/>
        <w:ind w:left="0" w:right="0"/>
        <w:rPr>
          <w:rFonts w:ascii="Times New Roman" w:hAnsi="Times New Roman" w:cs="Times New Roman"/>
          <w:sz w:val="24"/>
          <w:szCs w:val="24"/>
        </w:rPr>
      </w:pPr>
      <w:r>
        <w:rPr>
          <w:rFonts w:ascii="Times New Roman" w:hAnsi="Times New Roman" w:cs="Times New Roman"/>
          <w:sz w:val="24"/>
          <w:szCs w:val="24"/>
        </w:rPr>
        <w:t>- la conoscenza storico-linguistica e filologica dei testi in lingua italiana da utilizzare in classe.</w:t>
      </w:r>
    </w:p>
    <w:p w:rsidR="008D4E9E" w:rsidRDefault="008D4E9E" w:rsidP="008D4E9E">
      <w:pPr>
        <w:spacing w:before="0"/>
        <w:ind w:left="0" w:right="0"/>
        <w:rPr>
          <w:rFonts w:ascii="Times New Roman" w:hAnsi="Times New Roman" w:cs="Times New Roman"/>
          <w:b/>
          <w:sz w:val="24"/>
          <w:szCs w:val="24"/>
        </w:rPr>
      </w:pPr>
    </w:p>
    <w:p w:rsidR="008D4E9E" w:rsidRPr="00C31F9F" w:rsidRDefault="008D4E9E" w:rsidP="008D4E9E">
      <w:pPr>
        <w:spacing w:before="0"/>
        <w:ind w:left="0" w:right="0"/>
        <w:rPr>
          <w:rFonts w:ascii="Times New Roman" w:hAnsi="Times New Roman" w:cs="Times New Roman"/>
          <w:b/>
          <w:caps/>
          <w:sz w:val="24"/>
          <w:szCs w:val="24"/>
        </w:rPr>
      </w:pPr>
      <w:r w:rsidRPr="00C31F9F">
        <w:rPr>
          <w:rFonts w:ascii="Times New Roman" w:hAnsi="Times New Roman" w:cs="Times New Roman"/>
          <w:b/>
          <w:sz w:val="24"/>
          <w:szCs w:val="24"/>
        </w:rPr>
        <w:t xml:space="preserve">Letteratura italiana </w:t>
      </w:r>
    </w:p>
    <w:p w:rsidR="008D4E9E" w:rsidRPr="00060798" w:rsidRDefault="008D4E9E" w:rsidP="008D4E9E">
      <w:pPr>
        <w:spacing w:before="0"/>
        <w:ind w:left="0" w:righ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Il candidato dovrà dimostrare </w:t>
      </w:r>
      <w:r w:rsidRPr="00060798">
        <w:rPr>
          <w:rFonts w:ascii="Times New Roman" w:hAnsi="Times New Roman" w:cs="Times New Roman"/>
          <w:color w:val="000000" w:themeColor="text1"/>
          <w:sz w:val="24"/>
          <w:szCs w:val="24"/>
        </w:rPr>
        <w:t>un sicuro possesso degli strumenti indispensabili per l’interpretazione dei testi: l'analisi linguistica, stilistica, retorica; l’intertestualità e la relazione fra temi e generi letterari; il valore delle scelte poetiche e del processo</w:t>
      </w:r>
      <w:r>
        <w:rPr>
          <w:rFonts w:ascii="Times New Roman" w:hAnsi="Times New Roman" w:cs="Times New Roman"/>
          <w:color w:val="000000" w:themeColor="text1"/>
          <w:sz w:val="24"/>
          <w:szCs w:val="24"/>
        </w:rPr>
        <w:t xml:space="preserve"> creativo dell’opera letteraria</w:t>
      </w:r>
      <w:r w:rsidRPr="00060798">
        <w:rPr>
          <w:rFonts w:ascii="Times New Roman" w:hAnsi="Times New Roman" w:cs="Times New Roman"/>
          <w:color w:val="000000" w:themeColor="text1"/>
          <w:sz w:val="24"/>
          <w:szCs w:val="24"/>
        </w:rPr>
        <w:t xml:space="preserve">; l’incidenza della stratificazione di letture diverse nel tempo e il “conflitto” delle interpretazioni critiche. </w:t>
      </w:r>
    </w:p>
    <w:p w:rsidR="008D4E9E" w:rsidRPr="00060798" w:rsidRDefault="008D4E9E" w:rsidP="008D4E9E">
      <w:pPr>
        <w:spacing w:before="0"/>
        <w:ind w:left="0" w:right="0"/>
        <w:rPr>
          <w:rFonts w:ascii="Times New Roman" w:hAnsi="Times New Roman" w:cs="Times New Roman"/>
          <w:color w:val="000000" w:themeColor="text1"/>
          <w:sz w:val="24"/>
          <w:szCs w:val="24"/>
        </w:rPr>
      </w:pPr>
    </w:p>
    <w:p w:rsidR="008D4E9E" w:rsidRPr="00060798" w:rsidRDefault="008D4E9E" w:rsidP="008D4E9E">
      <w:pPr>
        <w:spacing w:before="0"/>
        <w:ind w:left="0" w:right="0"/>
        <w:rPr>
          <w:rFonts w:ascii="Times New Roman" w:hAnsi="Times New Roman" w:cs="Times New Roman"/>
          <w:color w:val="000000" w:themeColor="text1"/>
          <w:sz w:val="24"/>
          <w:szCs w:val="24"/>
        </w:rPr>
      </w:pPr>
      <w:r w:rsidRPr="00060798">
        <w:rPr>
          <w:rFonts w:ascii="Times New Roman" w:hAnsi="Times New Roman" w:cs="Times New Roman"/>
          <w:color w:val="000000" w:themeColor="text1"/>
          <w:sz w:val="24"/>
          <w:szCs w:val="24"/>
        </w:rPr>
        <w:t xml:space="preserve">Il candidato </w:t>
      </w:r>
      <w:r>
        <w:rPr>
          <w:rFonts w:ascii="Times New Roman" w:hAnsi="Times New Roman" w:cs="Times New Roman"/>
          <w:color w:val="000000" w:themeColor="text1"/>
          <w:sz w:val="24"/>
          <w:szCs w:val="24"/>
        </w:rPr>
        <w:t>dovrà</w:t>
      </w:r>
      <w:r w:rsidRPr="00060798">
        <w:rPr>
          <w:rFonts w:ascii="Times New Roman" w:hAnsi="Times New Roman" w:cs="Times New Roman"/>
          <w:color w:val="000000" w:themeColor="text1"/>
          <w:sz w:val="24"/>
          <w:szCs w:val="24"/>
        </w:rPr>
        <w:t xml:space="preserve"> possedere una chiara cognizione del percorso storico della letteratura italiana dalle Origini ai nostri giorni, considerando la dimensione storica come riferimento a un dato contesto; d</w:t>
      </w:r>
      <w:r>
        <w:rPr>
          <w:rFonts w:ascii="Times New Roman" w:hAnsi="Times New Roman" w:cs="Times New Roman"/>
          <w:color w:val="000000" w:themeColor="text1"/>
          <w:sz w:val="24"/>
          <w:szCs w:val="24"/>
        </w:rPr>
        <w:t>ovrà</w:t>
      </w:r>
      <w:r w:rsidRPr="00060798">
        <w:rPr>
          <w:rFonts w:ascii="Times New Roman" w:hAnsi="Times New Roman" w:cs="Times New Roman"/>
          <w:color w:val="000000" w:themeColor="text1"/>
          <w:sz w:val="24"/>
          <w:szCs w:val="24"/>
        </w:rPr>
        <w:t xml:space="preserve"> aver compreso l’incidenza degli autori sul linguaggio e sulla codificazione letteraria (nel senso sia della continuità sia della rottura) e il nesso con le domande storicamente presenti nelle diverse epoche. </w:t>
      </w:r>
    </w:p>
    <w:p w:rsidR="0090230E" w:rsidRPr="00060798" w:rsidRDefault="0090230E" w:rsidP="0090230E">
      <w:pPr>
        <w:spacing w:before="0"/>
        <w:ind w:left="0" w:right="0"/>
        <w:rPr>
          <w:rFonts w:ascii="Times New Roman" w:hAnsi="Times New Roman" w:cs="Times New Roman"/>
          <w:color w:val="000000" w:themeColor="text1"/>
          <w:sz w:val="24"/>
          <w:szCs w:val="24"/>
        </w:rPr>
      </w:pPr>
      <w:r w:rsidRPr="00060798">
        <w:rPr>
          <w:rFonts w:ascii="Times New Roman" w:hAnsi="Times New Roman" w:cs="Times New Roman"/>
          <w:color w:val="000000" w:themeColor="text1"/>
          <w:sz w:val="24"/>
          <w:szCs w:val="24"/>
        </w:rPr>
        <w:t xml:space="preserve">Al candidato si richiede di conoscere e di saper commentare, nel quadro di un profilo storico complessivo, testi significativi di varia epoca, riferibili ai diversi generi </w:t>
      </w:r>
      <w:r>
        <w:rPr>
          <w:rFonts w:ascii="Times New Roman" w:hAnsi="Times New Roman" w:cs="Times New Roman"/>
          <w:color w:val="000000" w:themeColor="text1"/>
          <w:sz w:val="24"/>
          <w:szCs w:val="24"/>
        </w:rPr>
        <w:t xml:space="preserve">e movimenti </w:t>
      </w:r>
      <w:r w:rsidRPr="00060798">
        <w:rPr>
          <w:rFonts w:ascii="Times New Roman" w:hAnsi="Times New Roman" w:cs="Times New Roman"/>
          <w:color w:val="000000" w:themeColor="text1"/>
          <w:sz w:val="24"/>
          <w:szCs w:val="24"/>
        </w:rPr>
        <w:t xml:space="preserve">letterari. In particolare è richiesta la conoscenza approfondita dei seguenti autori e delle loro opere: </w:t>
      </w:r>
    </w:p>
    <w:p w:rsidR="008D4E9E" w:rsidRPr="00060798" w:rsidRDefault="0090230E" w:rsidP="0090230E">
      <w:pPr>
        <w:spacing w:before="0"/>
        <w:ind w:left="0" w:right="0"/>
        <w:rPr>
          <w:rFonts w:ascii="Times New Roman" w:hAnsi="Times New Roman" w:cs="Times New Roman"/>
          <w:color w:val="000000" w:themeColor="text1"/>
          <w:sz w:val="24"/>
          <w:szCs w:val="24"/>
        </w:rPr>
      </w:pPr>
      <w:r w:rsidRPr="00060798">
        <w:rPr>
          <w:rFonts w:ascii="Times New Roman" w:hAnsi="Times New Roman" w:cs="Times New Roman"/>
          <w:color w:val="000000" w:themeColor="text1"/>
          <w:sz w:val="24"/>
          <w:szCs w:val="24"/>
        </w:rPr>
        <w:t>Dante, Petrarca, Boccaccio, Ariosto, Machiavelli, Guicciardini, Tasso, Galilei, Goldoni, Parini,</w:t>
      </w:r>
      <w:r>
        <w:rPr>
          <w:rFonts w:ascii="Times New Roman" w:hAnsi="Times New Roman" w:cs="Times New Roman"/>
          <w:color w:val="000000" w:themeColor="text1"/>
          <w:sz w:val="24"/>
          <w:szCs w:val="24"/>
        </w:rPr>
        <w:t xml:space="preserve"> Beccaria,</w:t>
      </w:r>
      <w:r w:rsidRPr="00060798">
        <w:rPr>
          <w:rFonts w:ascii="Times New Roman" w:hAnsi="Times New Roman" w:cs="Times New Roman"/>
          <w:color w:val="000000" w:themeColor="text1"/>
          <w:sz w:val="24"/>
          <w:szCs w:val="24"/>
        </w:rPr>
        <w:t xml:space="preserve"> Alfieri, Foscolo, Manzoni, Leopardi, Belli, Porta, Verga, </w:t>
      </w:r>
      <w:r>
        <w:rPr>
          <w:rFonts w:ascii="Times New Roman" w:hAnsi="Times New Roman" w:cs="Times New Roman"/>
          <w:color w:val="000000" w:themeColor="text1"/>
          <w:sz w:val="24"/>
          <w:szCs w:val="24"/>
        </w:rPr>
        <w:t xml:space="preserve">Collodi, De Roberto, </w:t>
      </w:r>
      <w:r w:rsidRPr="00060798">
        <w:rPr>
          <w:rFonts w:ascii="Times New Roman" w:hAnsi="Times New Roman" w:cs="Times New Roman"/>
          <w:color w:val="000000" w:themeColor="text1"/>
          <w:sz w:val="24"/>
          <w:szCs w:val="24"/>
        </w:rPr>
        <w:t>Carducci, Pascoli, D'Annunzio,</w:t>
      </w:r>
      <w:r>
        <w:rPr>
          <w:rFonts w:ascii="Times New Roman" w:hAnsi="Times New Roman" w:cs="Times New Roman"/>
          <w:color w:val="000000" w:themeColor="text1"/>
          <w:sz w:val="24"/>
          <w:szCs w:val="24"/>
        </w:rPr>
        <w:t xml:space="preserve"> Deledda,</w:t>
      </w:r>
      <w:r w:rsidRPr="00060798">
        <w:rPr>
          <w:rFonts w:ascii="Times New Roman" w:hAnsi="Times New Roman" w:cs="Times New Roman"/>
          <w:color w:val="000000" w:themeColor="text1"/>
          <w:sz w:val="24"/>
          <w:szCs w:val="24"/>
        </w:rPr>
        <w:t xml:space="preserve"> Pirandello, Svevo, </w:t>
      </w:r>
      <w:r w:rsidRPr="00931F08">
        <w:rPr>
          <w:rFonts w:ascii="Times New Roman" w:hAnsi="Times New Roman" w:cs="Times New Roman"/>
          <w:color w:val="000000" w:themeColor="text1"/>
          <w:sz w:val="24"/>
          <w:szCs w:val="24"/>
        </w:rPr>
        <w:t>Rebora</w:t>
      </w:r>
      <w:r>
        <w:rPr>
          <w:rFonts w:ascii="Times New Roman" w:hAnsi="Times New Roman" w:cs="Times New Roman"/>
          <w:color w:val="000000" w:themeColor="text1"/>
          <w:sz w:val="24"/>
          <w:szCs w:val="24"/>
        </w:rPr>
        <w:t>,</w:t>
      </w:r>
      <w:r w:rsidRPr="00DE772C">
        <w:rPr>
          <w:rFonts w:ascii="Times New Roman" w:hAnsi="Times New Roman" w:cs="Times New Roman"/>
          <w:color w:val="000000" w:themeColor="text1"/>
          <w:sz w:val="24"/>
          <w:szCs w:val="24"/>
        </w:rPr>
        <w:t xml:space="preserve"> </w:t>
      </w:r>
      <w:r w:rsidRPr="00931F08">
        <w:rPr>
          <w:rFonts w:ascii="Times New Roman" w:hAnsi="Times New Roman" w:cs="Times New Roman"/>
          <w:color w:val="000000" w:themeColor="text1"/>
          <w:sz w:val="24"/>
          <w:szCs w:val="24"/>
        </w:rPr>
        <w:t>Campana,</w:t>
      </w:r>
      <w:r w:rsidRPr="00060798">
        <w:rPr>
          <w:rFonts w:ascii="Times New Roman" w:hAnsi="Times New Roman" w:cs="Times New Roman"/>
          <w:color w:val="000000" w:themeColor="text1"/>
          <w:sz w:val="24"/>
          <w:szCs w:val="24"/>
        </w:rPr>
        <w:t xml:space="preserve"> Ungaretti, Montale, Saba, Quasimodo, Pavese, Vittorini, </w:t>
      </w:r>
      <w:r w:rsidRPr="00931F08">
        <w:rPr>
          <w:rFonts w:ascii="Times New Roman" w:hAnsi="Times New Roman" w:cs="Times New Roman"/>
          <w:color w:val="000000" w:themeColor="text1"/>
          <w:sz w:val="24"/>
          <w:szCs w:val="24"/>
        </w:rPr>
        <w:t>Luzi, Sereni, Caproni, Zanzotto</w:t>
      </w:r>
      <w:r>
        <w:rPr>
          <w:rFonts w:ascii="Times New Roman" w:hAnsi="Times New Roman" w:cs="Times New Roman"/>
          <w:color w:val="000000" w:themeColor="text1"/>
          <w:sz w:val="24"/>
          <w:szCs w:val="24"/>
        </w:rPr>
        <w:t>,</w:t>
      </w:r>
      <w:r w:rsidRPr="00060798">
        <w:rPr>
          <w:rFonts w:ascii="Times New Roman" w:hAnsi="Times New Roman" w:cs="Times New Roman"/>
          <w:color w:val="000000" w:themeColor="text1"/>
          <w:sz w:val="24"/>
          <w:szCs w:val="24"/>
        </w:rPr>
        <w:t xml:space="preserve"> Morante, Primo Levi, Gadda, </w:t>
      </w:r>
      <w:r>
        <w:rPr>
          <w:rFonts w:ascii="Times New Roman" w:hAnsi="Times New Roman" w:cs="Times New Roman"/>
          <w:color w:val="000000" w:themeColor="text1"/>
          <w:sz w:val="24"/>
          <w:szCs w:val="24"/>
        </w:rPr>
        <w:t xml:space="preserve">Moravia, </w:t>
      </w:r>
      <w:r w:rsidRPr="00060798">
        <w:rPr>
          <w:rFonts w:ascii="Times New Roman" w:hAnsi="Times New Roman" w:cs="Times New Roman"/>
          <w:color w:val="000000" w:themeColor="text1"/>
          <w:sz w:val="24"/>
          <w:szCs w:val="24"/>
        </w:rPr>
        <w:t>Calvino, Fenogl</w:t>
      </w:r>
      <w:r>
        <w:rPr>
          <w:rFonts w:ascii="Times New Roman" w:hAnsi="Times New Roman" w:cs="Times New Roman"/>
          <w:color w:val="000000" w:themeColor="text1"/>
          <w:sz w:val="24"/>
          <w:szCs w:val="24"/>
        </w:rPr>
        <w:t xml:space="preserve">io, Sciascia, </w:t>
      </w:r>
      <w:r w:rsidRPr="00060798">
        <w:rPr>
          <w:rFonts w:ascii="Times New Roman" w:hAnsi="Times New Roman" w:cs="Times New Roman"/>
          <w:color w:val="000000" w:themeColor="text1"/>
          <w:sz w:val="24"/>
          <w:szCs w:val="24"/>
        </w:rPr>
        <w:t>Pasolini</w:t>
      </w:r>
      <w:r>
        <w:rPr>
          <w:rFonts w:ascii="Times New Roman" w:hAnsi="Times New Roman" w:cs="Times New Roman"/>
          <w:color w:val="000000" w:themeColor="text1"/>
          <w:sz w:val="24"/>
          <w:szCs w:val="24"/>
        </w:rPr>
        <w:t>, Meneghello, Natalia Ginzburg</w:t>
      </w:r>
      <w:r w:rsidRPr="00060798">
        <w:rPr>
          <w:rFonts w:ascii="Times New Roman" w:hAnsi="Times New Roman" w:cs="Times New Roman"/>
          <w:color w:val="000000" w:themeColor="text1"/>
          <w:sz w:val="24"/>
          <w:szCs w:val="24"/>
        </w:rPr>
        <w:t>.</w:t>
      </w:r>
    </w:p>
    <w:p w:rsidR="008D4E9E" w:rsidRPr="00060798" w:rsidRDefault="008D4E9E" w:rsidP="008D4E9E">
      <w:pPr>
        <w:spacing w:before="0"/>
        <w:ind w:left="0" w:right="0"/>
        <w:rPr>
          <w:rFonts w:ascii="Times New Roman" w:hAnsi="Times New Roman" w:cs="Times New Roman"/>
          <w:color w:val="000000" w:themeColor="text1"/>
          <w:sz w:val="24"/>
          <w:szCs w:val="24"/>
        </w:rPr>
      </w:pPr>
      <w:r w:rsidRPr="00060798">
        <w:rPr>
          <w:rFonts w:ascii="Times New Roman" w:hAnsi="Times New Roman" w:cs="Times New Roman"/>
          <w:color w:val="000000" w:themeColor="text1"/>
          <w:sz w:val="24"/>
          <w:szCs w:val="24"/>
        </w:rPr>
        <w:t>Un posto a parte spetta inoltre alla conoscenza integrale e all’esegesi della Commedia dantesca colta nel suo alto valore artistico e nel suo significato per il costituirsi dell’intera cultura italiana.</w:t>
      </w:r>
    </w:p>
    <w:p w:rsidR="008D4E9E" w:rsidRPr="00060798" w:rsidRDefault="008D4E9E" w:rsidP="008D4E9E">
      <w:pPr>
        <w:spacing w:before="0"/>
        <w:ind w:left="0" w:right="0"/>
        <w:rPr>
          <w:rFonts w:ascii="Times New Roman" w:hAnsi="Times New Roman" w:cs="Times New Roman"/>
          <w:color w:val="000000" w:themeColor="text1"/>
          <w:sz w:val="24"/>
          <w:szCs w:val="24"/>
        </w:rPr>
      </w:pPr>
      <w:r w:rsidRPr="00060798">
        <w:rPr>
          <w:rFonts w:ascii="Times New Roman" w:hAnsi="Times New Roman" w:cs="Times New Roman"/>
          <w:color w:val="000000" w:themeColor="text1"/>
          <w:sz w:val="24"/>
          <w:szCs w:val="24"/>
        </w:rPr>
        <w:t>Il candidato dovrà essere in possesso di un'adeguata conoscenza del rapporto tra la letteratura italiana e le letterature dei più importanti Paesi europei ed extraeuropei, con riguardo ai movimenti letterari più rappresentativi e agli autori di maggior rilievo</w:t>
      </w:r>
      <w:r w:rsidR="008676BE">
        <w:rPr>
          <w:rFonts w:ascii="Times New Roman" w:hAnsi="Times New Roman" w:cs="Times New Roman"/>
          <w:color w:val="000000" w:themeColor="text1"/>
          <w:sz w:val="24"/>
          <w:szCs w:val="24"/>
        </w:rPr>
        <w:t>.</w:t>
      </w:r>
    </w:p>
    <w:p w:rsidR="008D4E9E" w:rsidRDefault="008D4E9E" w:rsidP="008D4E9E">
      <w:pPr>
        <w:spacing w:before="0"/>
        <w:ind w:left="0" w:right="0"/>
        <w:rPr>
          <w:rFonts w:ascii="Times New Roman" w:hAnsi="Times New Roman" w:cs="Times New Roman"/>
          <w:color w:val="000000" w:themeColor="text1"/>
          <w:sz w:val="24"/>
          <w:szCs w:val="24"/>
        </w:rPr>
      </w:pPr>
      <w:r w:rsidRPr="00060798">
        <w:rPr>
          <w:rFonts w:ascii="Times New Roman" w:hAnsi="Times New Roman" w:cs="Times New Roman"/>
          <w:color w:val="000000" w:themeColor="text1"/>
          <w:sz w:val="24"/>
          <w:szCs w:val="24"/>
        </w:rPr>
        <w:lastRenderedPageBreak/>
        <w:t xml:space="preserve">Il candidato dovrà infine conoscere e avvalersi dei principali autori della storia della critica letteraria (F. De Sanctis, B. Croce, A. Gramsci, E. Auerbach, </w:t>
      </w:r>
      <w:r>
        <w:rPr>
          <w:rFonts w:ascii="Times New Roman" w:hAnsi="Times New Roman" w:cs="Times New Roman"/>
          <w:color w:val="000000" w:themeColor="text1"/>
          <w:sz w:val="24"/>
          <w:szCs w:val="24"/>
        </w:rPr>
        <w:t xml:space="preserve">M. Bachtin, </w:t>
      </w:r>
      <w:r w:rsidRPr="00060798">
        <w:rPr>
          <w:rFonts w:ascii="Times New Roman" w:hAnsi="Times New Roman" w:cs="Times New Roman"/>
          <w:color w:val="000000" w:themeColor="text1"/>
          <w:sz w:val="24"/>
          <w:szCs w:val="24"/>
        </w:rPr>
        <w:t>G. Contini, G. Debenedetti, C. Dionisotti, F. Orlando, C. Segre</w:t>
      </w:r>
      <w:r w:rsidR="0090230E">
        <w:rPr>
          <w:rFonts w:ascii="Times New Roman" w:hAnsi="Times New Roman" w:cs="Times New Roman"/>
          <w:color w:val="000000" w:themeColor="text1"/>
          <w:sz w:val="24"/>
          <w:szCs w:val="24"/>
        </w:rPr>
        <w:t>, M. Corti</w:t>
      </w:r>
      <w:r w:rsidRPr="00060798">
        <w:rPr>
          <w:rFonts w:ascii="Times New Roman" w:hAnsi="Times New Roman" w:cs="Times New Roman"/>
          <w:color w:val="000000" w:themeColor="text1"/>
          <w:sz w:val="24"/>
          <w:szCs w:val="24"/>
        </w:rPr>
        <w:t>), ed essere consapevole dei problemi interpretativi che i testi suscitano.</w:t>
      </w:r>
    </w:p>
    <w:p w:rsidR="001B4DD5" w:rsidRDefault="001B4DD5" w:rsidP="008D4E9E">
      <w:pPr>
        <w:spacing w:before="0"/>
        <w:ind w:left="0"/>
        <w:rPr>
          <w:rFonts w:ascii="Times New Roman" w:hAnsi="Times New Roman" w:cs="Times New Roman"/>
          <w:b/>
          <w:sz w:val="24"/>
          <w:szCs w:val="24"/>
        </w:rPr>
      </w:pPr>
    </w:p>
    <w:p w:rsidR="008D4E9E" w:rsidRPr="00D74975" w:rsidRDefault="008D4E9E" w:rsidP="008D4E9E">
      <w:pPr>
        <w:spacing w:before="0"/>
        <w:ind w:left="0" w:right="0"/>
        <w:rPr>
          <w:rFonts w:ascii="Times New Roman" w:hAnsi="Times New Roman" w:cs="Times New Roman"/>
          <w:b/>
          <w:sz w:val="24"/>
          <w:szCs w:val="24"/>
        </w:rPr>
      </w:pPr>
      <w:r w:rsidRPr="00D74975">
        <w:rPr>
          <w:rFonts w:ascii="Times New Roman" w:hAnsi="Times New Roman" w:cs="Times New Roman"/>
          <w:b/>
          <w:sz w:val="24"/>
          <w:szCs w:val="24"/>
        </w:rPr>
        <w:t>Storia</w:t>
      </w:r>
    </w:p>
    <w:p w:rsidR="008D4E9E" w:rsidRPr="00D74975" w:rsidRDefault="008D4E9E" w:rsidP="008D4E9E">
      <w:pPr>
        <w:spacing w:before="0"/>
        <w:ind w:left="0" w:right="0"/>
        <w:rPr>
          <w:rFonts w:ascii="Times New Roman" w:hAnsi="Times New Roman" w:cs="Times New Roman"/>
          <w:spacing w:val="-2"/>
          <w:sz w:val="24"/>
          <w:szCs w:val="24"/>
        </w:rPr>
      </w:pPr>
      <w:r w:rsidRPr="00D74975">
        <w:rPr>
          <w:rFonts w:ascii="Times New Roman" w:hAnsi="Times New Roman" w:cs="Times New Roman"/>
          <w:spacing w:val="-2"/>
          <w:sz w:val="24"/>
          <w:szCs w:val="24"/>
        </w:rPr>
        <w:t>Il candidato deve essere in grado di leggere e valutare le diverse fonti; di comprendere e confrontare in modo critico le varie prospettive e interpretazioni storiografiche.</w:t>
      </w:r>
    </w:p>
    <w:p w:rsidR="008D4E9E" w:rsidRPr="00D74975" w:rsidRDefault="008D4E9E" w:rsidP="008D4E9E">
      <w:pPr>
        <w:spacing w:before="0"/>
        <w:ind w:left="0" w:right="0"/>
        <w:rPr>
          <w:rFonts w:ascii="Times New Roman" w:hAnsi="Times New Roman" w:cs="Times New Roman"/>
          <w:spacing w:val="-2"/>
          <w:sz w:val="24"/>
          <w:szCs w:val="24"/>
        </w:rPr>
      </w:pPr>
      <w:r w:rsidRPr="00D74975">
        <w:rPr>
          <w:rFonts w:ascii="Times New Roman" w:hAnsi="Times New Roman" w:cs="Times New Roman"/>
          <w:spacing w:val="-2"/>
          <w:sz w:val="24"/>
          <w:szCs w:val="24"/>
        </w:rPr>
        <w:t>Il candidato deve dimostrare di saper collocare ogni evento nella corretta successione cronologica e nella dimensione geografica secondo le categorie spazio-temporali; di saper argomentare cogliendo elementi di affinità</w:t>
      </w:r>
      <w:r>
        <w:rPr>
          <w:rFonts w:ascii="Times New Roman" w:hAnsi="Times New Roman" w:cs="Times New Roman"/>
          <w:spacing w:val="-2"/>
          <w:sz w:val="24"/>
          <w:szCs w:val="24"/>
        </w:rPr>
        <w:t>/continuità e diversità/</w:t>
      </w:r>
      <w:r w:rsidRPr="00D74975">
        <w:rPr>
          <w:rFonts w:ascii="Times New Roman" w:hAnsi="Times New Roman" w:cs="Times New Roman"/>
          <w:spacing w:val="-2"/>
          <w:sz w:val="24"/>
          <w:szCs w:val="24"/>
        </w:rPr>
        <w:t>discontinuità tra civiltà diverse; di padroneggiare concetti relativi a istituzioni statali, sistemi politici e giuridici, processi economici e sociali, produzione culturale, scientifica e tecnologica.</w:t>
      </w:r>
    </w:p>
    <w:p w:rsidR="008D4E9E" w:rsidRPr="00164220" w:rsidRDefault="008D4E9E" w:rsidP="008D4E9E">
      <w:pPr>
        <w:spacing w:before="0"/>
        <w:ind w:left="0" w:right="0"/>
        <w:rPr>
          <w:rFonts w:ascii="Times New Roman" w:hAnsi="Times New Roman" w:cs="Times New Roman"/>
          <w:spacing w:val="-2"/>
          <w:sz w:val="24"/>
          <w:szCs w:val="24"/>
        </w:rPr>
      </w:pPr>
      <w:r w:rsidRPr="00164220">
        <w:rPr>
          <w:rFonts w:ascii="Times New Roman" w:hAnsi="Times New Roman" w:cs="Times New Roman"/>
          <w:spacing w:val="-2"/>
          <w:sz w:val="24"/>
          <w:szCs w:val="24"/>
        </w:rPr>
        <w:t xml:space="preserve">Il candidato </w:t>
      </w:r>
      <w:r>
        <w:rPr>
          <w:rFonts w:ascii="Times New Roman" w:hAnsi="Times New Roman" w:cs="Times New Roman"/>
          <w:spacing w:val="-2"/>
          <w:sz w:val="24"/>
          <w:szCs w:val="24"/>
        </w:rPr>
        <w:t>dovrà dimostrare di</w:t>
      </w:r>
      <w:r w:rsidRPr="00164220">
        <w:rPr>
          <w:rFonts w:ascii="Times New Roman" w:hAnsi="Times New Roman" w:cs="Times New Roman"/>
          <w:spacing w:val="-2"/>
          <w:sz w:val="24"/>
          <w:szCs w:val="24"/>
        </w:rPr>
        <w:t xml:space="preserve"> possedere una chiara cognizione delle principali epoche storiche e delle trasformazioni di lungo periodo della storia d’Europa e dell’Italia dalle Origini ai nostri giorni, considerando parte integrante della disciplina la dimensione spaziale e temporale.</w:t>
      </w:r>
    </w:p>
    <w:p w:rsidR="008D4E9E" w:rsidRPr="00164220" w:rsidRDefault="008D4E9E" w:rsidP="008D4E9E">
      <w:pPr>
        <w:spacing w:before="0"/>
        <w:ind w:left="0" w:right="0"/>
        <w:rPr>
          <w:rFonts w:ascii="Times New Roman" w:hAnsi="Times New Roman" w:cs="Times New Roman"/>
          <w:spacing w:val="-2"/>
          <w:sz w:val="24"/>
          <w:szCs w:val="24"/>
        </w:rPr>
      </w:pPr>
      <w:r w:rsidRPr="00164220">
        <w:rPr>
          <w:rFonts w:ascii="Times New Roman" w:hAnsi="Times New Roman" w:cs="Times New Roman"/>
          <w:spacing w:val="-2"/>
          <w:sz w:val="24"/>
          <w:szCs w:val="24"/>
        </w:rPr>
        <w:t xml:space="preserve">Al candidato si richiede inoltre di saper contestualizzare, nel quadro di un profilo storico complessivo, fonti significative di epoche diverse. </w:t>
      </w:r>
    </w:p>
    <w:p w:rsidR="008D4E9E" w:rsidRPr="00164220" w:rsidRDefault="008D4E9E" w:rsidP="008D4E9E">
      <w:pPr>
        <w:spacing w:before="0"/>
        <w:ind w:left="0" w:right="0"/>
        <w:rPr>
          <w:rFonts w:ascii="Times New Roman" w:hAnsi="Times New Roman" w:cs="Times New Roman"/>
          <w:spacing w:val="-2"/>
          <w:sz w:val="24"/>
          <w:szCs w:val="24"/>
        </w:rPr>
      </w:pPr>
      <w:r w:rsidRPr="00164220">
        <w:rPr>
          <w:rFonts w:ascii="Times New Roman" w:hAnsi="Times New Roman" w:cs="Times New Roman"/>
          <w:spacing w:val="-2"/>
          <w:sz w:val="24"/>
          <w:szCs w:val="24"/>
        </w:rPr>
        <w:t xml:space="preserve">In particolare è richiesta la conoscenza approfondita dei seguenti eventi storici: </w:t>
      </w:r>
    </w:p>
    <w:p w:rsidR="008D4E9E" w:rsidRDefault="008D4E9E" w:rsidP="008D4E9E">
      <w:pPr>
        <w:spacing w:before="0"/>
        <w:ind w:left="0" w:right="0"/>
        <w:rPr>
          <w:rFonts w:ascii="Times New Roman" w:hAnsi="Times New Roman" w:cs="Times New Roman"/>
          <w:b/>
          <w:i/>
          <w:spacing w:val="-2"/>
          <w:sz w:val="24"/>
          <w:szCs w:val="24"/>
        </w:rPr>
      </w:pPr>
    </w:p>
    <w:p w:rsidR="008D4E9E" w:rsidRPr="00D74975" w:rsidRDefault="008D4E9E" w:rsidP="008D4E9E">
      <w:pPr>
        <w:spacing w:before="0"/>
        <w:ind w:left="0" w:right="0"/>
        <w:rPr>
          <w:rFonts w:ascii="Times New Roman" w:hAnsi="Times New Roman" w:cs="Times New Roman"/>
          <w:spacing w:val="-2"/>
          <w:sz w:val="24"/>
          <w:szCs w:val="24"/>
        </w:rPr>
      </w:pPr>
      <w:r w:rsidRPr="00D74975">
        <w:rPr>
          <w:rFonts w:ascii="Times New Roman" w:hAnsi="Times New Roman" w:cs="Times New Roman"/>
          <w:b/>
          <w:i/>
          <w:spacing w:val="-2"/>
          <w:sz w:val="24"/>
          <w:szCs w:val="24"/>
        </w:rPr>
        <w:t>Storia antica</w:t>
      </w:r>
    </w:p>
    <w:p w:rsidR="008D4E9E" w:rsidRPr="00D74975" w:rsidRDefault="008D4E9E" w:rsidP="008D4E9E">
      <w:pPr>
        <w:spacing w:before="0"/>
        <w:ind w:left="0" w:right="0"/>
        <w:rPr>
          <w:rFonts w:ascii="Times New Roman" w:hAnsi="Times New Roman" w:cs="Times New Roman"/>
          <w:spacing w:val="-2"/>
          <w:sz w:val="24"/>
          <w:szCs w:val="24"/>
        </w:rPr>
      </w:pPr>
      <w:r w:rsidRPr="00D74975">
        <w:rPr>
          <w:rFonts w:ascii="Times New Roman" w:hAnsi="Times New Roman" w:cs="Times New Roman"/>
          <w:spacing w:val="-2"/>
          <w:sz w:val="24"/>
          <w:szCs w:val="24"/>
        </w:rPr>
        <w:t xml:space="preserve">Le principali civiltà dell’Antico vicino Oriente, la civiltà giudaica, la civiltà greca, la civiltà romana; la nascita e la diffusione del Cristianesimo, l’Europa romano-barbarica; la formazione dell’impero cinese; religioni, cultura e società dell’India antica. </w:t>
      </w:r>
    </w:p>
    <w:p w:rsidR="008D4E9E" w:rsidRPr="00D74975" w:rsidRDefault="008D4E9E" w:rsidP="008D4E9E">
      <w:pPr>
        <w:spacing w:before="0"/>
        <w:ind w:left="0" w:right="0"/>
        <w:rPr>
          <w:rFonts w:ascii="Times New Roman" w:hAnsi="Times New Roman" w:cs="Times New Roman"/>
          <w:spacing w:val="-2"/>
          <w:sz w:val="24"/>
          <w:szCs w:val="24"/>
        </w:rPr>
      </w:pPr>
      <w:r w:rsidRPr="00D74975">
        <w:rPr>
          <w:rFonts w:ascii="Times New Roman" w:hAnsi="Times New Roman" w:cs="Times New Roman"/>
          <w:b/>
          <w:i/>
          <w:spacing w:val="-2"/>
          <w:sz w:val="24"/>
          <w:szCs w:val="24"/>
        </w:rPr>
        <w:t>Storia dell’alto Medioevo</w:t>
      </w:r>
      <w:r w:rsidRPr="00D74975">
        <w:rPr>
          <w:rFonts w:ascii="Times New Roman" w:hAnsi="Times New Roman" w:cs="Times New Roman"/>
          <w:spacing w:val="-2"/>
          <w:sz w:val="24"/>
          <w:szCs w:val="24"/>
        </w:rPr>
        <w:t xml:space="preserve"> </w:t>
      </w:r>
    </w:p>
    <w:p w:rsidR="008D4E9E" w:rsidRPr="00D74975" w:rsidRDefault="008D4E9E" w:rsidP="008D4E9E">
      <w:pPr>
        <w:spacing w:before="0"/>
        <w:ind w:left="0" w:right="0"/>
        <w:rPr>
          <w:rFonts w:ascii="Times New Roman" w:hAnsi="Times New Roman" w:cs="Times New Roman"/>
          <w:spacing w:val="-2"/>
          <w:sz w:val="24"/>
          <w:szCs w:val="24"/>
        </w:rPr>
      </w:pPr>
      <w:r w:rsidRPr="00D74975">
        <w:rPr>
          <w:rFonts w:ascii="Times New Roman" w:hAnsi="Times New Roman" w:cs="Times New Roman"/>
          <w:spacing w:val="-2"/>
          <w:sz w:val="24"/>
          <w:szCs w:val="24"/>
        </w:rPr>
        <w:t>La società e l’economia nell’Europa altomedioevale; la Chiesa nella società altomedievale; la nascita e la diffusione dell’Islam; l’impero e regni nell’alto medioevo; il particolarismo signorile e feudale.</w:t>
      </w:r>
    </w:p>
    <w:p w:rsidR="008D4E9E" w:rsidRPr="00D74975" w:rsidRDefault="008D4E9E" w:rsidP="008D4E9E">
      <w:pPr>
        <w:spacing w:before="0"/>
        <w:ind w:left="0" w:right="0"/>
        <w:rPr>
          <w:rFonts w:ascii="Times New Roman" w:hAnsi="Times New Roman" w:cs="Times New Roman"/>
          <w:spacing w:val="-2"/>
          <w:sz w:val="24"/>
          <w:szCs w:val="24"/>
        </w:rPr>
      </w:pPr>
      <w:r w:rsidRPr="00D74975">
        <w:rPr>
          <w:rFonts w:ascii="Times New Roman" w:hAnsi="Times New Roman" w:cs="Times New Roman"/>
          <w:b/>
          <w:i/>
          <w:spacing w:val="-2"/>
          <w:sz w:val="24"/>
          <w:szCs w:val="24"/>
        </w:rPr>
        <w:t>Storia del basso Medioevo</w:t>
      </w:r>
    </w:p>
    <w:p w:rsidR="008D4E9E" w:rsidRPr="00D74975" w:rsidRDefault="008D4E9E" w:rsidP="008D4E9E">
      <w:pPr>
        <w:spacing w:before="0"/>
        <w:ind w:left="0" w:right="0"/>
        <w:rPr>
          <w:rFonts w:ascii="Times New Roman" w:hAnsi="Times New Roman" w:cs="Times New Roman"/>
          <w:spacing w:val="-2"/>
          <w:sz w:val="24"/>
          <w:szCs w:val="24"/>
        </w:rPr>
      </w:pPr>
      <w:r w:rsidRPr="00D74975">
        <w:rPr>
          <w:rFonts w:ascii="Times New Roman" w:hAnsi="Times New Roman" w:cs="Times New Roman"/>
          <w:spacing w:val="-2"/>
          <w:sz w:val="24"/>
          <w:szCs w:val="24"/>
        </w:rPr>
        <w:t xml:space="preserve">La rinascita dell’XI secolo; i poteri universali (Impero e Papato), i Comuni, le monarchie; i movimenti religiosi; la società e l’economia nell’Europa basso medioevale; l’affermarsi delle Signorie e delle monarchie territoriali; i rapporti col mondo bizantino, slavo e islamico (crociate, </w:t>
      </w:r>
      <w:r w:rsidRPr="00D74975">
        <w:rPr>
          <w:rFonts w:ascii="Times New Roman" w:hAnsi="Times New Roman" w:cs="Times New Roman"/>
          <w:i/>
          <w:spacing w:val="-2"/>
          <w:sz w:val="24"/>
          <w:szCs w:val="24"/>
        </w:rPr>
        <w:t>reconquista</w:t>
      </w:r>
      <w:r w:rsidRPr="00D74975">
        <w:rPr>
          <w:rFonts w:ascii="Times New Roman" w:hAnsi="Times New Roman" w:cs="Times New Roman"/>
          <w:spacing w:val="-2"/>
          <w:sz w:val="24"/>
          <w:szCs w:val="24"/>
        </w:rPr>
        <w:t xml:space="preserve">, commerci e scambi culturali); la formazione dell’impero mongolo e la penetrazione musulmana in India. </w:t>
      </w:r>
    </w:p>
    <w:p w:rsidR="008D4E9E" w:rsidRPr="00D74975" w:rsidRDefault="008D4E9E" w:rsidP="008D4E9E">
      <w:pPr>
        <w:spacing w:before="0"/>
        <w:ind w:left="0" w:right="0"/>
        <w:rPr>
          <w:rFonts w:ascii="Times New Roman" w:hAnsi="Times New Roman" w:cs="Times New Roman"/>
          <w:b/>
          <w:spacing w:val="-2"/>
          <w:sz w:val="24"/>
          <w:szCs w:val="24"/>
        </w:rPr>
      </w:pPr>
      <w:r w:rsidRPr="00D74975">
        <w:rPr>
          <w:rFonts w:ascii="Times New Roman" w:hAnsi="Times New Roman" w:cs="Times New Roman"/>
          <w:b/>
          <w:i/>
          <w:spacing w:val="-2"/>
          <w:sz w:val="24"/>
          <w:szCs w:val="24"/>
        </w:rPr>
        <w:t>Storia dell’età moderna</w:t>
      </w:r>
    </w:p>
    <w:p w:rsidR="008D4E9E" w:rsidRPr="00D74975" w:rsidRDefault="008D4E9E" w:rsidP="008D4E9E">
      <w:pPr>
        <w:spacing w:before="0"/>
        <w:ind w:left="0" w:right="0"/>
        <w:rPr>
          <w:rFonts w:ascii="Times New Roman" w:hAnsi="Times New Roman" w:cs="Times New Roman"/>
          <w:spacing w:val="-2"/>
          <w:sz w:val="24"/>
          <w:szCs w:val="24"/>
        </w:rPr>
      </w:pPr>
      <w:r w:rsidRPr="00D74975">
        <w:rPr>
          <w:rFonts w:ascii="Times New Roman" w:hAnsi="Times New Roman" w:cs="Times New Roman"/>
          <w:spacing w:val="-2"/>
          <w:sz w:val="24"/>
          <w:szCs w:val="24"/>
        </w:rPr>
        <w:t>Le scoperte geografiche, l’espansione europea e le sue conseguenze in Europa e nelle società americane, africane e orientali; la Riforma e la fine dell’unità religiosa dell’Europa; le guerre di religione; la costruzione degli Stato moderni e l’assolutismo; l’impero Moghul e la dinastia Manciù (Qing); le trasformazioni in agricoltura e la proto-industria tra XVI e XVIII secolo; la tratta degli schiavi e il commercio transoceanico; le rivoluzioni politiche del Sei-Settecento (inglese, americana, francese); l’età napoleonica.</w:t>
      </w:r>
    </w:p>
    <w:p w:rsidR="008D4E9E" w:rsidRPr="00D74975" w:rsidRDefault="008D4E9E" w:rsidP="008D4E9E">
      <w:pPr>
        <w:spacing w:before="0"/>
        <w:ind w:left="0" w:right="0"/>
        <w:rPr>
          <w:rFonts w:ascii="Times New Roman" w:hAnsi="Times New Roman" w:cs="Times New Roman"/>
          <w:b/>
          <w:i/>
          <w:spacing w:val="-2"/>
          <w:sz w:val="24"/>
          <w:szCs w:val="24"/>
        </w:rPr>
      </w:pPr>
      <w:r w:rsidRPr="00D74975">
        <w:rPr>
          <w:rFonts w:ascii="Times New Roman" w:hAnsi="Times New Roman" w:cs="Times New Roman"/>
          <w:b/>
          <w:i/>
          <w:spacing w:val="-2"/>
          <w:sz w:val="24"/>
          <w:szCs w:val="24"/>
        </w:rPr>
        <w:t>Storia dell’età contemporanea: l’Ottocento</w:t>
      </w:r>
    </w:p>
    <w:p w:rsidR="008D4E9E" w:rsidRPr="00D74975" w:rsidRDefault="008D4E9E" w:rsidP="008D4E9E">
      <w:pPr>
        <w:spacing w:before="0"/>
        <w:ind w:left="0" w:right="0"/>
        <w:rPr>
          <w:rFonts w:ascii="Times New Roman" w:hAnsi="Times New Roman" w:cs="Times New Roman"/>
          <w:b/>
          <w:i/>
          <w:spacing w:val="-2"/>
          <w:sz w:val="24"/>
          <w:szCs w:val="24"/>
        </w:rPr>
      </w:pPr>
      <w:r w:rsidRPr="00D74975">
        <w:rPr>
          <w:rFonts w:ascii="Times New Roman" w:hAnsi="Times New Roman" w:cs="Times New Roman"/>
          <w:spacing w:val="-2"/>
          <w:sz w:val="24"/>
          <w:szCs w:val="24"/>
        </w:rPr>
        <w:t>Il Congresso di Vienna e la restaurazione; l’indipendenza dell’America latina; la prima rivoluzione industriale e le origini della questione sociale e del movimento operaio; movimenti nazionali e Stati-nazione nell’Ottocento; il Risorgimento italiano e l’Italia unita; la guerra civile negli Stati Uniti; l</w:t>
      </w:r>
      <w:r>
        <w:rPr>
          <w:rFonts w:ascii="Times New Roman" w:hAnsi="Times New Roman" w:cs="Times New Roman"/>
          <w:spacing w:val="-2"/>
          <w:sz w:val="24"/>
          <w:szCs w:val="24"/>
        </w:rPr>
        <w:t>a nascita dello Stato tedesco; l</w:t>
      </w:r>
      <w:r w:rsidRPr="00D74975">
        <w:rPr>
          <w:rFonts w:ascii="Times New Roman" w:hAnsi="Times New Roman" w:cs="Times New Roman"/>
          <w:spacing w:val="-2"/>
          <w:sz w:val="24"/>
          <w:szCs w:val="24"/>
        </w:rPr>
        <w:t>’Europa nella seconda metà dell’Ottocento; colonialismo e imper</w:t>
      </w:r>
      <w:r>
        <w:rPr>
          <w:rFonts w:ascii="Times New Roman" w:hAnsi="Times New Roman" w:cs="Times New Roman"/>
          <w:spacing w:val="-2"/>
          <w:sz w:val="24"/>
          <w:szCs w:val="24"/>
        </w:rPr>
        <w:t>i</w:t>
      </w:r>
      <w:r w:rsidRPr="00D74975">
        <w:rPr>
          <w:rFonts w:ascii="Times New Roman" w:hAnsi="Times New Roman" w:cs="Times New Roman"/>
          <w:spacing w:val="-2"/>
          <w:sz w:val="24"/>
          <w:szCs w:val="24"/>
        </w:rPr>
        <w:t>alismo; le migrazioni transoceaniche; crisi e riforme negli imperi ottomano e russo; seconda rivoluzione industriale e avvento della società di massa in Occidente;</w:t>
      </w:r>
      <w:r w:rsidR="00F91A79">
        <w:rPr>
          <w:rFonts w:ascii="Times New Roman" w:hAnsi="Times New Roman" w:cs="Times New Roman"/>
          <w:spacing w:val="-2"/>
          <w:sz w:val="24"/>
          <w:szCs w:val="24"/>
        </w:rPr>
        <w:t xml:space="preserve"> </w:t>
      </w:r>
      <w:r w:rsidRPr="00D74975">
        <w:rPr>
          <w:rFonts w:ascii="Times New Roman" w:hAnsi="Times New Roman" w:cs="Times New Roman"/>
          <w:spacing w:val="-2"/>
          <w:sz w:val="24"/>
          <w:szCs w:val="24"/>
        </w:rPr>
        <w:t>rivolte e riforme in Asia e Africa.</w:t>
      </w:r>
    </w:p>
    <w:p w:rsidR="008D4E9E" w:rsidRPr="00D74975" w:rsidRDefault="008D4E9E" w:rsidP="008D4E9E">
      <w:pPr>
        <w:spacing w:before="0"/>
        <w:ind w:left="0" w:right="0"/>
        <w:rPr>
          <w:rFonts w:ascii="Times New Roman" w:hAnsi="Times New Roman" w:cs="Times New Roman"/>
          <w:spacing w:val="-2"/>
          <w:sz w:val="24"/>
          <w:szCs w:val="24"/>
        </w:rPr>
      </w:pPr>
      <w:r w:rsidRPr="00D74975">
        <w:rPr>
          <w:rFonts w:ascii="Times New Roman" w:hAnsi="Times New Roman" w:cs="Times New Roman"/>
          <w:b/>
          <w:i/>
          <w:spacing w:val="-2"/>
          <w:sz w:val="24"/>
          <w:szCs w:val="24"/>
        </w:rPr>
        <w:t>Storia dell’età contemporanea: Novecento e tempo presente</w:t>
      </w:r>
      <w:r w:rsidRPr="00D74975">
        <w:rPr>
          <w:rFonts w:ascii="Times New Roman" w:hAnsi="Times New Roman" w:cs="Times New Roman"/>
          <w:spacing w:val="-2"/>
          <w:sz w:val="24"/>
          <w:szCs w:val="24"/>
        </w:rPr>
        <w:t xml:space="preserve"> </w:t>
      </w:r>
    </w:p>
    <w:p w:rsidR="008D4E9E" w:rsidRPr="00D74975" w:rsidRDefault="008D4E9E" w:rsidP="008D4E9E">
      <w:pPr>
        <w:spacing w:before="0"/>
        <w:ind w:left="0" w:right="0"/>
        <w:rPr>
          <w:rFonts w:ascii="Times New Roman" w:hAnsi="Times New Roman" w:cs="Times New Roman"/>
          <w:spacing w:val="-2"/>
          <w:sz w:val="24"/>
          <w:szCs w:val="24"/>
        </w:rPr>
      </w:pPr>
      <w:r w:rsidRPr="00D74975">
        <w:rPr>
          <w:rFonts w:ascii="Times New Roman" w:hAnsi="Times New Roman" w:cs="Times New Roman"/>
          <w:spacing w:val="-2"/>
          <w:sz w:val="24"/>
          <w:szCs w:val="24"/>
        </w:rPr>
        <w:t xml:space="preserve">Il nuovo nazionalismo; la prima guerra mondiale; rivoluzione e guerra civile in Russia; i trattati di pace; la crisi del ’29; l’affermarsi dei totalitarismi negli anni Trenta; il New Deal; la seconda guerra mondiale; il nuovo ordine politico ed economico del secondo dopoguerra; l’Italia dalla resistenza alla </w:t>
      </w:r>
      <w:r w:rsidRPr="00D74975">
        <w:rPr>
          <w:rFonts w:ascii="Times New Roman" w:hAnsi="Times New Roman" w:cs="Times New Roman"/>
          <w:spacing w:val="-2"/>
          <w:sz w:val="24"/>
          <w:szCs w:val="24"/>
        </w:rPr>
        <w:lastRenderedPageBreak/>
        <w:t xml:space="preserve">nascita della Repubblica; la Costituzione italiana: principi, valori, struttura; l’istituzione dell’ONU e la Dichiarazione universale dei diritti umani; la guerra fredda; il processo di integrazione europea dal trattato di Roma del 1957 alla Carta dei diritti fondamentali dell’Unione europea o Carta di Nizza; le vicende italiane dagli anni ’50 agli anni ’90; decolonizzazione in Africa; l’India di Gandhi e Nehru; la Cina dal grande balzo in avanti alle riforme di Deng; lo sviluppo economico dell’Asia; la crisi del sistema sovietico e la caduta del Muro di Berlino; globalizzazione e rivoluzione informatica; conflitti in Medio Oriente; andamento demografico, sviluppo diseguale, migrazioni di massa, cambiamento climatico, cittadinanza globale. </w:t>
      </w:r>
    </w:p>
    <w:p w:rsidR="00396354" w:rsidRDefault="00396354" w:rsidP="00396354">
      <w:pPr>
        <w:spacing w:before="0"/>
        <w:ind w:left="0" w:right="0"/>
        <w:rPr>
          <w:rFonts w:ascii="Times New Roman" w:hAnsi="Times New Roman" w:cs="Times New Roman"/>
          <w:b/>
          <w:sz w:val="24"/>
          <w:szCs w:val="24"/>
        </w:rPr>
      </w:pPr>
    </w:p>
    <w:p w:rsidR="007A3455" w:rsidRDefault="007A3455" w:rsidP="00396354">
      <w:pPr>
        <w:spacing w:before="0"/>
        <w:ind w:left="0" w:right="0"/>
        <w:rPr>
          <w:rFonts w:ascii="Times New Roman" w:hAnsi="Times New Roman" w:cs="Times New Roman"/>
          <w:b/>
          <w:sz w:val="24"/>
          <w:szCs w:val="24"/>
        </w:rPr>
      </w:pPr>
    </w:p>
    <w:p w:rsidR="00396354" w:rsidRPr="00396354" w:rsidRDefault="00396354" w:rsidP="00396354">
      <w:pPr>
        <w:spacing w:before="0"/>
        <w:ind w:left="0" w:right="0"/>
        <w:rPr>
          <w:rFonts w:ascii="Times New Roman" w:hAnsi="Times New Roman" w:cs="Times New Roman"/>
          <w:spacing w:val="-2"/>
          <w:sz w:val="24"/>
          <w:szCs w:val="24"/>
        </w:rPr>
      </w:pPr>
      <w:r w:rsidRPr="00D74975">
        <w:rPr>
          <w:rFonts w:ascii="Times New Roman" w:hAnsi="Times New Roman" w:cs="Times New Roman"/>
          <w:b/>
          <w:sz w:val="24"/>
          <w:szCs w:val="24"/>
        </w:rPr>
        <w:t>Geografia</w:t>
      </w:r>
    </w:p>
    <w:p w:rsidR="00E35CDC" w:rsidRPr="00D74975" w:rsidRDefault="00E35CDC" w:rsidP="00E35CDC">
      <w:pPr>
        <w:spacing w:before="0"/>
        <w:ind w:left="0" w:right="0"/>
        <w:rPr>
          <w:rFonts w:ascii="Times New Roman" w:hAnsi="Times New Roman" w:cs="Times New Roman"/>
          <w:sz w:val="24"/>
          <w:szCs w:val="24"/>
        </w:rPr>
      </w:pPr>
      <w:r w:rsidRPr="00D74975">
        <w:rPr>
          <w:rFonts w:ascii="Times New Roman" w:hAnsi="Times New Roman" w:cs="Times New Roman"/>
          <w:b/>
          <w:sz w:val="24"/>
          <w:szCs w:val="24"/>
        </w:rPr>
        <w:t>Geografia</w:t>
      </w:r>
    </w:p>
    <w:p w:rsidR="00E35CDC" w:rsidRPr="00D74975" w:rsidRDefault="00E35CDC" w:rsidP="00E35CDC">
      <w:pPr>
        <w:autoSpaceDE w:val="0"/>
        <w:autoSpaceDN w:val="0"/>
        <w:adjustRightInd w:val="0"/>
        <w:spacing w:before="0"/>
        <w:ind w:left="0" w:right="0"/>
        <w:rPr>
          <w:rFonts w:ascii="Times New Roman" w:eastAsia="MS Mincho" w:hAnsi="Times New Roman" w:cs="Times New Roman"/>
          <w:iCs/>
          <w:sz w:val="24"/>
          <w:szCs w:val="24"/>
        </w:rPr>
      </w:pPr>
      <w:r w:rsidRPr="00D74975">
        <w:rPr>
          <w:rFonts w:ascii="Times New Roman" w:eastAsia="MS Mincho" w:hAnsi="Times New Roman" w:cs="Times New Roman"/>
          <w:iCs/>
          <w:sz w:val="24"/>
          <w:szCs w:val="24"/>
        </w:rPr>
        <w:t>Il candidato dovrà dimostrare adeguate conoscenze e competenze relativamente ai seguenti</w:t>
      </w:r>
      <w:r w:rsidR="00F91A79">
        <w:rPr>
          <w:rFonts w:ascii="Times New Roman" w:eastAsia="MS Mincho" w:hAnsi="Times New Roman" w:cs="Times New Roman"/>
          <w:iCs/>
          <w:sz w:val="24"/>
          <w:szCs w:val="24"/>
        </w:rPr>
        <w:t xml:space="preserve"> </w:t>
      </w:r>
      <w:r w:rsidRPr="00D74975">
        <w:rPr>
          <w:rFonts w:ascii="Times New Roman" w:eastAsia="MS Mincho" w:hAnsi="Times New Roman" w:cs="Times New Roman"/>
          <w:iCs/>
          <w:sz w:val="24"/>
          <w:szCs w:val="24"/>
        </w:rPr>
        <w:t>nuclei tematici:</w:t>
      </w:r>
    </w:p>
    <w:p w:rsidR="00E35CDC" w:rsidRPr="00D74975" w:rsidRDefault="00E35CDC" w:rsidP="00E35CDC">
      <w:pPr>
        <w:spacing w:before="0"/>
        <w:ind w:left="0" w:right="0"/>
        <w:rPr>
          <w:rFonts w:ascii="Times New Roman" w:hAnsi="Times New Roman" w:cs="Times New Roman"/>
          <w:sz w:val="24"/>
          <w:szCs w:val="24"/>
        </w:rPr>
      </w:pPr>
      <w:r w:rsidRPr="00D74975">
        <w:rPr>
          <w:rFonts w:ascii="Times New Roman" w:hAnsi="Times New Roman" w:cs="Times New Roman"/>
          <w:sz w:val="24"/>
          <w:szCs w:val="24"/>
        </w:rPr>
        <w:t>-</w:t>
      </w:r>
      <w:r>
        <w:rPr>
          <w:rFonts w:ascii="Times New Roman" w:hAnsi="Times New Roman" w:cs="Times New Roman"/>
          <w:sz w:val="24"/>
          <w:szCs w:val="24"/>
        </w:rPr>
        <w:t xml:space="preserve"> </w:t>
      </w:r>
      <w:r w:rsidRPr="00D74975">
        <w:rPr>
          <w:rFonts w:ascii="Times New Roman" w:hAnsi="Times New Roman" w:cs="Times New Roman"/>
          <w:sz w:val="24"/>
          <w:szCs w:val="24"/>
        </w:rPr>
        <w:t xml:space="preserve">le </w:t>
      </w:r>
      <w:r>
        <w:rPr>
          <w:rFonts w:ascii="Times New Roman" w:hAnsi="Times New Roman" w:cs="Times New Roman"/>
          <w:sz w:val="24"/>
          <w:szCs w:val="24"/>
        </w:rPr>
        <w:t xml:space="preserve">principali </w:t>
      </w:r>
      <w:r w:rsidRPr="00D74975">
        <w:rPr>
          <w:rFonts w:ascii="Times New Roman" w:hAnsi="Times New Roman" w:cs="Times New Roman"/>
          <w:sz w:val="24"/>
          <w:szCs w:val="24"/>
        </w:rPr>
        <w:t>coordinate spazio-temporali</w:t>
      </w:r>
      <w:r>
        <w:rPr>
          <w:rFonts w:ascii="Times New Roman" w:hAnsi="Times New Roman" w:cs="Times New Roman"/>
          <w:sz w:val="24"/>
          <w:szCs w:val="24"/>
        </w:rPr>
        <w:t>;</w:t>
      </w:r>
    </w:p>
    <w:p w:rsidR="00E35CDC" w:rsidRPr="00D74975" w:rsidRDefault="00E35CDC" w:rsidP="00E35CDC">
      <w:pPr>
        <w:spacing w:before="0"/>
        <w:ind w:left="0" w:right="0"/>
        <w:rPr>
          <w:rFonts w:ascii="Times New Roman" w:hAnsi="Times New Roman" w:cs="Times New Roman"/>
          <w:sz w:val="24"/>
          <w:szCs w:val="24"/>
        </w:rPr>
      </w:pPr>
      <w:r w:rsidRPr="00D74975">
        <w:rPr>
          <w:rFonts w:ascii="Times New Roman" w:hAnsi="Times New Roman" w:cs="Times New Roman"/>
          <w:sz w:val="24"/>
          <w:szCs w:val="24"/>
        </w:rPr>
        <w:t>-</w:t>
      </w:r>
      <w:r>
        <w:rPr>
          <w:rFonts w:ascii="Times New Roman" w:hAnsi="Times New Roman" w:cs="Times New Roman"/>
          <w:sz w:val="24"/>
          <w:szCs w:val="24"/>
        </w:rPr>
        <w:t xml:space="preserve"> </w:t>
      </w:r>
      <w:r w:rsidRPr="00D74975">
        <w:rPr>
          <w:rFonts w:ascii="Times New Roman" w:hAnsi="Times New Roman" w:cs="Times New Roman"/>
          <w:sz w:val="24"/>
          <w:szCs w:val="24"/>
        </w:rPr>
        <w:t>geografia della popolazione: il popolamento della Terra e le caratteristiche dei primitivi insediamenti antropici; le dinamiche migratorie (storiche e contemporanee); l’insediamento rurale e urbano; morfologia e funzioni urbane;</w:t>
      </w:r>
      <w:r w:rsidRPr="00D74975">
        <w:rPr>
          <w:rStyle w:val="apple-converted-space"/>
          <w:rFonts w:ascii="Times New Roman" w:hAnsi="Times New Roman" w:cs="Times New Roman"/>
          <w:sz w:val="24"/>
          <w:szCs w:val="24"/>
        </w:rPr>
        <w:t> </w:t>
      </w:r>
      <w:r w:rsidRPr="00D74975">
        <w:rPr>
          <w:rFonts w:ascii="Times New Roman" w:hAnsi="Times New Roman" w:cs="Times New Roman"/>
          <w:sz w:val="24"/>
          <w:szCs w:val="24"/>
        </w:rPr>
        <w:t xml:space="preserve">i processi di urbanizzazione; </w:t>
      </w:r>
      <w:r>
        <w:rPr>
          <w:rFonts w:ascii="Times New Roman" w:hAnsi="Times New Roman" w:cs="Times New Roman"/>
          <w:sz w:val="24"/>
          <w:szCs w:val="24"/>
        </w:rPr>
        <w:t>la questione demografica;</w:t>
      </w:r>
    </w:p>
    <w:p w:rsidR="00E35CDC" w:rsidRPr="00D74975" w:rsidRDefault="00E35CDC" w:rsidP="00E35CDC">
      <w:pPr>
        <w:spacing w:before="0"/>
        <w:ind w:left="0" w:right="0"/>
        <w:rPr>
          <w:rFonts w:ascii="Times New Roman" w:hAnsi="Times New Roman" w:cs="Times New Roman"/>
          <w:sz w:val="24"/>
          <w:szCs w:val="24"/>
        </w:rPr>
      </w:pPr>
      <w:r w:rsidRPr="00D74975">
        <w:rPr>
          <w:rFonts w:ascii="Times New Roman" w:hAnsi="Times New Roman" w:cs="Times New Roman"/>
          <w:sz w:val="24"/>
          <w:szCs w:val="24"/>
        </w:rPr>
        <w:t>-</w:t>
      </w:r>
      <w:r>
        <w:rPr>
          <w:rFonts w:ascii="Times New Roman" w:hAnsi="Times New Roman" w:cs="Times New Roman"/>
          <w:sz w:val="24"/>
          <w:szCs w:val="24"/>
        </w:rPr>
        <w:t xml:space="preserve"> </w:t>
      </w:r>
      <w:r w:rsidRPr="00D74975">
        <w:rPr>
          <w:rFonts w:ascii="Times New Roman" w:hAnsi="Times New Roman" w:cs="Times New Roman"/>
          <w:sz w:val="24"/>
          <w:szCs w:val="24"/>
        </w:rPr>
        <w:t>geografia culturale e geografia economica: le diversità culturali (lingue, religioni); l</w:t>
      </w:r>
      <w:r>
        <w:rPr>
          <w:rFonts w:ascii="Times New Roman" w:hAnsi="Times New Roman" w:cs="Times New Roman"/>
          <w:sz w:val="24"/>
          <w:szCs w:val="24"/>
        </w:rPr>
        <w:t>e risorse dell’</w:t>
      </w:r>
      <w:r w:rsidRPr="00D74975">
        <w:rPr>
          <w:rFonts w:ascii="Times New Roman" w:hAnsi="Times New Roman" w:cs="Times New Roman"/>
          <w:sz w:val="24"/>
          <w:szCs w:val="24"/>
        </w:rPr>
        <w:t>agricoltura e l’utilizzo del suolo, l’allevamento, la pesca, le risorse m</w:t>
      </w:r>
      <w:r>
        <w:rPr>
          <w:rFonts w:ascii="Times New Roman" w:hAnsi="Times New Roman" w:cs="Times New Roman"/>
          <w:sz w:val="24"/>
          <w:szCs w:val="24"/>
        </w:rPr>
        <w:t>inerarie;</w:t>
      </w:r>
      <w:r w:rsidR="00F91A79">
        <w:rPr>
          <w:rFonts w:ascii="Times New Roman" w:hAnsi="Times New Roman" w:cs="Times New Roman"/>
          <w:sz w:val="24"/>
          <w:szCs w:val="24"/>
        </w:rPr>
        <w:t xml:space="preserve"> </w:t>
      </w:r>
      <w:r>
        <w:rPr>
          <w:rFonts w:ascii="Times New Roman" w:hAnsi="Times New Roman" w:cs="Times New Roman"/>
          <w:sz w:val="24"/>
          <w:szCs w:val="24"/>
        </w:rPr>
        <w:t>le fonti energetiche</w:t>
      </w:r>
      <w:r w:rsidRPr="00D74975">
        <w:rPr>
          <w:rFonts w:ascii="Times New Roman" w:hAnsi="Times New Roman" w:cs="Times New Roman"/>
          <w:sz w:val="24"/>
          <w:szCs w:val="24"/>
        </w:rPr>
        <w:t xml:space="preserve">; l’industria e le grandi regioni industriali; il ruolo delle imprese multinazionali; il commercio; le grandi vie del commercio dall’antichità all’età contemporanea; la </w:t>
      </w:r>
      <w:r w:rsidRPr="00D74975">
        <w:rPr>
          <w:rFonts w:ascii="Times New Roman" w:hAnsi="Times New Roman" w:cs="Times New Roman"/>
          <w:i/>
          <w:sz w:val="24"/>
          <w:szCs w:val="24"/>
        </w:rPr>
        <w:t>new economy</w:t>
      </w:r>
      <w:r w:rsidRPr="00D74975">
        <w:rPr>
          <w:rFonts w:ascii="Times New Roman" w:hAnsi="Times New Roman" w:cs="Times New Roman"/>
          <w:sz w:val="24"/>
          <w:szCs w:val="24"/>
        </w:rPr>
        <w:t xml:space="preserve"> e </w:t>
      </w:r>
      <w:r w:rsidRPr="00D74975">
        <w:rPr>
          <w:rFonts w:ascii="Times New Roman" w:hAnsi="Times New Roman" w:cs="Times New Roman"/>
          <w:i/>
          <w:sz w:val="24"/>
          <w:szCs w:val="24"/>
        </w:rPr>
        <w:t>l’e-commerce</w:t>
      </w:r>
      <w:r w:rsidRPr="00D74975">
        <w:rPr>
          <w:rFonts w:ascii="Times New Roman" w:hAnsi="Times New Roman" w:cs="Times New Roman"/>
          <w:sz w:val="24"/>
          <w:szCs w:val="24"/>
        </w:rPr>
        <w:t>; le comunicazioni e le mobilità; le basi geografiche delle grandi reti di comunicazione terrestri, acque</w:t>
      </w:r>
      <w:r>
        <w:rPr>
          <w:rFonts w:ascii="Times New Roman" w:hAnsi="Times New Roman" w:cs="Times New Roman"/>
          <w:sz w:val="24"/>
          <w:szCs w:val="24"/>
        </w:rPr>
        <w:t>e e aeree; nuove tecnologie e impatto sul mercato;</w:t>
      </w:r>
      <w:r w:rsidR="00F91A79">
        <w:rPr>
          <w:rFonts w:ascii="Times New Roman" w:hAnsi="Times New Roman" w:cs="Times New Roman"/>
          <w:sz w:val="24"/>
          <w:szCs w:val="24"/>
        </w:rPr>
        <w:t xml:space="preserve"> </w:t>
      </w:r>
    </w:p>
    <w:p w:rsidR="00E35CDC" w:rsidRPr="00D74975" w:rsidRDefault="00E35CDC" w:rsidP="00E35CDC">
      <w:pPr>
        <w:spacing w:before="0"/>
        <w:ind w:left="0" w:right="0"/>
        <w:rPr>
          <w:rFonts w:ascii="Times New Roman" w:hAnsi="Times New Roman" w:cs="Times New Roman"/>
          <w:sz w:val="24"/>
          <w:szCs w:val="24"/>
        </w:rPr>
      </w:pPr>
      <w:r w:rsidRPr="00D74975">
        <w:rPr>
          <w:rFonts w:ascii="Times New Roman" w:hAnsi="Times New Roman" w:cs="Times New Roman"/>
          <w:sz w:val="24"/>
          <w:szCs w:val="24"/>
        </w:rPr>
        <w:t>-</w:t>
      </w:r>
      <w:r>
        <w:rPr>
          <w:rFonts w:ascii="Times New Roman" w:hAnsi="Times New Roman" w:cs="Times New Roman"/>
          <w:sz w:val="24"/>
          <w:szCs w:val="24"/>
        </w:rPr>
        <w:t xml:space="preserve"> </w:t>
      </w:r>
      <w:r w:rsidRPr="00D74975">
        <w:rPr>
          <w:rFonts w:ascii="Times New Roman" w:hAnsi="Times New Roman" w:cs="Times New Roman"/>
          <w:sz w:val="24"/>
          <w:szCs w:val="24"/>
        </w:rPr>
        <w:t>geografia politica: potere e territorio alle varie scale geografiche; lo Stato (territorio, popolazione e sovranità); le forme di governo; gli squilibri fra le aree del mondo</w:t>
      </w:r>
      <w:r>
        <w:rPr>
          <w:rFonts w:ascii="Times New Roman" w:hAnsi="Times New Roman" w:cs="Times New Roman"/>
          <w:sz w:val="24"/>
          <w:szCs w:val="24"/>
        </w:rPr>
        <w:t>, le aree instabili e le conseguenze globali</w:t>
      </w:r>
      <w:r w:rsidRPr="00D74975">
        <w:rPr>
          <w:rFonts w:ascii="Times New Roman" w:hAnsi="Times New Roman" w:cs="Times New Roman"/>
          <w:sz w:val="24"/>
          <w:szCs w:val="24"/>
        </w:rPr>
        <w:t xml:space="preserve">; </w:t>
      </w:r>
    </w:p>
    <w:p w:rsidR="00E35CDC" w:rsidRDefault="00E35CDC" w:rsidP="00E35CDC">
      <w:pPr>
        <w:spacing w:before="0"/>
        <w:ind w:left="0" w:right="0"/>
        <w:rPr>
          <w:rFonts w:ascii="Times New Roman" w:hAnsi="Times New Roman" w:cs="Times New Roman"/>
          <w:sz w:val="24"/>
          <w:szCs w:val="24"/>
        </w:rPr>
      </w:pPr>
      <w:r>
        <w:rPr>
          <w:rFonts w:ascii="Times New Roman" w:hAnsi="Times New Roman" w:cs="Times New Roman"/>
          <w:sz w:val="24"/>
          <w:szCs w:val="24"/>
        </w:rPr>
        <w:t xml:space="preserve">- </w:t>
      </w:r>
      <w:r w:rsidRPr="00D74975">
        <w:rPr>
          <w:rFonts w:ascii="Times New Roman" w:hAnsi="Times New Roman" w:cs="Times New Roman"/>
          <w:sz w:val="24"/>
          <w:szCs w:val="24"/>
        </w:rPr>
        <w:t xml:space="preserve">caratteristiche fisico-ambientali, </w:t>
      </w:r>
      <w:r>
        <w:rPr>
          <w:rFonts w:ascii="Times New Roman" w:hAnsi="Times New Roman" w:cs="Times New Roman"/>
          <w:sz w:val="24"/>
          <w:szCs w:val="24"/>
        </w:rPr>
        <w:t xml:space="preserve">politiche, </w:t>
      </w:r>
      <w:r w:rsidRPr="00D74975">
        <w:rPr>
          <w:rFonts w:ascii="Times New Roman" w:hAnsi="Times New Roman" w:cs="Times New Roman"/>
          <w:sz w:val="24"/>
          <w:szCs w:val="24"/>
        </w:rPr>
        <w:t>socioculturali ed economiche relative all’Italia, all’Euro</w:t>
      </w:r>
      <w:r>
        <w:rPr>
          <w:rFonts w:ascii="Times New Roman" w:hAnsi="Times New Roman" w:cs="Times New Roman"/>
          <w:sz w:val="24"/>
          <w:szCs w:val="24"/>
        </w:rPr>
        <w:t>pa, ai continenti extra-europei;</w:t>
      </w:r>
    </w:p>
    <w:p w:rsidR="00396354" w:rsidRPr="00E35CDC" w:rsidRDefault="00E35CDC" w:rsidP="00E35CDC">
      <w:pPr>
        <w:spacing w:before="0"/>
        <w:ind w:left="0" w:right="-1"/>
        <w:rPr>
          <w:rFonts w:ascii="Times New Roman" w:hAnsi="Times New Roman" w:cs="Times New Roman"/>
          <w:sz w:val="24"/>
          <w:szCs w:val="24"/>
        </w:rPr>
      </w:pPr>
      <w:r w:rsidRPr="00E35CDC">
        <w:rPr>
          <w:rFonts w:ascii="Times New Roman" w:hAnsi="Times New Roman" w:cs="Times New Roman"/>
          <w:sz w:val="24"/>
          <w:szCs w:val="24"/>
        </w:rPr>
        <w:t>- conseguenze del cambiamento climatico globale e conferenze internazionali; la crisi delle risorse naturali</w:t>
      </w:r>
      <w:r>
        <w:rPr>
          <w:rFonts w:ascii="Times New Roman" w:hAnsi="Times New Roman" w:cs="Times New Roman"/>
          <w:sz w:val="24"/>
          <w:szCs w:val="24"/>
        </w:rPr>
        <w:t>.</w:t>
      </w:r>
    </w:p>
    <w:p w:rsidR="00396354" w:rsidRDefault="00396354" w:rsidP="00396354">
      <w:pPr>
        <w:spacing w:before="0"/>
        <w:ind w:left="0" w:right="-1"/>
        <w:rPr>
          <w:rFonts w:ascii="Times New Roman" w:hAnsi="Times New Roman" w:cs="Times New Roman"/>
          <w:b/>
          <w:sz w:val="24"/>
          <w:szCs w:val="24"/>
        </w:rPr>
      </w:pPr>
    </w:p>
    <w:p w:rsidR="005465E2" w:rsidRPr="00536A98" w:rsidRDefault="005465E2" w:rsidP="00396354">
      <w:pPr>
        <w:spacing w:before="0"/>
        <w:ind w:left="0" w:right="0"/>
        <w:contextualSpacing/>
        <w:rPr>
          <w:rFonts w:ascii="Times New Roman" w:hAnsi="Times New Roman" w:cs="Times New Roman"/>
          <w:caps/>
          <w:sz w:val="24"/>
          <w:szCs w:val="24"/>
        </w:rPr>
      </w:pPr>
    </w:p>
    <w:p w:rsidR="007A3455" w:rsidRDefault="007A3455">
      <w:pPr>
        <w:ind w:left="1848" w:right="1134" w:hanging="357"/>
        <w:rPr>
          <w:rFonts w:ascii="Times New Roman" w:hAnsi="Times New Roman" w:cs="Times New Roman"/>
          <w:caps/>
          <w:sz w:val="24"/>
          <w:szCs w:val="24"/>
        </w:rPr>
      </w:pPr>
      <w:r>
        <w:rPr>
          <w:rFonts w:ascii="Times New Roman" w:hAnsi="Times New Roman" w:cs="Times New Roman"/>
          <w:caps/>
          <w:sz w:val="24"/>
          <w:szCs w:val="24"/>
        </w:rPr>
        <w:br w:type="page"/>
      </w:r>
    </w:p>
    <w:p w:rsidR="00396354" w:rsidRPr="007A3455" w:rsidRDefault="00396354" w:rsidP="007A3455">
      <w:pPr>
        <w:ind w:left="0" w:right="1134"/>
        <w:rPr>
          <w:rFonts w:ascii="Times New Roman" w:hAnsi="Times New Roman" w:cs="Times New Roman"/>
          <w:caps/>
          <w:sz w:val="24"/>
          <w:szCs w:val="24"/>
        </w:rPr>
      </w:pPr>
      <w:r w:rsidRPr="00D74975">
        <w:rPr>
          <w:rFonts w:ascii="Times New Roman" w:hAnsi="Times New Roman" w:cs="Times New Roman"/>
          <w:b/>
          <w:sz w:val="24"/>
          <w:szCs w:val="24"/>
        </w:rPr>
        <w:lastRenderedPageBreak/>
        <w:t>Classe A-</w:t>
      </w:r>
      <w:r w:rsidR="001D1332">
        <w:rPr>
          <w:rFonts w:ascii="Times New Roman" w:hAnsi="Times New Roman" w:cs="Times New Roman"/>
          <w:b/>
          <w:sz w:val="24"/>
          <w:szCs w:val="24"/>
        </w:rPr>
        <w:t xml:space="preserve">13 </w:t>
      </w:r>
      <w:r w:rsidRPr="00D74975">
        <w:rPr>
          <w:rFonts w:ascii="Times New Roman" w:hAnsi="Times New Roman" w:cs="Times New Roman"/>
          <w:b/>
          <w:sz w:val="24"/>
          <w:szCs w:val="24"/>
        </w:rPr>
        <w:t>Discipline letterarie, latino e greco</w:t>
      </w:r>
    </w:p>
    <w:p w:rsidR="00396354" w:rsidRDefault="00396354" w:rsidP="00396354">
      <w:pPr>
        <w:spacing w:before="0"/>
        <w:ind w:left="0" w:right="0"/>
        <w:rPr>
          <w:rFonts w:ascii="Times New Roman" w:eastAsia="MS Mincho" w:hAnsi="Times New Roman" w:cs="Times New Roman"/>
          <w:b/>
          <w:bCs/>
          <w:iCs/>
          <w:sz w:val="24"/>
          <w:szCs w:val="24"/>
          <w:lang w:eastAsia="it-IT"/>
        </w:rPr>
      </w:pPr>
    </w:p>
    <w:p w:rsidR="00396354" w:rsidRPr="00D74975" w:rsidRDefault="00396354" w:rsidP="00396354">
      <w:pPr>
        <w:spacing w:before="0"/>
        <w:ind w:left="0" w:right="0"/>
        <w:rPr>
          <w:rFonts w:ascii="Times New Roman" w:eastAsia="MS Mincho" w:hAnsi="Times New Roman" w:cs="Times New Roman"/>
          <w:b/>
          <w:bCs/>
          <w:iCs/>
          <w:sz w:val="24"/>
          <w:szCs w:val="24"/>
          <w:lang w:eastAsia="it-IT"/>
        </w:rPr>
      </w:pPr>
      <w:r w:rsidRPr="00D74975">
        <w:rPr>
          <w:rFonts w:ascii="Times New Roman" w:eastAsia="MS Mincho" w:hAnsi="Times New Roman" w:cs="Times New Roman"/>
          <w:b/>
          <w:bCs/>
          <w:iCs/>
          <w:sz w:val="24"/>
          <w:szCs w:val="24"/>
          <w:lang w:eastAsia="it-IT"/>
        </w:rPr>
        <w:t>Programma concorsuale</w:t>
      </w:r>
    </w:p>
    <w:p w:rsidR="00396354" w:rsidRDefault="00396354" w:rsidP="00396354">
      <w:pPr>
        <w:spacing w:before="0"/>
        <w:ind w:left="0" w:right="0"/>
        <w:rPr>
          <w:rFonts w:ascii="Times New Roman" w:eastAsia="MS Mincho" w:hAnsi="Times New Roman" w:cs="Times New Roman"/>
          <w:b/>
          <w:bCs/>
          <w:iCs/>
          <w:sz w:val="24"/>
          <w:szCs w:val="24"/>
          <w:lang w:eastAsia="it-IT"/>
        </w:rPr>
      </w:pPr>
    </w:p>
    <w:p w:rsidR="00251654" w:rsidRPr="00D74975" w:rsidRDefault="00251654" w:rsidP="00251654">
      <w:pPr>
        <w:spacing w:before="0"/>
        <w:ind w:left="0" w:right="0"/>
        <w:rPr>
          <w:rFonts w:ascii="Times New Roman" w:eastAsia="MS Mincho" w:hAnsi="Times New Roman" w:cs="Times New Roman"/>
          <w:b/>
          <w:bCs/>
          <w:iCs/>
          <w:sz w:val="24"/>
          <w:szCs w:val="24"/>
          <w:lang w:eastAsia="it-IT"/>
        </w:rPr>
      </w:pPr>
      <w:r w:rsidRPr="00D74975">
        <w:rPr>
          <w:rFonts w:ascii="Times New Roman" w:eastAsia="MS Mincho" w:hAnsi="Times New Roman" w:cs="Times New Roman"/>
          <w:b/>
          <w:bCs/>
          <w:iCs/>
          <w:sz w:val="24"/>
          <w:szCs w:val="24"/>
          <w:lang w:eastAsia="it-IT"/>
        </w:rPr>
        <w:t>Lingua italiana</w:t>
      </w:r>
    </w:p>
    <w:p w:rsidR="00251654" w:rsidRPr="00D74975" w:rsidRDefault="00251654" w:rsidP="00251654">
      <w:pPr>
        <w:spacing w:before="0"/>
        <w:ind w:left="0" w:right="0"/>
        <w:rPr>
          <w:rFonts w:ascii="Times New Roman" w:hAnsi="Times New Roman" w:cs="Times New Roman"/>
          <w:sz w:val="24"/>
          <w:szCs w:val="24"/>
        </w:rPr>
      </w:pPr>
      <w:r w:rsidRPr="00D74975">
        <w:rPr>
          <w:rFonts w:ascii="Times New Roman" w:hAnsi="Times New Roman" w:cs="Times New Roman"/>
          <w:sz w:val="24"/>
          <w:szCs w:val="24"/>
        </w:rPr>
        <w:t>Il candidato dovrà dimostrare adeguate conoscenze e competenze relativamente ai seguenti nuclei tematici:</w:t>
      </w:r>
    </w:p>
    <w:p w:rsidR="00251654" w:rsidRPr="00D74975" w:rsidRDefault="00251654" w:rsidP="00251654">
      <w:pPr>
        <w:spacing w:before="0"/>
        <w:ind w:left="0" w:right="0"/>
        <w:rPr>
          <w:rFonts w:ascii="Times New Roman" w:hAnsi="Times New Roman" w:cs="Times New Roman"/>
          <w:sz w:val="24"/>
          <w:szCs w:val="24"/>
        </w:rPr>
      </w:pPr>
      <w:r w:rsidRPr="00D74975">
        <w:rPr>
          <w:rFonts w:ascii="Times New Roman" w:hAnsi="Times New Roman" w:cs="Times New Roman"/>
          <w:sz w:val="24"/>
          <w:szCs w:val="24"/>
        </w:rPr>
        <w:t xml:space="preserve">- </w:t>
      </w:r>
      <w:r>
        <w:rPr>
          <w:rFonts w:ascii="Times New Roman" w:hAnsi="Times New Roman" w:cs="Times New Roman"/>
          <w:sz w:val="24"/>
          <w:szCs w:val="24"/>
        </w:rPr>
        <w:t>l</w:t>
      </w:r>
      <w:r w:rsidRPr="00251654">
        <w:rPr>
          <w:rFonts w:ascii="Times New Roman" w:hAnsi="Times New Roman" w:cs="Times New Roman"/>
          <w:sz w:val="24"/>
          <w:szCs w:val="24"/>
        </w:rPr>
        <w:t>’uso efficace della lingua italiana in tutte e quattro le abilità: parlato, scritto, ascolto e lettura, in relazione a contesti, scopi e destinatari diversi, curando la produzione e comprensione di vari generi testuali (narrativi, argomentativi, direttivi ecc.)</w:t>
      </w:r>
      <w:r w:rsidRPr="00D74975">
        <w:rPr>
          <w:rFonts w:ascii="Times New Roman" w:hAnsi="Times New Roman" w:cs="Times New Roman"/>
          <w:sz w:val="24"/>
          <w:szCs w:val="24"/>
        </w:rPr>
        <w:t>;</w:t>
      </w:r>
    </w:p>
    <w:p w:rsidR="00251654" w:rsidRPr="00D74975" w:rsidRDefault="00251654" w:rsidP="00251654">
      <w:pPr>
        <w:spacing w:before="0"/>
        <w:ind w:left="0" w:right="0"/>
        <w:rPr>
          <w:rFonts w:ascii="Times New Roman" w:hAnsi="Times New Roman" w:cs="Times New Roman"/>
          <w:sz w:val="24"/>
          <w:szCs w:val="24"/>
        </w:rPr>
      </w:pPr>
      <w:r w:rsidRPr="00D74975">
        <w:rPr>
          <w:rFonts w:ascii="Times New Roman" w:hAnsi="Times New Roman" w:cs="Times New Roman"/>
          <w:sz w:val="24"/>
          <w:szCs w:val="24"/>
        </w:rPr>
        <w:t xml:space="preserve">- </w:t>
      </w:r>
      <w:r>
        <w:rPr>
          <w:rFonts w:ascii="Times New Roman" w:hAnsi="Times New Roman" w:cs="Times New Roman"/>
          <w:sz w:val="24"/>
          <w:szCs w:val="24"/>
        </w:rPr>
        <w:t>l</w:t>
      </w:r>
      <w:r w:rsidRPr="00251654">
        <w:rPr>
          <w:rFonts w:ascii="Times New Roman" w:hAnsi="Times New Roman" w:cs="Times New Roman"/>
          <w:sz w:val="24"/>
          <w:szCs w:val="24"/>
        </w:rPr>
        <w:t>a padronanza della lingua italiana nelle dimensioni di variazione relative all’argomento di cui si parla (sottocodici e linguaggi specialistici), alla situazione comunicativa (registri con diverso grado di formalità), alle diverse modalità di comunicazione (parlato, scritto, modalità miste), nonché nel riconoscimento e nell’uso consapevole di forme standard rispetto a forme non-standard e di prestiti da lingue straniere.</w:t>
      </w:r>
      <w:r w:rsidRPr="00D74975">
        <w:rPr>
          <w:rFonts w:ascii="Times New Roman" w:hAnsi="Times New Roman" w:cs="Times New Roman"/>
          <w:sz w:val="24"/>
          <w:szCs w:val="24"/>
        </w:rPr>
        <w:t>;</w:t>
      </w:r>
    </w:p>
    <w:p w:rsidR="00251654" w:rsidRPr="00D74975" w:rsidRDefault="00251654" w:rsidP="00251654">
      <w:pPr>
        <w:spacing w:before="0"/>
        <w:ind w:left="0" w:right="0"/>
        <w:rPr>
          <w:rFonts w:ascii="Times New Roman" w:hAnsi="Times New Roman" w:cs="Times New Roman"/>
          <w:sz w:val="24"/>
          <w:szCs w:val="24"/>
        </w:rPr>
      </w:pPr>
      <w:r w:rsidRPr="00D74975">
        <w:rPr>
          <w:rFonts w:ascii="Times New Roman" w:hAnsi="Times New Roman" w:cs="Times New Roman"/>
          <w:sz w:val="24"/>
          <w:szCs w:val="24"/>
        </w:rPr>
        <w:t xml:space="preserve">- </w:t>
      </w:r>
      <w:r>
        <w:rPr>
          <w:rFonts w:ascii="Times New Roman" w:hAnsi="Times New Roman" w:cs="Times New Roman"/>
          <w:sz w:val="24"/>
          <w:szCs w:val="24"/>
        </w:rPr>
        <w:t>l</w:t>
      </w:r>
      <w:r w:rsidRPr="00251654">
        <w:rPr>
          <w:rFonts w:ascii="Times New Roman" w:hAnsi="Times New Roman" w:cs="Times New Roman"/>
          <w:sz w:val="24"/>
          <w:szCs w:val="24"/>
        </w:rPr>
        <w:t xml:space="preserve">a riflessione metalinguistica ai diversi livelli di analisi: pragmatica, testo (meccanismi di coerenza e coesione), sintassi della frase e del periodo, morfologia nominale e verbale, lessico nei meccanismi di formazione di parole </w:t>
      </w:r>
      <w:r w:rsidR="00F91A79" w:rsidRPr="00251654">
        <w:rPr>
          <w:rFonts w:ascii="Times New Roman" w:hAnsi="Times New Roman" w:cs="Times New Roman"/>
          <w:sz w:val="24"/>
          <w:szCs w:val="24"/>
        </w:rPr>
        <w:t>nell’</w:t>
      </w:r>
      <w:r w:rsidRPr="00251654">
        <w:rPr>
          <w:rFonts w:ascii="Times New Roman" w:hAnsi="Times New Roman" w:cs="Times New Roman"/>
          <w:sz w:val="24"/>
          <w:szCs w:val="24"/>
        </w:rPr>
        <w:t>organizzazione semantica (sinonimia, iponimia, opposizioni di significato, solidarietà), fonologia e intonazione. Conoscenza delle principali opere di riferimento, quali grammatiche, dizionari e manualistica relativa ai principali temi di descrizione elencati</w:t>
      </w:r>
      <w:r w:rsidRPr="00D74975">
        <w:rPr>
          <w:rFonts w:ascii="Times New Roman" w:hAnsi="Times New Roman" w:cs="Times New Roman"/>
          <w:sz w:val="24"/>
          <w:szCs w:val="24"/>
        </w:rPr>
        <w:t xml:space="preserve">; </w:t>
      </w:r>
    </w:p>
    <w:p w:rsidR="00251654" w:rsidRDefault="00251654" w:rsidP="00251654">
      <w:pPr>
        <w:spacing w:before="0"/>
        <w:ind w:left="0" w:right="0"/>
        <w:rPr>
          <w:rFonts w:ascii="Times New Roman" w:hAnsi="Times New Roman" w:cs="Times New Roman"/>
          <w:sz w:val="24"/>
          <w:szCs w:val="24"/>
        </w:rPr>
      </w:pPr>
      <w:r w:rsidRPr="00D74975">
        <w:rPr>
          <w:rFonts w:ascii="Times New Roman" w:hAnsi="Times New Roman" w:cs="Times New Roman"/>
          <w:sz w:val="24"/>
          <w:szCs w:val="24"/>
        </w:rPr>
        <w:t xml:space="preserve">- </w:t>
      </w:r>
      <w:r>
        <w:rPr>
          <w:rFonts w:ascii="Times New Roman" w:hAnsi="Times New Roman" w:cs="Times New Roman"/>
          <w:sz w:val="24"/>
          <w:szCs w:val="24"/>
        </w:rPr>
        <w:t>l</w:t>
      </w:r>
      <w:r w:rsidRPr="00251654">
        <w:rPr>
          <w:rFonts w:ascii="Times New Roman" w:hAnsi="Times New Roman" w:cs="Times New Roman"/>
          <w:sz w:val="24"/>
          <w:szCs w:val="24"/>
        </w:rPr>
        <w:t>a storia della lingua nei suoi periodi con particolare riguardo della “Questione della lingua”, della diffusione dell’italiano dopo l’Unità, dell’interazione tra lingua letteraria, standard o comune e dialetti e costituzione delle diverse varietà diatopiche in fonetica, in morfologia, nel lessico.</w:t>
      </w:r>
      <w:r>
        <w:rPr>
          <w:rFonts w:ascii="Times New Roman" w:hAnsi="Times New Roman" w:cs="Times New Roman"/>
          <w:sz w:val="24"/>
          <w:szCs w:val="24"/>
        </w:rPr>
        <w:t>;</w:t>
      </w:r>
    </w:p>
    <w:p w:rsidR="008D4E9E" w:rsidRPr="00D74975" w:rsidRDefault="00251654" w:rsidP="00251654">
      <w:pPr>
        <w:spacing w:before="0"/>
        <w:ind w:left="0" w:right="0"/>
        <w:rPr>
          <w:rFonts w:ascii="Times New Roman" w:hAnsi="Times New Roman" w:cs="Times New Roman"/>
          <w:sz w:val="24"/>
          <w:szCs w:val="24"/>
        </w:rPr>
      </w:pPr>
      <w:r>
        <w:rPr>
          <w:rFonts w:ascii="Times New Roman" w:hAnsi="Times New Roman" w:cs="Times New Roman"/>
          <w:sz w:val="24"/>
          <w:szCs w:val="24"/>
        </w:rPr>
        <w:t>- la conoscenza storico-linguistica e filologica dei testi in lingua italiana da utilizzare in classe.</w:t>
      </w:r>
    </w:p>
    <w:p w:rsidR="008D4E9E" w:rsidRDefault="008D4E9E" w:rsidP="008D4E9E">
      <w:pPr>
        <w:spacing w:before="0"/>
        <w:ind w:left="0" w:right="0"/>
        <w:rPr>
          <w:rFonts w:ascii="Times New Roman" w:hAnsi="Times New Roman" w:cs="Times New Roman"/>
          <w:b/>
          <w:sz w:val="24"/>
          <w:szCs w:val="24"/>
        </w:rPr>
      </w:pPr>
    </w:p>
    <w:p w:rsidR="008D4E9E" w:rsidRPr="00C31F9F" w:rsidRDefault="008D4E9E" w:rsidP="008D4E9E">
      <w:pPr>
        <w:spacing w:before="0"/>
        <w:ind w:left="0" w:right="0"/>
        <w:rPr>
          <w:rFonts w:ascii="Times New Roman" w:hAnsi="Times New Roman" w:cs="Times New Roman"/>
          <w:b/>
          <w:caps/>
          <w:sz w:val="24"/>
          <w:szCs w:val="24"/>
        </w:rPr>
      </w:pPr>
      <w:r w:rsidRPr="00C31F9F">
        <w:rPr>
          <w:rFonts w:ascii="Times New Roman" w:hAnsi="Times New Roman" w:cs="Times New Roman"/>
          <w:b/>
          <w:sz w:val="24"/>
          <w:szCs w:val="24"/>
        </w:rPr>
        <w:t xml:space="preserve">Letteratura italiana </w:t>
      </w:r>
    </w:p>
    <w:p w:rsidR="008D4E9E" w:rsidRPr="00060798" w:rsidRDefault="008D4E9E" w:rsidP="008D4E9E">
      <w:pPr>
        <w:spacing w:before="0"/>
        <w:ind w:left="0" w:righ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Il candidato dovrà dimostrare </w:t>
      </w:r>
      <w:r w:rsidRPr="00060798">
        <w:rPr>
          <w:rFonts w:ascii="Times New Roman" w:hAnsi="Times New Roman" w:cs="Times New Roman"/>
          <w:color w:val="000000" w:themeColor="text1"/>
          <w:sz w:val="24"/>
          <w:szCs w:val="24"/>
        </w:rPr>
        <w:t>un sicuro possesso degli strumenti indispensabili per l’interpretazione dei testi: l'analisi linguistica, stilistica, retorica; l’intertestualità e la relazione fra temi e generi letterari; il valore delle scelte poetiche e del processo</w:t>
      </w:r>
      <w:r>
        <w:rPr>
          <w:rFonts w:ascii="Times New Roman" w:hAnsi="Times New Roman" w:cs="Times New Roman"/>
          <w:color w:val="000000" w:themeColor="text1"/>
          <w:sz w:val="24"/>
          <w:szCs w:val="24"/>
        </w:rPr>
        <w:t xml:space="preserve"> creativo dell’opera letteraria</w:t>
      </w:r>
      <w:r w:rsidRPr="00060798">
        <w:rPr>
          <w:rFonts w:ascii="Times New Roman" w:hAnsi="Times New Roman" w:cs="Times New Roman"/>
          <w:color w:val="000000" w:themeColor="text1"/>
          <w:sz w:val="24"/>
          <w:szCs w:val="24"/>
        </w:rPr>
        <w:t xml:space="preserve">; l’incidenza della stratificazione di letture diverse nel tempo e il “conflitto” delle interpretazioni critiche. </w:t>
      </w:r>
    </w:p>
    <w:p w:rsidR="008D4E9E" w:rsidRPr="00060798" w:rsidRDefault="008D4E9E" w:rsidP="008D4E9E">
      <w:pPr>
        <w:spacing w:before="0"/>
        <w:ind w:left="0" w:right="0"/>
        <w:rPr>
          <w:rFonts w:ascii="Times New Roman" w:hAnsi="Times New Roman" w:cs="Times New Roman"/>
          <w:color w:val="000000" w:themeColor="text1"/>
          <w:sz w:val="24"/>
          <w:szCs w:val="24"/>
        </w:rPr>
      </w:pPr>
    </w:p>
    <w:p w:rsidR="008D4E9E" w:rsidRPr="00060798" w:rsidRDefault="008D4E9E" w:rsidP="008D4E9E">
      <w:pPr>
        <w:spacing w:before="0"/>
        <w:ind w:left="0" w:right="0"/>
        <w:rPr>
          <w:rFonts w:ascii="Times New Roman" w:hAnsi="Times New Roman" w:cs="Times New Roman"/>
          <w:color w:val="000000" w:themeColor="text1"/>
          <w:sz w:val="24"/>
          <w:szCs w:val="24"/>
        </w:rPr>
      </w:pPr>
      <w:r w:rsidRPr="00060798">
        <w:rPr>
          <w:rFonts w:ascii="Times New Roman" w:hAnsi="Times New Roman" w:cs="Times New Roman"/>
          <w:color w:val="000000" w:themeColor="text1"/>
          <w:sz w:val="24"/>
          <w:szCs w:val="24"/>
        </w:rPr>
        <w:t xml:space="preserve">Il candidato </w:t>
      </w:r>
      <w:r>
        <w:rPr>
          <w:rFonts w:ascii="Times New Roman" w:hAnsi="Times New Roman" w:cs="Times New Roman"/>
          <w:color w:val="000000" w:themeColor="text1"/>
          <w:sz w:val="24"/>
          <w:szCs w:val="24"/>
        </w:rPr>
        <w:t>dovrà</w:t>
      </w:r>
      <w:r w:rsidRPr="00060798">
        <w:rPr>
          <w:rFonts w:ascii="Times New Roman" w:hAnsi="Times New Roman" w:cs="Times New Roman"/>
          <w:color w:val="000000" w:themeColor="text1"/>
          <w:sz w:val="24"/>
          <w:szCs w:val="24"/>
        </w:rPr>
        <w:t xml:space="preserve"> possedere una chiara cognizione del percorso storico della letteratura italiana dalle Origini ai nostri giorni, considerando la dimensione storica come riferimento a un dato contesto; d</w:t>
      </w:r>
      <w:r>
        <w:rPr>
          <w:rFonts w:ascii="Times New Roman" w:hAnsi="Times New Roman" w:cs="Times New Roman"/>
          <w:color w:val="000000" w:themeColor="text1"/>
          <w:sz w:val="24"/>
          <w:szCs w:val="24"/>
        </w:rPr>
        <w:t>ovrà</w:t>
      </w:r>
      <w:r w:rsidRPr="00060798">
        <w:rPr>
          <w:rFonts w:ascii="Times New Roman" w:hAnsi="Times New Roman" w:cs="Times New Roman"/>
          <w:color w:val="000000" w:themeColor="text1"/>
          <w:sz w:val="24"/>
          <w:szCs w:val="24"/>
        </w:rPr>
        <w:t xml:space="preserve"> aver compreso l’incidenza degli autori sul linguaggio e sulla codificazione letteraria (nel senso sia della continuità sia della rottura) e il nesso con le domande storicamente presenti nelle diverse epoche. </w:t>
      </w:r>
    </w:p>
    <w:p w:rsidR="0090230E" w:rsidRPr="00060798" w:rsidRDefault="0090230E" w:rsidP="0090230E">
      <w:pPr>
        <w:spacing w:before="0"/>
        <w:ind w:left="0" w:right="0"/>
        <w:rPr>
          <w:rFonts w:ascii="Times New Roman" w:hAnsi="Times New Roman" w:cs="Times New Roman"/>
          <w:color w:val="000000" w:themeColor="text1"/>
          <w:sz w:val="24"/>
          <w:szCs w:val="24"/>
        </w:rPr>
      </w:pPr>
      <w:r w:rsidRPr="00060798">
        <w:rPr>
          <w:rFonts w:ascii="Times New Roman" w:hAnsi="Times New Roman" w:cs="Times New Roman"/>
          <w:color w:val="000000" w:themeColor="text1"/>
          <w:sz w:val="24"/>
          <w:szCs w:val="24"/>
        </w:rPr>
        <w:t xml:space="preserve">Al candidato si richiede di conoscere e di saper commentare, nel quadro di un profilo storico complessivo, testi significativi di varia epoca, riferibili ai diversi generi </w:t>
      </w:r>
      <w:r>
        <w:rPr>
          <w:rFonts w:ascii="Times New Roman" w:hAnsi="Times New Roman" w:cs="Times New Roman"/>
          <w:color w:val="000000" w:themeColor="text1"/>
          <w:sz w:val="24"/>
          <w:szCs w:val="24"/>
        </w:rPr>
        <w:t xml:space="preserve">e movimenti </w:t>
      </w:r>
      <w:r w:rsidRPr="00060798">
        <w:rPr>
          <w:rFonts w:ascii="Times New Roman" w:hAnsi="Times New Roman" w:cs="Times New Roman"/>
          <w:color w:val="000000" w:themeColor="text1"/>
          <w:sz w:val="24"/>
          <w:szCs w:val="24"/>
        </w:rPr>
        <w:t xml:space="preserve">letterari. In particolare è richiesta la conoscenza approfondita dei seguenti autori e delle loro opere: </w:t>
      </w:r>
    </w:p>
    <w:p w:rsidR="008D4E9E" w:rsidRPr="00060798" w:rsidRDefault="0090230E" w:rsidP="0090230E">
      <w:pPr>
        <w:spacing w:before="0"/>
        <w:ind w:left="0" w:right="0"/>
        <w:rPr>
          <w:rFonts w:ascii="Times New Roman" w:hAnsi="Times New Roman" w:cs="Times New Roman"/>
          <w:color w:val="000000" w:themeColor="text1"/>
          <w:sz w:val="24"/>
          <w:szCs w:val="24"/>
        </w:rPr>
      </w:pPr>
      <w:r w:rsidRPr="00060798">
        <w:rPr>
          <w:rFonts w:ascii="Times New Roman" w:hAnsi="Times New Roman" w:cs="Times New Roman"/>
          <w:color w:val="000000" w:themeColor="text1"/>
          <w:sz w:val="24"/>
          <w:szCs w:val="24"/>
        </w:rPr>
        <w:t>Dante, Petrarca, Boccaccio, Ariosto, Machiavelli, Guicciardini, Tasso, Galilei, Goldoni, Parini,</w:t>
      </w:r>
      <w:r>
        <w:rPr>
          <w:rFonts w:ascii="Times New Roman" w:hAnsi="Times New Roman" w:cs="Times New Roman"/>
          <w:color w:val="000000" w:themeColor="text1"/>
          <w:sz w:val="24"/>
          <w:szCs w:val="24"/>
        </w:rPr>
        <w:t xml:space="preserve"> Beccaria,</w:t>
      </w:r>
      <w:r w:rsidRPr="00060798">
        <w:rPr>
          <w:rFonts w:ascii="Times New Roman" w:hAnsi="Times New Roman" w:cs="Times New Roman"/>
          <w:color w:val="000000" w:themeColor="text1"/>
          <w:sz w:val="24"/>
          <w:szCs w:val="24"/>
        </w:rPr>
        <w:t xml:space="preserve"> Alfieri, Foscolo, Manzoni, Leopardi, Belli, Porta, Verga, </w:t>
      </w:r>
      <w:r>
        <w:rPr>
          <w:rFonts w:ascii="Times New Roman" w:hAnsi="Times New Roman" w:cs="Times New Roman"/>
          <w:color w:val="000000" w:themeColor="text1"/>
          <w:sz w:val="24"/>
          <w:szCs w:val="24"/>
        </w:rPr>
        <w:t xml:space="preserve">Collodi, De Roberto, </w:t>
      </w:r>
      <w:r w:rsidRPr="00060798">
        <w:rPr>
          <w:rFonts w:ascii="Times New Roman" w:hAnsi="Times New Roman" w:cs="Times New Roman"/>
          <w:color w:val="000000" w:themeColor="text1"/>
          <w:sz w:val="24"/>
          <w:szCs w:val="24"/>
        </w:rPr>
        <w:t>Carducci, Pascoli, D'Annunzio,</w:t>
      </w:r>
      <w:r>
        <w:rPr>
          <w:rFonts w:ascii="Times New Roman" w:hAnsi="Times New Roman" w:cs="Times New Roman"/>
          <w:color w:val="000000" w:themeColor="text1"/>
          <w:sz w:val="24"/>
          <w:szCs w:val="24"/>
        </w:rPr>
        <w:t xml:space="preserve"> Deledda,</w:t>
      </w:r>
      <w:r w:rsidRPr="00060798">
        <w:rPr>
          <w:rFonts w:ascii="Times New Roman" w:hAnsi="Times New Roman" w:cs="Times New Roman"/>
          <w:color w:val="000000" w:themeColor="text1"/>
          <w:sz w:val="24"/>
          <w:szCs w:val="24"/>
        </w:rPr>
        <w:t xml:space="preserve"> Pirandello, Svevo, </w:t>
      </w:r>
      <w:r w:rsidRPr="00931F08">
        <w:rPr>
          <w:rFonts w:ascii="Times New Roman" w:hAnsi="Times New Roman" w:cs="Times New Roman"/>
          <w:color w:val="000000" w:themeColor="text1"/>
          <w:sz w:val="24"/>
          <w:szCs w:val="24"/>
        </w:rPr>
        <w:t>Rebora</w:t>
      </w:r>
      <w:r>
        <w:rPr>
          <w:rFonts w:ascii="Times New Roman" w:hAnsi="Times New Roman" w:cs="Times New Roman"/>
          <w:color w:val="000000" w:themeColor="text1"/>
          <w:sz w:val="24"/>
          <w:szCs w:val="24"/>
        </w:rPr>
        <w:t>,</w:t>
      </w:r>
      <w:r w:rsidRPr="00DE772C">
        <w:rPr>
          <w:rFonts w:ascii="Times New Roman" w:hAnsi="Times New Roman" w:cs="Times New Roman"/>
          <w:color w:val="000000" w:themeColor="text1"/>
          <w:sz w:val="24"/>
          <w:szCs w:val="24"/>
        </w:rPr>
        <w:t xml:space="preserve"> </w:t>
      </w:r>
      <w:r w:rsidRPr="00931F08">
        <w:rPr>
          <w:rFonts w:ascii="Times New Roman" w:hAnsi="Times New Roman" w:cs="Times New Roman"/>
          <w:color w:val="000000" w:themeColor="text1"/>
          <w:sz w:val="24"/>
          <w:szCs w:val="24"/>
        </w:rPr>
        <w:t>Campana,</w:t>
      </w:r>
      <w:r w:rsidRPr="00060798">
        <w:rPr>
          <w:rFonts w:ascii="Times New Roman" w:hAnsi="Times New Roman" w:cs="Times New Roman"/>
          <w:color w:val="000000" w:themeColor="text1"/>
          <w:sz w:val="24"/>
          <w:szCs w:val="24"/>
        </w:rPr>
        <w:t xml:space="preserve"> Ungaretti, Montale, Saba, Quasimodo, Pavese, Vittorini, </w:t>
      </w:r>
      <w:r w:rsidRPr="00931F08">
        <w:rPr>
          <w:rFonts w:ascii="Times New Roman" w:hAnsi="Times New Roman" w:cs="Times New Roman"/>
          <w:color w:val="000000" w:themeColor="text1"/>
          <w:sz w:val="24"/>
          <w:szCs w:val="24"/>
        </w:rPr>
        <w:t>Luzi, Sereni, Caproni, Zanzotto</w:t>
      </w:r>
      <w:r>
        <w:rPr>
          <w:rFonts w:ascii="Times New Roman" w:hAnsi="Times New Roman" w:cs="Times New Roman"/>
          <w:color w:val="000000" w:themeColor="text1"/>
          <w:sz w:val="24"/>
          <w:szCs w:val="24"/>
        </w:rPr>
        <w:t>,</w:t>
      </w:r>
      <w:r w:rsidRPr="00060798">
        <w:rPr>
          <w:rFonts w:ascii="Times New Roman" w:hAnsi="Times New Roman" w:cs="Times New Roman"/>
          <w:color w:val="000000" w:themeColor="text1"/>
          <w:sz w:val="24"/>
          <w:szCs w:val="24"/>
        </w:rPr>
        <w:t xml:space="preserve"> Morante, Primo Levi, Gadda, </w:t>
      </w:r>
      <w:r>
        <w:rPr>
          <w:rFonts w:ascii="Times New Roman" w:hAnsi="Times New Roman" w:cs="Times New Roman"/>
          <w:color w:val="000000" w:themeColor="text1"/>
          <w:sz w:val="24"/>
          <w:szCs w:val="24"/>
        </w:rPr>
        <w:t xml:space="preserve">Moravia, </w:t>
      </w:r>
      <w:r w:rsidRPr="00060798">
        <w:rPr>
          <w:rFonts w:ascii="Times New Roman" w:hAnsi="Times New Roman" w:cs="Times New Roman"/>
          <w:color w:val="000000" w:themeColor="text1"/>
          <w:sz w:val="24"/>
          <w:szCs w:val="24"/>
        </w:rPr>
        <w:t>Calvino, Fenogl</w:t>
      </w:r>
      <w:r>
        <w:rPr>
          <w:rFonts w:ascii="Times New Roman" w:hAnsi="Times New Roman" w:cs="Times New Roman"/>
          <w:color w:val="000000" w:themeColor="text1"/>
          <w:sz w:val="24"/>
          <w:szCs w:val="24"/>
        </w:rPr>
        <w:t xml:space="preserve">io, Sciascia, </w:t>
      </w:r>
      <w:r w:rsidRPr="00060798">
        <w:rPr>
          <w:rFonts w:ascii="Times New Roman" w:hAnsi="Times New Roman" w:cs="Times New Roman"/>
          <w:color w:val="000000" w:themeColor="text1"/>
          <w:sz w:val="24"/>
          <w:szCs w:val="24"/>
        </w:rPr>
        <w:t>Pasolini</w:t>
      </w:r>
      <w:r>
        <w:rPr>
          <w:rFonts w:ascii="Times New Roman" w:hAnsi="Times New Roman" w:cs="Times New Roman"/>
          <w:color w:val="000000" w:themeColor="text1"/>
          <w:sz w:val="24"/>
          <w:szCs w:val="24"/>
        </w:rPr>
        <w:t>, Meneghello, Natalia Ginzburg</w:t>
      </w:r>
      <w:r w:rsidRPr="00060798">
        <w:rPr>
          <w:rFonts w:ascii="Times New Roman" w:hAnsi="Times New Roman" w:cs="Times New Roman"/>
          <w:color w:val="000000" w:themeColor="text1"/>
          <w:sz w:val="24"/>
          <w:szCs w:val="24"/>
        </w:rPr>
        <w:t>.</w:t>
      </w:r>
    </w:p>
    <w:p w:rsidR="008D4E9E" w:rsidRPr="00060798" w:rsidRDefault="008D4E9E" w:rsidP="008D4E9E">
      <w:pPr>
        <w:spacing w:before="0"/>
        <w:ind w:left="0" w:right="0"/>
        <w:rPr>
          <w:rFonts w:ascii="Times New Roman" w:hAnsi="Times New Roman" w:cs="Times New Roman"/>
          <w:color w:val="000000" w:themeColor="text1"/>
          <w:sz w:val="24"/>
          <w:szCs w:val="24"/>
        </w:rPr>
      </w:pPr>
      <w:r w:rsidRPr="00060798">
        <w:rPr>
          <w:rFonts w:ascii="Times New Roman" w:hAnsi="Times New Roman" w:cs="Times New Roman"/>
          <w:color w:val="000000" w:themeColor="text1"/>
          <w:sz w:val="24"/>
          <w:szCs w:val="24"/>
        </w:rPr>
        <w:t>Un posto a parte spetta inoltre alla conoscenza integrale e all’esegesi della Commedia dantesca colta nel suo alto valore artistico e nel suo significato per il costituirsi dell’intera cultura italiana.</w:t>
      </w:r>
    </w:p>
    <w:p w:rsidR="008D4E9E" w:rsidRPr="00060798" w:rsidRDefault="008D4E9E" w:rsidP="008D4E9E">
      <w:pPr>
        <w:spacing w:before="0"/>
        <w:ind w:left="0" w:right="0"/>
        <w:rPr>
          <w:rFonts w:ascii="Times New Roman" w:hAnsi="Times New Roman" w:cs="Times New Roman"/>
          <w:color w:val="000000" w:themeColor="text1"/>
          <w:sz w:val="24"/>
          <w:szCs w:val="24"/>
        </w:rPr>
      </w:pPr>
      <w:r w:rsidRPr="00060798">
        <w:rPr>
          <w:rFonts w:ascii="Times New Roman" w:hAnsi="Times New Roman" w:cs="Times New Roman"/>
          <w:color w:val="000000" w:themeColor="text1"/>
          <w:sz w:val="24"/>
          <w:szCs w:val="24"/>
        </w:rPr>
        <w:t>Il candidato dovrà essere in possesso di un'adeguata conoscenza del rapporto tra la letteratura italiana e le letterature dei più importanti Paesi europei ed extraeuropei, con riguardo ai movimenti letterari più rappresentativi e agli autori di maggior rilievo.</w:t>
      </w:r>
    </w:p>
    <w:p w:rsidR="008D4E9E" w:rsidRDefault="008D4E9E" w:rsidP="008D4E9E">
      <w:pPr>
        <w:spacing w:before="0"/>
        <w:ind w:left="0" w:right="0"/>
        <w:rPr>
          <w:rFonts w:ascii="Times New Roman" w:hAnsi="Times New Roman" w:cs="Times New Roman"/>
          <w:color w:val="000000" w:themeColor="text1"/>
          <w:sz w:val="24"/>
          <w:szCs w:val="24"/>
        </w:rPr>
      </w:pPr>
      <w:r w:rsidRPr="00060798">
        <w:rPr>
          <w:rFonts w:ascii="Times New Roman" w:hAnsi="Times New Roman" w:cs="Times New Roman"/>
          <w:color w:val="000000" w:themeColor="text1"/>
          <w:sz w:val="24"/>
          <w:szCs w:val="24"/>
        </w:rPr>
        <w:lastRenderedPageBreak/>
        <w:t xml:space="preserve">Il candidato dovrà infine conoscere e avvalersi dei principali autori della storia della critica letteraria (F. De Sanctis, B. Croce, A. Gramsci, E. Auerbach, </w:t>
      </w:r>
      <w:r>
        <w:rPr>
          <w:rFonts w:ascii="Times New Roman" w:hAnsi="Times New Roman" w:cs="Times New Roman"/>
          <w:color w:val="000000" w:themeColor="text1"/>
          <w:sz w:val="24"/>
          <w:szCs w:val="24"/>
        </w:rPr>
        <w:t xml:space="preserve">M. Bachtin, </w:t>
      </w:r>
      <w:r w:rsidRPr="00060798">
        <w:rPr>
          <w:rFonts w:ascii="Times New Roman" w:hAnsi="Times New Roman" w:cs="Times New Roman"/>
          <w:color w:val="000000" w:themeColor="text1"/>
          <w:sz w:val="24"/>
          <w:szCs w:val="24"/>
        </w:rPr>
        <w:t>G. Contini, G. Debenedetti, C. Dionisotti, F. Orlando, C. Segre</w:t>
      </w:r>
      <w:r w:rsidR="0090230E">
        <w:rPr>
          <w:rFonts w:ascii="Times New Roman" w:hAnsi="Times New Roman" w:cs="Times New Roman"/>
          <w:color w:val="000000" w:themeColor="text1"/>
          <w:sz w:val="24"/>
          <w:szCs w:val="24"/>
        </w:rPr>
        <w:t>, M. Corti</w:t>
      </w:r>
      <w:r w:rsidRPr="00060798">
        <w:rPr>
          <w:rFonts w:ascii="Times New Roman" w:hAnsi="Times New Roman" w:cs="Times New Roman"/>
          <w:color w:val="000000" w:themeColor="text1"/>
          <w:sz w:val="24"/>
          <w:szCs w:val="24"/>
        </w:rPr>
        <w:t>), ed essere consapevole dei problemi interpretativi che i testi suscitano.</w:t>
      </w:r>
    </w:p>
    <w:p w:rsidR="008D4E9E" w:rsidRDefault="008D4E9E" w:rsidP="008D4E9E">
      <w:pPr>
        <w:spacing w:before="0"/>
        <w:ind w:left="0" w:right="0"/>
        <w:rPr>
          <w:rFonts w:ascii="Times New Roman" w:hAnsi="Times New Roman" w:cs="Times New Roman"/>
          <w:b/>
          <w:sz w:val="24"/>
          <w:szCs w:val="24"/>
        </w:rPr>
      </w:pPr>
    </w:p>
    <w:p w:rsidR="008D4E9E" w:rsidRPr="00D74975" w:rsidRDefault="008D4E9E" w:rsidP="008D4E9E">
      <w:pPr>
        <w:spacing w:before="0"/>
        <w:ind w:left="0" w:right="0"/>
        <w:rPr>
          <w:rFonts w:ascii="Times New Roman" w:hAnsi="Times New Roman" w:cs="Times New Roman"/>
          <w:b/>
          <w:sz w:val="24"/>
          <w:szCs w:val="24"/>
        </w:rPr>
      </w:pPr>
      <w:r w:rsidRPr="00D74975">
        <w:rPr>
          <w:rFonts w:ascii="Times New Roman" w:hAnsi="Times New Roman" w:cs="Times New Roman"/>
          <w:b/>
          <w:sz w:val="24"/>
          <w:szCs w:val="24"/>
        </w:rPr>
        <w:t>Latino</w:t>
      </w:r>
    </w:p>
    <w:p w:rsidR="008D4E9E" w:rsidRPr="00396354" w:rsidRDefault="008D4E9E" w:rsidP="008D4E9E">
      <w:pPr>
        <w:spacing w:before="0"/>
        <w:ind w:left="0" w:right="0"/>
        <w:rPr>
          <w:rFonts w:ascii="Times New Roman" w:hAnsi="Times New Roman" w:cs="Times New Roman"/>
          <w:b/>
          <w:i/>
          <w:sz w:val="24"/>
          <w:szCs w:val="24"/>
        </w:rPr>
      </w:pPr>
      <w:r w:rsidRPr="00396354">
        <w:rPr>
          <w:rFonts w:ascii="Times New Roman" w:hAnsi="Times New Roman" w:cs="Times New Roman"/>
          <w:b/>
          <w:i/>
          <w:sz w:val="24"/>
          <w:szCs w:val="24"/>
        </w:rPr>
        <w:t>Lingua latina</w:t>
      </w:r>
    </w:p>
    <w:p w:rsidR="008D4E9E" w:rsidRPr="00E91A4D" w:rsidRDefault="008D4E9E" w:rsidP="007A3455">
      <w:pPr>
        <w:spacing w:before="0"/>
        <w:ind w:left="0"/>
        <w:rPr>
          <w:rFonts w:ascii="Times New Roman" w:hAnsi="Times New Roman" w:cs="Times New Roman"/>
          <w:sz w:val="24"/>
          <w:szCs w:val="24"/>
        </w:rPr>
      </w:pPr>
      <w:r>
        <w:rPr>
          <w:rFonts w:ascii="Times New Roman" w:hAnsi="Times New Roman" w:cs="Times New Roman"/>
          <w:sz w:val="24"/>
          <w:szCs w:val="24"/>
        </w:rPr>
        <w:t>I</w:t>
      </w:r>
      <w:r w:rsidRPr="00E91A4D">
        <w:rPr>
          <w:rFonts w:ascii="Times New Roman" w:hAnsi="Times New Roman" w:cs="Times New Roman"/>
          <w:sz w:val="24"/>
          <w:szCs w:val="24"/>
        </w:rPr>
        <w:t xml:space="preserve">l candidato deve </w:t>
      </w:r>
      <w:r>
        <w:rPr>
          <w:rFonts w:ascii="Times New Roman" w:hAnsi="Times New Roman" w:cs="Times New Roman"/>
          <w:sz w:val="24"/>
          <w:szCs w:val="24"/>
        </w:rPr>
        <w:t>dimostrare il possesso dell</w:t>
      </w:r>
      <w:r w:rsidRPr="00E91A4D">
        <w:rPr>
          <w:rFonts w:ascii="Times New Roman" w:hAnsi="Times New Roman" w:cs="Times New Roman"/>
          <w:sz w:val="24"/>
          <w:szCs w:val="24"/>
        </w:rPr>
        <w:t>e seguenti competenze:</w:t>
      </w:r>
    </w:p>
    <w:p w:rsidR="008D4E9E" w:rsidRPr="00E91A4D" w:rsidRDefault="008D4E9E" w:rsidP="007A3455">
      <w:pPr>
        <w:pStyle w:val="Corpodeltesto2"/>
        <w:numPr>
          <w:ilvl w:val="0"/>
          <w:numId w:val="191"/>
        </w:numPr>
        <w:spacing w:before="0" w:after="0" w:line="240" w:lineRule="auto"/>
        <w:ind w:right="0"/>
        <w:rPr>
          <w:rFonts w:ascii="Times New Roman" w:hAnsi="Times New Roman" w:cs="Times New Roman"/>
          <w:sz w:val="24"/>
          <w:szCs w:val="24"/>
        </w:rPr>
      </w:pPr>
      <w:r w:rsidRPr="00E91A4D">
        <w:rPr>
          <w:rFonts w:ascii="Times New Roman" w:hAnsi="Times New Roman" w:cs="Times New Roman"/>
          <w:sz w:val="24"/>
          <w:szCs w:val="24"/>
        </w:rPr>
        <w:t>competenze linguistiche funzionali alla comprensione e alla traduzione di testi d’autore: lettura scorrevole; conoscenza delle strutture morfosintattiche (in particolare flessione nominale e verbale); funzioni dei casi nella frase e delle frasi nel periodo; formazione delle parole; conoscenza del lessico (per famiglie semantiche e per ambiti lessicali);</w:t>
      </w:r>
    </w:p>
    <w:p w:rsidR="008D4E9E" w:rsidRPr="00E91A4D" w:rsidRDefault="008D4E9E" w:rsidP="007A3455">
      <w:pPr>
        <w:pStyle w:val="Corpodeltesto2"/>
        <w:numPr>
          <w:ilvl w:val="0"/>
          <w:numId w:val="191"/>
        </w:numPr>
        <w:spacing w:before="0" w:after="0" w:line="240" w:lineRule="auto"/>
        <w:ind w:right="0"/>
        <w:rPr>
          <w:rFonts w:ascii="Times New Roman" w:hAnsi="Times New Roman" w:cs="Times New Roman"/>
          <w:sz w:val="24"/>
          <w:szCs w:val="24"/>
        </w:rPr>
      </w:pPr>
      <w:r>
        <w:rPr>
          <w:rFonts w:ascii="Times New Roman" w:hAnsi="Times New Roman" w:cs="Times New Roman"/>
          <w:sz w:val="24"/>
          <w:szCs w:val="24"/>
        </w:rPr>
        <w:t>competenze di traduzione;</w:t>
      </w:r>
      <w:r w:rsidRPr="00E91A4D">
        <w:rPr>
          <w:rFonts w:ascii="Times New Roman" w:hAnsi="Times New Roman" w:cs="Times New Roman"/>
          <w:sz w:val="24"/>
          <w:szCs w:val="24"/>
        </w:rPr>
        <w:t xml:space="preserve"> </w:t>
      </w:r>
    </w:p>
    <w:p w:rsidR="008D4E9E" w:rsidRPr="00E91A4D" w:rsidRDefault="008D4E9E" w:rsidP="007A3455">
      <w:pPr>
        <w:pStyle w:val="Paragrafoelenco"/>
        <w:numPr>
          <w:ilvl w:val="0"/>
          <w:numId w:val="191"/>
        </w:numPr>
        <w:spacing w:before="0"/>
        <w:ind w:right="0"/>
        <w:rPr>
          <w:rFonts w:ascii="Times New Roman" w:hAnsi="Times New Roman" w:cs="Times New Roman"/>
          <w:sz w:val="24"/>
          <w:szCs w:val="24"/>
          <w:vertAlign w:val="superscript"/>
        </w:rPr>
      </w:pPr>
      <w:r w:rsidRPr="00E91A4D">
        <w:rPr>
          <w:rFonts w:ascii="Times New Roman" w:hAnsi="Times New Roman" w:cs="Times New Roman"/>
          <w:sz w:val="24"/>
          <w:szCs w:val="24"/>
        </w:rPr>
        <w:t>competenze di lettura e comprensione di testi vario genere e di diverso argomento, anche in metrica per quanto riguarda i testi poetici, nonché la capacità di confrontare linguisticamente, con particolare attenzione al lessico e alla semantica, il latino con l’italiano</w:t>
      </w:r>
      <w:r>
        <w:rPr>
          <w:rFonts w:ascii="Times New Roman" w:hAnsi="Times New Roman" w:cs="Times New Roman"/>
          <w:sz w:val="24"/>
          <w:szCs w:val="24"/>
        </w:rPr>
        <w:t>;</w:t>
      </w:r>
      <w:r w:rsidRPr="00E91A4D">
        <w:rPr>
          <w:rFonts w:ascii="Times New Roman" w:hAnsi="Times New Roman" w:cs="Times New Roman"/>
          <w:sz w:val="24"/>
          <w:szCs w:val="24"/>
          <w:vertAlign w:val="superscript"/>
        </w:rPr>
        <w:t xml:space="preserve"> </w:t>
      </w:r>
    </w:p>
    <w:p w:rsidR="008D4E9E" w:rsidRDefault="008D4E9E" w:rsidP="007A3455">
      <w:pPr>
        <w:pStyle w:val="Paragrafoelenco"/>
        <w:numPr>
          <w:ilvl w:val="0"/>
          <w:numId w:val="191"/>
        </w:numPr>
        <w:spacing w:before="0"/>
        <w:ind w:right="0"/>
        <w:rPr>
          <w:rFonts w:ascii="Times New Roman" w:hAnsi="Times New Roman" w:cs="Times New Roman"/>
          <w:sz w:val="24"/>
          <w:szCs w:val="24"/>
        </w:rPr>
      </w:pPr>
      <w:r w:rsidRPr="00E91A4D">
        <w:rPr>
          <w:rFonts w:ascii="Times New Roman" w:hAnsi="Times New Roman" w:cs="Times New Roman"/>
          <w:sz w:val="24"/>
          <w:szCs w:val="24"/>
        </w:rPr>
        <w:t>competenze di valutazione personale del testo e dei suoi contenuti, in particolare in merito agli elementi di alterità e di continuità tra la cultura letteraria greco-romana e quella attuale, non solo dal punto di vista della cultura e delle arti, ma anche degli ideali, dei valori civili e delle istituzioni.</w:t>
      </w:r>
    </w:p>
    <w:p w:rsidR="008D4E9E" w:rsidRDefault="008D4E9E" w:rsidP="007A3455">
      <w:pPr>
        <w:pStyle w:val="Paragrafoelenco"/>
        <w:spacing w:before="0"/>
        <w:ind w:right="0"/>
        <w:rPr>
          <w:rFonts w:ascii="Times New Roman" w:hAnsi="Times New Roman" w:cs="Times New Roman"/>
          <w:sz w:val="24"/>
          <w:szCs w:val="24"/>
        </w:rPr>
      </w:pPr>
    </w:p>
    <w:p w:rsidR="008D4E9E" w:rsidRPr="00ED0DA1" w:rsidRDefault="008D4E9E" w:rsidP="007A3455">
      <w:pPr>
        <w:spacing w:before="0"/>
        <w:ind w:left="0" w:right="0"/>
        <w:rPr>
          <w:rFonts w:ascii="Times New Roman" w:hAnsi="Times New Roman" w:cs="Times New Roman"/>
          <w:sz w:val="24"/>
          <w:szCs w:val="24"/>
        </w:rPr>
      </w:pPr>
      <w:r w:rsidRPr="00ED0DA1">
        <w:rPr>
          <w:rFonts w:ascii="Times New Roman" w:hAnsi="Times New Roman" w:cs="Times New Roman"/>
          <w:sz w:val="24"/>
          <w:szCs w:val="24"/>
        </w:rPr>
        <w:t xml:space="preserve">Il candidato deve altresì conoscere tecniche didattiche che privilegino gli aspetti linguistici fondamentali per la comprensione dei testi e offrano al contempo agli studenti un metodo rigoroso e solido per l’acquisizione delle competenze traduttive. </w:t>
      </w:r>
    </w:p>
    <w:p w:rsidR="00D36B4D" w:rsidRPr="00ED0DA1" w:rsidRDefault="00D36B4D" w:rsidP="00D36B4D">
      <w:pPr>
        <w:spacing w:before="0"/>
        <w:ind w:left="0" w:right="0"/>
        <w:rPr>
          <w:rFonts w:ascii="Times New Roman" w:hAnsi="Times New Roman" w:cs="Times New Roman"/>
          <w:sz w:val="24"/>
          <w:szCs w:val="24"/>
        </w:rPr>
      </w:pPr>
      <w:r w:rsidRPr="00ED0DA1">
        <w:rPr>
          <w:rFonts w:ascii="Times New Roman" w:hAnsi="Times New Roman" w:cs="Times New Roman"/>
          <w:sz w:val="24"/>
          <w:szCs w:val="24"/>
        </w:rPr>
        <w:t xml:space="preserve">Il candidato deve </w:t>
      </w:r>
      <w:r>
        <w:rPr>
          <w:rFonts w:ascii="Times New Roman" w:hAnsi="Times New Roman" w:cs="Times New Roman"/>
          <w:sz w:val="24"/>
          <w:szCs w:val="24"/>
        </w:rPr>
        <w:t xml:space="preserve">avere </w:t>
      </w:r>
      <w:r w:rsidRPr="00D36B4D">
        <w:rPr>
          <w:rFonts w:ascii="Times New Roman" w:hAnsi="Times New Roman" w:cs="Times New Roman"/>
          <w:sz w:val="24"/>
          <w:szCs w:val="24"/>
        </w:rPr>
        <w:t>consapevolezza dei processi storici e storico-letterari che intervengono in fase di composizione, conservazione e costituzione in corpus del patrimonio dei testi scritti latini di valenza letteraria</w:t>
      </w:r>
      <w:r>
        <w:rPr>
          <w:rFonts w:ascii="Times New Roman" w:hAnsi="Times New Roman" w:cs="Times New Roman"/>
          <w:sz w:val="24"/>
          <w:szCs w:val="24"/>
        </w:rPr>
        <w:t xml:space="preserve"> e </w:t>
      </w:r>
      <w:r w:rsidRPr="00ED0DA1">
        <w:rPr>
          <w:rFonts w:ascii="Times New Roman" w:hAnsi="Times New Roman" w:cs="Times New Roman"/>
          <w:sz w:val="24"/>
          <w:szCs w:val="24"/>
        </w:rPr>
        <w:t>conoscere i problemi connessi alla trasmissione e alla critica dei testi classici; deve inoltre tenere presenti gli aspetti dell’evoluzione linguistica del latino, anche nel confronto con la lingua italiana, nel suo formarsi storico.</w:t>
      </w:r>
    </w:p>
    <w:p w:rsidR="008D4E9E" w:rsidRPr="00D74975" w:rsidRDefault="00F91A79" w:rsidP="007A3455">
      <w:pPr>
        <w:spacing w:before="0"/>
        <w:ind w:left="0" w:right="0"/>
        <w:rPr>
          <w:rFonts w:ascii="Times New Roman" w:hAnsi="Times New Roman" w:cs="Times New Roman"/>
          <w:sz w:val="24"/>
          <w:szCs w:val="24"/>
        </w:rPr>
      </w:pPr>
      <w:r>
        <w:rPr>
          <w:rFonts w:ascii="Times New Roman" w:hAnsi="Times New Roman" w:cs="Times New Roman"/>
          <w:sz w:val="24"/>
          <w:szCs w:val="24"/>
        </w:rPr>
        <w:t xml:space="preserve"> </w:t>
      </w:r>
    </w:p>
    <w:p w:rsidR="008D4E9E" w:rsidRPr="00396354" w:rsidRDefault="008D4E9E" w:rsidP="008D4E9E">
      <w:pPr>
        <w:spacing w:before="0"/>
        <w:ind w:left="0" w:right="0"/>
        <w:rPr>
          <w:rFonts w:ascii="Times New Roman" w:hAnsi="Times New Roman" w:cs="Times New Roman"/>
          <w:b/>
          <w:i/>
          <w:sz w:val="24"/>
          <w:szCs w:val="24"/>
        </w:rPr>
      </w:pPr>
      <w:r w:rsidRPr="00396354">
        <w:rPr>
          <w:rFonts w:ascii="Times New Roman" w:hAnsi="Times New Roman" w:cs="Times New Roman"/>
          <w:b/>
          <w:i/>
          <w:sz w:val="24"/>
          <w:szCs w:val="24"/>
        </w:rPr>
        <w:t>Letteratura latina</w:t>
      </w:r>
    </w:p>
    <w:p w:rsidR="008D4E9E" w:rsidRPr="00060798" w:rsidRDefault="008D4E9E" w:rsidP="008D4E9E">
      <w:pPr>
        <w:spacing w:before="0"/>
        <w:ind w:left="0" w:righ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Il candidato dovrà dimostrare </w:t>
      </w:r>
      <w:r w:rsidRPr="00060798">
        <w:rPr>
          <w:rFonts w:ascii="Times New Roman" w:hAnsi="Times New Roman" w:cs="Times New Roman"/>
          <w:color w:val="000000" w:themeColor="text1"/>
          <w:sz w:val="24"/>
          <w:szCs w:val="24"/>
        </w:rPr>
        <w:t>un sicuro possesso degli strumenti indispensabili per l’interpretazione dei testi: l'analisi linguistica, stilistica, retorica; l’intertestualità e la relazione fra temi e generi letterari; il valore delle scelte poetiche e del processo</w:t>
      </w:r>
      <w:r>
        <w:rPr>
          <w:rFonts w:ascii="Times New Roman" w:hAnsi="Times New Roman" w:cs="Times New Roman"/>
          <w:color w:val="000000" w:themeColor="text1"/>
          <w:sz w:val="24"/>
          <w:szCs w:val="24"/>
        </w:rPr>
        <w:t xml:space="preserve"> creativo dell’opera letteraria</w:t>
      </w:r>
      <w:r w:rsidRPr="00060798">
        <w:rPr>
          <w:rFonts w:ascii="Times New Roman" w:hAnsi="Times New Roman" w:cs="Times New Roman"/>
          <w:color w:val="000000" w:themeColor="text1"/>
          <w:sz w:val="24"/>
          <w:szCs w:val="24"/>
        </w:rPr>
        <w:t xml:space="preserve">; l’incidenza della stratificazione di letture diverse nel tempo e il “conflitto” delle interpretazioni critiche. </w:t>
      </w:r>
    </w:p>
    <w:p w:rsidR="008D4E9E" w:rsidRPr="00060798" w:rsidRDefault="008D4E9E" w:rsidP="008D4E9E">
      <w:pPr>
        <w:spacing w:before="0"/>
        <w:ind w:left="0" w:right="0"/>
        <w:rPr>
          <w:rFonts w:ascii="Times New Roman" w:hAnsi="Times New Roman" w:cs="Times New Roman"/>
          <w:color w:val="000000" w:themeColor="text1"/>
          <w:sz w:val="24"/>
          <w:szCs w:val="24"/>
        </w:rPr>
      </w:pPr>
      <w:r w:rsidRPr="00060798">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ovrà</w:t>
      </w:r>
      <w:r w:rsidRPr="00060798">
        <w:rPr>
          <w:rFonts w:ascii="Times New Roman" w:hAnsi="Times New Roman" w:cs="Times New Roman"/>
          <w:color w:val="000000" w:themeColor="text1"/>
          <w:sz w:val="24"/>
          <w:szCs w:val="24"/>
        </w:rPr>
        <w:t xml:space="preserve"> aver compreso l’incidenza degli autori sul linguaggio e sulla codificazione letteraria (nel senso sia della continuità sia della rottura) e il nesso con le domande storicamente presenti nelle diverse epoche. </w:t>
      </w:r>
    </w:p>
    <w:p w:rsidR="008D4E9E" w:rsidRDefault="008D4E9E" w:rsidP="008D4E9E">
      <w:pPr>
        <w:spacing w:before="0"/>
        <w:ind w:left="0" w:right="0"/>
        <w:rPr>
          <w:rFonts w:ascii="Times New Roman" w:hAnsi="Times New Roman" w:cs="Times New Roman"/>
          <w:color w:val="000000" w:themeColor="text1"/>
          <w:sz w:val="24"/>
          <w:szCs w:val="24"/>
        </w:rPr>
      </w:pPr>
      <w:r w:rsidRPr="00060798">
        <w:rPr>
          <w:rFonts w:ascii="Times New Roman" w:hAnsi="Times New Roman" w:cs="Times New Roman"/>
          <w:color w:val="000000" w:themeColor="text1"/>
          <w:sz w:val="24"/>
          <w:szCs w:val="24"/>
        </w:rPr>
        <w:t>Al candidato si richiede di conoscere e di saper commentare, nel quadro di un profilo storico complessivo</w:t>
      </w:r>
      <w:r>
        <w:rPr>
          <w:rFonts w:ascii="Times New Roman" w:hAnsi="Times New Roman" w:cs="Times New Roman"/>
          <w:color w:val="000000" w:themeColor="text1"/>
          <w:sz w:val="24"/>
          <w:szCs w:val="24"/>
        </w:rPr>
        <w:t xml:space="preserve"> </w:t>
      </w:r>
      <w:r w:rsidRPr="00060798">
        <w:rPr>
          <w:rFonts w:ascii="Times New Roman" w:hAnsi="Times New Roman" w:cs="Times New Roman"/>
          <w:color w:val="000000" w:themeColor="text1"/>
          <w:sz w:val="24"/>
          <w:szCs w:val="24"/>
        </w:rPr>
        <w:t xml:space="preserve">della letteratura </w:t>
      </w:r>
      <w:r>
        <w:rPr>
          <w:rFonts w:ascii="Times New Roman" w:hAnsi="Times New Roman" w:cs="Times New Roman"/>
          <w:color w:val="000000" w:themeColor="text1"/>
          <w:sz w:val="24"/>
          <w:szCs w:val="24"/>
        </w:rPr>
        <w:t>latina</w:t>
      </w:r>
      <w:r w:rsidRPr="00ED0DA1">
        <w:rPr>
          <w:rFonts w:ascii="Times New Roman" w:hAnsi="Times New Roman" w:cs="Times New Roman"/>
          <w:sz w:val="24"/>
          <w:szCs w:val="24"/>
        </w:rPr>
        <w:t xml:space="preserve"> </w:t>
      </w:r>
      <w:r w:rsidRPr="00D74975">
        <w:rPr>
          <w:rFonts w:ascii="Times New Roman" w:hAnsi="Times New Roman" w:cs="Times New Roman"/>
          <w:sz w:val="24"/>
          <w:szCs w:val="24"/>
        </w:rPr>
        <w:t xml:space="preserve">dall’età arcaica all’età imperiale al IV </w:t>
      </w:r>
      <w:r w:rsidR="00F91A79" w:rsidRPr="00D74975">
        <w:rPr>
          <w:rFonts w:ascii="Times New Roman" w:hAnsi="Times New Roman" w:cs="Times New Roman"/>
          <w:sz w:val="24"/>
          <w:szCs w:val="24"/>
        </w:rPr>
        <w:t>d.C.</w:t>
      </w:r>
      <w:r w:rsidRPr="00060798">
        <w:rPr>
          <w:rFonts w:ascii="Times New Roman" w:hAnsi="Times New Roman" w:cs="Times New Roman"/>
          <w:color w:val="000000" w:themeColor="text1"/>
          <w:sz w:val="24"/>
          <w:szCs w:val="24"/>
        </w:rPr>
        <w:t>, testi significativi di varia epoca, riferibili ai diversi generi</w:t>
      </w:r>
      <w:r>
        <w:rPr>
          <w:rFonts w:ascii="Times New Roman" w:hAnsi="Times New Roman" w:cs="Times New Roman"/>
          <w:color w:val="000000" w:themeColor="text1"/>
          <w:sz w:val="24"/>
          <w:szCs w:val="24"/>
        </w:rPr>
        <w:t xml:space="preserve"> </w:t>
      </w:r>
      <w:r w:rsidRPr="00060798">
        <w:rPr>
          <w:rFonts w:ascii="Times New Roman" w:hAnsi="Times New Roman" w:cs="Times New Roman"/>
          <w:color w:val="000000" w:themeColor="text1"/>
          <w:sz w:val="24"/>
          <w:szCs w:val="24"/>
        </w:rPr>
        <w:t xml:space="preserve">letterari. </w:t>
      </w:r>
    </w:p>
    <w:p w:rsidR="008D4E9E" w:rsidRPr="00ED0DA1" w:rsidRDefault="008D4E9E" w:rsidP="008D4E9E">
      <w:pPr>
        <w:spacing w:before="0"/>
        <w:ind w:left="0" w:right="0"/>
        <w:rPr>
          <w:rFonts w:ascii="Times New Roman" w:hAnsi="Times New Roman" w:cs="Times New Roman"/>
          <w:sz w:val="24"/>
          <w:szCs w:val="24"/>
        </w:rPr>
      </w:pPr>
      <w:r w:rsidRPr="00060798">
        <w:rPr>
          <w:rFonts w:ascii="Times New Roman" w:hAnsi="Times New Roman" w:cs="Times New Roman"/>
          <w:color w:val="000000" w:themeColor="text1"/>
          <w:sz w:val="24"/>
          <w:szCs w:val="24"/>
        </w:rPr>
        <w:t>In particolare è richiesta la conoscenza approfondita dei seg</w:t>
      </w:r>
      <w:r>
        <w:rPr>
          <w:rFonts w:ascii="Times New Roman" w:hAnsi="Times New Roman" w:cs="Times New Roman"/>
          <w:color w:val="000000" w:themeColor="text1"/>
          <w:sz w:val="24"/>
          <w:szCs w:val="24"/>
        </w:rPr>
        <w:t>uenti autori e delle loro opere</w:t>
      </w:r>
      <w:r w:rsidRPr="00D74975">
        <w:rPr>
          <w:rFonts w:ascii="Times New Roman" w:hAnsi="Times New Roman" w:cs="Times New Roman"/>
          <w:sz w:val="24"/>
          <w:szCs w:val="24"/>
        </w:rPr>
        <w:t xml:space="preserve">: </w:t>
      </w:r>
      <w:r w:rsidRPr="00ED0DA1">
        <w:rPr>
          <w:rFonts w:ascii="Times New Roman" w:hAnsi="Times New Roman" w:cs="Times New Roman"/>
          <w:sz w:val="24"/>
          <w:szCs w:val="24"/>
        </w:rPr>
        <w:t>Plauto, Ennio, Catone, Terenzio, Lucilio</w:t>
      </w:r>
      <w:r>
        <w:rPr>
          <w:rFonts w:ascii="Times New Roman" w:hAnsi="Times New Roman" w:cs="Times New Roman"/>
          <w:sz w:val="24"/>
          <w:szCs w:val="24"/>
        </w:rPr>
        <w:t xml:space="preserve">, </w:t>
      </w:r>
      <w:r w:rsidRPr="00ED0DA1">
        <w:rPr>
          <w:rFonts w:ascii="Times New Roman" w:hAnsi="Times New Roman" w:cs="Times New Roman"/>
          <w:sz w:val="24"/>
          <w:szCs w:val="24"/>
        </w:rPr>
        <w:t>Lucrezio, Catullo, Cicerone, Cesare, Sallustio</w:t>
      </w:r>
      <w:r>
        <w:rPr>
          <w:rFonts w:ascii="Times New Roman" w:hAnsi="Times New Roman" w:cs="Times New Roman"/>
          <w:sz w:val="24"/>
          <w:szCs w:val="24"/>
        </w:rPr>
        <w:t xml:space="preserve">, </w:t>
      </w:r>
      <w:r w:rsidRPr="00ED0DA1">
        <w:rPr>
          <w:rFonts w:ascii="Times New Roman" w:hAnsi="Times New Roman" w:cs="Times New Roman"/>
          <w:sz w:val="24"/>
          <w:szCs w:val="24"/>
        </w:rPr>
        <w:t>Virgilio, Orazio, Tibullo, Properzio, Ovidio, Livio</w:t>
      </w:r>
      <w:r>
        <w:rPr>
          <w:rFonts w:ascii="Times New Roman" w:hAnsi="Times New Roman" w:cs="Times New Roman"/>
          <w:sz w:val="24"/>
          <w:szCs w:val="24"/>
        </w:rPr>
        <w:t xml:space="preserve">, </w:t>
      </w:r>
      <w:r w:rsidRPr="00ED0DA1">
        <w:rPr>
          <w:rFonts w:ascii="Times New Roman" w:hAnsi="Times New Roman" w:cs="Times New Roman"/>
          <w:sz w:val="24"/>
          <w:szCs w:val="24"/>
        </w:rPr>
        <w:t>Seneca, Lucano, Petronio, Marziale, Quintiliano, Giovenale, Tacito, Apuleio</w:t>
      </w:r>
      <w:r>
        <w:rPr>
          <w:rFonts w:ascii="Times New Roman" w:hAnsi="Times New Roman" w:cs="Times New Roman"/>
          <w:sz w:val="24"/>
          <w:szCs w:val="24"/>
        </w:rPr>
        <w:t xml:space="preserve">, </w:t>
      </w:r>
      <w:r w:rsidRPr="00ED0DA1">
        <w:rPr>
          <w:rFonts w:ascii="Times New Roman" w:hAnsi="Times New Roman" w:cs="Times New Roman"/>
          <w:sz w:val="24"/>
          <w:szCs w:val="24"/>
        </w:rPr>
        <w:t>Tertulliano, Ambrogio, Girolamo, Agostino</w:t>
      </w:r>
      <w:r>
        <w:rPr>
          <w:rFonts w:ascii="Times New Roman" w:hAnsi="Times New Roman" w:cs="Times New Roman"/>
          <w:sz w:val="24"/>
          <w:szCs w:val="24"/>
        </w:rPr>
        <w:t>.</w:t>
      </w:r>
    </w:p>
    <w:p w:rsidR="00396354" w:rsidRDefault="00396354" w:rsidP="00396354">
      <w:pPr>
        <w:spacing w:before="0"/>
        <w:ind w:left="0" w:right="0"/>
        <w:rPr>
          <w:rFonts w:ascii="Times New Roman" w:hAnsi="Times New Roman" w:cs="Times New Roman"/>
          <w:b/>
          <w:sz w:val="24"/>
          <w:szCs w:val="24"/>
        </w:rPr>
      </w:pPr>
    </w:p>
    <w:p w:rsidR="00396354" w:rsidRPr="00D74975" w:rsidRDefault="00396354" w:rsidP="00396354">
      <w:pPr>
        <w:spacing w:before="0"/>
        <w:ind w:left="0" w:right="0"/>
        <w:rPr>
          <w:rFonts w:ascii="Times New Roman" w:hAnsi="Times New Roman" w:cs="Times New Roman"/>
          <w:b/>
          <w:sz w:val="24"/>
          <w:szCs w:val="24"/>
        </w:rPr>
      </w:pPr>
      <w:r w:rsidRPr="00D74975">
        <w:rPr>
          <w:rFonts w:ascii="Times New Roman" w:hAnsi="Times New Roman" w:cs="Times New Roman"/>
          <w:b/>
          <w:sz w:val="24"/>
          <w:szCs w:val="24"/>
        </w:rPr>
        <w:t>Lingua greca</w:t>
      </w:r>
    </w:p>
    <w:p w:rsidR="00396354" w:rsidRDefault="00396354" w:rsidP="007A3455">
      <w:pPr>
        <w:spacing w:before="0"/>
        <w:ind w:left="0" w:right="0"/>
        <w:rPr>
          <w:rFonts w:ascii="Times New Roman" w:eastAsia="MS Mincho" w:hAnsi="Times New Roman" w:cs="Times New Roman"/>
          <w:iCs/>
          <w:sz w:val="24"/>
          <w:szCs w:val="24"/>
        </w:rPr>
      </w:pPr>
      <w:r w:rsidRPr="00D74975">
        <w:rPr>
          <w:rFonts w:ascii="Times New Roman" w:eastAsia="MS Mincho" w:hAnsi="Times New Roman" w:cs="Times New Roman"/>
          <w:iCs/>
          <w:sz w:val="24"/>
          <w:szCs w:val="24"/>
        </w:rPr>
        <w:t>Il candidato dovrà dimostrare adeguate conoscenze e competenze relativamente ai seguenti</w:t>
      </w:r>
      <w:r w:rsidR="00F91A79">
        <w:rPr>
          <w:rFonts w:ascii="Times New Roman" w:eastAsia="MS Mincho" w:hAnsi="Times New Roman" w:cs="Times New Roman"/>
          <w:iCs/>
          <w:sz w:val="24"/>
          <w:szCs w:val="24"/>
        </w:rPr>
        <w:t xml:space="preserve"> </w:t>
      </w:r>
      <w:r w:rsidRPr="00D74975">
        <w:rPr>
          <w:rFonts w:ascii="Times New Roman" w:eastAsia="MS Mincho" w:hAnsi="Times New Roman" w:cs="Times New Roman"/>
          <w:iCs/>
          <w:sz w:val="24"/>
          <w:szCs w:val="24"/>
        </w:rPr>
        <w:t>nuclei tematici:</w:t>
      </w:r>
    </w:p>
    <w:p w:rsidR="00DB58BD" w:rsidRPr="00E91A4D" w:rsidRDefault="00DB58BD" w:rsidP="007A3455">
      <w:pPr>
        <w:pStyle w:val="Corpodeltesto2"/>
        <w:numPr>
          <w:ilvl w:val="0"/>
          <w:numId w:val="191"/>
        </w:numPr>
        <w:spacing w:before="0" w:after="0" w:line="240" w:lineRule="auto"/>
        <w:ind w:right="0"/>
        <w:rPr>
          <w:rFonts w:ascii="Times New Roman" w:hAnsi="Times New Roman" w:cs="Times New Roman"/>
          <w:sz w:val="24"/>
          <w:szCs w:val="24"/>
        </w:rPr>
      </w:pPr>
      <w:r w:rsidRPr="00E91A4D">
        <w:rPr>
          <w:rFonts w:ascii="Times New Roman" w:hAnsi="Times New Roman" w:cs="Times New Roman"/>
          <w:sz w:val="24"/>
          <w:szCs w:val="24"/>
        </w:rPr>
        <w:lastRenderedPageBreak/>
        <w:t>competenze linguistiche funzionali alla comprensione e alla traduzione di testi d’autore: lettura scorrevole; conoscenza delle strutture morfosintattiche (in particolare</w:t>
      </w:r>
      <w:r>
        <w:rPr>
          <w:rFonts w:ascii="Times New Roman" w:hAnsi="Times New Roman" w:cs="Times New Roman"/>
          <w:sz w:val="24"/>
          <w:szCs w:val="24"/>
        </w:rPr>
        <w:t xml:space="preserve"> f</w:t>
      </w:r>
      <w:r w:rsidRPr="00D74975">
        <w:rPr>
          <w:rFonts w:ascii="Times New Roman" w:hAnsi="Times New Roman" w:cs="Times New Roman"/>
          <w:sz w:val="24"/>
          <w:szCs w:val="24"/>
        </w:rPr>
        <w:t>lessione nominale e verbale; funzioni dei casi nella frase e delle frasi nel periodo; formazione delle parole; gli avverbi; il lessico e le famiglie semantiche; le strutture morfosintattiche; le varianti ‘dialettali’</w:t>
      </w:r>
      <w:r>
        <w:rPr>
          <w:rFonts w:ascii="Times New Roman" w:hAnsi="Times New Roman" w:cs="Times New Roman"/>
          <w:sz w:val="24"/>
          <w:szCs w:val="24"/>
        </w:rPr>
        <w:t xml:space="preserve"> della lingua greca);</w:t>
      </w:r>
    </w:p>
    <w:p w:rsidR="00DB58BD" w:rsidRPr="00E91A4D" w:rsidRDefault="00DB58BD" w:rsidP="007A3455">
      <w:pPr>
        <w:pStyle w:val="Corpodeltesto2"/>
        <w:numPr>
          <w:ilvl w:val="0"/>
          <w:numId w:val="191"/>
        </w:numPr>
        <w:spacing w:before="0" w:after="0" w:line="240" w:lineRule="auto"/>
        <w:ind w:right="0"/>
        <w:rPr>
          <w:rFonts w:ascii="Times New Roman" w:hAnsi="Times New Roman" w:cs="Times New Roman"/>
          <w:sz w:val="24"/>
          <w:szCs w:val="24"/>
        </w:rPr>
      </w:pPr>
      <w:r>
        <w:rPr>
          <w:rFonts w:ascii="Times New Roman" w:hAnsi="Times New Roman" w:cs="Times New Roman"/>
          <w:sz w:val="24"/>
          <w:szCs w:val="24"/>
        </w:rPr>
        <w:t>competenze di traduzione;</w:t>
      </w:r>
      <w:r w:rsidRPr="00E91A4D">
        <w:rPr>
          <w:rFonts w:ascii="Times New Roman" w:hAnsi="Times New Roman" w:cs="Times New Roman"/>
          <w:sz w:val="24"/>
          <w:szCs w:val="24"/>
        </w:rPr>
        <w:t xml:space="preserve"> </w:t>
      </w:r>
    </w:p>
    <w:p w:rsidR="00DB58BD" w:rsidRPr="00E91A4D" w:rsidRDefault="00DB58BD" w:rsidP="007A3455">
      <w:pPr>
        <w:pStyle w:val="Paragrafoelenco"/>
        <w:numPr>
          <w:ilvl w:val="0"/>
          <w:numId w:val="191"/>
        </w:numPr>
        <w:spacing w:before="0"/>
        <w:ind w:right="0"/>
        <w:rPr>
          <w:rFonts w:ascii="Times New Roman" w:hAnsi="Times New Roman" w:cs="Times New Roman"/>
          <w:sz w:val="24"/>
          <w:szCs w:val="24"/>
          <w:vertAlign w:val="superscript"/>
        </w:rPr>
      </w:pPr>
      <w:r w:rsidRPr="00E91A4D">
        <w:rPr>
          <w:rFonts w:ascii="Times New Roman" w:hAnsi="Times New Roman" w:cs="Times New Roman"/>
          <w:sz w:val="24"/>
          <w:szCs w:val="24"/>
        </w:rPr>
        <w:t xml:space="preserve">competenze di lettura e comprensione di testi vario genere e di diverso argomento, anche in metrica per quanto riguarda i testi poetici, nonché la capacità di confrontare linguisticamente, con particolare attenzione al lessico e alla semantica, il </w:t>
      </w:r>
      <w:r w:rsidR="00251654">
        <w:rPr>
          <w:rFonts w:ascii="Times New Roman" w:hAnsi="Times New Roman" w:cs="Times New Roman"/>
          <w:sz w:val="24"/>
          <w:szCs w:val="24"/>
        </w:rPr>
        <w:t>greco</w:t>
      </w:r>
      <w:r w:rsidRPr="00E91A4D">
        <w:rPr>
          <w:rFonts w:ascii="Times New Roman" w:hAnsi="Times New Roman" w:cs="Times New Roman"/>
          <w:sz w:val="24"/>
          <w:szCs w:val="24"/>
        </w:rPr>
        <w:t xml:space="preserve"> </w:t>
      </w:r>
      <w:r w:rsidR="00D36B4D">
        <w:rPr>
          <w:rFonts w:ascii="Times New Roman" w:hAnsi="Times New Roman" w:cs="Times New Roman"/>
          <w:sz w:val="24"/>
          <w:szCs w:val="24"/>
        </w:rPr>
        <w:t xml:space="preserve">con il latino e </w:t>
      </w:r>
      <w:r w:rsidRPr="00E91A4D">
        <w:rPr>
          <w:rFonts w:ascii="Times New Roman" w:hAnsi="Times New Roman" w:cs="Times New Roman"/>
          <w:sz w:val="24"/>
          <w:szCs w:val="24"/>
        </w:rPr>
        <w:t>con l’italiano</w:t>
      </w:r>
      <w:r>
        <w:rPr>
          <w:rFonts w:ascii="Times New Roman" w:hAnsi="Times New Roman" w:cs="Times New Roman"/>
          <w:sz w:val="24"/>
          <w:szCs w:val="24"/>
        </w:rPr>
        <w:t>;</w:t>
      </w:r>
      <w:r w:rsidRPr="00E91A4D">
        <w:rPr>
          <w:rFonts w:ascii="Times New Roman" w:hAnsi="Times New Roman" w:cs="Times New Roman"/>
          <w:sz w:val="24"/>
          <w:szCs w:val="24"/>
          <w:vertAlign w:val="superscript"/>
        </w:rPr>
        <w:t xml:space="preserve"> </w:t>
      </w:r>
    </w:p>
    <w:p w:rsidR="00DB58BD" w:rsidRDefault="00DB58BD" w:rsidP="007A3455">
      <w:pPr>
        <w:pStyle w:val="Paragrafoelenco"/>
        <w:numPr>
          <w:ilvl w:val="0"/>
          <w:numId w:val="191"/>
        </w:numPr>
        <w:spacing w:before="0"/>
        <w:ind w:right="0"/>
        <w:rPr>
          <w:rFonts w:ascii="Times New Roman" w:hAnsi="Times New Roman" w:cs="Times New Roman"/>
          <w:sz w:val="24"/>
          <w:szCs w:val="24"/>
        </w:rPr>
      </w:pPr>
      <w:r w:rsidRPr="00E91A4D">
        <w:rPr>
          <w:rFonts w:ascii="Times New Roman" w:hAnsi="Times New Roman" w:cs="Times New Roman"/>
          <w:sz w:val="24"/>
          <w:szCs w:val="24"/>
        </w:rPr>
        <w:t>competenze di valutazione personale del testo e dei suoi contenuti, in particolare in merito agli elementi di alterità e di continuità tra la cultura letteraria greco-romana e quella attuale, non solo dal punto di vista della cultura e delle arti, ma anche degli ideali, dei valori civili e delle istituzioni.</w:t>
      </w:r>
    </w:p>
    <w:p w:rsidR="00DB58BD" w:rsidRDefault="00DB58BD" w:rsidP="00396354">
      <w:pPr>
        <w:spacing w:before="0"/>
        <w:ind w:left="0" w:right="0"/>
        <w:rPr>
          <w:rFonts w:ascii="Times New Roman" w:eastAsia="MS Mincho" w:hAnsi="Times New Roman" w:cs="Times New Roman"/>
          <w:iCs/>
          <w:sz w:val="24"/>
          <w:szCs w:val="24"/>
        </w:rPr>
      </w:pPr>
    </w:p>
    <w:p w:rsidR="00DB58BD" w:rsidRPr="00DB58BD" w:rsidRDefault="00DB58BD" w:rsidP="00DB58BD">
      <w:pPr>
        <w:spacing w:before="0"/>
        <w:ind w:left="0" w:right="0"/>
        <w:rPr>
          <w:rFonts w:ascii="Times New Roman" w:eastAsia="MS Mincho" w:hAnsi="Times New Roman" w:cs="Times New Roman"/>
          <w:iCs/>
          <w:sz w:val="24"/>
          <w:szCs w:val="24"/>
        </w:rPr>
      </w:pPr>
      <w:r w:rsidRPr="00DB58BD">
        <w:rPr>
          <w:rFonts w:ascii="Times New Roman" w:eastAsia="MS Mincho" w:hAnsi="Times New Roman" w:cs="Times New Roman"/>
          <w:iCs/>
          <w:sz w:val="24"/>
          <w:szCs w:val="24"/>
        </w:rPr>
        <w:t xml:space="preserve">Il candidato deve altresì conoscere tecniche didattiche che privilegino gli aspetti linguistici fondamentali per la comprensione dei testi e offrano al contempo agli studenti un metodo rigoroso e solido per l’acquisizione delle competenze traduttive. </w:t>
      </w:r>
    </w:p>
    <w:p w:rsidR="00DB58BD" w:rsidRDefault="00D36B4D" w:rsidP="00D36B4D">
      <w:pPr>
        <w:spacing w:before="0"/>
        <w:ind w:left="0" w:right="0"/>
        <w:rPr>
          <w:rFonts w:ascii="Times New Roman" w:eastAsia="MS Mincho" w:hAnsi="Times New Roman" w:cs="Times New Roman"/>
          <w:iCs/>
          <w:sz w:val="24"/>
          <w:szCs w:val="24"/>
        </w:rPr>
      </w:pPr>
      <w:r w:rsidRPr="00ED0DA1">
        <w:rPr>
          <w:rFonts w:ascii="Times New Roman" w:hAnsi="Times New Roman" w:cs="Times New Roman"/>
          <w:sz w:val="24"/>
          <w:szCs w:val="24"/>
        </w:rPr>
        <w:t xml:space="preserve">Il candidato deve </w:t>
      </w:r>
      <w:r>
        <w:rPr>
          <w:rFonts w:ascii="Times New Roman" w:hAnsi="Times New Roman" w:cs="Times New Roman"/>
          <w:sz w:val="24"/>
          <w:szCs w:val="24"/>
        </w:rPr>
        <w:t xml:space="preserve">avere </w:t>
      </w:r>
      <w:r w:rsidRPr="00D36B4D">
        <w:rPr>
          <w:rFonts w:ascii="Times New Roman" w:hAnsi="Times New Roman" w:cs="Times New Roman"/>
          <w:sz w:val="24"/>
          <w:szCs w:val="24"/>
        </w:rPr>
        <w:t xml:space="preserve">consapevolezza dei processi storici e storico-letterari che intervengono in fase di composizione, conservazione e costituzione in corpus del patrimonio dei testi scritti </w:t>
      </w:r>
      <w:r>
        <w:rPr>
          <w:rFonts w:ascii="Times New Roman" w:hAnsi="Times New Roman" w:cs="Times New Roman"/>
          <w:sz w:val="24"/>
          <w:szCs w:val="24"/>
        </w:rPr>
        <w:t>greci</w:t>
      </w:r>
      <w:r w:rsidRPr="00D36B4D">
        <w:rPr>
          <w:rFonts w:ascii="Times New Roman" w:hAnsi="Times New Roman" w:cs="Times New Roman"/>
          <w:sz w:val="24"/>
          <w:szCs w:val="24"/>
        </w:rPr>
        <w:t xml:space="preserve"> di valenza letteraria</w:t>
      </w:r>
      <w:r>
        <w:rPr>
          <w:rFonts w:ascii="Times New Roman" w:hAnsi="Times New Roman" w:cs="Times New Roman"/>
          <w:sz w:val="24"/>
          <w:szCs w:val="24"/>
        </w:rPr>
        <w:t xml:space="preserve"> e </w:t>
      </w:r>
      <w:r w:rsidRPr="00ED0DA1">
        <w:rPr>
          <w:rFonts w:ascii="Times New Roman" w:hAnsi="Times New Roman" w:cs="Times New Roman"/>
          <w:sz w:val="24"/>
          <w:szCs w:val="24"/>
        </w:rPr>
        <w:t>conoscere i problemi connessi alla trasmissione e alla critica dei testi classici;</w:t>
      </w:r>
      <w:r w:rsidR="00DB58BD" w:rsidRPr="00DB58BD">
        <w:rPr>
          <w:rFonts w:ascii="Times New Roman" w:eastAsia="MS Mincho" w:hAnsi="Times New Roman" w:cs="Times New Roman"/>
          <w:iCs/>
          <w:sz w:val="24"/>
          <w:szCs w:val="24"/>
        </w:rPr>
        <w:t xml:space="preserve"> deve inoltre tenere presenti gli aspetti propri della lingua greca, in relazione sia alla diversa articolazione in dialetti, sia all’evoluzione linguistica, anche nel confronto </w:t>
      </w:r>
      <w:r>
        <w:rPr>
          <w:rFonts w:ascii="Times New Roman" w:eastAsia="MS Mincho" w:hAnsi="Times New Roman" w:cs="Times New Roman"/>
          <w:iCs/>
          <w:sz w:val="24"/>
          <w:szCs w:val="24"/>
        </w:rPr>
        <w:t xml:space="preserve">del greco </w:t>
      </w:r>
      <w:r w:rsidR="00DB58BD" w:rsidRPr="00DB58BD">
        <w:rPr>
          <w:rFonts w:ascii="Times New Roman" w:eastAsia="MS Mincho" w:hAnsi="Times New Roman" w:cs="Times New Roman"/>
          <w:iCs/>
          <w:sz w:val="24"/>
          <w:szCs w:val="24"/>
        </w:rPr>
        <w:t>con la lingua latina e italiana.</w:t>
      </w:r>
    </w:p>
    <w:p w:rsidR="00DB58BD" w:rsidRPr="00D74975" w:rsidRDefault="00DB58BD" w:rsidP="00DB58BD">
      <w:pPr>
        <w:spacing w:before="0"/>
        <w:ind w:left="0" w:right="0"/>
        <w:rPr>
          <w:rFonts w:ascii="Times New Roman" w:eastAsia="MS Mincho" w:hAnsi="Times New Roman" w:cs="Times New Roman"/>
          <w:iCs/>
          <w:sz w:val="24"/>
          <w:szCs w:val="24"/>
        </w:rPr>
      </w:pPr>
    </w:p>
    <w:p w:rsidR="00396354" w:rsidRPr="00396354" w:rsidRDefault="00396354" w:rsidP="00396354">
      <w:pPr>
        <w:spacing w:before="0"/>
        <w:ind w:left="0" w:right="0"/>
        <w:rPr>
          <w:rFonts w:ascii="Times New Roman" w:hAnsi="Times New Roman" w:cs="Times New Roman"/>
          <w:b/>
          <w:i/>
          <w:sz w:val="24"/>
          <w:szCs w:val="24"/>
        </w:rPr>
      </w:pPr>
      <w:r w:rsidRPr="00396354">
        <w:rPr>
          <w:rFonts w:ascii="Times New Roman" w:hAnsi="Times New Roman" w:cs="Times New Roman"/>
          <w:b/>
          <w:i/>
          <w:sz w:val="24"/>
          <w:szCs w:val="24"/>
        </w:rPr>
        <w:t>Letteratura greca</w:t>
      </w:r>
    </w:p>
    <w:p w:rsidR="00DB58BD" w:rsidRPr="00060798" w:rsidRDefault="00DB58BD" w:rsidP="00DB58BD">
      <w:pPr>
        <w:spacing w:before="0"/>
        <w:ind w:left="0" w:righ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Il candidato d</w:t>
      </w:r>
      <w:r w:rsidR="00D36B4D">
        <w:rPr>
          <w:rFonts w:ascii="Times New Roman" w:hAnsi="Times New Roman" w:cs="Times New Roman"/>
          <w:color w:val="000000" w:themeColor="text1"/>
          <w:sz w:val="24"/>
          <w:szCs w:val="24"/>
        </w:rPr>
        <w:t>eve</w:t>
      </w:r>
      <w:r>
        <w:rPr>
          <w:rFonts w:ascii="Times New Roman" w:hAnsi="Times New Roman" w:cs="Times New Roman"/>
          <w:color w:val="000000" w:themeColor="text1"/>
          <w:sz w:val="24"/>
          <w:szCs w:val="24"/>
        </w:rPr>
        <w:t xml:space="preserve"> dimostrare </w:t>
      </w:r>
      <w:r w:rsidRPr="00060798">
        <w:rPr>
          <w:rFonts w:ascii="Times New Roman" w:hAnsi="Times New Roman" w:cs="Times New Roman"/>
          <w:color w:val="000000" w:themeColor="text1"/>
          <w:sz w:val="24"/>
          <w:szCs w:val="24"/>
        </w:rPr>
        <w:t>un sicuro possesso degli strumenti indispensabili per l’interpretazione dei testi: l'analisi linguistica, stilistica, retorica; l’intertestualità e la relazione fra temi e generi letterari; il valore delle scelte poetiche e del processo</w:t>
      </w:r>
      <w:r>
        <w:rPr>
          <w:rFonts w:ascii="Times New Roman" w:hAnsi="Times New Roman" w:cs="Times New Roman"/>
          <w:color w:val="000000" w:themeColor="text1"/>
          <w:sz w:val="24"/>
          <w:szCs w:val="24"/>
        </w:rPr>
        <w:t xml:space="preserve"> creativo dell’opera letteraria</w:t>
      </w:r>
      <w:r w:rsidRPr="00060798">
        <w:rPr>
          <w:rFonts w:ascii="Times New Roman" w:hAnsi="Times New Roman" w:cs="Times New Roman"/>
          <w:color w:val="000000" w:themeColor="text1"/>
          <w:sz w:val="24"/>
          <w:szCs w:val="24"/>
        </w:rPr>
        <w:t xml:space="preserve">; l’incidenza della stratificazione di letture diverse nel tempo e il “conflitto” delle interpretazioni critiche. </w:t>
      </w:r>
    </w:p>
    <w:p w:rsidR="00DB58BD" w:rsidRPr="00060798" w:rsidRDefault="00D36B4D" w:rsidP="00DB58BD">
      <w:pPr>
        <w:spacing w:before="0"/>
        <w:ind w:left="0" w:righ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Deve</w:t>
      </w:r>
      <w:r w:rsidR="00DB58BD" w:rsidRPr="00060798">
        <w:rPr>
          <w:rFonts w:ascii="Times New Roman" w:hAnsi="Times New Roman" w:cs="Times New Roman"/>
          <w:color w:val="000000" w:themeColor="text1"/>
          <w:sz w:val="24"/>
          <w:szCs w:val="24"/>
        </w:rPr>
        <w:t xml:space="preserve"> aver compreso l’incidenza degli autori sul linguaggio e sulla codificazione letteraria (nel senso sia della continuità sia della rottura) e il nesso con le domande storicamente presenti nelle diverse epoche. </w:t>
      </w:r>
    </w:p>
    <w:p w:rsidR="00396354" w:rsidRPr="000476C3" w:rsidRDefault="00DB58BD" w:rsidP="000476C3">
      <w:pPr>
        <w:spacing w:before="0"/>
        <w:ind w:left="0" w:right="0"/>
        <w:rPr>
          <w:rFonts w:ascii="Times New Roman" w:hAnsi="Times New Roman" w:cs="Times New Roman"/>
          <w:sz w:val="24"/>
          <w:szCs w:val="24"/>
        </w:rPr>
      </w:pPr>
      <w:r w:rsidRPr="00060798">
        <w:rPr>
          <w:rFonts w:ascii="Times New Roman" w:hAnsi="Times New Roman" w:cs="Times New Roman"/>
          <w:color w:val="000000" w:themeColor="text1"/>
          <w:sz w:val="24"/>
          <w:szCs w:val="24"/>
        </w:rPr>
        <w:t xml:space="preserve">Al candidato si richiede di conoscere e di saper </w:t>
      </w:r>
      <w:r>
        <w:rPr>
          <w:rFonts w:ascii="Times New Roman" w:hAnsi="Times New Roman" w:cs="Times New Roman"/>
          <w:color w:val="000000" w:themeColor="text1"/>
          <w:sz w:val="24"/>
          <w:szCs w:val="24"/>
        </w:rPr>
        <w:t xml:space="preserve">leggere, tradurre e </w:t>
      </w:r>
      <w:r w:rsidRPr="00060798">
        <w:rPr>
          <w:rFonts w:ascii="Times New Roman" w:hAnsi="Times New Roman" w:cs="Times New Roman"/>
          <w:color w:val="000000" w:themeColor="text1"/>
          <w:sz w:val="24"/>
          <w:szCs w:val="24"/>
        </w:rPr>
        <w:t>commentare, nel quadro di un profilo storico complessivo</w:t>
      </w:r>
      <w:r>
        <w:rPr>
          <w:rFonts w:ascii="Times New Roman" w:hAnsi="Times New Roman" w:cs="Times New Roman"/>
          <w:color w:val="000000" w:themeColor="text1"/>
          <w:sz w:val="24"/>
          <w:szCs w:val="24"/>
        </w:rPr>
        <w:t xml:space="preserve"> </w:t>
      </w:r>
      <w:r w:rsidRPr="00060798">
        <w:rPr>
          <w:rFonts w:ascii="Times New Roman" w:hAnsi="Times New Roman" w:cs="Times New Roman"/>
          <w:color w:val="000000" w:themeColor="text1"/>
          <w:sz w:val="24"/>
          <w:szCs w:val="24"/>
        </w:rPr>
        <w:t>della letteratura</w:t>
      </w:r>
      <w:r>
        <w:rPr>
          <w:rFonts w:ascii="Times New Roman" w:hAnsi="Times New Roman" w:cs="Times New Roman"/>
          <w:color w:val="000000" w:themeColor="text1"/>
          <w:sz w:val="24"/>
          <w:szCs w:val="24"/>
        </w:rPr>
        <w:t xml:space="preserve"> greca</w:t>
      </w:r>
      <w:r>
        <w:rPr>
          <w:rFonts w:ascii="Times New Roman" w:hAnsi="Times New Roman" w:cs="Times New Roman"/>
          <w:sz w:val="24"/>
          <w:szCs w:val="24"/>
        </w:rPr>
        <w:t>,</w:t>
      </w:r>
      <w:r w:rsidR="00396354" w:rsidRPr="00D74975">
        <w:rPr>
          <w:rFonts w:ascii="Times New Roman" w:hAnsi="Times New Roman" w:cs="Times New Roman"/>
          <w:sz w:val="24"/>
          <w:szCs w:val="24"/>
        </w:rPr>
        <w:t xml:space="preserve"> testi significativi delle varie epoche, riferibili ai diversi generi letterari dall’età arcaica all’età cristiana:</w:t>
      </w:r>
      <w:r w:rsidR="00396354" w:rsidRPr="00D74975">
        <w:rPr>
          <w:rFonts w:ascii="Times New Roman" w:hAnsi="Times New Roman" w:cs="Times New Roman"/>
          <w:b/>
          <w:sz w:val="24"/>
          <w:szCs w:val="24"/>
        </w:rPr>
        <w:t xml:space="preserve"> </w:t>
      </w:r>
      <w:r w:rsidR="00396354" w:rsidRPr="00D74975">
        <w:rPr>
          <w:rFonts w:ascii="Times New Roman" w:hAnsi="Times New Roman" w:cs="Times New Roman"/>
          <w:bCs/>
          <w:sz w:val="24"/>
          <w:szCs w:val="24"/>
        </w:rPr>
        <w:t>le origini; l’epica:</w:t>
      </w:r>
      <w:r w:rsidR="00396354" w:rsidRPr="00D74975">
        <w:rPr>
          <w:rFonts w:ascii="Times New Roman" w:hAnsi="Times New Roman" w:cs="Times New Roman"/>
          <w:b/>
          <w:sz w:val="24"/>
          <w:szCs w:val="24"/>
        </w:rPr>
        <w:t xml:space="preserve"> </w:t>
      </w:r>
      <w:r w:rsidR="00014CE1">
        <w:rPr>
          <w:rFonts w:ascii="Times New Roman" w:hAnsi="Times New Roman" w:cs="Times New Roman"/>
          <w:sz w:val="24"/>
          <w:szCs w:val="24"/>
        </w:rPr>
        <w:t>Omero, Esiodo, l’elegia</w:t>
      </w:r>
      <w:r w:rsidR="00396354" w:rsidRPr="00D74975">
        <w:rPr>
          <w:rFonts w:ascii="Times New Roman" w:hAnsi="Times New Roman" w:cs="Times New Roman"/>
          <w:sz w:val="24"/>
          <w:szCs w:val="24"/>
        </w:rPr>
        <w:t xml:space="preserve">; </w:t>
      </w:r>
      <w:r>
        <w:rPr>
          <w:rFonts w:ascii="Times" w:hAnsi="Times"/>
          <w:sz w:val="24"/>
          <w:szCs w:val="24"/>
        </w:rPr>
        <w:t>l</w:t>
      </w:r>
      <w:r w:rsidRPr="00BC1698">
        <w:rPr>
          <w:rFonts w:ascii="Times" w:hAnsi="Times"/>
          <w:sz w:val="24"/>
          <w:szCs w:val="24"/>
        </w:rPr>
        <w:t>a poesia elegiaca e giambica, la lirica monodica e la lirica corale, con particolare riferimento ad Archiloco, Ipponatte, Tirteo, Mimnermo, Solone, Teognide, Saffo, Alceo, Anacreonte, Alcmane, Stesicoro, Pindaro, Simonide e Bacchilide</w:t>
      </w:r>
      <w:r w:rsidR="00396354" w:rsidRPr="00D74975">
        <w:rPr>
          <w:rFonts w:ascii="Times New Roman" w:hAnsi="Times New Roman" w:cs="Times New Roman"/>
          <w:sz w:val="24"/>
          <w:szCs w:val="24"/>
        </w:rPr>
        <w:t>; la tragedia: Eschilo, Sofocle, Euripide; la commedia antica: Aristofane; la storiografia: Erodoto, Tucidide, Senofonte; l’oratoria: Lisia, Demostene</w:t>
      </w:r>
      <w:r w:rsidR="00014CE1" w:rsidRPr="00D74975">
        <w:rPr>
          <w:rFonts w:ascii="Times New Roman" w:hAnsi="Times New Roman" w:cs="Times New Roman"/>
          <w:sz w:val="24"/>
          <w:szCs w:val="24"/>
        </w:rPr>
        <w:t>, Isocrate</w:t>
      </w:r>
      <w:r w:rsidR="00396354" w:rsidRPr="00D74975">
        <w:rPr>
          <w:rFonts w:ascii="Times New Roman" w:hAnsi="Times New Roman" w:cs="Times New Roman"/>
          <w:sz w:val="24"/>
          <w:szCs w:val="24"/>
        </w:rPr>
        <w:t>; la filosofia e la ‘pedagogia’: Platone, Aristotele</w:t>
      </w:r>
      <w:r w:rsidR="00014CE1">
        <w:rPr>
          <w:rFonts w:ascii="Times New Roman" w:hAnsi="Times New Roman" w:cs="Times New Roman"/>
          <w:sz w:val="24"/>
          <w:szCs w:val="24"/>
        </w:rPr>
        <w:t>; la commedia n</w:t>
      </w:r>
      <w:r w:rsidR="00396354" w:rsidRPr="00D74975">
        <w:rPr>
          <w:rFonts w:ascii="Times New Roman" w:hAnsi="Times New Roman" w:cs="Times New Roman"/>
          <w:sz w:val="24"/>
          <w:szCs w:val="24"/>
        </w:rPr>
        <w:t xml:space="preserve">uova: Menandro; </w:t>
      </w:r>
      <w:r w:rsidR="00396354" w:rsidRPr="00D74975">
        <w:rPr>
          <w:rFonts w:ascii="Times New Roman" w:hAnsi="Times New Roman" w:cs="Times New Roman"/>
          <w:sz w:val="24"/>
          <w:szCs w:val="24"/>
          <w:lang w:eastAsia="it-IT"/>
        </w:rPr>
        <w:t>l</w:t>
      </w:r>
      <w:r w:rsidR="00396354" w:rsidRPr="00D74975">
        <w:rPr>
          <w:rFonts w:ascii="Times New Roman" w:hAnsi="Times New Roman" w:cs="Times New Roman"/>
          <w:sz w:val="24"/>
          <w:szCs w:val="24"/>
        </w:rPr>
        <w:t xml:space="preserve">a poesia elegiaca </w:t>
      </w:r>
      <w:r>
        <w:rPr>
          <w:rFonts w:ascii="Times New Roman" w:hAnsi="Times New Roman" w:cs="Times New Roman"/>
          <w:sz w:val="24"/>
          <w:szCs w:val="24"/>
        </w:rPr>
        <w:t xml:space="preserve">(Callimaco) </w:t>
      </w:r>
      <w:r w:rsidR="00396354" w:rsidRPr="00D74975">
        <w:rPr>
          <w:rFonts w:ascii="Times New Roman" w:hAnsi="Times New Roman" w:cs="Times New Roman"/>
          <w:sz w:val="24"/>
          <w:szCs w:val="24"/>
        </w:rPr>
        <w:t xml:space="preserve">e </w:t>
      </w:r>
      <w:r w:rsidR="00396354" w:rsidRPr="00D74975">
        <w:rPr>
          <w:rFonts w:ascii="Times New Roman" w:hAnsi="Times New Roman" w:cs="Times New Roman"/>
          <w:sz w:val="24"/>
          <w:szCs w:val="24"/>
          <w:lang w:eastAsia="it-IT"/>
        </w:rPr>
        <w:t>l</w:t>
      </w:r>
      <w:r w:rsidR="00396354" w:rsidRPr="00D74975">
        <w:rPr>
          <w:rFonts w:ascii="Times New Roman" w:hAnsi="Times New Roman" w:cs="Times New Roman"/>
          <w:sz w:val="24"/>
          <w:szCs w:val="24"/>
        </w:rPr>
        <w:t>a poesia epico-didascalica</w:t>
      </w:r>
      <w:r>
        <w:rPr>
          <w:rFonts w:ascii="Times New Roman" w:hAnsi="Times New Roman" w:cs="Times New Roman"/>
          <w:sz w:val="24"/>
          <w:szCs w:val="24"/>
        </w:rPr>
        <w:t xml:space="preserve"> (Apollonio Rodio)</w:t>
      </w:r>
      <w:r w:rsidR="00396354" w:rsidRPr="00D74975">
        <w:rPr>
          <w:rFonts w:ascii="Times New Roman" w:hAnsi="Times New Roman" w:cs="Times New Roman"/>
          <w:sz w:val="24"/>
          <w:szCs w:val="24"/>
        </w:rPr>
        <w:t>;</w:t>
      </w:r>
      <w:r w:rsidR="00396354" w:rsidRPr="00D74975">
        <w:rPr>
          <w:rFonts w:ascii="Times New Roman" w:hAnsi="Times New Roman" w:cs="Times New Roman"/>
          <w:sz w:val="24"/>
          <w:szCs w:val="24"/>
          <w:lang w:eastAsia="it-IT"/>
        </w:rPr>
        <w:t xml:space="preserve"> l</w:t>
      </w:r>
      <w:r w:rsidR="00396354" w:rsidRPr="00D74975">
        <w:rPr>
          <w:rFonts w:ascii="Times New Roman" w:hAnsi="Times New Roman" w:cs="Times New Roman"/>
          <w:sz w:val="24"/>
          <w:szCs w:val="24"/>
        </w:rPr>
        <w:t>a poesia bucolico-mimetica</w:t>
      </w:r>
      <w:r>
        <w:rPr>
          <w:rFonts w:ascii="Times New Roman" w:hAnsi="Times New Roman" w:cs="Times New Roman"/>
          <w:sz w:val="24"/>
          <w:szCs w:val="24"/>
        </w:rPr>
        <w:t xml:space="preserve"> (Teocrito)</w:t>
      </w:r>
      <w:r w:rsidR="00396354" w:rsidRPr="00D74975">
        <w:rPr>
          <w:rFonts w:ascii="Times New Roman" w:hAnsi="Times New Roman" w:cs="Times New Roman"/>
          <w:sz w:val="24"/>
          <w:szCs w:val="24"/>
        </w:rPr>
        <w:t>;</w:t>
      </w:r>
      <w:r w:rsidR="000476C3">
        <w:rPr>
          <w:rFonts w:ascii="Times New Roman" w:hAnsi="Times New Roman" w:cs="Times New Roman"/>
          <w:sz w:val="24"/>
          <w:szCs w:val="24"/>
        </w:rPr>
        <w:t xml:space="preserve"> l</w:t>
      </w:r>
      <w:r w:rsidR="000476C3" w:rsidRPr="000476C3">
        <w:rPr>
          <w:rFonts w:ascii="Times New Roman" w:hAnsi="Times New Roman" w:cs="Times New Roman"/>
          <w:sz w:val="24"/>
          <w:szCs w:val="24"/>
        </w:rPr>
        <w:t>a poesia epigrammatica: l’Antologia Palatina, Asclepiade di Samo, Leonida di Taranto e Meleagro di Gadara</w:t>
      </w:r>
      <w:r w:rsidR="000476C3">
        <w:rPr>
          <w:rFonts w:ascii="Times New Roman" w:hAnsi="Times New Roman" w:cs="Times New Roman"/>
          <w:sz w:val="24"/>
          <w:szCs w:val="24"/>
        </w:rPr>
        <w:t>;</w:t>
      </w:r>
      <w:r w:rsidR="00396354" w:rsidRPr="00D74975">
        <w:rPr>
          <w:rFonts w:ascii="Times New Roman" w:hAnsi="Times New Roman" w:cs="Times New Roman"/>
          <w:sz w:val="24"/>
          <w:szCs w:val="24"/>
          <w:lang w:eastAsia="it-IT"/>
        </w:rPr>
        <w:t xml:space="preserve"> l</w:t>
      </w:r>
      <w:r w:rsidR="00396354" w:rsidRPr="00D74975">
        <w:rPr>
          <w:rFonts w:ascii="Times New Roman" w:hAnsi="Times New Roman" w:cs="Times New Roman"/>
          <w:sz w:val="24"/>
          <w:szCs w:val="24"/>
        </w:rPr>
        <w:t xml:space="preserve">a </w:t>
      </w:r>
      <w:r w:rsidR="000476C3">
        <w:rPr>
          <w:rFonts w:ascii="Times New Roman" w:hAnsi="Times New Roman" w:cs="Times New Roman"/>
          <w:sz w:val="24"/>
          <w:szCs w:val="24"/>
        </w:rPr>
        <w:t xml:space="preserve">filologia e la scienza in età ellenistica; la </w:t>
      </w:r>
      <w:r w:rsidR="00396354" w:rsidRPr="00D74975">
        <w:rPr>
          <w:rFonts w:ascii="Times New Roman" w:hAnsi="Times New Roman" w:cs="Times New Roman"/>
          <w:sz w:val="24"/>
          <w:szCs w:val="24"/>
        </w:rPr>
        <w:t xml:space="preserve">storiografia ellenistica: Polibio; </w:t>
      </w:r>
      <w:r w:rsidR="000476C3">
        <w:rPr>
          <w:rFonts w:ascii="Times New Roman" w:hAnsi="Times New Roman" w:cs="Times New Roman"/>
          <w:sz w:val="24"/>
          <w:szCs w:val="24"/>
        </w:rPr>
        <w:t>l</w:t>
      </w:r>
      <w:r w:rsidR="000476C3" w:rsidRPr="000476C3">
        <w:rPr>
          <w:rFonts w:ascii="Times New Roman" w:hAnsi="Times New Roman" w:cs="Times New Roman"/>
          <w:sz w:val="24"/>
          <w:szCs w:val="24"/>
        </w:rPr>
        <w:t xml:space="preserve">a </w:t>
      </w:r>
      <w:r w:rsidR="000476C3">
        <w:rPr>
          <w:rFonts w:ascii="Times New Roman" w:hAnsi="Times New Roman" w:cs="Times New Roman"/>
          <w:sz w:val="24"/>
          <w:szCs w:val="24"/>
        </w:rPr>
        <w:t>letteratura di età greco romana;</w:t>
      </w:r>
      <w:r w:rsidR="000476C3" w:rsidRPr="000476C3">
        <w:rPr>
          <w:rFonts w:ascii="Times New Roman" w:hAnsi="Times New Roman" w:cs="Times New Roman"/>
          <w:sz w:val="24"/>
          <w:szCs w:val="24"/>
        </w:rPr>
        <w:tab/>
      </w:r>
      <w:r w:rsidR="000476C3">
        <w:rPr>
          <w:rFonts w:ascii="Times New Roman" w:hAnsi="Times New Roman" w:cs="Times New Roman"/>
          <w:sz w:val="24"/>
          <w:szCs w:val="24"/>
        </w:rPr>
        <w:t>l</w:t>
      </w:r>
      <w:r w:rsidR="000476C3" w:rsidRPr="000476C3">
        <w:rPr>
          <w:rFonts w:ascii="Times New Roman" w:hAnsi="Times New Roman" w:cs="Times New Roman"/>
          <w:sz w:val="24"/>
          <w:szCs w:val="24"/>
        </w:rPr>
        <w:t>a retorica</w:t>
      </w:r>
      <w:r w:rsidR="00014CE1">
        <w:rPr>
          <w:rFonts w:ascii="Times New Roman" w:hAnsi="Times New Roman" w:cs="Times New Roman"/>
          <w:sz w:val="24"/>
          <w:szCs w:val="24"/>
        </w:rPr>
        <w:t>, la critica letteraria</w:t>
      </w:r>
      <w:r w:rsidR="000476C3" w:rsidRPr="000476C3">
        <w:rPr>
          <w:rFonts w:ascii="Times New Roman" w:hAnsi="Times New Roman" w:cs="Times New Roman"/>
          <w:sz w:val="24"/>
          <w:szCs w:val="24"/>
        </w:rPr>
        <w:t xml:space="preserve"> e il trattato </w:t>
      </w:r>
      <w:r w:rsidR="000476C3" w:rsidRPr="000476C3">
        <w:rPr>
          <w:rFonts w:ascii="Times New Roman" w:hAnsi="Times New Roman" w:cs="Times New Roman"/>
          <w:i/>
          <w:sz w:val="24"/>
          <w:szCs w:val="24"/>
        </w:rPr>
        <w:t>Sul Sublime</w:t>
      </w:r>
      <w:r w:rsidR="00014CE1" w:rsidRPr="00014CE1">
        <w:rPr>
          <w:rFonts w:ascii="Times New Roman" w:hAnsi="Times New Roman" w:cs="Times New Roman"/>
          <w:sz w:val="24"/>
          <w:szCs w:val="24"/>
        </w:rPr>
        <w:t>;</w:t>
      </w:r>
      <w:r w:rsidR="000476C3" w:rsidRPr="000476C3">
        <w:rPr>
          <w:rFonts w:ascii="Times New Roman" w:hAnsi="Times New Roman" w:cs="Times New Roman"/>
          <w:sz w:val="24"/>
          <w:szCs w:val="24"/>
        </w:rPr>
        <w:t xml:space="preserve"> </w:t>
      </w:r>
      <w:r w:rsidR="00396354" w:rsidRPr="00D74975">
        <w:rPr>
          <w:rFonts w:ascii="Times New Roman" w:hAnsi="Times New Roman" w:cs="Times New Roman"/>
          <w:sz w:val="24"/>
          <w:szCs w:val="24"/>
        </w:rPr>
        <w:t>Plutarco;</w:t>
      </w:r>
      <w:r w:rsidR="00396354" w:rsidRPr="00D74975">
        <w:rPr>
          <w:rFonts w:ascii="Times New Roman" w:hAnsi="Times New Roman" w:cs="Times New Roman"/>
          <w:sz w:val="24"/>
          <w:szCs w:val="24"/>
          <w:lang w:eastAsia="it-IT"/>
        </w:rPr>
        <w:t xml:space="preserve"> l</w:t>
      </w:r>
      <w:r w:rsidR="00396354" w:rsidRPr="00D74975">
        <w:rPr>
          <w:rFonts w:ascii="Times New Roman" w:hAnsi="Times New Roman" w:cs="Times New Roman"/>
          <w:sz w:val="24"/>
          <w:szCs w:val="24"/>
        </w:rPr>
        <w:t>a seconda sofistica</w:t>
      </w:r>
      <w:r w:rsidR="000476C3">
        <w:rPr>
          <w:rFonts w:ascii="Times New Roman" w:hAnsi="Times New Roman" w:cs="Times New Roman"/>
          <w:sz w:val="24"/>
          <w:szCs w:val="24"/>
        </w:rPr>
        <w:t xml:space="preserve"> e Luciano</w:t>
      </w:r>
      <w:r w:rsidR="00396354" w:rsidRPr="00D74975">
        <w:rPr>
          <w:rFonts w:ascii="Times New Roman" w:hAnsi="Times New Roman" w:cs="Times New Roman"/>
          <w:sz w:val="24"/>
          <w:szCs w:val="24"/>
        </w:rPr>
        <w:t xml:space="preserve">; </w:t>
      </w:r>
      <w:r w:rsidR="00396354" w:rsidRPr="00D74975">
        <w:rPr>
          <w:rFonts w:ascii="Times New Roman" w:hAnsi="Times New Roman" w:cs="Times New Roman"/>
          <w:sz w:val="24"/>
          <w:szCs w:val="24"/>
          <w:lang w:eastAsia="it-IT"/>
        </w:rPr>
        <w:t>i</w:t>
      </w:r>
      <w:r w:rsidR="00014CE1">
        <w:rPr>
          <w:rFonts w:ascii="Times New Roman" w:hAnsi="Times New Roman" w:cs="Times New Roman"/>
          <w:sz w:val="24"/>
          <w:szCs w:val="24"/>
        </w:rPr>
        <w:t>l romanzo</w:t>
      </w:r>
      <w:r w:rsidR="00396354" w:rsidRPr="00D74975">
        <w:rPr>
          <w:rFonts w:ascii="Times New Roman" w:hAnsi="Times New Roman" w:cs="Times New Roman"/>
          <w:sz w:val="24"/>
          <w:szCs w:val="24"/>
        </w:rPr>
        <w:t>;</w:t>
      </w:r>
      <w:r w:rsidR="00396354" w:rsidRPr="00D74975">
        <w:rPr>
          <w:rFonts w:ascii="Times New Roman" w:hAnsi="Times New Roman" w:cs="Times New Roman"/>
          <w:sz w:val="24"/>
          <w:szCs w:val="24"/>
          <w:lang w:eastAsia="it-IT"/>
        </w:rPr>
        <w:t xml:space="preserve"> </w:t>
      </w:r>
      <w:r w:rsidR="000476C3" w:rsidRPr="000476C3">
        <w:rPr>
          <w:rFonts w:ascii="Times New Roman" w:hAnsi="Times New Roman" w:cs="Times New Roman"/>
          <w:sz w:val="24"/>
          <w:szCs w:val="24"/>
          <w:lang w:eastAsia="it-IT"/>
        </w:rPr>
        <w:t>letteratura ebraico-ellenistica e cristiana dei primi due secoli.</w:t>
      </w:r>
    </w:p>
    <w:p w:rsidR="00396354" w:rsidRDefault="00396354" w:rsidP="00396354">
      <w:pPr>
        <w:spacing w:before="0"/>
        <w:ind w:left="0" w:right="0"/>
        <w:rPr>
          <w:rFonts w:ascii="Times New Roman" w:hAnsi="Times New Roman" w:cs="Times New Roman"/>
          <w:b/>
          <w:sz w:val="24"/>
          <w:szCs w:val="24"/>
        </w:rPr>
      </w:pPr>
    </w:p>
    <w:p w:rsidR="000476C3" w:rsidRPr="00D74975" w:rsidRDefault="000476C3" w:rsidP="000476C3">
      <w:pPr>
        <w:spacing w:before="0"/>
        <w:ind w:left="0" w:right="0"/>
        <w:rPr>
          <w:rFonts w:ascii="Times New Roman" w:hAnsi="Times New Roman" w:cs="Times New Roman"/>
          <w:b/>
          <w:sz w:val="24"/>
          <w:szCs w:val="24"/>
        </w:rPr>
      </w:pPr>
      <w:r w:rsidRPr="00D74975">
        <w:rPr>
          <w:rFonts w:ascii="Times New Roman" w:hAnsi="Times New Roman" w:cs="Times New Roman"/>
          <w:b/>
          <w:sz w:val="24"/>
          <w:szCs w:val="24"/>
        </w:rPr>
        <w:t>Storia</w:t>
      </w:r>
    </w:p>
    <w:p w:rsidR="000476C3" w:rsidRPr="00D74975" w:rsidRDefault="000476C3" w:rsidP="000476C3">
      <w:pPr>
        <w:spacing w:before="0"/>
        <w:ind w:left="0" w:right="0"/>
        <w:rPr>
          <w:rFonts w:ascii="Times New Roman" w:hAnsi="Times New Roman" w:cs="Times New Roman"/>
          <w:spacing w:val="-2"/>
          <w:sz w:val="24"/>
          <w:szCs w:val="24"/>
        </w:rPr>
      </w:pPr>
      <w:r w:rsidRPr="00D74975">
        <w:rPr>
          <w:rFonts w:ascii="Times New Roman" w:hAnsi="Times New Roman" w:cs="Times New Roman"/>
          <w:spacing w:val="-2"/>
          <w:sz w:val="24"/>
          <w:szCs w:val="24"/>
        </w:rPr>
        <w:t>Il candidato deve essere in grado di leggere e valutare le diverse fonti; di comprendere e confrontare in modo critico le varie prospettive e interpretazioni storiografiche.</w:t>
      </w:r>
    </w:p>
    <w:p w:rsidR="000476C3" w:rsidRPr="00D74975" w:rsidRDefault="000476C3" w:rsidP="000476C3">
      <w:pPr>
        <w:spacing w:before="0"/>
        <w:ind w:left="0" w:right="0"/>
        <w:rPr>
          <w:rFonts w:ascii="Times New Roman" w:hAnsi="Times New Roman" w:cs="Times New Roman"/>
          <w:spacing w:val="-2"/>
          <w:sz w:val="24"/>
          <w:szCs w:val="24"/>
        </w:rPr>
      </w:pPr>
      <w:r w:rsidRPr="00D74975">
        <w:rPr>
          <w:rFonts w:ascii="Times New Roman" w:hAnsi="Times New Roman" w:cs="Times New Roman"/>
          <w:spacing w:val="-2"/>
          <w:sz w:val="24"/>
          <w:szCs w:val="24"/>
        </w:rPr>
        <w:lastRenderedPageBreak/>
        <w:t>Il candidato deve dimostrare di saper collocare ogni evento nella corretta successione cronologica e nella dimensione geografica secondo le categorie spazio-temporali; di saper argomentare cogliendo elementi di affinità</w:t>
      </w:r>
      <w:r>
        <w:rPr>
          <w:rFonts w:ascii="Times New Roman" w:hAnsi="Times New Roman" w:cs="Times New Roman"/>
          <w:spacing w:val="-2"/>
          <w:sz w:val="24"/>
          <w:szCs w:val="24"/>
        </w:rPr>
        <w:t>/continuità e diversità/</w:t>
      </w:r>
      <w:r w:rsidRPr="00D74975">
        <w:rPr>
          <w:rFonts w:ascii="Times New Roman" w:hAnsi="Times New Roman" w:cs="Times New Roman"/>
          <w:spacing w:val="-2"/>
          <w:sz w:val="24"/>
          <w:szCs w:val="24"/>
        </w:rPr>
        <w:t>discontinuità tra civiltà diverse; di padroneggiare concetti relativi a istituzioni statali, sistemi politici e giuridici, processi economici e sociali, produzione culturale, scientifica e tecnologica.</w:t>
      </w:r>
    </w:p>
    <w:p w:rsidR="000476C3" w:rsidRPr="00164220" w:rsidRDefault="000476C3" w:rsidP="000476C3">
      <w:pPr>
        <w:spacing w:before="0"/>
        <w:ind w:left="0" w:right="0"/>
        <w:rPr>
          <w:rFonts w:ascii="Times New Roman" w:hAnsi="Times New Roman" w:cs="Times New Roman"/>
          <w:spacing w:val="-2"/>
          <w:sz w:val="24"/>
          <w:szCs w:val="24"/>
        </w:rPr>
      </w:pPr>
      <w:r w:rsidRPr="00164220">
        <w:rPr>
          <w:rFonts w:ascii="Times New Roman" w:hAnsi="Times New Roman" w:cs="Times New Roman"/>
          <w:spacing w:val="-2"/>
          <w:sz w:val="24"/>
          <w:szCs w:val="24"/>
        </w:rPr>
        <w:t xml:space="preserve">Il candidato </w:t>
      </w:r>
      <w:r>
        <w:rPr>
          <w:rFonts w:ascii="Times New Roman" w:hAnsi="Times New Roman" w:cs="Times New Roman"/>
          <w:spacing w:val="-2"/>
          <w:sz w:val="24"/>
          <w:szCs w:val="24"/>
        </w:rPr>
        <w:t>dovrà dimostrare di</w:t>
      </w:r>
      <w:r w:rsidRPr="00164220">
        <w:rPr>
          <w:rFonts w:ascii="Times New Roman" w:hAnsi="Times New Roman" w:cs="Times New Roman"/>
          <w:spacing w:val="-2"/>
          <w:sz w:val="24"/>
          <w:szCs w:val="24"/>
        </w:rPr>
        <w:t xml:space="preserve"> possedere una chiara cognizione delle principali epoche storiche e delle trasformazioni di lungo periodo della storia d’Europa e dell’Italia dalle Origini ai nostri giorni, considerando parte integrante della disciplina la dimensione spaziale e temporale.</w:t>
      </w:r>
    </w:p>
    <w:p w:rsidR="000476C3" w:rsidRPr="00164220" w:rsidRDefault="000476C3" w:rsidP="000476C3">
      <w:pPr>
        <w:spacing w:before="0"/>
        <w:ind w:left="0" w:right="0"/>
        <w:rPr>
          <w:rFonts w:ascii="Times New Roman" w:hAnsi="Times New Roman" w:cs="Times New Roman"/>
          <w:spacing w:val="-2"/>
          <w:sz w:val="24"/>
          <w:szCs w:val="24"/>
        </w:rPr>
      </w:pPr>
      <w:r w:rsidRPr="00164220">
        <w:rPr>
          <w:rFonts w:ascii="Times New Roman" w:hAnsi="Times New Roman" w:cs="Times New Roman"/>
          <w:spacing w:val="-2"/>
          <w:sz w:val="24"/>
          <w:szCs w:val="24"/>
        </w:rPr>
        <w:t xml:space="preserve">Al candidato si richiede inoltre di saper contestualizzare, nel quadro di un profilo storico complessivo, fonti significative di epoche diverse. </w:t>
      </w:r>
    </w:p>
    <w:p w:rsidR="000476C3" w:rsidRPr="00164220" w:rsidRDefault="000476C3" w:rsidP="000476C3">
      <w:pPr>
        <w:spacing w:before="0"/>
        <w:ind w:left="0" w:right="0"/>
        <w:rPr>
          <w:rFonts w:ascii="Times New Roman" w:hAnsi="Times New Roman" w:cs="Times New Roman"/>
          <w:spacing w:val="-2"/>
          <w:sz w:val="24"/>
          <w:szCs w:val="24"/>
        </w:rPr>
      </w:pPr>
      <w:r w:rsidRPr="00164220">
        <w:rPr>
          <w:rFonts w:ascii="Times New Roman" w:hAnsi="Times New Roman" w:cs="Times New Roman"/>
          <w:spacing w:val="-2"/>
          <w:sz w:val="24"/>
          <w:szCs w:val="24"/>
        </w:rPr>
        <w:t xml:space="preserve">In particolare è richiesta la conoscenza approfondita dei seguenti eventi storici: </w:t>
      </w:r>
    </w:p>
    <w:p w:rsidR="000476C3" w:rsidRDefault="000476C3" w:rsidP="000476C3">
      <w:pPr>
        <w:spacing w:before="0"/>
        <w:ind w:left="0" w:right="0"/>
        <w:rPr>
          <w:rFonts w:ascii="Times New Roman" w:hAnsi="Times New Roman" w:cs="Times New Roman"/>
          <w:b/>
          <w:i/>
          <w:spacing w:val="-2"/>
          <w:sz w:val="24"/>
          <w:szCs w:val="24"/>
        </w:rPr>
      </w:pPr>
    </w:p>
    <w:p w:rsidR="000476C3" w:rsidRPr="00D74975" w:rsidRDefault="000476C3" w:rsidP="000476C3">
      <w:pPr>
        <w:spacing w:before="0"/>
        <w:ind w:left="0" w:right="0"/>
        <w:rPr>
          <w:rFonts w:ascii="Times New Roman" w:hAnsi="Times New Roman" w:cs="Times New Roman"/>
          <w:spacing w:val="-2"/>
          <w:sz w:val="24"/>
          <w:szCs w:val="24"/>
        </w:rPr>
      </w:pPr>
      <w:r w:rsidRPr="00D74975">
        <w:rPr>
          <w:rFonts w:ascii="Times New Roman" w:hAnsi="Times New Roman" w:cs="Times New Roman"/>
          <w:b/>
          <w:i/>
          <w:spacing w:val="-2"/>
          <w:sz w:val="24"/>
          <w:szCs w:val="24"/>
        </w:rPr>
        <w:t>Storia antica</w:t>
      </w:r>
    </w:p>
    <w:p w:rsidR="000476C3" w:rsidRPr="00D74975" w:rsidRDefault="000476C3" w:rsidP="000476C3">
      <w:pPr>
        <w:spacing w:before="0"/>
        <w:ind w:left="0" w:right="0"/>
        <w:rPr>
          <w:rFonts w:ascii="Times New Roman" w:hAnsi="Times New Roman" w:cs="Times New Roman"/>
          <w:spacing w:val="-2"/>
          <w:sz w:val="24"/>
          <w:szCs w:val="24"/>
        </w:rPr>
      </w:pPr>
      <w:r w:rsidRPr="00D74975">
        <w:rPr>
          <w:rFonts w:ascii="Times New Roman" w:hAnsi="Times New Roman" w:cs="Times New Roman"/>
          <w:spacing w:val="-2"/>
          <w:sz w:val="24"/>
          <w:szCs w:val="24"/>
        </w:rPr>
        <w:t xml:space="preserve">Le principali civiltà dell’Antico vicino Oriente, la civiltà giudaica, la civiltà greca, la civiltà romana; la nascita e la diffusione del Cristianesimo, l’Europa romano-barbarica; la formazione dell’impero cinese; religioni, cultura e società dell’India antica. </w:t>
      </w:r>
    </w:p>
    <w:p w:rsidR="007A3455" w:rsidRDefault="007A3455" w:rsidP="000476C3">
      <w:pPr>
        <w:spacing w:before="0"/>
        <w:ind w:left="0" w:right="0"/>
        <w:rPr>
          <w:rFonts w:ascii="Times New Roman" w:hAnsi="Times New Roman" w:cs="Times New Roman"/>
          <w:b/>
          <w:i/>
          <w:spacing w:val="-2"/>
          <w:sz w:val="24"/>
          <w:szCs w:val="24"/>
        </w:rPr>
      </w:pPr>
    </w:p>
    <w:p w:rsidR="000476C3" w:rsidRPr="00D74975" w:rsidRDefault="000476C3" w:rsidP="000476C3">
      <w:pPr>
        <w:spacing w:before="0"/>
        <w:ind w:left="0" w:right="0"/>
        <w:rPr>
          <w:rFonts w:ascii="Times New Roman" w:hAnsi="Times New Roman" w:cs="Times New Roman"/>
          <w:spacing w:val="-2"/>
          <w:sz w:val="24"/>
          <w:szCs w:val="24"/>
        </w:rPr>
      </w:pPr>
      <w:r w:rsidRPr="00D74975">
        <w:rPr>
          <w:rFonts w:ascii="Times New Roman" w:hAnsi="Times New Roman" w:cs="Times New Roman"/>
          <w:b/>
          <w:i/>
          <w:spacing w:val="-2"/>
          <w:sz w:val="24"/>
          <w:szCs w:val="24"/>
        </w:rPr>
        <w:t>Storia dell’alto Medioevo</w:t>
      </w:r>
      <w:r w:rsidRPr="00D74975">
        <w:rPr>
          <w:rFonts w:ascii="Times New Roman" w:hAnsi="Times New Roman" w:cs="Times New Roman"/>
          <w:spacing w:val="-2"/>
          <w:sz w:val="24"/>
          <w:szCs w:val="24"/>
        </w:rPr>
        <w:t xml:space="preserve"> </w:t>
      </w:r>
    </w:p>
    <w:p w:rsidR="000476C3" w:rsidRPr="00D74975" w:rsidRDefault="000476C3" w:rsidP="000476C3">
      <w:pPr>
        <w:spacing w:before="0"/>
        <w:ind w:left="0" w:right="0"/>
        <w:rPr>
          <w:rFonts w:ascii="Times New Roman" w:hAnsi="Times New Roman" w:cs="Times New Roman"/>
          <w:spacing w:val="-2"/>
          <w:sz w:val="24"/>
          <w:szCs w:val="24"/>
        </w:rPr>
      </w:pPr>
      <w:r w:rsidRPr="00D74975">
        <w:rPr>
          <w:rFonts w:ascii="Times New Roman" w:hAnsi="Times New Roman" w:cs="Times New Roman"/>
          <w:spacing w:val="-2"/>
          <w:sz w:val="24"/>
          <w:szCs w:val="24"/>
        </w:rPr>
        <w:t>La società e l’economia nell’Europa altomedioevale; la Chiesa nella società altomedievale; la nascita e la diffusione dell’Islam; l’impero e regni nell’alto medioevo; il particolarismo signorile e feudale.</w:t>
      </w:r>
    </w:p>
    <w:p w:rsidR="000476C3" w:rsidRPr="00D74975" w:rsidRDefault="000476C3" w:rsidP="000476C3">
      <w:pPr>
        <w:spacing w:before="0"/>
        <w:ind w:left="0" w:right="0"/>
        <w:rPr>
          <w:rFonts w:ascii="Times New Roman" w:hAnsi="Times New Roman" w:cs="Times New Roman"/>
          <w:spacing w:val="-2"/>
          <w:sz w:val="24"/>
          <w:szCs w:val="24"/>
        </w:rPr>
      </w:pPr>
      <w:r w:rsidRPr="00D74975">
        <w:rPr>
          <w:rFonts w:ascii="Times New Roman" w:hAnsi="Times New Roman" w:cs="Times New Roman"/>
          <w:b/>
          <w:i/>
          <w:spacing w:val="-2"/>
          <w:sz w:val="24"/>
          <w:szCs w:val="24"/>
        </w:rPr>
        <w:t>Storia del basso Medioevo</w:t>
      </w:r>
    </w:p>
    <w:p w:rsidR="000476C3" w:rsidRPr="00D74975" w:rsidRDefault="000476C3" w:rsidP="000476C3">
      <w:pPr>
        <w:spacing w:before="0"/>
        <w:ind w:left="0" w:right="0"/>
        <w:rPr>
          <w:rFonts w:ascii="Times New Roman" w:hAnsi="Times New Roman" w:cs="Times New Roman"/>
          <w:spacing w:val="-2"/>
          <w:sz w:val="24"/>
          <w:szCs w:val="24"/>
        </w:rPr>
      </w:pPr>
      <w:r w:rsidRPr="00D74975">
        <w:rPr>
          <w:rFonts w:ascii="Times New Roman" w:hAnsi="Times New Roman" w:cs="Times New Roman"/>
          <w:spacing w:val="-2"/>
          <w:sz w:val="24"/>
          <w:szCs w:val="24"/>
        </w:rPr>
        <w:t xml:space="preserve">La rinascita dell’XI secolo; i poteri universali (Impero e Papato), i Comuni, le monarchie; i movimenti religiosi; la società e l’economia nell’Europa basso medioevale; l’affermarsi delle Signorie e delle monarchie territoriali; i rapporti col mondo bizantino, slavo e islamico (crociate, </w:t>
      </w:r>
      <w:r w:rsidRPr="00D74975">
        <w:rPr>
          <w:rFonts w:ascii="Times New Roman" w:hAnsi="Times New Roman" w:cs="Times New Roman"/>
          <w:i/>
          <w:spacing w:val="-2"/>
          <w:sz w:val="24"/>
          <w:szCs w:val="24"/>
        </w:rPr>
        <w:t>reconquista</w:t>
      </w:r>
      <w:r w:rsidRPr="00D74975">
        <w:rPr>
          <w:rFonts w:ascii="Times New Roman" w:hAnsi="Times New Roman" w:cs="Times New Roman"/>
          <w:spacing w:val="-2"/>
          <w:sz w:val="24"/>
          <w:szCs w:val="24"/>
        </w:rPr>
        <w:t xml:space="preserve">, commerci e scambi culturali); la formazione dell’impero mongolo e la penetrazione musulmana in India. </w:t>
      </w:r>
    </w:p>
    <w:p w:rsidR="000476C3" w:rsidRPr="00D74975" w:rsidRDefault="000476C3" w:rsidP="000476C3">
      <w:pPr>
        <w:spacing w:before="0"/>
        <w:ind w:left="0" w:right="0"/>
        <w:rPr>
          <w:rFonts w:ascii="Times New Roman" w:hAnsi="Times New Roman" w:cs="Times New Roman"/>
          <w:b/>
          <w:spacing w:val="-2"/>
          <w:sz w:val="24"/>
          <w:szCs w:val="24"/>
        </w:rPr>
      </w:pPr>
      <w:r w:rsidRPr="00D74975">
        <w:rPr>
          <w:rFonts w:ascii="Times New Roman" w:hAnsi="Times New Roman" w:cs="Times New Roman"/>
          <w:b/>
          <w:i/>
          <w:spacing w:val="-2"/>
          <w:sz w:val="24"/>
          <w:szCs w:val="24"/>
        </w:rPr>
        <w:t>Storia dell’età moderna</w:t>
      </w:r>
    </w:p>
    <w:p w:rsidR="000476C3" w:rsidRPr="00D74975" w:rsidRDefault="000476C3" w:rsidP="000476C3">
      <w:pPr>
        <w:spacing w:before="0"/>
        <w:ind w:left="0" w:right="0"/>
        <w:rPr>
          <w:rFonts w:ascii="Times New Roman" w:hAnsi="Times New Roman" w:cs="Times New Roman"/>
          <w:spacing w:val="-2"/>
          <w:sz w:val="24"/>
          <w:szCs w:val="24"/>
        </w:rPr>
      </w:pPr>
      <w:r w:rsidRPr="00D74975">
        <w:rPr>
          <w:rFonts w:ascii="Times New Roman" w:hAnsi="Times New Roman" w:cs="Times New Roman"/>
          <w:spacing w:val="-2"/>
          <w:sz w:val="24"/>
          <w:szCs w:val="24"/>
        </w:rPr>
        <w:t>Le scoperte geografiche, l’espansione europea e le sue conseguenze in Europa e nelle società americane, africane e orientali; la Riforma e la fine dell’unità religiosa dell’Europa; le guerre di religione; la costruzione degli Stato moderni e l’assolutismo; l’impero Moghul e la dinastia Manciù (Qing); le trasformazioni in agricoltura e la proto-industria tra XVI e XVIII secolo; la tratta degli schiavi e il commercio transoceanico; le rivoluzioni politiche del Sei-Settecento (inglese, americana, francese); l’età napoleonica.</w:t>
      </w:r>
    </w:p>
    <w:p w:rsidR="000476C3" w:rsidRPr="00D74975" w:rsidRDefault="000476C3" w:rsidP="000476C3">
      <w:pPr>
        <w:spacing w:before="0"/>
        <w:ind w:left="0" w:right="0"/>
        <w:rPr>
          <w:rFonts w:ascii="Times New Roman" w:hAnsi="Times New Roman" w:cs="Times New Roman"/>
          <w:b/>
          <w:i/>
          <w:spacing w:val="-2"/>
          <w:sz w:val="24"/>
          <w:szCs w:val="24"/>
        </w:rPr>
      </w:pPr>
      <w:r w:rsidRPr="00D74975">
        <w:rPr>
          <w:rFonts w:ascii="Times New Roman" w:hAnsi="Times New Roman" w:cs="Times New Roman"/>
          <w:b/>
          <w:i/>
          <w:spacing w:val="-2"/>
          <w:sz w:val="24"/>
          <w:szCs w:val="24"/>
        </w:rPr>
        <w:t>Storia dell’età contemporanea: l’Ottocento</w:t>
      </w:r>
    </w:p>
    <w:p w:rsidR="000476C3" w:rsidRPr="00D74975" w:rsidRDefault="000476C3" w:rsidP="000476C3">
      <w:pPr>
        <w:spacing w:before="0"/>
        <w:ind w:left="0" w:right="0"/>
        <w:rPr>
          <w:rFonts w:ascii="Times New Roman" w:hAnsi="Times New Roman" w:cs="Times New Roman"/>
          <w:b/>
          <w:i/>
          <w:spacing w:val="-2"/>
          <w:sz w:val="24"/>
          <w:szCs w:val="24"/>
        </w:rPr>
      </w:pPr>
      <w:r w:rsidRPr="00D74975">
        <w:rPr>
          <w:rFonts w:ascii="Times New Roman" w:hAnsi="Times New Roman" w:cs="Times New Roman"/>
          <w:spacing w:val="-2"/>
          <w:sz w:val="24"/>
          <w:szCs w:val="24"/>
        </w:rPr>
        <w:t>Il Congresso di Vienna e la restaurazione; l’indipendenza dell’America latina; la prima rivoluzione industriale e le origini della questione sociale e del movimento operaio; movimenti nazionali e Stati-nazione nell’Ottocento; il Risorgimento italiano e l’Italia unita; la guerra civile negli Stati Uniti; l</w:t>
      </w:r>
      <w:r>
        <w:rPr>
          <w:rFonts w:ascii="Times New Roman" w:hAnsi="Times New Roman" w:cs="Times New Roman"/>
          <w:spacing w:val="-2"/>
          <w:sz w:val="24"/>
          <w:szCs w:val="24"/>
        </w:rPr>
        <w:t>a nascita dello Stato tedesco; l</w:t>
      </w:r>
      <w:r w:rsidRPr="00D74975">
        <w:rPr>
          <w:rFonts w:ascii="Times New Roman" w:hAnsi="Times New Roman" w:cs="Times New Roman"/>
          <w:spacing w:val="-2"/>
          <w:sz w:val="24"/>
          <w:szCs w:val="24"/>
        </w:rPr>
        <w:t>’Europa nella seconda metà dell’Ottocento; colonialismo e imper</w:t>
      </w:r>
      <w:r>
        <w:rPr>
          <w:rFonts w:ascii="Times New Roman" w:hAnsi="Times New Roman" w:cs="Times New Roman"/>
          <w:spacing w:val="-2"/>
          <w:sz w:val="24"/>
          <w:szCs w:val="24"/>
        </w:rPr>
        <w:t>i</w:t>
      </w:r>
      <w:r w:rsidRPr="00D74975">
        <w:rPr>
          <w:rFonts w:ascii="Times New Roman" w:hAnsi="Times New Roman" w:cs="Times New Roman"/>
          <w:spacing w:val="-2"/>
          <w:sz w:val="24"/>
          <w:szCs w:val="24"/>
        </w:rPr>
        <w:t>alismo; le migrazioni transoceaniche; crisi e riforme negli imperi ottomano e russo; seconda rivoluzione industriale e avvento della società di massa in Occidente;</w:t>
      </w:r>
      <w:r w:rsidR="00F91A79">
        <w:rPr>
          <w:rFonts w:ascii="Times New Roman" w:hAnsi="Times New Roman" w:cs="Times New Roman"/>
          <w:spacing w:val="-2"/>
          <w:sz w:val="24"/>
          <w:szCs w:val="24"/>
        </w:rPr>
        <w:t xml:space="preserve"> </w:t>
      </w:r>
      <w:r w:rsidRPr="00D74975">
        <w:rPr>
          <w:rFonts w:ascii="Times New Roman" w:hAnsi="Times New Roman" w:cs="Times New Roman"/>
          <w:spacing w:val="-2"/>
          <w:sz w:val="24"/>
          <w:szCs w:val="24"/>
        </w:rPr>
        <w:t>rivolte e riforme in Asia e Africa.</w:t>
      </w:r>
    </w:p>
    <w:p w:rsidR="000476C3" w:rsidRPr="00D74975" w:rsidRDefault="000476C3" w:rsidP="000476C3">
      <w:pPr>
        <w:spacing w:before="0"/>
        <w:ind w:left="0" w:right="0"/>
        <w:rPr>
          <w:rFonts w:ascii="Times New Roman" w:hAnsi="Times New Roman" w:cs="Times New Roman"/>
          <w:spacing w:val="-2"/>
          <w:sz w:val="24"/>
          <w:szCs w:val="24"/>
        </w:rPr>
      </w:pPr>
      <w:r w:rsidRPr="00D74975">
        <w:rPr>
          <w:rFonts w:ascii="Times New Roman" w:hAnsi="Times New Roman" w:cs="Times New Roman"/>
          <w:b/>
          <w:i/>
          <w:spacing w:val="-2"/>
          <w:sz w:val="24"/>
          <w:szCs w:val="24"/>
        </w:rPr>
        <w:t>Storia dell’età contemporanea: Novecento e tempo presente</w:t>
      </w:r>
      <w:r w:rsidRPr="00D74975">
        <w:rPr>
          <w:rFonts w:ascii="Times New Roman" w:hAnsi="Times New Roman" w:cs="Times New Roman"/>
          <w:spacing w:val="-2"/>
          <w:sz w:val="24"/>
          <w:szCs w:val="24"/>
        </w:rPr>
        <w:t xml:space="preserve"> </w:t>
      </w:r>
    </w:p>
    <w:p w:rsidR="000476C3" w:rsidRPr="00D74975" w:rsidRDefault="000476C3" w:rsidP="000476C3">
      <w:pPr>
        <w:spacing w:before="0"/>
        <w:ind w:left="0" w:right="0"/>
        <w:rPr>
          <w:rFonts w:ascii="Times New Roman" w:hAnsi="Times New Roman" w:cs="Times New Roman"/>
          <w:spacing w:val="-2"/>
          <w:sz w:val="24"/>
          <w:szCs w:val="24"/>
        </w:rPr>
      </w:pPr>
      <w:r w:rsidRPr="00D74975">
        <w:rPr>
          <w:rFonts w:ascii="Times New Roman" w:hAnsi="Times New Roman" w:cs="Times New Roman"/>
          <w:spacing w:val="-2"/>
          <w:sz w:val="24"/>
          <w:szCs w:val="24"/>
        </w:rPr>
        <w:t xml:space="preserve">Il nuovo nazionalismo; la prima guerra mondiale; rivoluzione e guerra civile in Russia; i trattati di pace; la crisi del ’29; l’affermarsi dei totalitarismi negli anni Trenta; il New Deal; la seconda guerra mondiale; il nuovo ordine politico ed economico del secondo dopoguerra; l’Italia dalla resistenza alla nascita della Repubblica; la Costituzione italiana: principi, valori, struttura; l’istituzione dell’ONU e la Dichiarazione universale dei diritti umani; la guerra fredda; il processo di integrazione europea dal trattato di Roma del 1957 alla Carta dei diritti fondamentali dell’Unione europea o Carta di Nizza; le vicende italiane dagli anni ’50 agli anni ’90; decolonizzazione in Africa; l’India di Gandhi e Nehru; la Cina dal grande balzo in avanti alle riforme di Deng; lo sviluppo economico dell’Asia; la crisi del sistema sovietico e la caduta del Muro di Berlino; globalizzazione e rivoluzione informatica; conflitti </w:t>
      </w:r>
      <w:r w:rsidRPr="00D74975">
        <w:rPr>
          <w:rFonts w:ascii="Times New Roman" w:hAnsi="Times New Roman" w:cs="Times New Roman"/>
          <w:spacing w:val="-2"/>
          <w:sz w:val="24"/>
          <w:szCs w:val="24"/>
        </w:rPr>
        <w:lastRenderedPageBreak/>
        <w:t xml:space="preserve">in Medio Oriente; andamento demografico, sviluppo diseguale, migrazioni di massa, cambiamento climatico, cittadinanza globale. </w:t>
      </w:r>
    </w:p>
    <w:p w:rsidR="000476C3" w:rsidRDefault="000476C3" w:rsidP="000476C3">
      <w:pPr>
        <w:spacing w:before="0"/>
        <w:ind w:left="0" w:right="0"/>
        <w:rPr>
          <w:rFonts w:ascii="Times New Roman" w:hAnsi="Times New Roman" w:cs="Times New Roman"/>
          <w:b/>
          <w:sz w:val="24"/>
          <w:szCs w:val="24"/>
        </w:rPr>
      </w:pPr>
    </w:p>
    <w:p w:rsidR="000476C3" w:rsidRPr="00D74975" w:rsidRDefault="000476C3" w:rsidP="000476C3">
      <w:pPr>
        <w:spacing w:before="0"/>
        <w:ind w:left="0" w:right="0"/>
        <w:rPr>
          <w:rFonts w:ascii="Times New Roman" w:hAnsi="Times New Roman" w:cs="Times New Roman"/>
          <w:sz w:val="24"/>
          <w:szCs w:val="24"/>
        </w:rPr>
      </w:pPr>
      <w:r w:rsidRPr="00D74975">
        <w:rPr>
          <w:rFonts w:ascii="Times New Roman" w:hAnsi="Times New Roman" w:cs="Times New Roman"/>
          <w:b/>
          <w:sz w:val="24"/>
          <w:szCs w:val="24"/>
        </w:rPr>
        <w:t>Geografia</w:t>
      </w:r>
    </w:p>
    <w:p w:rsidR="000476C3" w:rsidRPr="00D74975" w:rsidRDefault="000476C3" w:rsidP="000476C3">
      <w:pPr>
        <w:autoSpaceDE w:val="0"/>
        <w:autoSpaceDN w:val="0"/>
        <w:adjustRightInd w:val="0"/>
        <w:spacing w:before="0"/>
        <w:ind w:left="0" w:right="0"/>
        <w:rPr>
          <w:rFonts w:ascii="Times New Roman" w:eastAsia="MS Mincho" w:hAnsi="Times New Roman" w:cs="Times New Roman"/>
          <w:iCs/>
          <w:sz w:val="24"/>
          <w:szCs w:val="24"/>
        </w:rPr>
      </w:pPr>
      <w:r w:rsidRPr="00D74975">
        <w:rPr>
          <w:rFonts w:ascii="Times New Roman" w:eastAsia="MS Mincho" w:hAnsi="Times New Roman" w:cs="Times New Roman"/>
          <w:iCs/>
          <w:sz w:val="24"/>
          <w:szCs w:val="24"/>
        </w:rPr>
        <w:t>Il candidato dovrà dimostrare adeguate conoscenze e competenze relativamente ai seguenti</w:t>
      </w:r>
      <w:r w:rsidR="00F91A79">
        <w:rPr>
          <w:rFonts w:ascii="Times New Roman" w:eastAsia="MS Mincho" w:hAnsi="Times New Roman" w:cs="Times New Roman"/>
          <w:iCs/>
          <w:sz w:val="24"/>
          <w:szCs w:val="24"/>
        </w:rPr>
        <w:t xml:space="preserve"> </w:t>
      </w:r>
      <w:r w:rsidRPr="00D74975">
        <w:rPr>
          <w:rFonts w:ascii="Times New Roman" w:eastAsia="MS Mincho" w:hAnsi="Times New Roman" w:cs="Times New Roman"/>
          <w:iCs/>
          <w:sz w:val="24"/>
          <w:szCs w:val="24"/>
        </w:rPr>
        <w:t>nuclei tematici:</w:t>
      </w:r>
    </w:p>
    <w:p w:rsidR="000476C3" w:rsidRPr="00D74975" w:rsidRDefault="000476C3" w:rsidP="000476C3">
      <w:pPr>
        <w:spacing w:before="0"/>
        <w:ind w:left="0" w:right="0"/>
        <w:rPr>
          <w:rFonts w:ascii="Times New Roman" w:hAnsi="Times New Roman" w:cs="Times New Roman"/>
          <w:sz w:val="24"/>
          <w:szCs w:val="24"/>
        </w:rPr>
      </w:pPr>
      <w:r w:rsidRPr="00D74975">
        <w:rPr>
          <w:rFonts w:ascii="Times New Roman" w:hAnsi="Times New Roman" w:cs="Times New Roman"/>
          <w:sz w:val="24"/>
          <w:szCs w:val="24"/>
        </w:rPr>
        <w:t xml:space="preserve">-le </w:t>
      </w:r>
      <w:r>
        <w:rPr>
          <w:rFonts w:ascii="Times New Roman" w:hAnsi="Times New Roman" w:cs="Times New Roman"/>
          <w:sz w:val="24"/>
          <w:szCs w:val="24"/>
        </w:rPr>
        <w:t xml:space="preserve">principali </w:t>
      </w:r>
      <w:r w:rsidRPr="00D74975">
        <w:rPr>
          <w:rFonts w:ascii="Times New Roman" w:hAnsi="Times New Roman" w:cs="Times New Roman"/>
          <w:sz w:val="24"/>
          <w:szCs w:val="24"/>
        </w:rPr>
        <w:t>coordinate spazio-temporali</w:t>
      </w:r>
      <w:r>
        <w:rPr>
          <w:rFonts w:ascii="Times New Roman" w:hAnsi="Times New Roman" w:cs="Times New Roman"/>
          <w:sz w:val="24"/>
          <w:szCs w:val="24"/>
        </w:rPr>
        <w:t>;</w:t>
      </w:r>
    </w:p>
    <w:p w:rsidR="000476C3" w:rsidRPr="00D74975" w:rsidRDefault="000476C3" w:rsidP="000476C3">
      <w:pPr>
        <w:spacing w:before="0"/>
        <w:ind w:left="0" w:right="0"/>
        <w:rPr>
          <w:rFonts w:ascii="Times New Roman" w:hAnsi="Times New Roman" w:cs="Times New Roman"/>
          <w:sz w:val="24"/>
          <w:szCs w:val="24"/>
        </w:rPr>
      </w:pPr>
      <w:r w:rsidRPr="00D74975">
        <w:rPr>
          <w:rFonts w:ascii="Times New Roman" w:hAnsi="Times New Roman" w:cs="Times New Roman"/>
          <w:sz w:val="24"/>
          <w:szCs w:val="24"/>
        </w:rPr>
        <w:t xml:space="preserve">-geografia fisica e geomorfologia: la litosfera; l’atmosfera: </w:t>
      </w:r>
      <w:r>
        <w:rPr>
          <w:rFonts w:ascii="Times New Roman" w:hAnsi="Times New Roman" w:cs="Times New Roman"/>
          <w:sz w:val="24"/>
          <w:szCs w:val="24"/>
        </w:rPr>
        <w:t xml:space="preserve">l’idrosfera; la </w:t>
      </w:r>
      <w:r w:rsidRPr="00D74975">
        <w:rPr>
          <w:rFonts w:ascii="Times New Roman" w:hAnsi="Times New Roman" w:cs="Times New Roman"/>
          <w:sz w:val="24"/>
          <w:szCs w:val="24"/>
        </w:rPr>
        <w:t xml:space="preserve">criosfera e i ghiacciai; </w:t>
      </w:r>
      <w:r>
        <w:rPr>
          <w:rFonts w:ascii="Times New Roman" w:hAnsi="Times New Roman" w:cs="Times New Roman"/>
          <w:sz w:val="24"/>
          <w:szCs w:val="24"/>
        </w:rPr>
        <w:t>l</w:t>
      </w:r>
      <w:r w:rsidRPr="00D74975">
        <w:rPr>
          <w:rFonts w:ascii="Times New Roman" w:hAnsi="Times New Roman" w:cs="Times New Roman"/>
          <w:sz w:val="24"/>
          <w:szCs w:val="24"/>
        </w:rPr>
        <w:t>a bios</w:t>
      </w:r>
      <w:r>
        <w:rPr>
          <w:rFonts w:ascii="Times New Roman" w:hAnsi="Times New Roman" w:cs="Times New Roman"/>
          <w:sz w:val="24"/>
          <w:szCs w:val="24"/>
        </w:rPr>
        <w:t>fera</w:t>
      </w:r>
      <w:r w:rsidRPr="00D74975">
        <w:rPr>
          <w:rFonts w:ascii="Times New Roman" w:hAnsi="Times New Roman" w:cs="Times New Roman"/>
          <w:sz w:val="24"/>
          <w:szCs w:val="24"/>
        </w:rPr>
        <w:t xml:space="preserve">; </w:t>
      </w:r>
    </w:p>
    <w:p w:rsidR="000476C3" w:rsidRPr="00D74975" w:rsidRDefault="000476C3" w:rsidP="000476C3">
      <w:pPr>
        <w:spacing w:before="0"/>
        <w:ind w:left="0" w:right="0"/>
        <w:rPr>
          <w:rFonts w:ascii="Times New Roman" w:hAnsi="Times New Roman" w:cs="Times New Roman"/>
          <w:sz w:val="24"/>
          <w:szCs w:val="24"/>
        </w:rPr>
      </w:pPr>
      <w:r w:rsidRPr="00D74975">
        <w:rPr>
          <w:rFonts w:ascii="Times New Roman" w:hAnsi="Times New Roman" w:cs="Times New Roman"/>
          <w:sz w:val="24"/>
          <w:szCs w:val="24"/>
        </w:rPr>
        <w:t>-geografia della popolazione: il popolamento della Terra e le caratteristiche dei primitivi insediamenti antropici; le dinamiche migratorie (storiche e contemporanee); l’insediamento rurale e urbano; morfologia e funzioni urbane;</w:t>
      </w:r>
      <w:r w:rsidRPr="00D74975">
        <w:rPr>
          <w:rStyle w:val="apple-converted-space"/>
          <w:rFonts w:ascii="Times New Roman" w:hAnsi="Times New Roman" w:cs="Times New Roman"/>
          <w:sz w:val="24"/>
          <w:szCs w:val="24"/>
        </w:rPr>
        <w:t> </w:t>
      </w:r>
      <w:r w:rsidRPr="00D74975">
        <w:rPr>
          <w:rFonts w:ascii="Times New Roman" w:hAnsi="Times New Roman" w:cs="Times New Roman"/>
          <w:sz w:val="24"/>
          <w:szCs w:val="24"/>
        </w:rPr>
        <w:t xml:space="preserve">i processi di urbanizzazione; </w:t>
      </w:r>
      <w:r>
        <w:rPr>
          <w:rFonts w:ascii="Times New Roman" w:hAnsi="Times New Roman" w:cs="Times New Roman"/>
          <w:sz w:val="24"/>
          <w:szCs w:val="24"/>
        </w:rPr>
        <w:t>la questione demografica;</w:t>
      </w:r>
    </w:p>
    <w:p w:rsidR="000476C3" w:rsidRPr="00D74975" w:rsidRDefault="000476C3" w:rsidP="000476C3">
      <w:pPr>
        <w:spacing w:before="0"/>
        <w:ind w:left="0" w:right="0"/>
        <w:rPr>
          <w:rFonts w:ascii="Times New Roman" w:hAnsi="Times New Roman" w:cs="Times New Roman"/>
          <w:sz w:val="24"/>
          <w:szCs w:val="24"/>
        </w:rPr>
      </w:pPr>
      <w:r w:rsidRPr="00D74975">
        <w:rPr>
          <w:rFonts w:ascii="Times New Roman" w:hAnsi="Times New Roman" w:cs="Times New Roman"/>
          <w:sz w:val="24"/>
          <w:szCs w:val="24"/>
        </w:rPr>
        <w:t>-geografia culturale e geografia economica: le diversità culturali (lingue, religioni); l</w:t>
      </w:r>
      <w:r>
        <w:rPr>
          <w:rFonts w:ascii="Times New Roman" w:hAnsi="Times New Roman" w:cs="Times New Roman"/>
          <w:sz w:val="24"/>
          <w:szCs w:val="24"/>
        </w:rPr>
        <w:t xml:space="preserve">e risorse </w:t>
      </w:r>
      <w:r w:rsidR="00F91A79">
        <w:rPr>
          <w:rFonts w:ascii="Times New Roman" w:hAnsi="Times New Roman" w:cs="Times New Roman"/>
          <w:sz w:val="24"/>
          <w:szCs w:val="24"/>
        </w:rPr>
        <w:t>dell</w:t>
      </w:r>
      <w:r w:rsidRPr="00D74975">
        <w:rPr>
          <w:rFonts w:ascii="Times New Roman" w:hAnsi="Times New Roman" w:cs="Times New Roman"/>
          <w:sz w:val="24"/>
          <w:szCs w:val="24"/>
        </w:rPr>
        <w:t>’agricoltura e l’utilizzo del suolo, l’allevamento, la pesca, le risorse m</w:t>
      </w:r>
      <w:r>
        <w:rPr>
          <w:rFonts w:ascii="Times New Roman" w:hAnsi="Times New Roman" w:cs="Times New Roman"/>
          <w:sz w:val="24"/>
          <w:szCs w:val="24"/>
        </w:rPr>
        <w:t>inerarie;</w:t>
      </w:r>
      <w:r w:rsidR="00F91A79">
        <w:rPr>
          <w:rFonts w:ascii="Times New Roman" w:hAnsi="Times New Roman" w:cs="Times New Roman"/>
          <w:sz w:val="24"/>
          <w:szCs w:val="24"/>
        </w:rPr>
        <w:t xml:space="preserve"> </w:t>
      </w:r>
      <w:r>
        <w:rPr>
          <w:rFonts w:ascii="Times New Roman" w:hAnsi="Times New Roman" w:cs="Times New Roman"/>
          <w:sz w:val="24"/>
          <w:szCs w:val="24"/>
        </w:rPr>
        <w:t>le fonti energetiche</w:t>
      </w:r>
      <w:r w:rsidRPr="00D74975">
        <w:rPr>
          <w:rFonts w:ascii="Times New Roman" w:hAnsi="Times New Roman" w:cs="Times New Roman"/>
          <w:sz w:val="24"/>
          <w:szCs w:val="24"/>
        </w:rPr>
        <w:t xml:space="preserve">; l’industria e le grandi regioni industriali; il ruolo delle imprese multinazionali; il commercio; le grandi vie del commercio dall’antichità all’età contemporanea; la </w:t>
      </w:r>
      <w:r w:rsidRPr="00D74975">
        <w:rPr>
          <w:rFonts w:ascii="Times New Roman" w:hAnsi="Times New Roman" w:cs="Times New Roman"/>
          <w:i/>
          <w:sz w:val="24"/>
          <w:szCs w:val="24"/>
        </w:rPr>
        <w:t>new economy</w:t>
      </w:r>
      <w:r w:rsidRPr="00D74975">
        <w:rPr>
          <w:rFonts w:ascii="Times New Roman" w:hAnsi="Times New Roman" w:cs="Times New Roman"/>
          <w:sz w:val="24"/>
          <w:szCs w:val="24"/>
        </w:rPr>
        <w:t xml:space="preserve"> e </w:t>
      </w:r>
      <w:r w:rsidRPr="00D74975">
        <w:rPr>
          <w:rFonts w:ascii="Times New Roman" w:hAnsi="Times New Roman" w:cs="Times New Roman"/>
          <w:i/>
          <w:sz w:val="24"/>
          <w:szCs w:val="24"/>
        </w:rPr>
        <w:t>l’e-commerce</w:t>
      </w:r>
      <w:r w:rsidRPr="00D74975">
        <w:rPr>
          <w:rFonts w:ascii="Times New Roman" w:hAnsi="Times New Roman" w:cs="Times New Roman"/>
          <w:sz w:val="24"/>
          <w:szCs w:val="24"/>
        </w:rPr>
        <w:t>; le comunicazioni e le mobilità; le basi geografiche delle grandi reti di comunicazione terrestri, acque</w:t>
      </w:r>
      <w:r>
        <w:rPr>
          <w:rFonts w:ascii="Times New Roman" w:hAnsi="Times New Roman" w:cs="Times New Roman"/>
          <w:sz w:val="24"/>
          <w:szCs w:val="24"/>
        </w:rPr>
        <w:t xml:space="preserve">e e aeree; </w:t>
      </w:r>
    </w:p>
    <w:p w:rsidR="000476C3" w:rsidRPr="00D74975" w:rsidRDefault="000476C3" w:rsidP="000476C3">
      <w:pPr>
        <w:spacing w:before="0"/>
        <w:ind w:left="0" w:right="0"/>
        <w:rPr>
          <w:rFonts w:ascii="Times New Roman" w:hAnsi="Times New Roman" w:cs="Times New Roman"/>
          <w:sz w:val="24"/>
          <w:szCs w:val="24"/>
        </w:rPr>
      </w:pPr>
      <w:r w:rsidRPr="00D74975">
        <w:rPr>
          <w:rFonts w:ascii="Times New Roman" w:hAnsi="Times New Roman" w:cs="Times New Roman"/>
          <w:sz w:val="24"/>
          <w:szCs w:val="24"/>
        </w:rPr>
        <w:t xml:space="preserve">-geografia politica: potere e territorio alle varie scale geografiche; lo Stato (territorio, popolazione e sovranità); le forme di governo; gli squilibri fra le aree del mondo; </w:t>
      </w:r>
    </w:p>
    <w:p w:rsidR="00396354" w:rsidRDefault="000476C3" w:rsidP="000476C3">
      <w:pPr>
        <w:spacing w:before="0"/>
        <w:ind w:left="0" w:right="0"/>
        <w:rPr>
          <w:rFonts w:ascii="Times New Roman" w:hAnsi="Times New Roman" w:cs="Times New Roman"/>
          <w:sz w:val="24"/>
          <w:szCs w:val="24"/>
        </w:rPr>
      </w:pPr>
      <w:r>
        <w:rPr>
          <w:rFonts w:ascii="Times New Roman" w:hAnsi="Times New Roman" w:cs="Times New Roman"/>
          <w:sz w:val="24"/>
          <w:szCs w:val="24"/>
        </w:rPr>
        <w:t>-</w:t>
      </w:r>
      <w:r w:rsidRPr="00D74975">
        <w:rPr>
          <w:rFonts w:ascii="Times New Roman" w:hAnsi="Times New Roman" w:cs="Times New Roman"/>
          <w:sz w:val="24"/>
          <w:szCs w:val="24"/>
        </w:rPr>
        <w:t xml:space="preserve">caratteristiche fisico-ambientali, </w:t>
      </w:r>
      <w:r>
        <w:rPr>
          <w:rFonts w:ascii="Times New Roman" w:hAnsi="Times New Roman" w:cs="Times New Roman"/>
          <w:sz w:val="24"/>
          <w:szCs w:val="24"/>
        </w:rPr>
        <w:t xml:space="preserve">politiche, </w:t>
      </w:r>
      <w:r w:rsidRPr="00D74975">
        <w:rPr>
          <w:rFonts w:ascii="Times New Roman" w:hAnsi="Times New Roman" w:cs="Times New Roman"/>
          <w:sz w:val="24"/>
          <w:szCs w:val="24"/>
        </w:rPr>
        <w:t>socioculturali ed economiche relative all’Italia, all’Europa, ai continenti extra-europei.</w:t>
      </w:r>
    </w:p>
    <w:p w:rsidR="000476C3" w:rsidRDefault="000476C3" w:rsidP="000476C3">
      <w:pPr>
        <w:spacing w:before="0"/>
        <w:ind w:left="0" w:right="0"/>
        <w:rPr>
          <w:rFonts w:ascii="Times New Roman" w:hAnsi="Times New Roman" w:cs="Times New Roman"/>
          <w:b/>
          <w:sz w:val="24"/>
          <w:szCs w:val="24"/>
        </w:rPr>
      </w:pPr>
    </w:p>
    <w:p w:rsidR="005465E2" w:rsidRPr="00396354" w:rsidRDefault="00396354" w:rsidP="00396354">
      <w:pPr>
        <w:ind w:right="1134"/>
        <w:rPr>
          <w:rFonts w:ascii="Times New Roman" w:hAnsi="Times New Roman" w:cs="Times New Roman"/>
          <w:caps/>
          <w:sz w:val="24"/>
          <w:szCs w:val="24"/>
        </w:rPr>
      </w:pPr>
      <w:r>
        <w:rPr>
          <w:rFonts w:ascii="Times New Roman" w:hAnsi="Times New Roman" w:cs="Times New Roman"/>
          <w:caps/>
          <w:sz w:val="24"/>
          <w:szCs w:val="24"/>
        </w:rPr>
        <w:br w:type="page"/>
      </w:r>
    </w:p>
    <w:p w:rsidR="00EC7937" w:rsidRPr="00D00EDB" w:rsidRDefault="00EC7937" w:rsidP="00EC7937">
      <w:pPr>
        <w:spacing w:before="0"/>
        <w:ind w:left="0" w:right="-1"/>
        <w:rPr>
          <w:rFonts w:ascii="Times New Roman" w:hAnsi="Times New Roman" w:cs="Times New Roman"/>
          <w:b/>
          <w:sz w:val="24"/>
          <w:szCs w:val="24"/>
        </w:rPr>
      </w:pPr>
      <w:r>
        <w:rPr>
          <w:rFonts w:ascii="Times New Roman" w:hAnsi="Times New Roman" w:cs="Times New Roman"/>
          <w:b/>
          <w:sz w:val="24"/>
          <w:szCs w:val="24"/>
        </w:rPr>
        <w:lastRenderedPageBreak/>
        <w:t>C</w:t>
      </w:r>
      <w:r w:rsidRPr="00D00EDB">
        <w:rPr>
          <w:rFonts w:ascii="Times New Roman" w:hAnsi="Times New Roman" w:cs="Times New Roman"/>
          <w:b/>
          <w:sz w:val="24"/>
          <w:szCs w:val="24"/>
        </w:rPr>
        <w:t>lasse A</w:t>
      </w:r>
      <w:r>
        <w:rPr>
          <w:rFonts w:ascii="Times New Roman" w:hAnsi="Times New Roman" w:cs="Times New Roman"/>
          <w:b/>
          <w:sz w:val="24"/>
          <w:szCs w:val="24"/>
        </w:rPr>
        <w:t>-</w:t>
      </w:r>
      <w:r w:rsidRPr="00D00EDB">
        <w:rPr>
          <w:rFonts w:ascii="Times New Roman" w:hAnsi="Times New Roman" w:cs="Times New Roman"/>
          <w:b/>
          <w:sz w:val="24"/>
          <w:szCs w:val="24"/>
        </w:rPr>
        <w:t>14 Discipline plastiche,</w:t>
      </w:r>
      <w:r w:rsidR="00F91A79">
        <w:rPr>
          <w:rFonts w:ascii="Times New Roman" w:hAnsi="Times New Roman" w:cs="Times New Roman"/>
          <w:b/>
          <w:sz w:val="24"/>
          <w:szCs w:val="24"/>
        </w:rPr>
        <w:t xml:space="preserve"> </w:t>
      </w:r>
      <w:r w:rsidRPr="00D00EDB">
        <w:rPr>
          <w:rFonts w:ascii="Times New Roman" w:hAnsi="Times New Roman" w:cs="Times New Roman"/>
          <w:b/>
          <w:sz w:val="24"/>
          <w:szCs w:val="24"/>
        </w:rPr>
        <w:t>scultoree</w:t>
      </w:r>
      <w:r w:rsidR="00F91A79">
        <w:rPr>
          <w:rFonts w:ascii="Times New Roman" w:hAnsi="Times New Roman" w:cs="Times New Roman"/>
          <w:b/>
          <w:sz w:val="24"/>
          <w:szCs w:val="24"/>
        </w:rPr>
        <w:t xml:space="preserve"> </w:t>
      </w:r>
      <w:r w:rsidRPr="00D00EDB">
        <w:rPr>
          <w:rFonts w:ascii="Times New Roman" w:hAnsi="Times New Roman" w:cs="Times New Roman"/>
          <w:b/>
          <w:sz w:val="24"/>
          <w:szCs w:val="24"/>
        </w:rPr>
        <w:t xml:space="preserve">e scenoplastiche </w:t>
      </w:r>
    </w:p>
    <w:p w:rsidR="00EC7937" w:rsidRPr="00112511" w:rsidRDefault="00EC7937" w:rsidP="00EC7937">
      <w:pPr>
        <w:spacing w:before="0"/>
        <w:ind w:left="0" w:right="-1"/>
        <w:rPr>
          <w:rFonts w:ascii="Times New Roman" w:hAnsi="Times New Roman" w:cs="Times New Roman"/>
          <w:sz w:val="24"/>
          <w:szCs w:val="24"/>
        </w:rPr>
      </w:pPr>
    </w:p>
    <w:p w:rsidR="00EC7937" w:rsidRPr="00642782" w:rsidRDefault="00EC7937" w:rsidP="00EC7937">
      <w:pPr>
        <w:spacing w:before="0"/>
        <w:ind w:left="0" w:right="-1"/>
        <w:rPr>
          <w:rFonts w:ascii="Times New Roman" w:hAnsi="Times New Roman" w:cs="Times New Roman"/>
          <w:b/>
          <w:sz w:val="24"/>
          <w:szCs w:val="24"/>
        </w:rPr>
      </w:pPr>
      <w:r w:rsidRPr="00642782">
        <w:rPr>
          <w:rFonts w:ascii="Times New Roman" w:hAnsi="Times New Roman" w:cs="Times New Roman"/>
          <w:b/>
          <w:sz w:val="24"/>
          <w:szCs w:val="24"/>
        </w:rPr>
        <w:t>Programma concorsuale</w:t>
      </w:r>
    </w:p>
    <w:p w:rsidR="00EC7937" w:rsidRDefault="00EC7937" w:rsidP="00EC7937">
      <w:pPr>
        <w:spacing w:before="0"/>
        <w:ind w:left="0" w:right="-1"/>
        <w:rPr>
          <w:rFonts w:ascii="Times New Roman" w:hAnsi="Times New Roman" w:cs="Times New Roman"/>
          <w:sz w:val="24"/>
          <w:szCs w:val="24"/>
        </w:rPr>
      </w:pPr>
      <w:r w:rsidRPr="00112511">
        <w:rPr>
          <w:rFonts w:ascii="Times New Roman" w:hAnsi="Times New Roman" w:cs="Times New Roman"/>
          <w:sz w:val="24"/>
          <w:szCs w:val="24"/>
        </w:rPr>
        <w:t>Il candidato dovrà dimostrare le seguenti conosc</w:t>
      </w:r>
      <w:r>
        <w:rPr>
          <w:rFonts w:ascii="Times New Roman" w:hAnsi="Times New Roman" w:cs="Times New Roman"/>
          <w:sz w:val="24"/>
          <w:szCs w:val="24"/>
        </w:rPr>
        <w:t>enze e competenze:</w:t>
      </w:r>
    </w:p>
    <w:p w:rsidR="00EC7937" w:rsidRPr="00112511" w:rsidRDefault="00EC7937" w:rsidP="00EC7937">
      <w:pPr>
        <w:spacing w:before="0"/>
        <w:ind w:left="0" w:right="-1"/>
        <w:rPr>
          <w:rFonts w:ascii="Times New Roman" w:hAnsi="Times New Roman" w:cs="Times New Roman"/>
          <w:sz w:val="24"/>
          <w:szCs w:val="24"/>
        </w:rPr>
      </w:pPr>
    </w:p>
    <w:p w:rsidR="00EC7937" w:rsidRDefault="00EC7937" w:rsidP="00EC7937">
      <w:pPr>
        <w:spacing w:before="0"/>
        <w:ind w:left="0" w:right="-1"/>
        <w:rPr>
          <w:rFonts w:ascii="Times New Roman" w:hAnsi="Times New Roman" w:cs="Times New Roman"/>
          <w:sz w:val="24"/>
          <w:szCs w:val="24"/>
        </w:rPr>
      </w:pPr>
      <w:r w:rsidRPr="003171A3">
        <w:rPr>
          <w:rFonts w:ascii="Times New Roman" w:hAnsi="Times New Roman" w:cs="Times New Roman"/>
          <w:b/>
          <w:i/>
          <w:sz w:val="24"/>
          <w:szCs w:val="24"/>
        </w:rPr>
        <w:t>Discipline</w:t>
      </w:r>
      <w:r>
        <w:rPr>
          <w:rFonts w:ascii="Times New Roman" w:hAnsi="Times New Roman" w:cs="Times New Roman"/>
          <w:b/>
          <w:i/>
          <w:sz w:val="24"/>
          <w:szCs w:val="24"/>
        </w:rPr>
        <w:t xml:space="preserve"> progettuali plastiche e scultoree</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Possesso dei requisiti culturali e professionali in ordine alle discipline plastiche e all'arte della lavorazione del marmo e delle pietre dure.</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Conoscenza dei principali sistemi di rappresentazione grafica del modello/dell'opera anche attraverso l'utilizzo di nuovi metodi e tecnologie informatiche.</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Conoscenza della</w:t>
      </w:r>
      <w:r w:rsidR="00F91A79">
        <w:rPr>
          <w:rFonts w:ascii="Times New Roman" w:hAnsi="Times New Roman" w:cs="Times New Roman"/>
          <w:sz w:val="24"/>
          <w:szCs w:val="24"/>
        </w:rPr>
        <w:t xml:space="preserve"> </w:t>
      </w:r>
      <w:r w:rsidRPr="00112511">
        <w:rPr>
          <w:rFonts w:ascii="Times New Roman" w:hAnsi="Times New Roman" w:cs="Times New Roman"/>
          <w:sz w:val="24"/>
          <w:szCs w:val="24"/>
        </w:rPr>
        <w:t>teoria, delle tecniche di lavorazione, degli strumenti e dei materiali utilizzabili e dei rispettivi processi creativi e di esecuzione dell'opera riferiti sia alle materie plastiche, duttili e malleabili, che al marmo e alla pietra.</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Conoscenza degli aspetti generali dell'anatomia del corpo umano.</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Conoscenza delle tecniche di insegn</w:t>
      </w:r>
      <w:r>
        <w:rPr>
          <w:rFonts w:ascii="Times New Roman" w:hAnsi="Times New Roman" w:cs="Times New Roman"/>
          <w:sz w:val="24"/>
          <w:szCs w:val="24"/>
        </w:rPr>
        <w:t>amento nonché delle metodologie</w:t>
      </w:r>
      <w:r w:rsidRPr="00112511">
        <w:rPr>
          <w:rFonts w:ascii="Times New Roman" w:hAnsi="Times New Roman" w:cs="Times New Roman"/>
          <w:sz w:val="24"/>
          <w:szCs w:val="24"/>
        </w:rPr>
        <w:t xml:space="preserve"> grafico progettuali e sperimentali connesse alle discipline plastiche e alla lavorazione del marmo e della pietra. </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Conoscenza delle metodologie operative della manifattura e della produzione seriale nonché delle problematiche tecnico artistiche delle lavorazioni del marmo e della pietra in rapporto ai movimenti artistici contemporanei con particolare riferimento alla scultura.</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Conoscenza dei principali movimenti artistico culturali nel loro rapporto con l'arte applicata e con particolare riferimento alle discipline plastiche.</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Capacità di coordinare le attività dei laboratori in relazione alla storia delle arti applicate, alle peculiarità tecnologiche dei prodotti relativi alle discipline plastiche e alla lavorazione del marmo e della pietra.</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Capacità di analisi nella lettura di un prodotto scultoreo.</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 xml:space="preserve">Capacità di saper organizzare le attività operative sulla base dei gradi di apprendimento e </w:t>
      </w:r>
      <w:r w:rsidR="00F91A79" w:rsidRPr="00112511">
        <w:rPr>
          <w:rFonts w:ascii="Times New Roman" w:hAnsi="Times New Roman" w:cs="Times New Roman"/>
          <w:sz w:val="24"/>
          <w:szCs w:val="24"/>
        </w:rPr>
        <w:t>dell’</w:t>
      </w:r>
      <w:r w:rsidRPr="00112511">
        <w:rPr>
          <w:rFonts w:ascii="Times New Roman" w:hAnsi="Times New Roman" w:cs="Times New Roman"/>
          <w:sz w:val="24"/>
          <w:szCs w:val="24"/>
        </w:rPr>
        <w:t>estrinsec</w:t>
      </w:r>
      <w:r>
        <w:rPr>
          <w:rFonts w:ascii="Times New Roman" w:hAnsi="Times New Roman" w:cs="Times New Roman"/>
          <w:sz w:val="24"/>
          <w:szCs w:val="24"/>
        </w:rPr>
        <w:t>azione creativa dello studente</w:t>
      </w:r>
      <w:r w:rsidRPr="00112511">
        <w:rPr>
          <w:rFonts w:ascii="Times New Roman" w:hAnsi="Times New Roman" w:cs="Times New Roman"/>
          <w:sz w:val="24"/>
          <w:szCs w:val="24"/>
        </w:rPr>
        <w:t>, nonché di saper gestire i laboratori nell'osservanza delle norme amministr</w:t>
      </w:r>
      <w:r>
        <w:rPr>
          <w:rFonts w:ascii="Times New Roman" w:hAnsi="Times New Roman" w:cs="Times New Roman"/>
          <w:sz w:val="24"/>
          <w:szCs w:val="24"/>
        </w:rPr>
        <w:t>ative, di igiene e di sicurezza</w:t>
      </w:r>
      <w:r w:rsidRPr="00112511">
        <w:rPr>
          <w:rFonts w:ascii="Times New Roman" w:hAnsi="Times New Roman" w:cs="Times New Roman"/>
          <w:sz w:val="24"/>
          <w:szCs w:val="24"/>
        </w:rPr>
        <w:t>.</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 xml:space="preserve">Padronanza delle conoscenze storico-metodologico-didattiche per definire percorsi didattici che formino sia la dimensione pratica dello studente che la base culturale sulla quale innestare i processi creativi anche alla luce delle istanze del contemporaneo. </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Conoscenza dell’evoluzion</w:t>
      </w:r>
      <w:r>
        <w:rPr>
          <w:rFonts w:ascii="Times New Roman" w:hAnsi="Times New Roman" w:cs="Times New Roman"/>
          <w:sz w:val="24"/>
          <w:szCs w:val="24"/>
        </w:rPr>
        <w:t xml:space="preserve">e storica delle arti plastiche </w:t>
      </w:r>
      <w:r w:rsidRPr="00112511">
        <w:rPr>
          <w:rFonts w:ascii="Times New Roman" w:hAnsi="Times New Roman" w:cs="Times New Roman"/>
          <w:sz w:val="24"/>
          <w:szCs w:val="24"/>
        </w:rPr>
        <w:t>dalle origini al XXI secolo</w:t>
      </w:r>
      <w:r w:rsidRPr="001B33E6">
        <w:t xml:space="preserve"> </w:t>
      </w:r>
      <w:r w:rsidRPr="001B33E6">
        <w:rPr>
          <w:rFonts w:ascii="Times New Roman" w:hAnsi="Times New Roman" w:cs="Times New Roman"/>
          <w:sz w:val="24"/>
          <w:szCs w:val="24"/>
        </w:rPr>
        <w:t>in rapporto alla dimensione europea e con riferimento ai prodotti dell'ar</w:t>
      </w:r>
      <w:r>
        <w:rPr>
          <w:rFonts w:ascii="Times New Roman" w:hAnsi="Times New Roman" w:cs="Times New Roman"/>
          <w:sz w:val="24"/>
          <w:szCs w:val="24"/>
        </w:rPr>
        <w:t>te applicata</w:t>
      </w:r>
      <w:r w:rsidRPr="00112511">
        <w:rPr>
          <w:rFonts w:ascii="Times New Roman" w:hAnsi="Times New Roman" w:cs="Times New Roman"/>
          <w:sz w:val="24"/>
          <w:szCs w:val="24"/>
        </w:rPr>
        <w:t>.</w:t>
      </w:r>
    </w:p>
    <w:p w:rsidR="00EC7937" w:rsidRPr="00112511" w:rsidRDefault="00EC7937" w:rsidP="00EC7937">
      <w:pPr>
        <w:spacing w:before="0"/>
        <w:ind w:left="426" w:right="-1"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Capacità di valutazione e applicazione, in situazione didattica, dei processi percettivi e linguistici propri delle arti plastiche soprattutto in rapporto alla formazione dello studente, nelle diverse fasi del suo sviluppo, per potenziarne le modalità generali del pensiero (analisi, sintesi, coordinamento logico, pensiero creativo) e per svilupparne le capacità manuali</w:t>
      </w:r>
      <w:r w:rsidR="00F91A79">
        <w:rPr>
          <w:rFonts w:ascii="Times New Roman" w:hAnsi="Times New Roman" w:cs="Times New Roman"/>
          <w:sz w:val="24"/>
          <w:szCs w:val="24"/>
        </w:rPr>
        <w:t xml:space="preserve"> </w:t>
      </w:r>
      <w:r w:rsidRPr="00112511">
        <w:rPr>
          <w:rFonts w:ascii="Times New Roman" w:hAnsi="Times New Roman" w:cs="Times New Roman"/>
          <w:sz w:val="24"/>
          <w:szCs w:val="24"/>
        </w:rPr>
        <w:t>attraverso l’uso consapevole degli strumenti idonei alla realizzazione di opere plastico-scultoree</w:t>
      </w:r>
      <w:r>
        <w:rPr>
          <w:rFonts w:ascii="Times New Roman" w:hAnsi="Times New Roman" w:cs="Times New Roman"/>
          <w:sz w:val="24"/>
          <w:szCs w:val="24"/>
        </w:rPr>
        <w:t>.</w:t>
      </w:r>
    </w:p>
    <w:p w:rsidR="00EC7937" w:rsidRDefault="00EC7937" w:rsidP="00EC7937">
      <w:pPr>
        <w:pBdr>
          <w:top w:val="nil"/>
          <w:left w:val="nil"/>
          <w:bottom w:val="nil"/>
          <w:right w:val="nil"/>
          <w:between w:val="nil"/>
          <w:bar w:val="nil"/>
        </w:pBdr>
        <w:spacing w:before="0"/>
        <w:ind w:left="0" w:right="0"/>
        <w:rPr>
          <w:rFonts w:ascii="Times New Roman" w:eastAsia="Arial Unicode MS" w:hAnsi="Times New Roman" w:cs="Arial Unicode MS"/>
          <w:b/>
          <w:bCs/>
          <w:i/>
          <w:iCs/>
          <w:color w:val="000000"/>
          <w:sz w:val="24"/>
          <w:szCs w:val="24"/>
          <w:u w:color="000000"/>
          <w:bdr w:val="nil"/>
          <w:lang w:eastAsia="it-IT"/>
        </w:rPr>
      </w:pPr>
      <w:r w:rsidRPr="001F128C">
        <w:rPr>
          <w:rFonts w:ascii="Times New Roman" w:eastAsia="Arial Unicode MS" w:hAnsi="Times New Roman" w:cs="Arial Unicode MS"/>
          <w:b/>
          <w:bCs/>
          <w:i/>
          <w:iCs/>
          <w:color w:val="000000"/>
          <w:sz w:val="24"/>
          <w:szCs w:val="24"/>
          <w:u w:color="000000"/>
          <w:bdr w:val="nil"/>
          <w:lang w:eastAsia="it-IT"/>
        </w:rPr>
        <w:t>Discipline progettuali per la scenografia</w:t>
      </w:r>
    </w:p>
    <w:p w:rsidR="00EC7937" w:rsidRPr="001F128C" w:rsidRDefault="00EC7937" w:rsidP="00EC7937">
      <w:pPr>
        <w:pBdr>
          <w:top w:val="nil"/>
          <w:left w:val="nil"/>
          <w:bottom w:val="nil"/>
          <w:right w:val="nil"/>
          <w:between w:val="nil"/>
          <w:bar w:val="nil"/>
        </w:pBdr>
        <w:spacing w:before="0"/>
        <w:ind w:left="426" w:right="0" w:hanging="426"/>
        <w:rPr>
          <w:rFonts w:ascii="Times New Roman" w:eastAsia="Times New Roman" w:hAnsi="Times New Roman" w:cs="Times New Roman"/>
          <w:color w:val="000000"/>
          <w:sz w:val="24"/>
          <w:szCs w:val="24"/>
          <w:u w:color="000000"/>
          <w:bdr w:val="nil"/>
          <w:lang w:eastAsia="it-IT"/>
        </w:rPr>
      </w:pPr>
      <w:r w:rsidRPr="001F128C">
        <w:rPr>
          <w:rFonts w:ascii="Times New Roman" w:eastAsia="Arial Unicode MS" w:hAnsi="Times New Roman" w:cs="Arial Unicode MS"/>
          <w:color w:val="000000"/>
          <w:sz w:val="24"/>
          <w:szCs w:val="24"/>
          <w:u w:color="000000"/>
          <w:bdr w:val="nil"/>
          <w:lang w:eastAsia="it-IT"/>
        </w:rPr>
        <w:t>-</w:t>
      </w:r>
      <w:r w:rsidRPr="001F128C">
        <w:rPr>
          <w:rFonts w:ascii="Times New Roman" w:eastAsia="Arial Unicode MS" w:hAnsi="Times New Roman" w:cs="Arial Unicode MS"/>
          <w:color w:val="000000"/>
          <w:sz w:val="24"/>
          <w:szCs w:val="24"/>
          <w:u w:color="000000"/>
          <w:bdr w:val="nil"/>
          <w:lang w:eastAsia="it-IT"/>
        </w:rPr>
        <w:tab/>
        <w:t>Storia e terminologia tecnica della scenografia</w:t>
      </w:r>
    </w:p>
    <w:p w:rsidR="00EC7937" w:rsidRPr="001F128C" w:rsidRDefault="00EC7937" w:rsidP="00EC7937">
      <w:pPr>
        <w:pBdr>
          <w:top w:val="nil"/>
          <w:left w:val="nil"/>
          <w:bottom w:val="nil"/>
          <w:right w:val="nil"/>
          <w:between w:val="nil"/>
          <w:bar w:val="nil"/>
        </w:pBdr>
        <w:spacing w:before="0"/>
        <w:ind w:left="426" w:right="0" w:hanging="426"/>
        <w:rPr>
          <w:rFonts w:ascii="Times New Roman" w:eastAsia="Times New Roman" w:hAnsi="Times New Roman" w:cs="Times New Roman"/>
          <w:color w:val="000000"/>
          <w:sz w:val="24"/>
          <w:szCs w:val="24"/>
          <w:u w:color="000000"/>
          <w:bdr w:val="nil"/>
          <w:lang w:eastAsia="it-IT"/>
        </w:rPr>
      </w:pPr>
      <w:r w:rsidRPr="001F128C">
        <w:rPr>
          <w:rFonts w:ascii="Times New Roman" w:eastAsia="Arial Unicode MS" w:hAnsi="Times New Roman" w:cs="Arial Unicode MS"/>
          <w:color w:val="000000"/>
          <w:sz w:val="24"/>
          <w:szCs w:val="24"/>
          <w:u w:color="000000"/>
          <w:bdr w:val="nil"/>
          <w:lang w:eastAsia="it-IT"/>
        </w:rPr>
        <w:t>-</w:t>
      </w:r>
      <w:r w:rsidRPr="001F128C">
        <w:rPr>
          <w:rFonts w:ascii="Times New Roman" w:eastAsia="Arial Unicode MS" w:hAnsi="Times New Roman" w:cs="Arial Unicode MS"/>
          <w:color w:val="000000"/>
          <w:sz w:val="24"/>
          <w:szCs w:val="24"/>
          <w:u w:color="000000"/>
          <w:bdr w:val="nil"/>
          <w:lang w:eastAsia="it-IT"/>
        </w:rPr>
        <w:tab/>
        <w:t>Elementi di storia del teatro</w:t>
      </w:r>
    </w:p>
    <w:p w:rsidR="00EC7937" w:rsidRPr="001F128C" w:rsidRDefault="00EC7937" w:rsidP="00EC7937">
      <w:pPr>
        <w:pBdr>
          <w:top w:val="nil"/>
          <w:left w:val="nil"/>
          <w:bottom w:val="nil"/>
          <w:right w:val="nil"/>
          <w:between w:val="nil"/>
          <w:bar w:val="nil"/>
        </w:pBdr>
        <w:spacing w:before="0"/>
        <w:ind w:left="426" w:right="0" w:hanging="426"/>
        <w:rPr>
          <w:rFonts w:ascii="Times New Roman" w:eastAsia="Times New Roman" w:hAnsi="Times New Roman" w:cs="Times New Roman"/>
          <w:color w:val="000000"/>
          <w:sz w:val="24"/>
          <w:szCs w:val="24"/>
          <w:u w:color="000000"/>
          <w:bdr w:val="nil"/>
          <w:lang w:eastAsia="it-IT"/>
        </w:rPr>
      </w:pPr>
      <w:r w:rsidRPr="001F128C">
        <w:rPr>
          <w:rFonts w:ascii="Times New Roman" w:eastAsia="Arial Unicode MS" w:hAnsi="Times New Roman" w:cs="Arial Unicode MS"/>
          <w:color w:val="000000"/>
          <w:sz w:val="24"/>
          <w:szCs w:val="24"/>
          <w:u w:color="000000"/>
          <w:bdr w:val="nil"/>
          <w:lang w:eastAsia="it-IT"/>
        </w:rPr>
        <w:t>-</w:t>
      </w:r>
      <w:r w:rsidRPr="001F128C">
        <w:rPr>
          <w:rFonts w:ascii="Times New Roman" w:eastAsia="Arial Unicode MS" w:hAnsi="Times New Roman" w:cs="Arial Unicode MS"/>
          <w:color w:val="000000"/>
          <w:sz w:val="24"/>
          <w:szCs w:val="24"/>
          <w:u w:color="000000"/>
          <w:bdr w:val="nil"/>
          <w:lang w:eastAsia="it-IT"/>
        </w:rPr>
        <w:tab/>
        <w:t>Struttura, composizione e funzione degli elementi bidimensionali e tridimensionali che compongono una scenografia</w:t>
      </w:r>
    </w:p>
    <w:p w:rsidR="00EC7937" w:rsidRPr="001F128C" w:rsidRDefault="00EC7937" w:rsidP="00EC7937">
      <w:pPr>
        <w:pBdr>
          <w:top w:val="nil"/>
          <w:left w:val="nil"/>
          <w:bottom w:val="nil"/>
          <w:right w:val="nil"/>
          <w:between w:val="nil"/>
          <w:bar w:val="nil"/>
        </w:pBdr>
        <w:spacing w:before="0"/>
        <w:ind w:left="426" w:right="0" w:hanging="426"/>
        <w:rPr>
          <w:rFonts w:ascii="Times New Roman" w:eastAsia="Times New Roman" w:hAnsi="Times New Roman" w:cs="Times New Roman"/>
          <w:color w:val="000000"/>
          <w:sz w:val="24"/>
          <w:szCs w:val="24"/>
          <w:u w:color="000000"/>
          <w:bdr w:val="nil"/>
          <w:lang w:eastAsia="it-IT"/>
        </w:rPr>
      </w:pPr>
      <w:r w:rsidRPr="001F128C">
        <w:rPr>
          <w:rFonts w:ascii="Times New Roman" w:eastAsia="Arial Unicode MS" w:hAnsi="Times New Roman" w:cs="Arial Unicode MS"/>
          <w:color w:val="000000"/>
          <w:sz w:val="24"/>
          <w:szCs w:val="24"/>
          <w:u w:color="000000"/>
          <w:bdr w:val="nil"/>
          <w:lang w:eastAsia="it-IT"/>
        </w:rPr>
        <w:t>-</w:t>
      </w:r>
      <w:r w:rsidRPr="001F128C">
        <w:rPr>
          <w:rFonts w:ascii="Times New Roman" w:eastAsia="Arial Unicode MS" w:hAnsi="Times New Roman" w:cs="Arial Unicode MS"/>
          <w:color w:val="000000"/>
          <w:sz w:val="24"/>
          <w:szCs w:val="24"/>
          <w:u w:color="000000"/>
          <w:bdr w:val="nil"/>
          <w:lang w:eastAsia="it-IT"/>
        </w:rPr>
        <w:tab/>
        <w:t>Produzione scenografica teatrale contemporanea (prosa, lirica e di figura) e produzione cinematografica</w:t>
      </w:r>
    </w:p>
    <w:p w:rsidR="00EC7937" w:rsidRPr="001F128C" w:rsidRDefault="00EC7937" w:rsidP="00EC7937">
      <w:pPr>
        <w:pBdr>
          <w:top w:val="nil"/>
          <w:left w:val="nil"/>
          <w:bottom w:val="nil"/>
          <w:right w:val="nil"/>
          <w:between w:val="nil"/>
          <w:bar w:val="nil"/>
        </w:pBdr>
        <w:spacing w:before="0"/>
        <w:ind w:left="426" w:right="0" w:hanging="426"/>
        <w:rPr>
          <w:rFonts w:ascii="Times New Roman" w:eastAsia="Times New Roman" w:hAnsi="Times New Roman" w:cs="Times New Roman"/>
          <w:color w:val="000000"/>
          <w:sz w:val="24"/>
          <w:szCs w:val="24"/>
          <w:u w:color="000000"/>
          <w:bdr w:val="nil"/>
          <w:lang w:eastAsia="it-IT"/>
        </w:rPr>
      </w:pPr>
      <w:r w:rsidRPr="001F128C">
        <w:rPr>
          <w:rFonts w:ascii="Times New Roman" w:eastAsia="Arial Unicode MS" w:hAnsi="Times New Roman" w:cs="Arial Unicode MS"/>
          <w:color w:val="000000"/>
          <w:sz w:val="24"/>
          <w:szCs w:val="24"/>
          <w:u w:color="000000"/>
          <w:bdr w:val="nil"/>
          <w:lang w:eastAsia="it-IT"/>
        </w:rPr>
        <w:t>-</w:t>
      </w:r>
      <w:r w:rsidRPr="001F128C">
        <w:rPr>
          <w:rFonts w:ascii="Times New Roman" w:eastAsia="Arial Unicode MS" w:hAnsi="Times New Roman" w:cs="Arial Unicode MS"/>
          <w:color w:val="000000"/>
          <w:sz w:val="24"/>
          <w:szCs w:val="24"/>
          <w:u w:color="000000"/>
          <w:bdr w:val="nil"/>
          <w:lang w:eastAsia="it-IT"/>
        </w:rPr>
        <w:tab/>
        <w:t>Aspetti estetici, concettuali, espressivi, comunicativi e funzionali che interagiscono e caratterizzano la scenografia e l’allestimento espositivo</w:t>
      </w:r>
    </w:p>
    <w:p w:rsidR="00EC7937" w:rsidRPr="001F128C" w:rsidRDefault="00EC7937" w:rsidP="00EC7937">
      <w:pPr>
        <w:pBdr>
          <w:top w:val="nil"/>
          <w:left w:val="nil"/>
          <w:bottom w:val="nil"/>
          <w:right w:val="nil"/>
          <w:between w:val="nil"/>
          <w:bar w:val="nil"/>
        </w:pBdr>
        <w:spacing w:before="0"/>
        <w:ind w:left="426" w:right="0" w:hanging="426"/>
        <w:rPr>
          <w:rFonts w:ascii="Times New Roman" w:eastAsia="Times New Roman" w:hAnsi="Times New Roman" w:cs="Times New Roman"/>
          <w:color w:val="000000"/>
          <w:sz w:val="24"/>
          <w:szCs w:val="24"/>
          <w:u w:color="000000"/>
          <w:bdr w:val="nil"/>
          <w:lang w:eastAsia="it-IT"/>
        </w:rPr>
      </w:pPr>
      <w:r w:rsidRPr="001F128C">
        <w:rPr>
          <w:rFonts w:ascii="Times New Roman" w:eastAsia="Arial Unicode MS" w:hAnsi="Times New Roman" w:cs="Arial Unicode MS"/>
          <w:color w:val="000000"/>
          <w:sz w:val="24"/>
          <w:szCs w:val="24"/>
          <w:u w:color="000000"/>
          <w:bdr w:val="nil"/>
          <w:lang w:eastAsia="it-IT"/>
        </w:rPr>
        <w:t>-</w:t>
      </w:r>
      <w:r w:rsidRPr="001F128C">
        <w:rPr>
          <w:rFonts w:ascii="Times New Roman" w:eastAsia="Arial Unicode MS" w:hAnsi="Times New Roman" w:cs="Arial Unicode MS"/>
          <w:color w:val="000000"/>
          <w:sz w:val="24"/>
          <w:szCs w:val="24"/>
          <w:u w:color="000000"/>
          <w:bdr w:val="nil"/>
          <w:lang w:eastAsia="it-IT"/>
        </w:rPr>
        <w:tab/>
        <w:t xml:space="preserve">Relazioni tra scenografia e testo di riferimento, regia, prodotto da esporre e contesto architettonico </w:t>
      </w:r>
      <w:r w:rsidR="00F91A79" w:rsidRPr="001F128C">
        <w:rPr>
          <w:rFonts w:ascii="Times New Roman" w:eastAsia="Arial Unicode MS" w:hAnsi="Times New Roman" w:cs="Arial Unicode MS"/>
          <w:color w:val="000000"/>
          <w:sz w:val="24"/>
          <w:szCs w:val="24"/>
          <w:u w:color="000000"/>
          <w:bdr w:val="nil"/>
          <w:lang w:eastAsia="it-IT"/>
        </w:rPr>
        <w:t>e</w:t>
      </w:r>
      <w:r w:rsidRPr="001F128C">
        <w:rPr>
          <w:rFonts w:ascii="Times New Roman" w:eastAsia="Arial Unicode MS" w:hAnsi="Times New Roman" w:cs="Arial Unicode MS"/>
          <w:color w:val="000000"/>
          <w:sz w:val="24"/>
          <w:szCs w:val="24"/>
          <w:u w:color="000000"/>
          <w:bdr w:val="nil"/>
          <w:lang w:eastAsia="it-IT"/>
        </w:rPr>
        <w:t xml:space="preserve"> ambientale</w:t>
      </w:r>
    </w:p>
    <w:p w:rsidR="00EC7937" w:rsidRPr="001F128C" w:rsidRDefault="00EC7937" w:rsidP="00EC7937">
      <w:pPr>
        <w:pBdr>
          <w:top w:val="nil"/>
          <w:left w:val="nil"/>
          <w:bottom w:val="nil"/>
          <w:right w:val="nil"/>
          <w:between w:val="nil"/>
          <w:bar w:val="nil"/>
        </w:pBdr>
        <w:spacing w:before="0"/>
        <w:ind w:left="426" w:right="0" w:hanging="426"/>
        <w:rPr>
          <w:rFonts w:ascii="Times New Roman" w:eastAsia="Times New Roman" w:hAnsi="Times New Roman" w:cs="Times New Roman"/>
          <w:color w:val="000000"/>
          <w:sz w:val="24"/>
          <w:szCs w:val="24"/>
          <w:u w:color="000000"/>
          <w:bdr w:val="nil"/>
          <w:lang w:eastAsia="it-IT"/>
        </w:rPr>
      </w:pPr>
      <w:r w:rsidRPr="001F128C">
        <w:rPr>
          <w:rFonts w:ascii="Times New Roman" w:eastAsia="Arial Unicode MS" w:hAnsi="Times New Roman" w:cs="Arial Unicode MS"/>
          <w:color w:val="000000"/>
          <w:sz w:val="24"/>
          <w:szCs w:val="24"/>
          <w:u w:color="000000"/>
          <w:bdr w:val="nil"/>
          <w:lang w:eastAsia="it-IT"/>
        </w:rPr>
        <w:t>-</w:t>
      </w:r>
      <w:r w:rsidRPr="001F128C">
        <w:rPr>
          <w:rFonts w:ascii="Times New Roman" w:eastAsia="Arial Unicode MS" w:hAnsi="Times New Roman" w:cs="Arial Unicode MS"/>
          <w:color w:val="000000"/>
          <w:sz w:val="24"/>
          <w:szCs w:val="24"/>
          <w:u w:color="000000"/>
          <w:bdr w:val="nil"/>
          <w:lang w:eastAsia="it-IT"/>
        </w:rPr>
        <w:tab/>
        <w:t>Processi progettuali e operativi inerenti alla scenografia</w:t>
      </w:r>
    </w:p>
    <w:p w:rsidR="00EC7937" w:rsidRPr="001F128C" w:rsidRDefault="00EC7937" w:rsidP="00EC7937">
      <w:pPr>
        <w:pBdr>
          <w:top w:val="nil"/>
          <w:left w:val="nil"/>
          <w:bottom w:val="nil"/>
          <w:right w:val="nil"/>
          <w:between w:val="nil"/>
          <w:bar w:val="nil"/>
        </w:pBdr>
        <w:spacing w:before="0"/>
        <w:ind w:left="426" w:right="0" w:hanging="426"/>
        <w:rPr>
          <w:rFonts w:ascii="Times New Roman" w:eastAsia="Times New Roman" w:hAnsi="Times New Roman" w:cs="Times New Roman"/>
          <w:color w:val="000000"/>
          <w:sz w:val="24"/>
          <w:szCs w:val="24"/>
          <w:u w:color="000000"/>
          <w:bdr w:val="nil"/>
          <w:lang w:eastAsia="it-IT"/>
        </w:rPr>
      </w:pPr>
      <w:r w:rsidRPr="001F128C">
        <w:rPr>
          <w:rFonts w:ascii="Times New Roman" w:eastAsia="Arial Unicode MS" w:hAnsi="Times New Roman" w:cs="Arial Unicode MS"/>
          <w:color w:val="000000"/>
          <w:sz w:val="24"/>
          <w:szCs w:val="24"/>
          <w:u w:color="000000"/>
          <w:bdr w:val="nil"/>
          <w:lang w:eastAsia="it-IT"/>
        </w:rPr>
        <w:lastRenderedPageBreak/>
        <w:t>-</w:t>
      </w:r>
      <w:r w:rsidRPr="001F128C">
        <w:rPr>
          <w:rFonts w:ascii="Times New Roman" w:eastAsia="Arial Unicode MS" w:hAnsi="Times New Roman" w:cs="Arial Unicode MS"/>
          <w:color w:val="000000"/>
          <w:sz w:val="24"/>
          <w:szCs w:val="24"/>
          <w:u w:color="000000"/>
          <w:bdr w:val="nil"/>
          <w:lang w:eastAsia="it-IT"/>
        </w:rPr>
        <w:tab/>
        <w:t>Principali strumenti, materiali, tecniche e tecnologie grafici, pittorici, plastico-scultorei, geometrico-proiettivi e digitali necessari alla fase ideativa ed esecutiva della scenografia tradizionale e contemporanea</w:t>
      </w:r>
    </w:p>
    <w:p w:rsidR="00EC7937" w:rsidRPr="001F128C" w:rsidRDefault="00EC7937" w:rsidP="00EC7937">
      <w:pPr>
        <w:pBdr>
          <w:top w:val="nil"/>
          <w:left w:val="nil"/>
          <w:bottom w:val="nil"/>
          <w:right w:val="nil"/>
          <w:between w:val="nil"/>
          <w:bar w:val="nil"/>
        </w:pBdr>
        <w:spacing w:before="0"/>
        <w:ind w:left="426" w:right="0" w:hanging="426"/>
        <w:rPr>
          <w:rFonts w:ascii="Times New Roman" w:eastAsia="Times New Roman" w:hAnsi="Times New Roman" w:cs="Times New Roman"/>
          <w:color w:val="000000"/>
          <w:sz w:val="24"/>
          <w:szCs w:val="24"/>
          <w:u w:color="000000"/>
          <w:bdr w:val="nil"/>
          <w:lang w:eastAsia="it-IT"/>
        </w:rPr>
      </w:pPr>
      <w:r w:rsidRPr="001F128C">
        <w:rPr>
          <w:rFonts w:ascii="Times New Roman" w:eastAsia="Arial Unicode MS" w:hAnsi="Times New Roman" w:cs="Arial Unicode MS"/>
          <w:color w:val="000000"/>
          <w:sz w:val="24"/>
          <w:szCs w:val="24"/>
          <w:u w:color="000000"/>
          <w:bdr w:val="nil"/>
          <w:lang w:eastAsia="it-IT"/>
        </w:rPr>
        <w:t>-</w:t>
      </w:r>
      <w:r w:rsidRPr="001F128C">
        <w:rPr>
          <w:rFonts w:ascii="Times New Roman" w:eastAsia="Arial Unicode MS" w:hAnsi="Times New Roman" w:cs="Arial Unicode MS"/>
          <w:color w:val="000000"/>
          <w:sz w:val="24"/>
          <w:szCs w:val="24"/>
          <w:u w:color="000000"/>
          <w:bdr w:val="nil"/>
          <w:lang w:eastAsia="it-IT"/>
        </w:rPr>
        <w:tab/>
        <w:t>Strutture e tecnologie che costituiscono l’“impianto scenico” (parte pubblica/parte tecnica, meccanismi, struttura e funzione delle varie parti della torre scenica, materiali e strumenti tecnici e tecnologici per lo spettacolo, etc.)</w:t>
      </w:r>
    </w:p>
    <w:p w:rsidR="00EC7937" w:rsidRPr="001F128C" w:rsidRDefault="00EC7937" w:rsidP="00EC7937">
      <w:pPr>
        <w:pBdr>
          <w:top w:val="nil"/>
          <w:left w:val="nil"/>
          <w:bottom w:val="nil"/>
          <w:right w:val="nil"/>
          <w:between w:val="nil"/>
          <w:bar w:val="nil"/>
        </w:pBdr>
        <w:spacing w:before="0"/>
        <w:ind w:left="426" w:right="0" w:hanging="426"/>
        <w:rPr>
          <w:rFonts w:ascii="Times New Roman" w:eastAsia="Times New Roman" w:hAnsi="Times New Roman" w:cs="Times New Roman"/>
          <w:color w:val="000000"/>
          <w:sz w:val="24"/>
          <w:szCs w:val="24"/>
          <w:u w:color="000000"/>
          <w:bdr w:val="nil"/>
          <w:lang w:eastAsia="it-IT"/>
        </w:rPr>
      </w:pPr>
      <w:r w:rsidRPr="001F128C">
        <w:rPr>
          <w:rFonts w:ascii="Times New Roman" w:eastAsia="Arial Unicode MS" w:hAnsi="Times New Roman" w:cs="Arial Unicode MS"/>
          <w:color w:val="000000"/>
          <w:sz w:val="24"/>
          <w:szCs w:val="24"/>
          <w:u w:color="000000"/>
          <w:bdr w:val="nil"/>
          <w:lang w:eastAsia="it-IT"/>
        </w:rPr>
        <w:t>-</w:t>
      </w:r>
      <w:r w:rsidRPr="001F128C">
        <w:rPr>
          <w:rFonts w:ascii="Times New Roman" w:eastAsia="Arial Unicode MS" w:hAnsi="Times New Roman" w:cs="Arial Unicode MS"/>
          <w:color w:val="000000"/>
          <w:sz w:val="24"/>
          <w:szCs w:val="24"/>
          <w:u w:color="000000"/>
          <w:bdr w:val="nil"/>
          <w:lang w:eastAsia="it-IT"/>
        </w:rPr>
        <w:tab/>
        <w:t>Rapporti tra scenografia, allestimento espositivo e altre forme di linguaggio artistico</w:t>
      </w:r>
    </w:p>
    <w:p w:rsidR="00EC7937" w:rsidRPr="001F128C" w:rsidRDefault="00EC7937" w:rsidP="00EC7937">
      <w:pPr>
        <w:pBdr>
          <w:top w:val="nil"/>
          <w:left w:val="nil"/>
          <w:bottom w:val="nil"/>
          <w:right w:val="nil"/>
          <w:between w:val="nil"/>
          <w:bar w:val="nil"/>
        </w:pBdr>
        <w:spacing w:before="0"/>
        <w:ind w:left="426" w:right="0" w:hanging="426"/>
        <w:rPr>
          <w:rFonts w:ascii="Times New Roman" w:eastAsia="Times New Roman" w:hAnsi="Times New Roman" w:cs="Times New Roman"/>
          <w:color w:val="000000"/>
          <w:sz w:val="24"/>
          <w:szCs w:val="24"/>
          <w:u w:color="000000"/>
          <w:bdr w:val="nil"/>
          <w:lang w:eastAsia="it-IT"/>
        </w:rPr>
      </w:pPr>
      <w:r w:rsidRPr="001F128C">
        <w:rPr>
          <w:rFonts w:ascii="Times New Roman" w:eastAsia="Arial Unicode MS" w:hAnsi="Times New Roman" w:cs="Arial Unicode MS"/>
          <w:color w:val="000000"/>
          <w:sz w:val="24"/>
          <w:szCs w:val="24"/>
          <w:u w:color="000000"/>
          <w:bdr w:val="nil"/>
          <w:lang w:eastAsia="it-IT"/>
        </w:rPr>
        <w:t>-</w:t>
      </w:r>
      <w:r w:rsidRPr="001F128C">
        <w:rPr>
          <w:rFonts w:ascii="Times New Roman" w:eastAsia="Arial Unicode MS" w:hAnsi="Times New Roman" w:cs="Arial Unicode MS"/>
          <w:color w:val="000000"/>
          <w:sz w:val="24"/>
          <w:szCs w:val="24"/>
          <w:u w:color="000000"/>
          <w:bdr w:val="nil"/>
          <w:lang w:eastAsia="it-IT"/>
        </w:rPr>
        <w:tab/>
        <w:t>Elementi di tecniche multimediali per la produzione scenografica contemporanea (foto e video)</w:t>
      </w:r>
    </w:p>
    <w:p w:rsidR="00EC7937" w:rsidRDefault="00EC7937" w:rsidP="00EC7937">
      <w:pPr>
        <w:spacing w:before="0"/>
        <w:ind w:left="426" w:right="-1" w:hanging="426"/>
        <w:rPr>
          <w:rFonts w:ascii="Times New Roman" w:hAnsi="Times New Roman" w:cs="Times New Roman"/>
          <w:sz w:val="24"/>
          <w:szCs w:val="24"/>
        </w:rPr>
      </w:pPr>
    </w:p>
    <w:p w:rsidR="005465E2" w:rsidRPr="00536A98" w:rsidRDefault="005465E2" w:rsidP="00452F7B">
      <w:pPr>
        <w:rPr>
          <w:rFonts w:ascii="Times New Roman" w:hAnsi="Times New Roman" w:cs="Times New Roman"/>
          <w:sz w:val="24"/>
          <w:szCs w:val="24"/>
        </w:rPr>
      </w:pPr>
    </w:p>
    <w:p w:rsidR="005465E2" w:rsidRPr="00536A98" w:rsidRDefault="005465E2" w:rsidP="00452F7B">
      <w:pPr>
        <w:rPr>
          <w:rFonts w:ascii="Times New Roman" w:hAnsi="Times New Roman" w:cs="Times New Roman"/>
          <w:sz w:val="24"/>
          <w:szCs w:val="24"/>
        </w:rPr>
      </w:pPr>
    </w:p>
    <w:p w:rsidR="005465E2" w:rsidRPr="00536A98" w:rsidRDefault="005465E2" w:rsidP="00452F7B">
      <w:pPr>
        <w:rPr>
          <w:rFonts w:ascii="Times New Roman" w:hAnsi="Times New Roman" w:cs="Times New Roman"/>
          <w:sz w:val="24"/>
          <w:szCs w:val="24"/>
        </w:rPr>
      </w:pPr>
    </w:p>
    <w:p w:rsidR="005465E2" w:rsidRPr="00536A98" w:rsidRDefault="005465E2" w:rsidP="00452F7B">
      <w:pPr>
        <w:ind w:left="0"/>
        <w:rPr>
          <w:rFonts w:ascii="Times New Roman" w:hAnsi="Times New Roman" w:cs="Times New Roman"/>
          <w:sz w:val="24"/>
          <w:szCs w:val="24"/>
        </w:rPr>
      </w:pPr>
    </w:p>
    <w:p w:rsidR="005465E2" w:rsidRPr="00536A98" w:rsidRDefault="005465E2" w:rsidP="00452F7B">
      <w:pPr>
        <w:rPr>
          <w:rFonts w:ascii="Times New Roman" w:hAnsi="Times New Roman" w:cs="Times New Roman"/>
          <w:sz w:val="24"/>
          <w:szCs w:val="24"/>
        </w:rPr>
      </w:pPr>
    </w:p>
    <w:p w:rsidR="005465E2" w:rsidRPr="00536A98" w:rsidRDefault="005465E2" w:rsidP="00452F7B">
      <w:pPr>
        <w:ind w:left="0"/>
        <w:rPr>
          <w:rFonts w:ascii="Times New Roman" w:hAnsi="Times New Roman" w:cs="Times New Roman"/>
          <w:sz w:val="24"/>
          <w:szCs w:val="24"/>
        </w:rPr>
      </w:pPr>
    </w:p>
    <w:p w:rsidR="005465E2" w:rsidRDefault="005465E2" w:rsidP="00452F7B">
      <w:pPr>
        <w:ind w:left="0" w:right="-1"/>
        <w:rPr>
          <w:rFonts w:ascii="Times New Roman" w:hAnsi="Times New Roman" w:cs="Times New Roman"/>
          <w:b/>
          <w:sz w:val="24"/>
        </w:rPr>
      </w:pPr>
      <w:r>
        <w:rPr>
          <w:rFonts w:ascii="Times New Roman" w:hAnsi="Times New Roman" w:cs="Times New Roman"/>
          <w:b/>
          <w:sz w:val="24"/>
        </w:rPr>
        <w:br w:type="page"/>
      </w:r>
    </w:p>
    <w:p w:rsidR="0005506C" w:rsidRPr="008B6D7D" w:rsidRDefault="0005506C" w:rsidP="008B6D7D">
      <w:pPr>
        <w:ind w:left="0"/>
        <w:rPr>
          <w:rFonts w:ascii="Times New Roman" w:hAnsi="Times New Roman" w:cs="Times New Roman"/>
          <w:b/>
          <w:sz w:val="24"/>
        </w:rPr>
      </w:pPr>
      <w:r w:rsidRPr="008B6D7D">
        <w:rPr>
          <w:rFonts w:ascii="Times New Roman" w:hAnsi="Times New Roman" w:cs="Times New Roman"/>
          <w:b/>
          <w:sz w:val="24"/>
        </w:rPr>
        <w:lastRenderedPageBreak/>
        <w:t>C</w:t>
      </w:r>
      <w:r w:rsidR="001D1332">
        <w:rPr>
          <w:rFonts w:ascii="Times New Roman" w:hAnsi="Times New Roman" w:cs="Times New Roman"/>
          <w:b/>
          <w:sz w:val="24"/>
        </w:rPr>
        <w:t>lasse</w:t>
      </w:r>
      <w:r w:rsidRPr="008B6D7D">
        <w:rPr>
          <w:rFonts w:ascii="Times New Roman" w:hAnsi="Times New Roman" w:cs="Times New Roman"/>
          <w:b/>
          <w:sz w:val="24"/>
        </w:rPr>
        <w:t xml:space="preserve"> A</w:t>
      </w:r>
      <w:r w:rsidR="001D1332">
        <w:rPr>
          <w:rFonts w:ascii="Times New Roman" w:hAnsi="Times New Roman" w:cs="Times New Roman"/>
          <w:b/>
          <w:sz w:val="24"/>
        </w:rPr>
        <w:t xml:space="preserve">-15 </w:t>
      </w:r>
      <w:r w:rsidRPr="008B6D7D">
        <w:rPr>
          <w:rFonts w:ascii="Times New Roman" w:hAnsi="Times New Roman" w:cs="Times New Roman"/>
          <w:b/>
          <w:sz w:val="24"/>
        </w:rPr>
        <w:t>Discipline sanitarie</w:t>
      </w:r>
    </w:p>
    <w:p w:rsidR="0005506C" w:rsidRPr="008B6D7D" w:rsidRDefault="0005506C" w:rsidP="008B6D7D">
      <w:pPr>
        <w:spacing w:before="0"/>
        <w:ind w:left="0" w:right="-1"/>
        <w:rPr>
          <w:rFonts w:ascii="Times New Roman" w:hAnsi="Times New Roman" w:cs="Times New Roman"/>
          <w:b/>
          <w:color w:val="000000"/>
          <w:sz w:val="24"/>
        </w:rPr>
      </w:pPr>
    </w:p>
    <w:p w:rsidR="0005506C" w:rsidRPr="008B6D7D" w:rsidRDefault="0005506C" w:rsidP="008B6D7D">
      <w:pPr>
        <w:autoSpaceDE w:val="0"/>
        <w:autoSpaceDN w:val="0"/>
        <w:adjustRightInd w:val="0"/>
        <w:spacing w:before="0"/>
        <w:ind w:left="0" w:right="-1"/>
        <w:rPr>
          <w:rFonts w:ascii="Times New Roman" w:eastAsia="MS Mincho" w:hAnsi="Times New Roman" w:cs="Times New Roman"/>
          <w:b/>
          <w:bCs/>
          <w:iCs/>
          <w:sz w:val="24"/>
        </w:rPr>
      </w:pPr>
      <w:r w:rsidRPr="008B6D7D">
        <w:rPr>
          <w:rFonts w:ascii="Times New Roman" w:eastAsia="MS Mincho" w:hAnsi="Times New Roman" w:cs="Times New Roman"/>
          <w:b/>
          <w:bCs/>
          <w:iCs/>
          <w:sz w:val="24"/>
        </w:rPr>
        <w:t>Programma concorsuale</w:t>
      </w:r>
    </w:p>
    <w:p w:rsidR="0005506C" w:rsidRPr="008B6D7D" w:rsidRDefault="0005506C" w:rsidP="008B6D7D">
      <w:pPr>
        <w:autoSpaceDE w:val="0"/>
        <w:autoSpaceDN w:val="0"/>
        <w:adjustRightInd w:val="0"/>
        <w:spacing w:before="0"/>
        <w:ind w:left="0" w:right="-1"/>
        <w:rPr>
          <w:rFonts w:ascii="Times New Roman" w:eastAsia="MS Mincho" w:hAnsi="Times New Roman" w:cs="Times New Roman"/>
          <w:iCs/>
          <w:sz w:val="24"/>
        </w:rPr>
      </w:pPr>
      <w:r w:rsidRPr="008B6D7D">
        <w:rPr>
          <w:rFonts w:ascii="Times New Roman" w:eastAsia="MS Mincho" w:hAnsi="Times New Roman" w:cs="Times New Roman"/>
          <w:iCs/>
          <w:sz w:val="24"/>
        </w:rPr>
        <w:t>Il candidato dovrà dimostrare adeguate conoscenze e competenze relativamente ai seguenti nuclei tematici disciplinari.</w:t>
      </w:r>
    </w:p>
    <w:p w:rsidR="0005506C" w:rsidRPr="008B6D7D" w:rsidRDefault="0005506C" w:rsidP="008B6D7D">
      <w:pPr>
        <w:spacing w:before="0"/>
        <w:ind w:left="0"/>
        <w:rPr>
          <w:rFonts w:ascii="Times New Roman" w:hAnsi="Times New Roman" w:cs="Times New Roman"/>
          <w:b/>
          <w:sz w:val="24"/>
        </w:rPr>
      </w:pPr>
    </w:p>
    <w:p w:rsidR="0005506C" w:rsidRPr="008B6D7D" w:rsidRDefault="0005506C" w:rsidP="008B6D7D">
      <w:pPr>
        <w:spacing w:before="0"/>
        <w:ind w:left="0" w:right="-1"/>
        <w:rPr>
          <w:rFonts w:ascii="Times New Roman" w:hAnsi="Times New Roman" w:cs="Times New Roman"/>
          <w:b/>
          <w:sz w:val="24"/>
        </w:rPr>
      </w:pPr>
      <w:r w:rsidRPr="008B6D7D">
        <w:rPr>
          <w:rFonts w:ascii="Times New Roman" w:hAnsi="Times New Roman" w:cs="Times New Roman"/>
          <w:b/>
          <w:sz w:val="24"/>
        </w:rPr>
        <w:t>Igiene, Anatomia, Fisiologia, Patologia</w:t>
      </w:r>
    </w:p>
    <w:p w:rsidR="0005506C" w:rsidRPr="001D1332" w:rsidRDefault="0005506C" w:rsidP="008B6D7D">
      <w:pPr>
        <w:spacing w:before="0"/>
        <w:ind w:left="0" w:right="-1"/>
        <w:rPr>
          <w:rFonts w:ascii="Times New Roman" w:hAnsi="Times New Roman" w:cs="Times New Roman"/>
          <w:b/>
          <w:i/>
          <w:sz w:val="24"/>
        </w:rPr>
      </w:pPr>
      <w:r w:rsidRPr="001D1332">
        <w:rPr>
          <w:rFonts w:ascii="Times New Roman" w:hAnsi="Times New Roman" w:cs="Times New Roman"/>
          <w:b/>
          <w:i/>
          <w:sz w:val="24"/>
        </w:rPr>
        <w:t>La materia vivente: struttura anatomica e funzionamento fisiologico</w:t>
      </w:r>
    </w:p>
    <w:p w:rsidR="0005506C" w:rsidRPr="008B6D7D" w:rsidRDefault="0005506C" w:rsidP="008B6D7D">
      <w:pPr>
        <w:spacing w:before="0"/>
        <w:ind w:left="0" w:right="-1"/>
        <w:rPr>
          <w:rFonts w:ascii="Times New Roman" w:hAnsi="Times New Roman" w:cs="Times New Roman"/>
          <w:sz w:val="24"/>
        </w:rPr>
      </w:pPr>
      <w:r w:rsidRPr="008B6D7D">
        <w:rPr>
          <w:rFonts w:ascii="Times New Roman" w:hAnsi="Times New Roman" w:cs="Times New Roman"/>
          <w:sz w:val="24"/>
        </w:rPr>
        <w:t>La cellula: struttura e meccanismi di funzionamento, riproduzione e differenziazione.</w:t>
      </w:r>
    </w:p>
    <w:p w:rsidR="0005506C" w:rsidRPr="008B6D7D" w:rsidRDefault="0005506C" w:rsidP="008B6D7D">
      <w:pPr>
        <w:spacing w:before="0"/>
        <w:ind w:left="0" w:right="-1"/>
        <w:rPr>
          <w:rFonts w:ascii="Times New Roman" w:hAnsi="Times New Roman" w:cs="Times New Roman"/>
          <w:i/>
          <w:sz w:val="24"/>
        </w:rPr>
      </w:pPr>
      <w:r w:rsidRPr="008B6D7D">
        <w:rPr>
          <w:rFonts w:ascii="Times New Roman" w:hAnsi="Times New Roman" w:cs="Times New Roman"/>
          <w:sz w:val="24"/>
        </w:rPr>
        <w:t>I tessuti principali dell’organismo (epiteliale, muscolare, connettivo, nervoso,): struttura microscopica, funzioni, meccanismi di regolazione e connessione.</w:t>
      </w:r>
    </w:p>
    <w:p w:rsidR="0005506C" w:rsidRPr="008B6D7D" w:rsidRDefault="0005506C" w:rsidP="008B6D7D">
      <w:pPr>
        <w:spacing w:before="0"/>
        <w:ind w:left="0" w:right="-1"/>
        <w:rPr>
          <w:rFonts w:ascii="Times New Roman" w:hAnsi="Times New Roman" w:cs="Times New Roman"/>
          <w:i/>
          <w:sz w:val="24"/>
        </w:rPr>
      </w:pPr>
      <w:r w:rsidRPr="008B6D7D">
        <w:rPr>
          <w:rFonts w:ascii="Times New Roman" w:hAnsi="Times New Roman" w:cs="Times New Roman"/>
          <w:sz w:val="24"/>
        </w:rPr>
        <w:t xml:space="preserve">Gli apparati </w:t>
      </w:r>
      <w:r w:rsidR="00F91A79" w:rsidRPr="008B6D7D">
        <w:rPr>
          <w:rFonts w:ascii="Times New Roman" w:hAnsi="Times New Roman" w:cs="Times New Roman"/>
          <w:sz w:val="24"/>
        </w:rPr>
        <w:t>e</w:t>
      </w:r>
      <w:r w:rsidRPr="008B6D7D">
        <w:rPr>
          <w:rFonts w:ascii="Times New Roman" w:hAnsi="Times New Roman" w:cs="Times New Roman"/>
          <w:sz w:val="24"/>
        </w:rPr>
        <w:t xml:space="preserve"> i sistemi dell’organismo: morfologia e fisiologia degli apparati cardiocircolatorio, respiratorio, digerente, riproduttore, urinario; dei sistemi muscolare, scheletrico, linfatico, immunitario, nervoso, ormonale.</w:t>
      </w:r>
    </w:p>
    <w:p w:rsidR="0005506C" w:rsidRPr="001D1332" w:rsidRDefault="0005506C" w:rsidP="008B6D7D">
      <w:pPr>
        <w:pStyle w:val="trt0xe"/>
        <w:spacing w:before="0" w:beforeAutospacing="0" w:after="0" w:afterAutospacing="0"/>
        <w:ind w:right="-1"/>
        <w:rPr>
          <w:b/>
          <w:i/>
          <w:szCs w:val="22"/>
        </w:rPr>
      </w:pPr>
      <w:r w:rsidRPr="001D1332">
        <w:rPr>
          <w:b/>
          <w:i/>
          <w:szCs w:val="22"/>
        </w:rPr>
        <w:t>Salute, malattia e prevenzione</w:t>
      </w:r>
    </w:p>
    <w:p w:rsidR="0005506C" w:rsidRPr="008B6D7D" w:rsidRDefault="0005506C" w:rsidP="008B6D7D">
      <w:pPr>
        <w:spacing w:before="0"/>
        <w:ind w:left="0" w:right="-1"/>
        <w:rPr>
          <w:rFonts w:ascii="Times New Roman" w:hAnsi="Times New Roman" w:cs="Times New Roman"/>
          <w:sz w:val="24"/>
        </w:rPr>
      </w:pPr>
      <w:r w:rsidRPr="008B6D7D">
        <w:rPr>
          <w:rFonts w:ascii="Times New Roman" w:hAnsi="Times New Roman" w:cs="Times New Roman"/>
          <w:sz w:val="24"/>
        </w:rPr>
        <w:t>Principi di patologia generale e fisiopatologia.</w:t>
      </w:r>
    </w:p>
    <w:p w:rsidR="0005506C" w:rsidRPr="008B6D7D" w:rsidRDefault="0005506C" w:rsidP="008B6D7D">
      <w:pPr>
        <w:spacing w:before="0"/>
        <w:ind w:left="0" w:right="-1"/>
        <w:rPr>
          <w:rFonts w:ascii="Times New Roman" w:hAnsi="Times New Roman" w:cs="Times New Roman"/>
          <w:sz w:val="24"/>
        </w:rPr>
      </w:pPr>
      <w:r w:rsidRPr="008B6D7D">
        <w:rPr>
          <w:rFonts w:ascii="Times New Roman" w:hAnsi="Times New Roman" w:cs="Times New Roman"/>
          <w:sz w:val="24"/>
        </w:rPr>
        <w:t>Cause di malattie: infettive, chimiche, fisiche, dismetaboliche, genetiche.</w:t>
      </w:r>
    </w:p>
    <w:p w:rsidR="0005506C" w:rsidRPr="008B6D7D" w:rsidRDefault="0005506C" w:rsidP="008B6D7D">
      <w:pPr>
        <w:spacing w:before="0"/>
        <w:ind w:left="0" w:right="-1"/>
        <w:rPr>
          <w:rFonts w:ascii="Times New Roman" w:hAnsi="Times New Roman" w:cs="Times New Roman"/>
          <w:sz w:val="24"/>
        </w:rPr>
      </w:pPr>
      <w:r w:rsidRPr="008B6D7D">
        <w:rPr>
          <w:rFonts w:ascii="Times New Roman" w:hAnsi="Times New Roman" w:cs="Times New Roman"/>
          <w:sz w:val="24"/>
        </w:rPr>
        <w:t>Meccanismi fisiopatologici nelle malattie infettive, infiammatorie, tumorali, autoimmunitarie.</w:t>
      </w:r>
    </w:p>
    <w:p w:rsidR="0005506C" w:rsidRPr="008B6D7D" w:rsidRDefault="0005506C" w:rsidP="008B6D7D">
      <w:pPr>
        <w:spacing w:before="0"/>
        <w:ind w:left="0" w:right="-1"/>
        <w:rPr>
          <w:rFonts w:ascii="Times New Roman" w:hAnsi="Times New Roman" w:cs="Times New Roman"/>
          <w:sz w:val="24"/>
        </w:rPr>
      </w:pPr>
      <w:r w:rsidRPr="008B6D7D">
        <w:rPr>
          <w:rFonts w:ascii="Times New Roman" w:hAnsi="Times New Roman" w:cs="Times New Roman"/>
          <w:sz w:val="24"/>
        </w:rPr>
        <w:t>Caratteristiche evolutive delle malattie acute e cronico-degenerative.</w:t>
      </w:r>
    </w:p>
    <w:p w:rsidR="0005506C" w:rsidRPr="008B6D7D" w:rsidRDefault="0005506C" w:rsidP="008B6D7D">
      <w:pPr>
        <w:spacing w:before="0"/>
        <w:ind w:left="0" w:right="-1"/>
        <w:rPr>
          <w:rFonts w:ascii="Times New Roman" w:hAnsi="Times New Roman" w:cs="Times New Roman"/>
          <w:sz w:val="24"/>
        </w:rPr>
      </w:pPr>
      <w:r w:rsidRPr="008B6D7D">
        <w:rPr>
          <w:rFonts w:ascii="Times New Roman" w:hAnsi="Times New Roman" w:cs="Times New Roman"/>
          <w:sz w:val="24"/>
        </w:rPr>
        <w:t>Linee guida di prevenzione delle malattie e di promozione della salute.</w:t>
      </w:r>
    </w:p>
    <w:p w:rsidR="0005506C" w:rsidRPr="008B6D7D" w:rsidRDefault="0005506C" w:rsidP="008B6D7D">
      <w:pPr>
        <w:spacing w:before="0"/>
        <w:ind w:left="0" w:right="-1"/>
        <w:rPr>
          <w:rFonts w:ascii="Times New Roman" w:hAnsi="Times New Roman" w:cs="Times New Roman"/>
          <w:sz w:val="24"/>
        </w:rPr>
      </w:pPr>
      <w:r w:rsidRPr="008B6D7D">
        <w:rPr>
          <w:rFonts w:ascii="Times New Roman" w:hAnsi="Times New Roman" w:cs="Times New Roman"/>
          <w:sz w:val="24"/>
        </w:rPr>
        <w:t>Prevenzione mediante interventi sull’agente infettivo (disinfezione, sterilizzazione); sull’ospite (educazione alla salute, vaccinazioni); sull’ambiente (bonifiche ambientali).</w:t>
      </w:r>
    </w:p>
    <w:p w:rsidR="0005506C" w:rsidRPr="008B6D7D" w:rsidRDefault="0005506C" w:rsidP="008B6D7D">
      <w:pPr>
        <w:spacing w:before="0"/>
        <w:ind w:left="0" w:right="-1"/>
        <w:rPr>
          <w:rFonts w:ascii="Times New Roman" w:hAnsi="Times New Roman" w:cs="Times New Roman"/>
          <w:sz w:val="24"/>
        </w:rPr>
      </w:pPr>
      <w:r w:rsidRPr="008B6D7D">
        <w:rPr>
          <w:rFonts w:ascii="Times New Roman" w:hAnsi="Times New Roman" w:cs="Times New Roman"/>
          <w:sz w:val="24"/>
        </w:rPr>
        <w:t>Epidemiologia e prevenzione delle malattie infettive e delle malattie cronico-degenerative più diffuse.</w:t>
      </w:r>
    </w:p>
    <w:p w:rsidR="0005506C" w:rsidRPr="008B6D7D" w:rsidRDefault="0005506C" w:rsidP="008B6D7D">
      <w:pPr>
        <w:spacing w:before="0"/>
        <w:ind w:left="0" w:right="-1"/>
        <w:rPr>
          <w:rFonts w:ascii="Times New Roman" w:hAnsi="Times New Roman" w:cs="Times New Roman"/>
          <w:sz w:val="24"/>
        </w:rPr>
      </w:pPr>
      <w:r w:rsidRPr="008B6D7D">
        <w:rPr>
          <w:rFonts w:ascii="Times New Roman" w:hAnsi="Times New Roman" w:cs="Times New Roman"/>
          <w:sz w:val="24"/>
        </w:rPr>
        <w:t>Igiene degli ambienti di vita e di lavoro.</w:t>
      </w:r>
    </w:p>
    <w:p w:rsidR="0005506C" w:rsidRPr="008B6D7D" w:rsidRDefault="0005506C" w:rsidP="008B6D7D">
      <w:pPr>
        <w:spacing w:before="0"/>
        <w:ind w:left="0" w:right="-1"/>
        <w:rPr>
          <w:rFonts w:ascii="Times New Roman" w:hAnsi="Times New Roman" w:cs="Times New Roman"/>
          <w:sz w:val="24"/>
        </w:rPr>
      </w:pPr>
      <w:r w:rsidRPr="008B6D7D">
        <w:rPr>
          <w:rFonts w:ascii="Times New Roman" w:hAnsi="Times New Roman" w:cs="Times New Roman"/>
          <w:sz w:val="24"/>
        </w:rPr>
        <w:t>Igiene degli alimenti e dell’alimentazione.</w:t>
      </w:r>
    </w:p>
    <w:p w:rsidR="0005506C" w:rsidRPr="008B6D7D" w:rsidRDefault="0005506C" w:rsidP="008B6D7D">
      <w:pPr>
        <w:spacing w:before="0"/>
        <w:ind w:left="0" w:right="-1"/>
        <w:rPr>
          <w:rFonts w:ascii="Times New Roman" w:hAnsi="Times New Roman" w:cs="Times New Roman"/>
          <w:sz w:val="24"/>
        </w:rPr>
      </w:pPr>
      <w:r w:rsidRPr="008B6D7D">
        <w:rPr>
          <w:rFonts w:ascii="Times New Roman" w:hAnsi="Times New Roman" w:cs="Times New Roman"/>
          <w:sz w:val="24"/>
        </w:rPr>
        <w:t>Igiene dell’ambiente sociale (dipendenze da alcool, farmaci, droghe).</w:t>
      </w:r>
    </w:p>
    <w:p w:rsidR="0005506C" w:rsidRPr="008B6D7D" w:rsidRDefault="0005506C" w:rsidP="008B6D7D">
      <w:pPr>
        <w:spacing w:before="0"/>
        <w:ind w:left="0" w:right="-1"/>
        <w:rPr>
          <w:rFonts w:ascii="Times New Roman" w:hAnsi="Times New Roman" w:cs="Times New Roman"/>
          <w:sz w:val="24"/>
        </w:rPr>
      </w:pPr>
      <w:r w:rsidRPr="008B6D7D">
        <w:rPr>
          <w:rFonts w:ascii="Times New Roman" w:hAnsi="Times New Roman" w:cs="Times New Roman"/>
          <w:sz w:val="24"/>
        </w:rPr>
        <w:t>Promozione degli stili di vita sani e attivi e rafforzamento della salute.</w:t>
      </w:r>
    </w:p>
    <w:p w:rsidR="0005506C" w:rsidRPr="008B6D7D" w:rsidRDefault="0005506C" w:rsidP="008B6D7D">
      <w:pPr>
        <w:spacing w:before="0"/>
        <w:ind w:left="0" w:right="-1"/>
        <w:rPr>
          <w:rFonts w:ascii="Times New Roman" w:hAnsi="Times New Roman" w:cs="Times New Roman"/>
          <w:sz w:val="24"/>
        </w:rPr>
      </w:pPr>
      <w:r w:rsidRPr="008B6D7D">
        <w:rPr>
          <w:rFonts w:ascii="Times New Roman" w:hAnsi="Times New Roman" w:cs="Times New Roman"/>
          <w:sz w:val="24"/>
        </w:rPr>
        <w:t>Gli Enti preposti all’Organizzazione Sanitaria per la prevenzione e la cura delle malattie.</w:t>
      </w:r>
    </w:p>
    <w:p w:rsidR="0005506C" w:rsidRPr="008B6D7D" w:rsidRDefault="0005506C" w:rsidP="008B6D7D">
      <w:pPr>
        <w:spacing w:before="0"/>
        <w:ind w:left="0" w:right="-1"/>
        <w:rPr>
          <w:rFonts w:ascii="Times New Roman" w:hAnsi="Times New Roman" w:cs="Times New Roman"/>
          <w:b/>
          <w:sz w:val="24"/>
        </w:rPr>
      </w:pPr>
    </w:p>
    <w:p w:rsidR="0005506C" w:rsidRPr="008B6D7D" w:rsidRDefault="0005506C" w:rsidP="008B6D7D">
      <w:pPr>
        <w:spacing w:before="0"/>
        <w:ind w:left="0" w:right="-1"/>
        <w:rPr>
          <w:rFonts w:ascii="Times New Roman" w:hAnsi="Times New Roman" w:cs="Times New Roman"/>
          <w:b/>
          <w:sz w:val="24"/>
        </w:rPr>
      </w:pPr>
      <w:r w:rsidRPr="008B6D7D">
        <w:rPr>
          <w:rFonts w:ascii="Times New Roman" w:hAnsi="Times New Roman" w:cs="Times New Roman"/>
          <w:b/>
          <w:sz w:val="24"/>
        </w:rPr>
        <w:t>Orientamento Arti Ausiliarie delle professioni sanitarie</w:t>
      </w:r>
    </w:p>
    <w:p w:rsidR="0005506C" w:rsidRPr="001D1332" w:rsidRDefault="0005506C" w:rsidP="008B6D7D">
      <w:pPr>
        <w:spacing w:before="0"/>
        <w:ind w:left="0" w:right="-1"/>
        <w:rPr>
          <w:rFonts w:ascii="Times New Roman" w:hAnsi="Times New Roman" w:cs="Times New Roman"/>
          <w:b/>
          <w:i/>
          <w:sz w:val="24"/>
        </w:rPr>
      </w:pPr>
      <w:r w:rsidRPr="001D1332">
        <w:rPr>
          <w:rFonts w:ascii="Times New Roman" w:hAnsi="Times New Roman" w:cs="Times New Roman"/>
          <w:b/>
          <w:i/>
          <w:sz w:val="24"/>
        </w:rPr>
        <w:t>Ottico</w:t>
      </w:r>
    </w:p>
    <w:p w:rsidR="0005506C" w:rsidRPr="008B6D7D" w:rsidRDefault="0005506C" w:rsidP="008B6D7D">
      <w:pPr>
        <w:spacing w:before="0"/>
        <w:ind w:left="0" w:right="-1"/>
        <w:rPr>
          <w:rFonts w:ascii="Times New Roman" w:hAnsi="Times New Roman" w:cs="Times New Roman"/>
          <w:sz w:val="24"/>
        </w:rPr>
      </w:pPr>
      <w:r w:rsidRPr="008B6D7D">
        <w:rPr>
          <w:rFonts w:ascii="Times New Roman" w:hAnsi="Times New Roman" w:cs="Times New Roman"/>
          <w:sz w:val="24"/>
        </w:rPr>
        <w:t>Anatomia microscopica e macroscopica dell’occhio e degli annessi oculari.</w:t>
      </w:r>
    </w:p>
    <w:p w:rsidR="0005506C" w:rsidRPr="008B6D7D" w:rsidRDefault="0005506C" w:rsidP="008B6D7D">
      <w:pPr>
        <w:spacing w:before="0"/>
        <w:ind w:left="0" w:right="-1"/>
        <w:rPr>
          <w:rFonts w:ascii="Times New Roman" w:hAnsi="Times New Roman" w:cs="Times New Roman"/>
          <w:sz w:val="24"/>
        </w:rPr>
      </w:pPr>
      <w:r w:rsidRPr="008B6D7D">
        <w:rPr>
          <w:rFonts w:ascii="Times New Roman" w:hAnsi="Times New Roman" w:cs="Times New Roman"/>
          <w:sz w:val="24"/>
        </w:rPr>
        <w:t>Fisiologia dell’apparato oculare.</w:t>
      </w:r>
    </w:p>
    <w:p w:rsidR="0005506C" w:rsidRPr="008B6D7D" w:rsidRDefault="0005506C" w:rsidP="008B6D7D">
      <w:pPr>
        <w:spacing w:before="0"/>
        <w:ind w:left="0" w:right="-1"/>
        <w:rPr>
          <w:rFonts w:ascii="Times New Roman" w:hAnsi="Times New Roman" w:cs="Times New Roman"/>
          <w:sz w:val="24"/>
        </w:rPr>
      </w:pPr>
      <w:r w:rsidRPr="008B6D7D">
        <w:rPr>
          <w:rFonts w:ascii="Times New Roman" w:hAnsi="Times New Roman" w:cs="Times New Roman"/>
          <w:sz w:val="24"/>
        </w:rPr>
        <w:t>I meccanismi della visione.</w:t>
      </w:r>
    </w:p>
    <w:p w:rsidR="0005506C" w:rsidRPr="008B6D7D" w:rsidRDefault="0005506C" w:rsidP="008B6D7D">
      <w:pPr>
        <w:spacing w:before="0"/>
        <w:ind w:left="0" w:right="-1"/>
        <w:rPr>
          <w:rFonts w:ascii="Times New Roman" w:hAnsi="Times New Roman" w:cs="Times New Roman"/>
          <w:sz w:val="24"/>
        </w:rPr>
      </w:pPr>
      <w:r w:rsidRPr="008B6D7D">
        <w:rPr>
          <w:rFonts w:ascii="Times New Roman" w:hAnsi="Times New Roman" w:cs="Times New Roman"/>
          <w:sz w:val="24"/>
        </w:rPr>
        <w:t xml:space="preserve">Cause, evoluzione e prevenzione delle patologie a carico di organi e tessuti dell’occhio e degli annessi. </w:t>
      </w:r>
    </w:p>
    <w:p w:rsidR="0005506C" w:rsidRPr="008B6D7D" w:rsidRDefault="0005506C" w:rsidP="008B6D7D">
      <w:pPr>
        <w:spacing w:before="0"/>
        <w:ind w:left="0" w:right="-1"/>
        <w:rPr>
          <w:rFonts w:ascii="Times New Roman" w:hAnsi="Times New Roman" w:cs="Times New Roman"/>
          <w:sz w:val="24"/>
        </w:rPr>
      </w:pPr>
      <w:r w:rsidRPr="008B6D7D">
        <w:rPr>
          <w:rFonts w:ascii="Times New Roman" w:hAnsi="Times New Roman" w:cs="Times New Roman"/>
          <w:sz w:val="24"/>
        </w:rPr>
        <w:t>Tecniche di riabilitazione motoria oculare.</w:t>
      </w:r>
    </w:p>
    <w:p w:rsidR="0005506C" w:rsidRPr="008B6D7D" w:rsidRDefault="0005506C" w:rsidP="008B6D7D">
      <w:pPr>
        <w:spacing w:before="0"/>
        <w:ind w:left="0" w:right="-1"/>
        <w:rPr>
          <w:rFonts w:ascii="Times New Roman" w:hAnsi="Times New Roman" w:cs="Times New Roman"/>
          <w:sz w:val="24"/>
        </w:rPr>
      </w:pPr>
      <w:r w:rsidRPr="008B6D7D">
        <w:rPr>
          <w:rFonts w:ascii="Times New Roman" w:hAnsi="Times New Roman" w:cs="Times New Roman"/>
          <w:sz w:val="24"/>
        </w:rPr>
        <w:t>Tecniche chirurgiche di eliminazione dei vizi refrattivi</w:t>
      </w:r>
    </w:p>
    <w:p w:rsidR="0005506C" w:rsidRPr="008B6D7D" w:rsidRDefault="0005506C" w:rsidP="008B6D7D">
      <w:pPr>
        <w:spacing w:before="0"/>
        <w:ind w:left="0" w:right="-1"/>
        <w:rPr>
          <w:rFonts w:ascii="Times New Roman" w:hAnsi="Times New Roman" w:cs="Times New Roman"/>
          <w:sz w:val="24"/>
        </w:rPr>
      </w:pPr>
      <w:r w:rsidRPr="008B6D7D">
        <w:rPr>
          <w:rFonts w:ascii="Times New Roman" w:hAnsi="Times New Roman" w:cs="Times New Roman"/>
          <w:sz w:val="24"/>
        </w:rPr>
        <w:t>Test per la visione.</w:t>
      </w:r>
    </w:p>
    <w:p w:rsidR="0005506C" w:rsidRPr="001D1332" w:rsidRDefault="0005506C" w:rsidP="008B6D7D">
      <w:pPr>
        <w:spacing w:before="0"/>
        <w:ind w:left="0" w:right="-1"/>
        <w:rPr>
          <w:rFonts w:ascii="Times New Roman" w:hAnsi="Times New Roman" w:cs="Times New Roman"/>
          <w:b/>
          <w:i/>
          <w:sz w:val="24"/>
        </w:rPr>
      </w:pPr>
      <w:r w:rsidRPr="001D1332">
        <w:rPr>
          <w:rFonts w:ascii="Times New Roman" w:hAnsi="Times New Roman" w:cs="Times New Roman"/>
          <w:b/>
          <w:i/>
          <w:sz w:val="24"/>
        </w:rPr>
        <w:t>Odontotecnico</w:t>
      </w:r>
    </w:p>
    <w:p w:rsidR="0005506C" w:rsidRPr="008B6D7D" w:rsidRDefault="0005506C" w:rsidP="008B6D7D">
      <w:pPr>
        <w:spacing w:before="0"/>
        <w:ind w:left="0" w:right="-1"/>
        <w:rPr>
          <w:rFonts w:ascii="Times New Roman" w:hAnsi="Times New Roman" w:cs="Times New Roman"/>
          <w:sz w:val="24"/>
        </w:rPr>
      </w:pPr>
      <w:r w:rsidRPr="008B6D7D">
        <w:rPr>
          <w:rFonts w:ascii="Times New Roman" w:hAnsi="Times New Roman" w:cs="Times New Roman"/>
          <w:sz w:val="24"/>
        </w:rPr>
        <w:t>Anatomia macroscopica e microscopica degli organi e dei tessuti dell’apparato masticatorio.</w:t>
      </w:r>
    </w:p>
    <w:p w:rsidR="0005506C" w:rsidRPr="008B6D7D" w:rsidRDefault="0005506C" w:rsidP="008B6D7D">
      <w:pPr>
        <w:spacing w:before="0"/>
        <w:ind w:left="0" w:right="-1"/>
        <w:rPr>
          <w:rFonts w:ascii="Times New Roman" w:hAnsi="Times New Roman" w:cs="Times New Roman"/>
          <w:sz w:val="24"/>
        </w:rPr>
      </w:pPr>
      <w:r w:rsidRPr="008B6D7D">
        <w:rPr>
          <w:rFonts w:ascii="Times New Roman" w:hAnsi="Times New Roman" w:cs="Times New Roman"/>
          <w:sz w:val="24"/>
        </w:rPr>
        <w:t>Fisiologia dell’apparato masticatorio; movimenti mandibolari.</w:t>
      </w:r>
    </w:p>
    <w:p w:rsidR="0005506C" w:rsidRPr="008B6D7D" w:rsidRDefault="0005506C" w:rsidP="008B6D7D">
      <w:pPr>
        <w:spacing w:before="0"/>
        <w:ind w:left="0" w:right="-1"/>
        <w:rPr>
          <w:rFonts w:ascii="Times New Roman" w:hAnsi="Times New Roman" w:cs="Times New Roman"/>
          <w:sz w:val="24"/>
        </w:rPr>
      </w:pPr>
      <w:r w:rsidRPr="008B6D7D">
        <w:rPr>
          <w:rFonts w:ascii="Times New Roman" w:hAnsi="Times New Roman" w:cs="Times New Roman"/>
          <w:sz w:val="24"/>
        </w:rPr>
        <w:t>Biomeccanica masticatoria.</w:t>
      </w:r>
    </w:p>
    <w:p w:rsidR="0005506C" w:rsidRPr="008B6D7D" w:rsidRDefault="0005506C" w:rsidP="008B6D7D">
      <w:pPr>
        <w:spacing w:before="0"/>
        <w:ind w:left="0" w:right="-1"/>
        <w:rPr>
          <w:rFonts w:ascii="Times New Roman" w:hAnsi="Times New Roman" w:cs="Times New Roman"/>
          <w:sz w:val="24"/>
        </w:rPr>
      </w:pPr>
      <w:r w:rsidRPr="008B6D7D">
        <w:rPr>
          <w:rFonts w:ascii="Times New Roman" w:hAnsi="Times New Roman" w:cs="Times New Roman"/>
          <w:sz w:val="24"/>
        </w:rPr>
        <w:t>Gli articolatori.</w:t>
      </w:r>
    </w:p>
    <w:p w:rsidR="0005506C" w:rsidRPr="008B6D7D" w:rsidRDefault="0005506C" w:rsidP="008B6D7D">
      <w:pPr>
        <w:spacing w:before="0"/>
        <w:ind w:left="0" w:right="-1"/>
        <w:rPr>
          <w:rFonts w:ascii="Times New Roman" w:hAnsi="Times New Roman" w:cs="Times New Roman"/>
          <w:sz w:val="24"/>
        </w:rPr>
      </w:pPr>
      <w:r w:rsidRPr="008B6D7D">
        <w:rPr>
          <w:rFonts w:ascii="Times New Roman" w:hAnsi="Times New Roman" w:cs="Times New Roman"/>
          <w:sz w:val="24"/>
        </w:rPr>
        <w:t>Tipi di occlusione.</w:t>
      </w:r>
    </w:p>
    <w:p w:rsidR="0005506C" w:rsidRPr="008B6D7D" w:rsidRDefault="0005506C" w:rsidP="008B6D7D">
      <w:pPr>
        <w:spacing w:before="0"/>
        <w:ind w:left="0" w:right="-1"/>
        <w:rPr>
          <w:rFonts w:ascii="Times New Roman" w:hAnsi="Times New Roman" w:cs="Times New Roman"/>
          <w:sz w:val="24"/>
        </w:rPr>
      </w:pPr>
      <w:r w:rsidRPr="008B6D7D">
        <w:rPr>
          <w:rFonts w:ascii="Times New Roman" w:hAnsi="Times New Roman" w:cs="Times New Roman"/>
          <w:sz w:val="24"/>
        </w:rPr>
        <w:t>Fisiopatologia delle malattie della bocca e dei suoi annessi.</w:t>
      </w:r>
    </w:p>
    <w:p w:rsidR="0005506C" w:rsidRPr="008B6D7D" w:rsidRDefault="0005506C" w:rsidP="008B6D7D">
      <w:pPr>
        <w:spacing w:before="0"/>
        <w:ind w:left="0" w:right="-1"/>
        <w:rPr>
          <w:rFonts w:ascii="Times New Roman" w:hAnsi="Times New Roman" w:cs="Times New Roman"/>
          <w:sz w:val="24"/>
        </w:rPr>
      </w:pPr>
      <w:r w:rsidRPr="008B6D7D">
        <w:rPr>
          <w:rFonts w:ascii="Times New Roman" w:hAnsi="Times New Roman" w:cs="Times New Roman"/>
          <w:sz w:val="24"/>
        </w:rPr>
        <w:t>Le malocclusioni e le parafunzioni. Principali alterazioni gnatologiche.</w:t>
      </w:r>
    </w:p>
    <w:p w:rsidR="0005506C" w:rsidRPr="008B6D7D" w:rsidRDefault="0005506C" w:rsidP="008B6D7D">
      <w:pPr>
        <w:spacing w:before="0"/>
        <w:ind w:left="0" w:right="-1"/>
        <w:rPr>
          <w:rFonts w:ascii="Times New Roman" w:hAnsi="Times New Roman" w:cs="Times New Roman"/>
          <w:sz w:val="24"/>
        </w:rPr>
      </w:pPr>
      <w:r w:rsidRPr="008B6D7D">
        <w:rPr>
          <w:rFonts w:ascii="Times New Roman" w:hAnsi="Times New Roman" w:cs="Times New Roman"/>
          <w:sz w:val="24"/>
        </w:rPr>
        <w:t>Linee guida di igiene orale.</w:t>
      </w:r>
    </w:p>
    <w:p w:rsidR="0005506C" w:rsidRPr="008B6D7D" w:rsidRDefault="0005506C" w:rsidP="008B6D7D">
      <w:pPr>
        <w:spacing w:before="0"/>
        <w:ind w:left="0" w:right="-1"/>
        <w:rPr>
          <w:rFonts w:ascii="Times New Roman" w:hAnsi="Times New Roman" w:cs="Times New Roman"/>
          <w:sz w:val="24"/>
        </w:rPr>
      </w:pPr>
      <w:r w:rsidRPr="008B6D7D">
        <w:rPr>
          <w:rFonts w:ascii="Times New Roman" w:hAnsi="Times New Roman" w:cs="Times New Roman"/>
          <w:sz w:val="24"/>
        </w:rPr>
        <w:t xml:space="preserve">Caratteristiche morfologiche, funzionali, estetiche </w:t>
      </w:r>
      <w:r w:rsidR="00F91A79" w:rsidRPr="008B6D7D">
        <w:rPr>
          <w:rFonts w:ascii="Times New Roman" w:hAnsi="Times New Roman" w:cs="Times New Roman"/>
          <w:sz w:val="24"/>
        </w:rPr>
        <w:t>e</w:t>
      </w:r>
      <w:r w:rsidRPr="008B6D7D">
        <w:rPr>
          <w:rFonts w:ascii="Times New Roman" w:hAnsi="Times New Roman" w:cs="Times New Roman"/>
          <w:sz w:val="24"/>
        </w:rPr>
        <w:t xml:space="preserve"> igieniche delle protesi dentali, in relazione ai materiali odontoprotesici </w:t>
      </w:r>
      <w:r w:rsidR="00F91A79" w:rsidRPr="008B6D7D">
        <w:rPr>
          <w:rFonts w:ascii="Times New Roman" w:hAnsi="Times New Roman" w:cs="Times New Roman"/>
          <w:sz w:val="24"/>
        </w:rPr>
        <w:t>e</w:t>
      </w:r>
      <w:r w:rsidRPr="008B6D7D">
        <w:rPr>
          <w:rFonts w:ascii="Times New Roman" w:hAnsi="Times New Roman" w:cs="Times New Roman"/>
          <w:sz w:val="24"/>
        </w:rPr>
        <w:t xml:space="preserve"> alle tecniche di costruzione.</w:t>
      </w:r>
    </w:p>
    <w:p w:rsidR="0005506C" w:rsidRPr="008B6D7D" w:rsidRDefault="0005506C" w:rsidP="008B6D7D">
      <w:pPr>
        <w:spacing w:before="0"/>
        <w:ind w:left="0" w:right="-1"/>
        <w:rPr>
          <w:rFonts w:ascii="Times New Roman" w:hAnsi="Times New Roman" w:cs="Times New Roman"/>
          <w:sz w:val="24"/>
        </w:rPr>
      </w:pPr>
      <w:r w:rsidRPr="008B6D7D">
        <w:rPr>
          <w:rFonts w:ascii="Times New Roman" w:hAnsi="Times New Roman" w:cs="Times New Roman"/>
          <w:sz w:val="24"/>
        </w:rPr>
        <w:lastRenderedPageBreak/>
        <w:t>Il CAD/CAM dentale: funzionalità e applicazioni.</w:t>
      </w:r>
    </w:p>
    <w:p w:rsidR="0005506C" w:rsidRPr="008B6D7D" w:rsidRDefault="0005506C" w:rsidP="008B6D7D">
      <w:pPr>
        <w:spacing w:before="0"/>
        <w:ind w:left="0" w:right="-1"/>
        <w:rPr>
          <w:rFonts w:ascii="Times New Roman" w:hAnsi="Times New Roman" w:cs="Times New Roman"/>
          <w:sz w:val="24"/>
        </w:rPr>
      </w:pPr>
      <w:r w:rsidRPr="008B6D7D">
        <w:rPr>
          <w:rFonts w:ascii="Times New Roman" w:hAnsi="Times New Roman" w:cs="Times New Roman"/>
          <w:sz w:val="24"/>
        </w:rPr>
        <w:t>Apparecchi ortodontici fissi e mobili</w:t>
      </w:r>
    </w:p>
    <w:p w:rsidR="0005506C" w:rsidRPr="008B6D7D" w:rsidRDefault="0005506C" w:rsidP="008B6D7D">
      <w:pPr>
        <w:spacing w:before="0"/>
        <w:ind w:left="0" w:right="-1"/>
        <w:rPr>
          <w:rFonts w:ascii="Times New Roman" w:hAnsi="Times New Roman" w:cs="Times New Roman"/>
          <w:sz w:val="24"/>
        </w:rPr>
      </w:pPr>
    </w:p>
    <w:p w:rsidR="00D13081" w:rsidRDefault="00D13081">
      <w:pPr>
        <w:ind w:left="1848" w:right="1134" w:hanging="357"/>
        <w:rPr>
          <w:rFonts w:ascii="Times New Roman" w:hAnsi="Times New Roman" w:cs="Times New Roman"/>
          <w:b/>
          <w:sz w:val="28"/>
          <w:szCs w:val="24"/>
        </w:rPr>
      </w:pPr>
      <w:r>
        <w:rPr>
          <w:rFonts w:ascii="Times New Roman" w:hAnsi="Times New Roman" w:cs="Times New Roman"/>
          <w:b/>
          <w:sz w:val="28"/>
          <w:szCs w:val="24"/>
        </w:rPr>
        <w:br w:type="page"/>
      </w:r>
    </w:p>
    <w:p w:rsidR="00D13081" w:rsidRPr="00312DE8" w:rsidRDefault="00D13081" w:rsidP="00D13081">
      <w:pPr>
        <w:spacing w:before="0"/>
        <w:ind w:left="0" w:right="0"/>
        <w:jc w:val="left"/>
        <w:rPr>
          <w:rFonts w:ascii="Times New Roman" w:eastAsia="MS Mincho" w:hAnsi="Times New Roman" w:cs="Times New Roman"/>
          <w:b/>
          <w:sz w:val="24"/>
          <w:szCs w:val="24"/>
          <w:lang w:eastAsia="it-IT"/>
        </w:rPr>
      </w:pPr>
      <w:r w:rsidRPr="00351928">
        <w:rPr>
          <w:rFonts w:ascii="Times New Roman" w:eastAsia="MS Mincho" w:hAnsi="Times New Roman" w:cs="Times New Roman"/>
          <w:b/>
          <w:sz w:val="24"/>
          <w:szCs w:val="24"/>
          <w:lang w:eastAsia="it-IT"/>
        </w:rPr>
        <w:lastRenderedPageBreak/>
        <w:t xml:space="preserve">Classe </w:t>
      </w:r>
      <w:r w:rsidRPr="00312DE8">
        <w:rPr>
          <w:rFonts w:ascii="Times New Roman" w:eastAsia="MS Mincho" w:hAnsi="Times New Roman" w:cs="Times New Roman"/>
          <w:b/>
          <w:sz w:val="24"/>
          <w:szCs w:val="24"/>
          <w:lang w:eastAsia="it-IT"/>
        </w:rPr>
        <w:t>A</w:t>
      </w:r>
      <w:r w:rsidRPr="00351928">
        <w:rPr>
          <w:rFonts w:ascii="Times New Roman" w:eastAsia="MS Mincho" w:hAnsi="Times New Roman" w:cs="Times New Roman"/>
          <w:b/>
          <w:sz w:val="24"/>
          <w:szCs w:val="24"/>
          <w:lang w:eastAsia="it-IT"/>
        </w:rPr>
        <w:t>-16</w:t>
      </w:r>
      <w:r w:rsidRPr="00312DE8">
        <w:rPr>
          <w:rFonts w:ascii="Times New Roman" w:eastAsia="MS Mincho" w:hAnsi="Times New Roman" w:cs="Times New Roman"/>
          <w:b/>
          <w:sz w:val="24"/>
          <w:szCs w:val="24"/>
          <w:lang w:eastAsia="it-IT"/>
        </w:rPr>
        <w:t xml:space="preserve"> D</w:t>
      </w:r>
      <w:r w:rsidRPr="00351928">
        <w:rPr>
          <w:rFonts w:ascii="Times New Roman" w:eastAsia="MS Mincho" w:hAnsi="Times New Roman" w:cs="Times New Roman"/>
          <w:b/>
          <w:sz w:val="24"/>
          <w:szCs w:val="24"/>
          <w:lang w:eastAsia="it-IT"/>
        </w:rPr>
        <w:t xml:space="preserve">isegno artistico e modellazione odontotecnica </w:t>
      </w:r>
    </w:p>
    <w:p w:rsidR="00D13081" w:rsidRPr="00312DE8" w:rsidRDefault="00D13081" w:rsidP="00D13081">
      <w:pPr>
        <w:spacing w:before="0"/>
        <w:ind w:left="0" w:right="0"/>
        <w:jc w:val="left"/>
        <w:rPr>
          <w:rFonts w:ascii="Times New Roman" w:eastAsia="MS Mincho" w:hAnsi="Times New Roman" w:cs="Times New Roman"/>
          <w:sz w:val="24"/>
          <w:szCs w:val="24"/>
          <w:lang w:eastAsia="it-IT"/>
        </w:rPr>
      </w:pPr>
    </w:p>
    <w:p w:rsidR="00D13081" w:rsidRPr="00312DE8" w:rsidRDefault="00D13081" w:rsidP="00D13081">
      <w:pPr>
        <w:spacing w:before="0"/>
        <w:ind w:left="0" w:right="0"/>
        <w:jc w:val="left"/>
        <w:rPr>
          <w:rFonts w:ascii="Times New Roman" w:eastAsia="MS Mincho" w:hAnsi="Times New Roman" w:cs="Times New Roman"/>
          <w:b/>
          <w:sz w:val="24"/>
          <w:szCs w:val="24"/>
          <w:lang w:eastAsia="it-IT"/>
        </w:rPr>
      </w:pPr>
      <w:r w:rsidRPr="00312DE8">
        <w:rPr>
          <w:rFonts w:ascii="Times New Roman" w:eastAsia="MS Mincho" w:hAnsi="Times New Roman" w:cs="Times New Roman"/>
          <w:b/>
          <w:sz w:val="24"/>
          <w:szCs w:val="24"/>
          <w:lang w:eastAsia="it-IT"/>
        </w:rPr>
        <w:t xml:space="preserve">Programma </w:t>
      </w:r>
      <w:r w:rsidRPr="00351928">
        <w:rPr>
          <w:rFonts w:ascii="Times New Roman" w:eastAsia="MS Mincho" w:hAnsi="Times New Roman" w:cs="Times New Roman"/>
          <w:b/>
          <w:sz w:val="24"/>
          <w:szCs w:val="24"/>
          <w:lang w:eastAsia="it-IT"/>
        </w:rPr>
        <w:t>concorsuale</w:t>
      </w:r>
    </w:p>
    <w:p w:rsidR="00D13081" w:rsidRPr="00312DE8" w:rsidRDefault="00D13081" w:rsidP="00D13081">
      <w:pPr>
        <w:autoSpaceDE w:val="0"/>
        <w:autoSpaceDN w:val="0"/>
        <w:adjustRightInd w:val="0"/>
        <w:spacing w:before="0"/>
        <w:ind w:left="0" w:right="0"/>
        <w:rPr>
          <w:rFonts w:ascii="Times New Roman" w:eastAsia="MS Mincho" w:hAnsi="Times New Roman" w:cs="Times New Roman"/>
          <w:iCs/>
          <w:sz w:val="24"/>
          <w:szCs w:val="24"/>
          <w:lang w:eastAsia="it-IT"/>
        </w:rPr>
      </w:pPr>
      <w:r w:rsidRPr="00312DE8">
        <w:rPr>
          <w:rFonts w:ascii="Times New Roman" w:eastAsia="MS Mincho" w:hAnsi="Times New Roman" w:cs="Times New Roman"/>
          <w:iCs/>
          <w:sz w:val="24"/>
          <w:szCs w:val="24"/>
          <w:lang w:eastAsia="it-IT"/>
        </w:rPr>
        <w:t>Il candidato dovrà dimostrare di possedere conoscenze e competenze sui seguenti argomenti</w:t>
      </w:r>
      <w:r w:rsidRPr="00351928">
        <w:rPr>
          <w:rFonts w:ascii="Times New Roman" w:eastAsia="MS Mincho" w:hAnsi="Times New Roman" w:cs="Times New Roman"/>
          <w:iCs/>
          <w:sz w:val="24"/>
          <w:szCs w:val="24"/>
          <w:lang w:eastAsia="it-IT"/>
        </w:rPr>
        <w:t>:</w:t>
      </w:r>
      <w:r w:rsidRPr="00312DE8">
        <w:rPr>
          <w:rFonts w:ascii="Times New Roman" w:eastAsia="MS Mincho" w:hAnsi="Times New Roman" w:cs="Times New Roman"/>
          <w:iCs/>
          <w:sz w:val="24"/>
          <w:szCs w:val="24"/>
          <w:lang w:eastAsia="it-IT"/>
        </w:rPr>
        <w:t xml:space="preserve"> </w:t>
      </w:r>
    </w:p>
    <w:p w:rsidR="00D13081" w:rsidRPr="00312DE8" w:rsidRDefault="00D13081" w:rsidP="00D13081">
      <w:pPr>
        <w:spacing w:before="0"/>
        <w:ind w:left="0" w:right="0"/>
        <w:jc w:val="left"/>
        <w:rPr>
          <w:rFonts w:ascii="Times New Roman" w:eastAsia="MS Mincho" w:hAnsi="Times New Roman" w:cs="Times New Roman"/>
          <w:sz w:val="24"/>
          <w:szCs w:val="24"/>
          <w:lang w:eastAsia="it-IT"/>
        </w:rPr>
      </w:pPr>
    </w:p>
    <w:p w:rsidR="00D13081" w:rsidRPr="00312DE8" w:rsidRDefault="00D13081" w:rsidP="00447EA5">
      <w:pPr>
        <w:numPr>
          <w:ilvl w:val="0"/>
          <w:numId w:val="174"/>
        </w:numPr>
        <w:tabs>
          <w:tab w:val="left" w:pos="426"/>
        </w:tabs>
        <w:spacing w:before="0"/>
        <w:ind w:left="426" w:right="0"/>
        <w:contextualSpacing/>
        <w:rPr>
          <w:rFonts w:ascii="Times New Roman" w:eastAsia="Cambria" w:hAnsi="Times New Roman" w:cs="Times New Roman"/>
          <w:sz w:val="24"/>
          <w:szCs w:val="24"/>
        </w:rPr>
      </w:pPr>
      <w:r w:rsidRPr="00312DE8">
        <w:rPr>
          <w:rFonts w:ascii="Times New Roman" w:eastAsia="Cambria" w:hAnsi="Times New Roman" w:cs="Times New Roman"/>
          <w:sz w:val="24"/>
          <w:szCs w:val="24"/>
        </w:rPr>
        <w:t>Padronanza dei principali sistemi di rappresentazione grafica degli og</w:t>
      </w:r>
      <w:r w:rsidRPr="00351928">
        <w:rPr>
          <w:rFonts w:ascii="Times New Roman" w:eastAsia="Cambria" w:hAnsi="Times New Roman" w:cs="Times New Roman"/>
          <w:sz w:val="24"/>
          <w:szCs w:val="24"/>
        </w:rPr>
        <w:t xml:space="preserve">getti nel piano e </w:t>
      </w:r>
      <w:r w:rsidRPr="00312DE8">
        <w:rPr>
          <w:rFonts w:ascii="Times New Roman" w:eastAsia="Cambria" w:hAnsi="Times New Roman" w:cs="Times New Roman"/>
          <w:sz w:val="24"/>
          <w:szCs w:val="24"/>
        </w:rPr>
        <w:t>nello spazio (proiezioni ortogonali e assonometriche, prospettiva e teoria delle ombre</w:t>
      </w:r>
      <w:r w:rsidR="00F91A79" w:rsidRPr="00312DE8">
        <w:rPr>
          <w:rFonts w:ascii="Times New Roman" w:eastAsia="Cambria" w:hAnsi="Times New Roman" w:cs="Times New Roman"/>
          <w:sz w:val="24"/>
          <w:szCs w:val="24"/>
        </w:rPr>
        <w:t>)</w:t>
      </w:r>
      <w:r w:rsidRPr="00312DE8">
        <w:rPr>
          <w:rFonts w:ascii="Times New Roman" w:eastAsia="Cambria" w:hAnsi="Times New Roman" w:cs="Times New Roman"/>
          <w:sz w:val="24"/>
          <w:szCs w:val="24"/>
        </w:rPr>
        <w:t xml:space="preserve">. </w:t>
      </w:r>
    </w:p>
    <w:p w:rsidR="00D13081" w:rsidRPr="00312DE8" w:rsidRDefault="00D13081" w:rsidP="00447EA5">
      <w:pPr>
        <w:numPr>
          <w:ilvl w:val="0"/>
          <w:numId w:val="174"/>
        </w:numPr>
        <w:tabs>
          <w:tab w:val="left" w:pos="426"/>
        </w:tabs>
        <w:spacing w:before="0"/>
        <w:ind w:left="426" w:right="0"/>
        <w:contextualSpacing/>
        <w:rPr>
          <w:rFonts w:ascii="Times New Roman" w:eastAsia="Cambria" w:hAnsi="Times New Roman" w:cs="Times New Roman"/>
          <w:sz w:val="24"/>
          <w:szCs w:val="24"/>
        </w:rPr>
      </w:pPr>
      <w:r w:rsidRPr="00351928">
        <w:rPr>
          <w:rFonts w:ascii="Times New Roman" w:eastAsia="Cambria" w:hAnsi="Times New Roman" w:cs="Times New Roman"/>
          <w:sz w:val="24"/>
          <w:szCs w:val="24"/>
        </w:rPr>
        <w:t>Conoscenza</w:t>
      </w:r>
      <w:r w:rsidRPr="00312DE8">
        <w:rPr>
          <w:rFonts w:ascii="Times New Roman" w:eastAsia="Cambria" w:hAnsi="Times New Roman" w:cs="Times New Roman"/>
          <w:sz w:val="24"/>
          <w:szCs w:val="24"/>
        </w:rPr>
        <w:t xml:space="preserve"> </w:t>
      </w:r>
      <w:r w:rsidRPr="00351928">
        <w:rPr>
          <w:rFonts w:ascii="Times New Roman" w:eastAsia="Cambria" w:hAnsi="Times New Roman" w:cs="Times New Roman"/>
          <w:sz w:val="24"/>
          <w:szCs w:val="24"/>
        </w:rPr>
        <w:t>del</w:t>
      </w:r>
      <w:r w:rsidRPr="00312DE8">
        <w:rPr>
          <w:rFonts w:ascii="Times New Roman" w:eastAsia="Cambria" w:hAnsi="Times New Roman" w:cs="Times New Roman"/>
          <w:sz w:val="24"/>
          <w:szCs w:val="24"/>
        </w:rPr>
        <w:t>le principali teorie e tecniche della composi</w:t>
      </w:r>
      <w:r w:rsidRPr="00351928">
        <w:rPr>
          <w:rFonts w:ascii="Times New Roman" w:eastAsia="Cambria" w:hAnsi="Times New Roman" w:cs="Times New Roman"/>
          <w:sz w:val="24"/>
          <w:szCs w:val="24"/>
        </w:rPr>
        <w:t xml:space="preserve">zione, della percezione e della </w:t>
      </w:r>
      <w:r w:rsidRPr="00312DE8">
        <w:rPr>
          <w:rFonts w:ascii="Times New Roman" w:eastAsia="Cambria" w:hAnsi="Times New Roman" w:cs="Times New Roman"/>
          <w:sz w:val="24"/>
          <w:szCs w:val="24"/>
        </w:rPr>
        <w:t>comunicazione visiva.</w:t>
      </w:r>
    </w:p>
    <w:p w:rsidR="00D13081" w:rsidRPr="00312DE8" w:rsidRDefault="00D13081" w:rsidP="00447EA5">
      <w:pPr>
        <w:numPr>
          <w:ilvl w:val="0"/>
          <w:numId w:val="174"/>
        </w:numPr>
        <w:tabs>
          <w:tab w:val="left" w:pos="426"/>
        </w:tabs>
        <w:spacing w:before="0"/>
        <w:ind w:left="426" w:right="0"/>
        <w:contextualSpacing/>
        <w:rPr>
          <w:rFonts w:ascii="Times New Roman" w:eastAsia="Cambria" w:hAnsi="Times New Roman" w:cs="Times New Roman"/>
          <w:sz w:val="24"/>
          <w:szCs w:val="24"/>
        </w:rPr>
      </w:pPr>
      <w:r w:rsidRPr="00312DE8">
        <w:rPr>
          <w:rFonts w:ascii="Times New Roman" w:eastAsia="Cambria" w:hAnsi="Times New Roman" w:cs="Times New Roman"/>
          <w:sz w:val="24"/>
          <w:szCs w:val="24"/>
        </w:rPr>
        <w:t xml:space="preserve">Conoscenza </w:t>
      </w:r>
      <w:r w:rsidR="00F91A79" w:rsidRPr="00312DE8">
        <w:rPr>
          <w:rFonts w:ascii="Times New Roman" w:eastAsia="Cambria" w:hAnsi="Times New Roman" w:cs="Times New Roman"/>
          <w:sz w:val="24"/>
          <w:szCs w:val="24"/>
        </w:rPr>
        <w:t>e</w:t>
      </w:r>
      <w:r w:rsidRPr="00312DE8">
        <w:rPr>
          <w:rFonts w:ascii="Times New Roman" w:eastAsia="Cambria" w:hAnsi="Times New Roman" w:cs="Times New Roman"/>
          <w:sz w:val="24"/>
          <w:szCs w:val="24"/>
        </w:rPr>
        <w:t xml:space="preserve"> uso della teoria del colore, delle principali tecniche artistiche, anche digitali, in funzione dello sviluppo delle capacità espressivo - creative dell’alunno. </w:t>
      </w:r>
    </w:p>
    <w:p w:rsidR="00D13081" w:rsidRPr="00312DE8" w:rsidRDefault="00D13081" w:rsidP="00447EA5">
      <w:pPr>
        <w:numPr>
          <w:ilvl w:val="0"/>
          <w:numId w:val="174"/>
        </w:numPr>
        <w:tabs>
          <w:tab w:val="left" w:pos="426"/>
        </w:tabs>
        <w:spacing w:before="0"/>
        <w:ind w:left="426" w:right="0"/>
        <w:contextualSpacing/>
        <w:rPr>
          <w:rFonts w:ascii="Times New Roman" w:eastAsia="Cambria" w:hAnsi="Times New Roman" w:cs="Times New Roman"/>
          <w:sz w:val="24"/>
          <w:szCs w:val="24"/>
        </w:rPr>
      </w:pPr>
      <w:r w:rsidRPr="00312DE8">
        <w:rPr>
          <w:rFonts w:ascii="Times New Roman" w:eastAsia="Cambria" w:hAnsi="Times New Roman" w:cs="Times New Roman"/>
          <w:sz w:val="24"/>
          <w:szCs w:val="24"/>
        </w:rPr>
        <w:t xml:space="preserve">Conoscere la teoria, le tecniche, gli strumenti e i materiali della fotografia e della cinematografia e il processo creativo per la formazione dell'immagine fotografica e cinematografica. </w:t>
      </w:r>
    </w:p>
    <w:p w:rsidR="00D13081" w:rsidRPr="00312DE8" w:rsidRDefault="00D13081" w:rsidP="00447EA5">
      <w:pPr>
        <w:numPr>
          <w:ilvl w:val="0"/>
          <w:numId w:val="174"/>
        </w:numPr>
        <w:tabs>
          <w:tab w:val="left" w:pos="426"/>
        </w:tabs>
        <w:spacing w:before="0"/>
        <w:ind w:left="426" w:right="0"/>
        <w:contextualSpacing/>
        <w:rPr>
          <w:rFonts w:ascii="Times New Roman" w:eastAsia="Cambria" w:hAnsi="Times New Roman" w:cs="Times New Roman"/>
          <w:sz w:val="24"/>
          <w:szCs w:val="24"/>
        </w:rPr>
      </w:pPr>
      <w:r w:rsidRPr="00312DE8">
        <w:rPr>
          <w:rFonts w:ascii="Times New Roman" w:eastAsia="Cambria" w:hAnsi="Times New Roman" w:cs="Times New Roman"/>
          <w:sz w:val="24"/>
          <w:szCs w:val="24"/>
        </w:rPr>
        <w:t>Conoscere la teoria, le tecniche, gli strumenti e i materiali</w:t>
      </w:r>
      <w:r w:rsidR="00F91A79">
        <w:rPr>
          <w:rFonts w:ascii="Times New Roman" w:eastAsia="Cambria" w:hAnsi="Times New Roman" w:cs="Times New Roman"/>
          <w:sz w:val="24"/>
          <w:szCs w:val="24"/>
        </w:rPr>
        <w:t xml:space="preserve"> </w:t>
      </w:r>
      <w:r w:rsidRPr="00312DE8">
        <w:rPr>
          <w:rFonts w:ascii="Times New Roman" w:eastAsia="Cambria" w:hAnsi="Times New Roman" w:cs="Times New Roman"/>
          <w:sz w:val="24"/>
          <w:szCs w:val="24"/>
        </w:rPr>
        <w:t>del</w:t>
      </w:r>
      <w:r w:rsidR="00F91A79">
        <w:rPr>
          <w:rFonts w:ascii="Times New Roman" w:eastAsia="Cambria" w:hAnsi="Times New Roman" w:cs="Times New Roman"/>
          <w:sz w:val="24"/>
          <w:szCs w:val="24"/>
        </w:rPr>
        <w:t xml:space="preserve"> </w:t>
      </w:r>
      <w:r w:rsidRPr="00312DE8">
        <w:rPr>
          <w:rFonts w:ascii="Times New Roman" w:eastAsia="Cambria" w:hAnsi="Times New Roman" w:cs="Times New Roman"/>
          <w:sz w:val="24"/>
          <w:szCs w:val="24"/>
        </w:rPr>
        <w:t>tessuto operato e</w:t>
      </w:r>
      <w:r w:rsidR="00F91A79">
        <w:rPr>
          <w:rFonts w:ascii="Times New Roman" w:eastAsia="Cambria" w:hAnsi="Times New Roman" w:cs="Times New Roman"/>
          <w:sz w:val="24"/>
          <w:szCs w:val="24"/>
        </w:rPr>
        <w:t xml:space="preserve"> </w:t>
      </w:r>
      <w:r w:rsidRPr="00312DE8">
        <w:rPr>
          <w:rFonts w:ascii="Times New Roman" w:eastAsia="Cambria" w:hAnsi="Times New Roman" w:cs="Times New Roman"/>
          <w:sz w:val="24"/>
          <w:szCs w:val="24"/>
        </w:rPr>
        <w:t xml:space="preserve">il processo creativo per la composizione del bozzetto dell’opera tessile. </w:t>
      </w:r>
    </w:p>
    <w:p w:rsidR="00D13081" w:rsidRPr="00312DE8" w:rsidRDefault="00D13081" w:rsidP="00447EA5">
      <w:pPr>
        <w:numPr>
          <w:ilvl w:val="0"/>
          <w:numId w:val="174"/>
        </w:numPr>
        <w:tabs>
          <w:tab w:val="left" w:pos="426"/>
        </w:tabs>
        <w:spacing w:before="0"/>
        <w:ind w:left="426" w:right="0"/>
        <w:contextualSpacing/>
        <w:rPr>
          <w:rFonts w:ascii="Times New Roman" w:eastAsia="Cambria" w:hAnsi="Times New Roman" w:cs="Times New Roman"/>
          <w:sz w:val="24"/>
          <w:szCs w:val="24"/>
        </w:rPr>
      </w:pPr>
      <w:r w:rsidRPr="00312DE8">
        <w:rPr>
          <w:rFonts w:ascii="Times New Roman" w:eastAsia="Cambria" w:hAnsi="Times New Roman" w:cs="Times New Roman"/>
          <w:sz w:val="24"/>
          <w:szCs w:val="24"/>
        </w:rPr>
        <w:t>La fotografia, la cinematografia e la moda come mezzi di comunicazione visiva.</w:t>
      </w:r>
    </w:p>
    <w:p w:rsidR="00D13081" w:rsidRPr="00312DE8" w:rsidRDefault="00D13081" w:rsidP="00447EA5">
      <w:pPr>
        <w:numPr>
          <w:ilvl w:val="0"/>
          <w:numId w:val="174"/>
        </w:numPr>
        <w:tabs>
          <w:tab w:val="left" w:pos="426"/>
        </w:tabs>
        <w:spacing w:before="0"/>
        <w:ind w:left="426" w:right="0"/>
        <w:contextualSpacing/>
        <w:rPr>
          <w:rFonts w:ascii="Times New Roman" w:eastAsia="Cambria" w:hAnsi="Times New Roman" w:cs="Times New Roman"/>
          <w:sz w:val="24"/>
          <w:szCs w:val="24"/>
        </w:rPr>
      </w:pPr>
      <w:r w:rsidRPr="00312DE8">
        <w:rPr>
          <w:rFonts w:ascii="Times New Roman" w:eastAsia="Cambria" w:hAnsi="Times New Roman" w:cs="Times New Roman"/>
          <w:sz w:val="24"/>
          <w:szCs w:val="24"/>
        </w:rPr>
        <w:t>Conoscenza del sistema C.A.D.</w:t>
      </w:r>
      <w:r w:rsidRPr="00312DE8">
        <w:rPr>
          <w:rFonts w:ascii="Times New Roman" w:eastAsia="Cambria" w:hAnsi="Times New Roman" w:cs="Times New Roman"/>
          <w:sz w:val="24"/>
          <w:szCs w:val="24"/>
        </w:rPr>
        <w:noBreakHyphen/>
        <w:t xml:space="preserve"> Graphic e della strumentazione computerizzata. </w:t>
      </w:r>
    </w:p>
    <w:p w:rsidR="00D13081" w:rsidRPr="00312DE8" w:rsidRDefault="00D13081" w:rsidP="00447EA5">
      <w:pPr>
        <w:numPr>
          <w:ilvl w:val="0"/>
          <w:numId w:val="174"/>
        </w:numPr>
        <w:tabs>
          <w:tab w:val="left" w:pos="426"/>
        </w:tabs>
        <w:spacing w:before="0"/>
        <w:ind w:left="426" w:right="0"/>
        <w:contextualSpacing/>
        <w:rPr>
          <w:rFonts w:ascii="Times New Roman" w:eastAsia="Cambria" w:hAnsi="Times New Roman" w:cs="Times New Roman"/>
          <w:sz w:val="24"/>
          <w:szCs w:val="24"/>
        </w:rPr>
      </w:pPr>
      <w:r w:rsidRPr="00312DE8">
        <w:rPr>
          <w:rFonts w:ascii="Times New Roman" w:eastAsia="Cambria" w:hAnsi="Times New Roman" w:cs="Times New Roman"/>
          <w:sz w:val="24"/>
          <w:szCs w:val="24"/>
        </w:rPr>
        <w:t>Conoscenza dell’evoluzione storica delle arti visive, prevalentemente in rapporto alla dimensione europea, dalle origini al XXI secolo.</w:t>
      </w:r>
    </w:p>
    <w:p w:rsidR="00D13081" w:rsidRPr="00312DE8" w:rsidRDefault="00D13081" w:rsidP="00447EA5">
      <w:pPr>
        <w:numPr>
          <w:ilvl w:val="0"/>
          <w:numId w:val="174"/>
        </w:numPr>
        <w:tabs>
          <w:tab w:val="left" w:pos="426"/>
        </w:tabs>
        <w:spacing w:before="0"/>
        <w:ind w:left="426" w:right="0"/>
        <w:contextualSpacing/>
        <w:rPr>
          <w:rFonts w:ascii="Times New Roman" w:eastAsia="Cambria" w:hAnsi="Times New Roman" w:cs="Times New Roman"/>
          <w:sz w:val="24"/>
          <w:szCs w:val="24"/>
        </w:rPr>
      </w:pPr>
      <w:r w:rsidRPr="00312DE8">
        <w:rPr>
          <w:rFonts w:ascii="Times New Roman" w:eastAsia="Cambria" w:hAnsi="Times New Roman" w:cs="Times New Roman"/>
          <w:sz w:val="24"/>
          <w:szCs w:val="24"/>
        </w:rPr>
        <w:t xml:space="preserve">Capacità di valutazione e applicazione, in situazione didattica, dei processi percettivi e linguistici propri della comunicazione visiva soprattutto in rapporto alla formazione dell’alunno, nelle diverse fasi del suo sviluppo per potenziarne le modalità generali del pensiero </w:t>
      </w:r>
      <w:r w:rsidR="00F91A79" w:rsidRPr="00312DE8">
        <w:rPr>
          <w:rFonts w:ascii="Times New Roman" w:eastAsia="Cambria" w:hAnsi="Times New Roman" w:cs="Times New Roman"/>
          <w:sz w:val="24"/>
          <w:szCs w:val="24"/>
        </w:rPr>
        <w:t>(</w:t>
      </w:r>
      <w:r w:rsidRPr="00312DE8">
        <w:rPr>
          <w:rFonts w:ascii="Times New Roman" w:eastAsia="Cambria" w:hAnsi="Times New Roman" w:cs="Times New Roman"/>
          <w:sz w:val="24"/>
          <w:szCs w:val="24"/>
        </w:rPr>
        <w:t>analisi, sintesi, coordinamento logico, pensiero creativo</w:t>
      </w:r>
      <w:r w:rsidR="00F91A79" w:rsidRPr="00312DE8">
        <w:rPr>
          <w:rFonts w:ascii="Times New Roman" w:eastAsia="Cambria" w:hAnsi="Times New Roman" w:cs="Times New Roman"/>
          <w:sz w:val="24"/>
          <w:szCs w:val="24"/>
        </w:rPr>
        <w:t>)</w:t>
      </w:r>
      <w:r w:rsidRPr="00312DE8">
        <w:rPr>
          <w:rFonts w:ascii="Times New Roman" w:eastAsia="Cambria" w:hAnsi="Times New Roman" w:cs="Times New Roman"/>
          <w:sz w:val="24"/>
          <w:szCs w:val="24"/>
        </w:rPr>
        <w:t xml:space="preserve"> e per svilupparne le capacità comunicative attraverso l’uso consapevole degli strumenti visivo-strutturali e dei mezzi tecnici propri del linguaggio visivo. </w:t>
      </w:r>
    </w:p>
    <w:p w:rsidR="00D13081" w:rsidRPr="00312DE8" w:rsidRDefault="00D13081" w:rsidP="00447EA5">
      <w:pPr>
        <w:numPr>
          <w:ilvl w:val="0"/>
          <w:numId w:val="174"/>
        </w:numPr>
        <w:tabs>
          <w:tab w:val="left" w:pos="426"/>
        </w:tabs>
        <w:spacing w:before="0"/>
        <w:ind w:left="426" w:right="0"/>
        <w:contextualSpacing/>
        <w:rPr>
          <w:rFonts w:ascii="Times New Roman" w:eastAsia="Cambria" w:hAnsi="Times New Roman" w:cs="Times New Roman"/>
          <w:sz w:val="24"/>
          <w:szCs w:val="24"/>
        </w:rPr>
      </w:pPr>
      <w:r w:rsidRPr="00312DE8">
        <w:rPr>
          <w:rFonts w:ascii="Times New Roman" w:eastAsia="Cambria" w:hAnsi="Times New Roman" w:cs="Times New Roman"/>
          <w:sz w:val="24"/>
          <w:szCs w:val="24"/>
        </w:rPr>
        <w:t>Conoscere l’anatomia generale della bocca;</w:t>
      </w:r>
      <w:r w:rsidR="00F91A79">
        <w:rPr>
          <w:rFonts w:ascii="Times New Roman" w:eastAsia="Cambria" w:hAnsi="Times New Roman" w:cs="Times New Roman"/>
          <w:sz w:val="24"/>
          <w:szCs w:val="24"/>
        </w:rPr>
        <w:t xml:space="preserve"> </w:t>
      </w:r>
      <w:r w:rsidRPr="00312DE8">
        <w:rPr>
          <w:rFonts w:ascii="Times New Roman" w:eastAsia="Cambria" w:hAnsi="Times New Roman" w:cs="Times New Roman"/>
          <w:sz w:val="24"/>
          <w:szCs w:val="24"/>
        </w:rPr>
        <w:t>l’anatomia topografica degli elementi dentali; la</w:t>
      </w:r>
      <w:r w:rsidR="00F91A79">
        <w:rPr>
          <w:rFonts w:ascii="Times New Roman" w:eastAsia="Cambria" w:hAnsi="Times New Roman" w:cs="Times New Roman"/>
          <w:sz w:val="24"/>
          <w:szCs w:val="24"/>
        </w:rPr>
        <w:t xml:space="preserve"> </w:t>
      </w:r>
      <w:r w:rsidRPr="00312DE8">
        <w:rPr>
          <w:rFonts w:ascii="Times New Roman" w:eastAsia="Cambria" w:hAnsi="Times New Roman" w:cs="Times New Roman"/>
          <w:sz w:val="24"/>
          <w:szCs w:val="24"/>
        </w:rPr>
        <w:t>morfologia dentale di incisivi, canini, premolari e molari; le cere di registrazione occlusale per arcate dentarie.</w:t>
      </w:r>
    </w:p>
    <w:p w:rsidR="00D13081" w:rsidRPr="00312DE8" w:rsidRDefault="00D13081" w:rsidP="00447EA5">
      <w:pPr>
        <w:numPr>
          <w:ilvl w:val="0"/>
          <w:numId w:val="174"/>
        </w:numPr>
        <w:tabs>
          <w:tab w:val="left" w:pos="426"/>
        </w:tabs>
        <w:spacing w:before="0"/>
        <w:ind w:left="426" w:right="0"/>
        <w:contextualSpacing/>
        <w:rPr>
          <w:rFonts w:ascii="Times New Roman" w:eastAsia="Cambria" w:hAnsi="Times New Roman" w:cs="Times New Roman"/>
          <w:sz w:val="24"/>
          <w:szCs w:val="24"/>
        </w:rPr>
      </w:pPr>
      <w:r w:rsidRPr="00312DE8">
        <w:rPr>
          <w:rFonts w:ascii="Times New Roman" w:eastAsia="Cambria" w:hAnsi="Times New Roman" w:cs="Times New Roman"/>
          <w:sz w:val="24"/>
          <w:szCs w:val="24"/>
        </w:rPr>
        <w:t xml:space="preserve">Conoscere le metodologie, le problematiche, le caratteristiche dei materiali, gli strumenti d’uso e le tecniche di modellazione del dente di forma anatomica. </w:t>
      </w:r>
    </w:p>
    <w:p w:rsidR="00D13081" w:rsidRPr="00351928" w:rsidRDefault="00D13081" w:rsidP="00447EA5">
      <w:pPr>
        <w:numPr>
          <w:ilvl w:val="0"/>
          <w:numId w:val="174"/>
        </w:numPr>
        <w:tabs>
          <w:tab w:val="left" w:pos="426"/>
        </w:tabs>
        <w:spacing w:before="0"/>
        <w:ind w:left="426" w:right="0"/>
        <w:contextualSpacing/>
        <w:rPr>
          <w:rFonts w:ascii="Times New Roman" w:eastAsia="Cambria" w:hAnsi="Times New Roman" w:cs="Times New Roman"/>
          <w:sz w:val="24"/>
          <w:szCs w:val="24"/>
        </w:rPr>
      </w:pPr>
      <w:r w:rsidRPr="00312DE8">
        <w:rPr>
          <w:rFonts w:ascii="Times New Roman" w:eastAsia="Cambria" w:hAnsi="Times New Roman" w:cs="Times New Roman"/>
          <w:sz w:val="24"/>
          <w:szCs w:val="24"/>
        </w:rPr>
        <w:t>Conoscere i rapporti tra le caratteristiche formali dei denti e il viso.</w:t>
      </w:r>
    </w:p>
    <w:p w:rsidR="00D13081" w:rsidRPr="00351928" w:rsidRDefault="00D13081" w:rsidP="00D13081">
      <w:pPr>
        <w:spacing w:before="0"/>
        <w:ind w:left="0" w:right="0"/>
        <w:rPr>
          <w:rFonts w:ascii="Times New Roman" w:hAnsi="Times New Roman" w:cs="Times New Roman"/>
          <w:sz w:val="24"/>
          <w:szCs w:val="24"/>
        </w:rPr>
      </w:pPr>
    </w:p>
    <w:p w:rsidR="00EC7937" w:rsidRPr="00D00EDB" w:rsidRDefault="00504A83" w:rsidP="00EC7937">
      <w:pPr>
        <w:spacing w:before="0"/>
        <w:ind w:left="0" w:right="0"/>
        <w:rPr>
          <w:rFonts w:ascii="Times New Roman" w:hAnsi="Times New Roman" w:cs="Times New Roman"/>
          <w:b/>
          <w:sz w:val="24"/>
          <w:szCs w:val="24"/>
        </w:rPr>
      </w:pPr>
      <w:r w:rsidRPr="008B6D7D">
        <w:rPr>
          <w:rFonts w:ascii="Times New Roman" w:hAnsi="Times New Roman" w:cs="Times New Roman"/>
          <w:b/>
          <w:sz w:val="28"/>
          <w:szCs w:val="24"/>
        </w:rPr>
        <w:br w:type="page"/>
      </w:r>
      <w:r w:rsidR="00EC7937" w:rsidRPr="00D00EDB">
        <w:rPr>
          <w:rFonts w:ascii="Times New Roman" w:hAnsi="Times New Roman" w:cs="Times New Roman"/>
          <w:b/>
          <w:sz w:val="24"/>
          <w:szCs w:val="24"/>
        </w:rPr>
        <w:lastRenderedPageBreak/>
        <w:t>Classe A</w:t>
      </w:r>
      <w:r w:rsidR="00EC7937">
        <w:rPr>
          <w:rFonts w:ascii="Times New Roman" w:hAnsi="Times New Roman" w:cs="Times New Roman"/>
          <w:b/>
          <w:sz w:val="24"/>
          <w:szCs w:val="24"/>
        </w:rPr>
        <w:t>-</w:t>
      </w:r>
      <w:r w:rsidR="00EC7937" w:rsidRPr="00D00EDB">
        <w:rPr>
          <w:rFonts w:ascii="Times New Roman" w:hAnsi="Times New Roman" w:cs="Times New Roman"/>
          <w:b/>
          <w:sz w:val="24"/>
          <w:szCs w:val="24"/>
        </w:rPr>
        <w:t>17 Disegno e storia dell’arte negli istituti di istruzione secondaria di II grado</w:t>
      </w:r>
    </w:p>
    <w:p w:rsidR="00EC7937" w:rsidRPr="00112511" w:rsidRDefault="00EC7937" w:rsidP="00EC7937">
      <w:pPr>
        <w:spacing w:before="0"/>
        <w:ind w:left="0" w:right="0"/>
        <w:rPr>
          <w:rFonts w:ascii="Times New Roman" w:hAnsi="Times New Roman" w:cs="Times New Roman"/>
          <w:sz w:val="24"/>
          <w:szCs w:val="24"/>
        </w:rPr>
      </w:pPr>
    </w:p>
    <w:p w:rsidR="00EC7937" w:rsidRPr="00642782" w:rsidRDefault="00EC7937" w:rsidP="00EC7937">
      <w:pPr>
        <w:spacing w:before="0"/>
        <w:ind w:left="0" w:right="0"/>
        <w:rPr>
          <w:rFonts w:ascii="Times New Roman" w:hAnsi="Times New Roman" w:cs="Times New Roman"/>
          <w:b/>
          <w:sz w:val="24"/>
          <w:szCs w:val="24"/>
        </w:rPr>
      </w:pPr>
      <w:r w:rsidRPr="00642782">
        <w:rPr>
          <w:rFonts w:ascii="Times New Roman" w:hAnsi="Times New Roman" w:cs="Times New Roman"/>
          <w:b/>
          <w:sz w:val="24"/>
          <w:szCs w:val="24"/>
        </w:rPr>
        <w:t>Programma concorsuale</w:t>
      </w:r>
    </w:p>
    <w:p w:rsidR="00EC7937" w:rsidRPr="00112511" w:rsidRDefault="00EC7937" w:rsidP="00EC7937">
      <w:pPr>
        <w:spacing w:before="0"/>
        <w:ind w:left="0" w:right="0"/>
        <w:rPr>
          <w:rFonts w:ascii="Times New Roman" w:hAnsi="Times New Roman" w:cs="Times New Roman"/>
          <w:sz w:val="24"/>
          <w:szCs w:val="24"/>
        </w:rPr>
      </w:pPr>
      <w:r w:rsidRPr="00112511">
        <w:rPr>
          <w:rFonts w:ascii="Times New Roman" w:hAnsi="Times New Roman" w:cs="Times New Roman"/>
          <w:sz w:val="24"/>
          <w:szCs w:val="24"/>
        </w:rPr>
        <w:t>Il candidato dovrà dimostrare:</w:t>
      </w:r>
    </w:p>
    <w:p w:rsidR="00EC7937" w:rsidRPr="00112511" w:rsidRDefault="00EC7937" w:rsidP="00EC7937">
      <w:pPr>
        <w:spacing w:before="0"/>
        <w:ind w:left="426" w:right="0"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Padronanza dei principali sistemi di rappresentazione grafica degli oggetti nello spazio (proiezioni ortogonali anche su piani inclinati e studio della vera forma, assonometrie e prospettive e passaggio dalle une alle altre compresa l’applicazione della teoria delle ombre).</w:t>
      </w:r>
    </w:p>
    <w:p w:rsidR="00EC7937" w:rsidRPr="00112511" w:rsidRDefault="00EC7937" w:rsidP="00EC7937">
      <w:pPr>
        <w:spacing w:before="0"/>
        <w:ind w:left="426" w:right="0"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 xml:space="preserve">Conoscenza </w:t>
      </w:r>
      <w:r w:rsidR="00F91A79" w:rsidRPr="00112511">
        <w:rPr>
          <w:rFonts w:ascii="Times New Roman" w:hAnsi="Times New Roman" w:cs="Times New Roman"/>
          <w:sz w:val="24"/>
          <w:szCs w:val="24"/>
        </w:rPr>
        <w:t>e</w:t>
      </w:r>
      <w:r w:rsidRPr="00112511">
        <w:rPr>
          <w:rFonts w:ascii="Times New Roman" w:hAnsi="Times New Roman" w:cs="Times New Roman"/>
          <w:sz w:val="24"/>
          <w:szCs w:val="24"/>
        </w:rPr>
        <w:t xml:space="preserve"> uso della teoria del colore, delle principali tecniche artistiche, delle principali teorie e tecniche della composizione, della percezione e della comunicazione visiva.</w:t>
      </w:r>
    </w:p>
    <w:p w:rsidR="00EC7937" w:rsidRPr="00112511" w:rsidRDefault="00EC7937" w:rsidP="00EC7937">
      <w:pPr>
        <w:spacing w:before="0"/>
        <w:ind w:left="426" w:right="0"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Conoscenza approfondita dell’evoluzione storica dell’architettura e delle arti visive, anche in rapporto alla dimensione europea, dalle origini al XXI secolo con particolare attenzione all’analisi e alla lettura dell’opera d’arte inserita nel contesto storico-culturale in cui è stata prodotta, nonché ai suoi caratteri stilistici ed espressivi. I contenuti disciplinari della classe di concorso comprendono i seguenti argomenti:</w:t>
      </w:r>
    </w:p>
    <w:p w:rsidR="00EC7937" w:rsidRPr="00EC7937" w:rsidRDefault="00EC7937" w:rsidP="00447EA5">
      <w:pPr>
        <w:pStyle w:val="Paragrafoelenco"/>
        <w:numPr>
          <w:ilvl w:val="0"/>
          <w:numId w:val="181"/>
        </w:numPr>
        <w:tabs>
          <w:tab w:val="left" w:pos="993"/>
        </w:tabs>
        <w:spacing w:before="0"/>
        <w:ind w:right="0"/>
        <w:rPr>
          <w:rFonts w:ascii="Times New Roman" w:hAnsi="Times New Roman" w:cs="Times New Roman"/>
          <w:sz w:val="24"/>
          <w:szCs w:val="24"/>
        </w:rPr>
      </w:pPr>
      <w:r w:rsidRPr="00EC7937">
        <w:rPr>
          <w:rFonts w:ascii="Times New Roman" w:hAnsi="Times New Roman" w:cs="Times New Roman"/>
          <w:sz w:val="24"/>
          <w:szCs w:val="24"/>
        </w:rPr>
        <w:t xml:space="preserve">arte preistorica (architettura megalitica, sistema costruttivo trilitico) </w:t>
      </w:r>
    </w:p>
    <w:p w:rsidR="00EC7937" w:rsidRPr="00EC7937" w:rsidRDefault="00EC7937" w:rsidP="00447EA5">
      <w:pPr>
        <w:pStyle w:val="Paragrafoelenco"/>
        <w:numPr>
          <w:ilvl w:val="0"/>
          <w:numId w:val="181"/>
        </w:numPr>
        <w:tabs>
          <w:tab w:val="left" w:pos="993"/>
        </w:tabs>
        <w:spacing w:before="0"/>
        <w:ind w:right="0"/>
        <w:rPr>
          <w:rFonts w:ascii="Times New Roman" w:hAnsi="Times New Roman" w:cs="Times New Roman"/>
          <w:sz w:val="24"/>
          <w:szCs w:val="24"/>
        </w:rPr>
      </w:pPr>
      <w:r w:rsidRPr="00EC7937">
        <w:rPr>
          <w:rFonts w:ascii="Times New Roman" w:hAnsi="Times New Roman" w:cs="Times New Roman"/>
          <w:sz w:val="24"/>
          <w:szCs w:val="24"/>
        </w:rPr>
        <w:t>arte greca (tempio, ordini architettonici e</w:t>
      </w:r>
      <w:r w:rsidR="00F91A79">
        <w:rPr>
          <w:rFonts w:ascii="Times New Roman" w:hAnsi="Times New Roman" w:cs="Times New Roman"/>
          <w:sz w:val="24"/>
          <w:szCs w:val="24"/>
        </w:rPr>
        <w:t xml:space="preserve"> </w:t>
      </w:r>
      <w:r w:rsidRPr="00EC7937">
        <w:rPr>
          <w:rFonts w:ascii="Times New Roman" w:hAnsi="Times New Roman" w:cs="Times New Roman"/>
          <w:sz w:val="24"/>
          <w:szCs w:val="24"/>
        </w:rPr>
        <w:t>decorazione scultorea, teatro)</w:t>
      </w:r>
    </w:p>
    <w:p w:rsidR="00E745DB" w:rsidRDefault="00E745DB" w:rsidP="00447EA5">
      <w:pPr>
        <w:pStyle w:val="Paragrafoelenco"/>
        <w:numPr>
          <w:ilvl w:val="0"/>
          <w:numId w:val="181"/>
        </w:numPr>
        <w:tabs>
          <w:tab w:val="left" w:pos="993"/>
        </w:tabs>
        <w:spacing w:before="0"/>
        <w:ind w:right="0"/>
        <w:rPr>
          <w:rFonts w:ascii="Times New Roman" w:hAnsi="Times New Roman" w:cs="Times New Roman"/>
          <w:sz w:val="24"/>
          <w:szCs w:val="24"/>
        </w:rPr>
      </w:pPr>
      <w:r>
        <w:rPr>
          <w:rFonts w:ascii="Times New Roman" w:hAnsi="Times New Roman" w:cs="Times New Roman"/>
          <w:sz w:val="24"/>
          <w:szCs w:val="24"/>
        </w:rPr>
        <w:t>arte italica ed etrusca</w:t>
      </w:r>
    </w:p>
    <w:p w:rsidR="00EC7937" w:rsidRPr="00EC7937" w:rsidRDefault="00EC7937" w:rsidP="00447EA5">
      <w:pPr>
        <w:pStyle w:val="Paragrafoelenco"/>
        <w:numPr>
          <w:ilvl w:val="0"/>
          <w:numId w:val="181"/>
        </w:numPr>
        <w:tabs>
          <w:tab w:val="left" w:pos="993"/>
        </w:tabs>
        <w:spacing w:before="0"/>
        <w:ind w:right="0"/>
        <w:rPr>
          <w:rFonts w:ascii="Times New Roman" w:hAnsi="Times New Roman" w:cs="Times New Roman"/>
          <w:sz w:val="24"/>
          <w:szCs w:val="24"/>
        </w:rPr>
      </w:pPr>
      <w:r w:rsidRPr="00EC7937">
        <w:rPr>
          <w:rFonts w:ascii="Times New Roman" w:hAnsi="Times New Roman" w:cs="Times New Roman"/>
          <w:sz w:val="24"/>
          <w:szCs w:val="24"/>
        </w:rPr>
        <w:t>arte romana (opere di ingegneria, tecniche costruttive, principali tipologie architettoniche e principali monumenti celebrativi)</w:t>
      </w:r>
    </w:p>
    <w:p w:rsidR="00EC7937" w:rsidRPr="00EC7937" w:rsidRDefault="00EC7937" w:rsidP="00447EA5">
      <w:pPr>
        <w:pStyle w:val="Paragrafoelenco"/>
        <w:numPr>
          <w:ilvl w:val="0"/>
          <w:numId w:val="181"/>
        </w:numPr>
        <w:tabs>
          <w:tab w:val="left" w:pos="993"/>
        </w:tabs>
        <w:spacing w:before="0"/>
        <w:ind w:right="0"/>
        <w:rPr>
          <w:rFonts w:ascii="Times New Roman" w:hAnsi="Times New Roman" w:cs="Times New Roman"/>
          <w:sz w:val="24"/>
          <w:szCs w:val="24"/>
        </w:rPr>
      </w:pPr>
      <w:r w:rsidRPr="00EC7937">
        <w:rPr>
          <w:rFonts w:ascii="Times New Roman" w:hAnsi="Times New Roman" w:cs="Times New Roman"/>
          <w:sz w:val="24"/>
          <w:szCs w:val="24"/>
        </w:rPr>
        <w:t>architettura romanica e gotica (tecniche e modalità costruttive, materiali e stili utilizzati per edificare le chiese e le cattedrali), significativi esempi di decorazione pittorica e scultorea da Wiligelmo fino a Giotto e ai grandi maestri attivi tra Duecento e Trecento</w:t>
      </w:r>
      <w:r w:rsidR="00E745DB">
        <w:rPr>
          <w:rFonts w:ascii="Times New Roman" w:hAnsi="Times New Roman" w:cs="Times New Roman"/>
          <w:sz w:val="24"/>
          <w:szCs w:val="24"/>
        </w:rPr>
        <w:t>;</w:t>
      </w:r>
    </w:p>
    <w:p w:rsidR="00EC7937" w:rsidRPr="00EC7937" w:rsidRDefault="00EC7937" w:rsidP="00E745DB">
      <w:pPr>
        <w:pStyle w:val="Paragrafoelenco"/>
        <w:numPr>
          <w:ilvl w:val="0"/>
          <w:numId w:val="181"/>
        </w:numPr>
        <w:tabs>
          <w:tab w:val="left" w:pos="993"/>
        </w:tabs>
        <w:spacing w:before="0"/>
        <w:ind w:right="0"/>
        <w:rPr>
          <w:rFonts w:ascii="Times New Roman" w:hAnsi="Times New Roman" w:cs="Times New Roman"/>
          <w:sz w:val="24"/>
          <w:szCs w:val="24"/>
        </w:rPr>
      </w:pPr>
      <w:r w:rsidRPr="00EC7937">
        <w:rPr>
          <w:rFonts w:ascii="Times New Roman" w:hAnsi="Times New Roman" w:cs="Times New Roman"/>
          <w:sz w:val="24"/>
          <w:szCs w:val="24"/>
        </w:rPr>
        <w:t>1400 e 1500: il primo Rinascimento a Firenze (Brunelleschi, Donatello, Masaccio), l’invenzione della prospettiva e le conseguenze per l’architettura e le arti figurative; le opere e la riflessione teorica di Leon Battista Alberti; i centri artistici italiani e i principali protagonisti: Piero della Francesca, Mantegna, Antonello, Bellini; la città ideale, il palazzo, la villa; gli iniziatori della «terza maniera»: Bramante, Leonardo, Michelangelo, Raffaello; il Manierismo in architettura e nelle arti figurative; la grande stagione dell’arte veneziana; l’architettura di Palladio</w:t>
      </w:r>
      <w:r w:rsidR="00E745DB">
        <w:rPr>
          <w:rFonts w:ascii="Times New Roman" w:hAnsi="Times New Roman" w:cs="Times New Roman"/>
          <w:sz w:val="24"/>
          <w:szCs w:val="24"/>
        </w:rPr>
        <w:t>; la</w:t>
      </w:r>
      <w:r w:rsidR="00F91A79">
        <w:rPr>
          <w:rFonts w:ascii="Times New Roman" w:hAnsi="Times New Roman" w:cs="Times New Roman"/>
          <w:sz w:val="24"/>
          <w:szCs w:val="24"/>
        </w:rPr>
        <w:t xml:space="preserve"> </w:t>
      </w:r>
      <w:r w:rsidR="00E745DB" w:rsidRPr="00E745DB">
        <w:rPr>
          <w:rFonts w:ascii="Times New Roman" w:hAnsi="Times New Roman" w:cs="Times New Roman"/>
          <w:sz w:val="24"/>
          <w:szCs w:val="24"/>
        </w:rPr>
        <w:t>pittura fiamminga del XV e XVI secolo; l’opera di D</w:t>
      </w:r>
      <w:r w:rsidR="00E745DB">
        <w:rPr>
          <w:rFonts w:ascii="Times New Roman" w:hAnsi="Times New Roman" w:cs="Times New Roman"/>
          <w:sz w:val="24"/>
          <w:szCs w:val="24"/>
        </w:rPr>
        <w:t>ü</w:t>
      </w:r>
      <w:r w:rsidR="00E745DB" w:rsidRPr="00E745DB">
        <w:rPr>
          <w:rFonts w:ascii="Times New Roman" w:hAnsi="Times New Roman" w:cs="Times New Roman"/>
          <w:sz w:val="24"/>
          <w:szCs w:val="24"/>
        </w:rPr>
        <w:t>rer</w:t>
      </w:r>
      <w:r w:rsidR="00E745DB">
        <w:rPr>
          <w:rFonts w:ascii="Times New Roman" w:hAnsi="Times New Roman" w:cs="Times New Roman"/>
          <w:sz w:val="24"/>
          <w:szCs w:val="24"/>
        </w:rPr>
        <w:t>.</w:t>
      </w:r>
    </w:p>
    <w:p w:rsidR="00EC7937" w:rsidRPr="00EC7937" w:rsidRDefault="00EC7937" w:rsidP="00E745DB">
      <w:pPr>
        <w:pStyle w:val="Paragrafoelenco"/>
        <w:numPr>
          <w:ilvl w:val="0"/>
          <w:numId w:val="181"/>
        </w:numPr>
        <w:tabs>
          <w:tab w:val="left" w:pos="993"/>
        </w:tabs>
        <w:spacing w:before="0"/>
        <w:ind w:right="0"/>
        <w:rPr>
          <w:rFonts w:ascii="Times New Roman" w:hAnsi="Times New Roman" w:cs="Times New Roman"/>
          <w:sz w:val="24"/>
          <w:szCs w:val="24"/>
        </w:rPr>
      </w:pPr>
      <w:r w:rsidRPr="00EC7937">
        <w:rPr>
          <w:rFonts w:ascii="Times New Roman" w:hAnsi="Times New Roman" w:cs="Times New Roman"/>
          <w:sz w:val="24"/>
          <w:szCs w:val="24"/>
        </w:rPr>
        <w:t xml:space="preserve">1600 e 1700: le novità proposte da Caravaggio; le opere esemplari del Barocco romano (Bernini, Borromini, Pietro da Cortona); </w:t>
      </w:r>
      <w:r w:rsidR="00E745DB" w:rsidRPr="00E745DB">
        <w:rPr>
          <w:rFonts w:ascii="Times New Roman" w:hAnsi="Times New Roman" w:cs="Times New Roman"/>
          <w:sz w:val="24"/>
          <w:szCs w:val="24"/>
        </w:rPr>
        <w:t>il Seicento in Europa: Poussin, Velázquez, Rembrandt, Rubens, Vermeer</w:t>
      </w:r>
      <w:r w:rsidR="00E745DB">
        <w:rPr>
          <w:rFonts w:ascii="Times New Roman" w:hAnsi="Times New Roman" w:cs="Times New Roman"/>
          <w:sz w:val="24"/>
          <w:szCs w:val="24"/>
        </w:rPr>
        <w:t>;</w:t>
      </w:r>
      <w:r w:rsidR="00E745DB" w:rsidRPr="00E745DB">
        <w:rPr>
          <w:rFonts w:ascii="Times New Roman" w:hAnsi="Times New Roman" w:cs="Times New Roman"/>
          <w:sz w:val="24"/>
          <w:szCs w:val="24"/>
        </w:rPr>
        <w:t xml:space="preserve"> </w:t>
      </w:r>
      <w:r w:rsidRPr="00EC7937">
        <w:rPr>
          <w:rFonts w:ascii="Times New Roman" w:hAnsi="Times New Roman" w:cs="Times New Roman"/>
          <w:sz w:val="24"/>
          <w:szCs w:val="24"/>
        </w:rPr>
        <w:t>la tipologia della reggia, dal grande complesso di Versailles alle opere di Juvara (Stupinigi) e Vanvitelli (Caserta)</w:t>
      </w:r>
    </w:p>
    <w:p w:rsidR="00EC7937" w:rsidRPr="00EC7937" w:rsidRDefault="00EC7937" w:rsidP="00447EA5">
      <w:pPr>
        <w:pStyle w:val="Paragrafoelenco"/>
        <w:numPr>
          <w:ilvl w:val="0"/>
          <w:numId w:val="181"/>
        </w:numPr>
        <w:tabs>
          <w:tab w:val="left" w:pos="993"/>
        </w:tabs>
        <w:spacing w:before="0"/>
        <w:ind w:right="0"/>
        <w:rPr>
          <w:rFonts w:ascii="Times New Roman" w:hAnsi="Times New Roman" w:cs="Times New Roman"/>
          <w:sz w:val="24"/>
          <w:szCs w:val="24"/>
        </w:rPr>
      </w:pPr>
      <w:r w:rsidRPr="00EC7937">
        <w:rPr>
          <w:rFonts w:ascii="Times New Roman" w:hAnsi="Times New Roman" w:cs="Times New Roman"/>
          <w:sz w:val="24"/>
          <w:szCs w:val="24"/>
        </w:rPr>
        <w:t>secondo 1700 e 1800: l’architettura del Neoclassicismo; il paesaggio in età romantica: «pittoresco» e «sublime»; il «Gothic revival»; le conseguenze della Rivoluzione industriale: i nuovi materiali e le tecniche costruttive, la città borghese e le grandi ristrutturazioni urbanistiche; la pittura del Realismo e dell’Impressionismo</w:t>
      </w:r>
      <w:r w:rsidR="00C277EE">
        <w:rPr>
          <w:rFonts w:ascii="Times New Roman" w:hAnsi="Times New Roman" w:cs="Times New Roman"/>
          <w:sz w:val="24"/>
          <w:szCs w:val="24"/>
        </w:rPr>
        <w:t>.</w:t>
      </w:r>
    </w:p>
    <w:p w:rsidR="00EC7937" w:rsidRPr="00EC7937" w:rsidRDefault="00EC7937" w:rsidP="00C277EE">
      <w:pPr>
        <w:pStyle w:val="Paragrafoelenco"/>
        <w:numPr>
          <w:ilvl w:val="0"/>
          <w:numId w:val="181"/>
        </w:numPr>
        <w:tabs>
          <w:tab w:val="left" w:pos="993"/>
        </w:tabs>
        <w:spacing w:before="0"/>
        <w:ind w:right="0"/>
        <w:rPr>
          <w:rFonts w:ascii="Times New Roman" w:hAnsi="Times New Roman" w:cs="Times New Roman"/>
          <w:sz w:val="24"/>
          <w:szCs w:val="24"/>
        </w:rPr>
      </w:pPr>
      <w:r w:rsidRPr="00EC7937">
        <w:rPr>
          <w:rFonts w:ascii="Times New Roman" w:hAnsi="Times New Roman" w:cs="Times New Roman"/>
          <w:sz w:val="24"/>
          <w:szCs w:val="24"/>
        </w:rPr>
        <w:t xml:space="preserve">dal postimpressionismo al contemporaneo: </w:t>
      </w:r>
      <w:r w:rsidR="00C277EE">
        <w:rPr>
          <w:rFonts w:ascii="Times New Roman" w:hAnsi="Times New Roman" w:cs="Times New Roman"/>
          <w:sz w:val="24"/>
          <w:szCs w:val="24"/>
        </w:rPr>
        <w:t xml:space="preserve">l’arte nel Novecento, con particolare riferimento a </w:t>
      </w:r>
      <w:r w:rsidR="00C277EE" w:rsidRPr="00C277EE">
        <w:rPr>
          <w:rFonts w:ascii="Times New Roman" w:hAnsi="Times New Roman" w:cs="Times New Roman"/>
          <w:sz w:val="24"/>
          <w:szCs w:val="24"/>
        </w:rPr>
        <w:t>Matisse, Picasso, Modigliani, Boccioni, Kandinskij, De Chirico, Dalì, Chagall, Morandi, Moore, Burri, Rothko, Giacometti, Warhol, Bacon, Haring, Basquiat</w:t>
      </w:r>
      <w:r w:rsidR="00C277EE">
        <w:rPr>
          <w:rFonts w:ascii="Times New Roman" w:hAnsi="Times New Roman" w:cs="Times New Roman"/>
          <w:sz w:val="24"/>
          <w:szCs w:val="24"/>
        </w:rPr>
        <w:t xml:space="preserve">; </w:t>
      </w:r>
      <w:r w:rsidRPr="00EC7937">
        <w:rPr>
          <w:rFonts w:ascii="Times New Roman" w:hAnsi="Times New Roman" w:cs="Times New Roman"/>
          <w:sz w:val="24"/>
          <w:szCs w:val="24"/>
        </w:rPr>
        <w:t>nuovi materiali (ferro e vetro) e nuove tipologie costruttive in architettura, le Esposizioni universali, le realizzazioni dell’Art Noveau, lo sviluppo del disegno industriale (da William Morris all’esperienza del Bauhaus), le principali avangu</w:t>
      </w:r>
      <w:r w:rsidR="00C277EE">
        <w:rPr>
          <w:rFonts w:ascii="Times New Roman" w:hAnsi="Times New Roman" w:cs="Times New Roman"/>
          <w:sz w:val="24"/>
          <w:szCs w:val="24"/>
        </w:rPr>
        <w:t xml:space="preserve">ardie artistiche del Novecento; </w:t>
      </w:r>
      <w:r w:rsidR="00C277EE" w:rsidRPr="00C277EE">
        <w:rPr>
          <w:rFonts w:ascii="Times New Roman" w:hAnsi="Times New Roman" w:cs="Times New Roman"/>
          <w:sz w:val="24"/>
          <w:szCs w:val="24"/>
        </w:rPr>
        <w:t>il ritorno all’ordine</w:t>
      </w:r>
      <w:r w:rsidR="00C277EE">
        <w:rPr>
          <w:rFonts w:ascii="Times New Roman" w:hAnsi="Times New Roman" w:cs="Times New Roman"/>
          <w:sz w:val="24"/>
          <w:szCs w:val="24"/>
        </w:rPr>
        <w:t>;</w:t>
      </w:r>
      <w:r w:rsidR="00C277EE" w:rsidRPr="00C277EE">
        <w:rPr>
          <w:rFonts w:ascii="Times New Roman" w:hAnsi="Times New Roman" w:cs="Times New Roman"/>
          <w:sz w:val="24"/>
          <w:szCs w:val="24"/>
        </w:rPr>
        <w:t xml:space="preserve"> De Stijl, pop art, espressionismo astratto, action painting, nouveau realisme, arte povera, Fluxus, body </w:t>
      </w:r>
      <w:r w:rsidR="00C277EE">
        <w:rPr>
          <w:rFonts w:ascii="Times New Roman" w:hAnsi="Times New Roman" w:cs="Times New Roman"/>
          <w:sz w:val="24"/>
          <w:szCs w:val="24"/>
        </w:rPr>
        <w:t>art, land art, transavanguardia;</w:t>
      </w:r>
      <w:r w:rsidR="00F91A79">
        <w:rPr>
          <w:rFonts w:ascii="Times New Roman" w:hAnsi="Times New Roman" w:cs="Times New Roman"/>
          <w:sz w:val="24"/>
          <w:szCs w:val="24"/>
        </w:rPr>
        <w:t xml:space="preserve"> </w:t>
      </w:r>
      <w:r w:rsidRPr="00EC7937">
        <w:rPr>
          <w:rFonts w:ascii="Times New Roman" w:hAnsi="Times New Roman" w:cs="Times New Roman"/>
          <w:sz w:val="24"/>
          <w:szCs w:val="24"/>
        </w:rPr>
        <w:t>il Movimento moderno in architettura e i suoi sviluppi nella cultura architettonica e urbanistica contemporanea, la crisi del funzionalismo e le urbanizzazioni del dopoguerra, gli attuali nuovi sistemi costruttivi basati sull’utilizzo di tecnologie e materiali finalizzati ad un uso ecosostenibile</w:t>
      </w:r>
      <w:r w:rsidR="00C277EE">
        <w:rPr>
          <w:rFonts w:ascii="Times New Roman" w:hAnsi="Times New Roman" w:cs="Times New Roman"/>
          <w:sz w:val="24"/>
          <w:szCs w:val="24"/>
        </w:rPr>
        <w:t xml:space="preserve">; l’architettura </w:t>
      </w:r>
      <w:r w:rsidR="00C277EE">
        <w:rPr>
          <w:rFonts w:ascii="Times New Roman" w:hAnsi="Times New Roman" w:cs="Times New Roman"/>
          <w:sz w:val="24"/>
          <w:szCs w:val="24"/>
        </w:rPr>
        <w:lastRenderedPageBreak/>
        <w:t xml:space="preserve">contemporanea: </w:t>
      </w:r>
      <w:r w:rsidR="00C277EE" w:rsidRPr="00C277EE">
        <w:rPr>
          <w:rFonts w:ascii="Times New Roman" w:hAnsi="Times New Roman" w:cs="Times New Roman"/>
          <w:sz w:val="24"/>
          <w:szCs w:val="24"/>
        </w:rPr>
        <w:t>Koolhaas</w:t>
      </w:r>
      <w:r w:rsidR="00C277EE">
        <w:rPr>
          <w:rFonts w:ascii="Times New Roman" w:hAnsi="Times New Roman" w:cs="Times New Roman"/>
          <w:sz w:val="24"/>
          <w:szCs w:val="24"/>
        </w:rPr>
        <w:t>,</w:t>
      </w:r>
      <w:r w:rsidR="00C277EE" w:rsidRPr="00C277EE">
        <w:rPr>
          <w:rFonts w:ascii="Times New Roman" w:hAnsi="Times New Roman" w:cs="Times New Roman"/>
          <w:sz w:val="24"/>
          <w:szCs w:val="24"/>
        </w:rPr>
        <w:t xml:space="preserve"> Calatrava</w:t>
      </w:r>
      <w:r w:rsidR="00C277EE">
        <w:rPr>
          <w:rFonts w:ascii="Times New Roman" w:hAnsi="Times New Roman" w:cs="Times New Roman"/>
          <w:sz w:val="24"/>
          <w:szCs w:val="24"/>
        </w:rPr>
        <w:t>,</w:t>
      </w:r>
      <w:r w:rsidR="00C277EE" w:rsidRPr="00C277EE">
        <w:rPr>
          <w:rFonts w:ascii="Times New Roman" w:hAnsi="Times New Roman" w:cs="Times New Roman"/>
          <w:sz w:val="24"/>
          <w:szCs w:val="24"/>
        </w:rPr>
        <w:t xml:space="preserve"> Piano</w:t>
      </w:r>
      <w:r w:rsidR="00C277EE">
        <w:rPr>
          <w:rFonts w:ascii="Times New Roman" w:hAnsi="Times New Roman" w:cs="Times New Roman"/>
          <w:sz w:val="24"/>
          <w:szCs w:val="24"/>
        </w:rPr>
        <w:t>,</w:t>
      </w:r>
      <w:r w:rsidR="00C277EE" w:rsidRPr="00C277EE">
        <w:rPr>
          <w:rFonts w:ascii="Times New Roman" w:hAnsi="Times New Roman" w:cs="Times New Roman"/>
          <w:sz w:val="24"/>
          <w:szCs w:val="24"/>
        </w:rPr>
        <w:t xml:space="preserve"> Tadao Ando</w:t>
      </w:r>
      <w:r w:rsidR="00C277EE">
        <w:rPr>
          <w:rFonts w:ascii="Times New Roman" w:hAnsi="Times New Roman" w:cs="Times New Roman"/>
          <w:sz w:val="24"/>
          <w:szCs w:val="24"/>
        </w:rPr>
        <w:t>,</w:t>
      </w:r>
      <w:r w:rsidR="00C277EE" w:rsidRPr="00C277EE">
        <w:rPr>
          <w:rFonts w:ascii="Times New Roman" w:hAnsi="Times New Roman" w:cs="Times New Roman"/>
          <w:sz w:val="24"/>
          <w:szCs w:val="24"/>
        </w:rPr>
        <w:t xml:space="preserve"> Norman Foster</w:t>
      </w:r>
      <w:r w:rsidR="00C277EE">
        <w:rPr>
          <w:rFonts w:ascii="Times New Roman" w:hAnsi="Times New Roman" w:cs="Times New Roman"/>
          <w:sz w:val="24"/>
          <w:szCs w:val="24"/>
        </w:rPr>
        <w:t>,</w:t>
      </w:r>
      <w:r w:rsidR="00C277EE" w:rsidRPr="00C277EE">
        <w:rPr>
          <w:rFonts w:ascii="Times New Roman" w:hAnsi="Times New Roman" w:cs="Times New Roman"/>
          <w:sz w:val="24"/>
          <w:szCs w:val="24"/>
        </w:rPr>
        <w:t xml:space="preserve"> Gehry</w:t>
      </w:r>
      <w:r w:rsidR="00C277EE">
        <w:rPr>
          <w:rFonts w:ascii="Times New Roman" w:hAnsi="Times New Roman" w:cs="Times New Roman"/>
          <w:sz w:val="24"/>
          <w:szCs w:val="24"/>
        </w:rPr>
        <w:t>,</w:t>
      </w:r>
      <w:r w:rsidR="00C277EE" w:rsidRPr="00C277EE">
        <w:rPr>
          <w:rFonts w:ascii="Times New Roman" w:hAnsi="Times New Roman" w:cs="Times New Roman"/>
          <w:sz w:val="24"/>
          <w:szCs w:val="24"/>
        </w:rPr>
        <w:t xml:space="preserve"> Adid</w:t>
      </w:r>
      <w:r w:rsidR="00C277EE">
        <w:rPr>
          <w:rFonts w:ascii="Times New Roman" w:hAnsi="Times New Roman" w:cs="Times New Roman"/>
          <w:sz w:val="24"/>
          <w:szCs w:val="24"/>
        </w:rPr>
        <w:t>.</w:t>
      </w:r>
    </w:p>
    <w:p w:rsidR="00E745DB" w:rsidRDefault="00EC7937" w:rsidP="00E745DB">
      <w:pPr>
        <w:spacing w:before="0"/>
        <w:ind w:left="426" w:right="0"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Motivata informazione in merito alle problematiche della tutela e valorizzazione dei beni artistici con particolare riguardo ai complessi monumentali, ambientali e museali della propria regione</w:t>
      </w:r>
      <w:r w:rsidR="00E745DB">
        <w:rPr>
          <w:rFonts w:ascii="Times New Roman" w:hAnsi="Times New Roman" w:cs="Times New Roman"/>
          <w:sz w:val="24"/>
          <w:szCs w:val="24"/>
        </w:rPr>
        <w:t xml:space="preserve"> e d</w:t>
      </w:r>
      <w:r w:rsidR="00E745DB" w:rsidRPr="00E745DB">
        <w:rPr>
          <w:rFonts w:ascii="Times New Roman" w:hAnsi="Times New Roman" w:cs="Times New Roman"/>
          <w:sz w:val="24"/>
          <w:szCs w:val="24"/>
        </w:rPr>
        <w:t xml:space="preserve">imostrare familiarità con le principali questioni della teoria del restauro dei </w:t>
      </w:r>
      <w:r w:rsidR="00E745DB">
        <w:rPr>
          <w:rFonts w:ascii="Times New Roman" w:hAnsi="Times New Roman" w:cs="Times New Roman"/>
          <w:sz w:val="24"/>
          <w:szCs w:val="24"/>
        </w:rPr>
        <w:t>monumenti e delle opere d’arte;</w:t>
      </w:r>
    </w:p>
    <w:p w:rsidR="00E745DB" w:rsidRDefault="00E745DB" w:rsidP="00E745DB">
      <w:pPr>
        <w:spacing w:before="0"/>
        <w:ind w:left="426" w:right="0" w:hanging="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Conoscenza del</w:t>
      </w:r>
      <w:r w:rsidRPr="00E745DB">
        <w:rPr>
          <w:rFonts w:ascii="Times New Roman" w:hAnsi="Times New Roman" w:cs="Times New Roman"/>
          <w:sz w:val="24"/>
          <w:szCs w:val="24"/>
        </w:rPr>
        <w:t>la storia dell’urbanistica, dall’età antica alla modernità (nascita e sviluppo della città; rapporto tra città e campagna; il mito della città ideale; la città ideale, dal Rinascimento a Le Corbusier);</w:t>
      </w:r>
    </w:p>
    <w:p w:rsidR="00E745DB" w:rsidRDefault="00E745DB" w:rsidP="00E745DB">
      <w:pPr>
        <w:spacing w:before="0"/>
        <w:ind w:left="426" w:right="0" w:hanging="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Conoscenza di</w:t>
      </w:r>
      <w:r w:rsidRPr="00E745DB">
        <w:rPr>
          <w:rFonts w:ascii="Times New Roman" w:hAnsi="Times New Roman" w:cs="Times New Roman"/>
          <w:sz w:val="24"/>
          <w:szCs w:val="24"/>
        </w:rPr>
        <w:t xml:space="preserve"> elementi di letteratura artistica (Cennino Cen</w:t>
      </w:r>
      <w:r>
        <w:rPr>
          <w:rFonts w:ascii="Times New Roman" w:hAnsi="Times New Roman" w:cs="Times New Roman"/>
          <w:sz w:val="24"/>
          <w:szCs w:val="24"/>
        </w:rPr>
        <w:t>nini, Vasari, Lomazzo, Bellori)</w:t>
      </w:r>
    </w:p>
    <w:p w:rsidR="00E745DB" w:rsidRPr="00E745DB" w:rsidRDefault="00E745DB" w:rsidP="00E745DB">
      <w:pPr>
        <w:spacing w:before="0"/>
        <w:ind w:left="426" w:right="0" w:hanging="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Conoscenza</w:t>
      </w:r>
      <w:r w:rsidRPr="00E745DB">
        <w:rPr>
          <w:rFonts w:ascii="Times New Roman" w:hAnsi="Times New Roman" w:cs="Times New Roman"/>
          <w:sz w:val="24"/>
          <w:szCs w:val="24"/>
        </w:rPr>
        <w:t xml:space="preserve"> </w:t>
      </w:r>
      <w:r>
        <w:rPr>
          <w:rFonts w:ascii="Times New Roman" w:hAnsi="Times New Roman" w:cs="Times New Roman"/>
          <w:sz w:val="24"/>
          <w:szCs w:val="24"/>
        </w:rPr>
        <w:t>de</w:t>
      </w:r>
      <w:r w:rsidRPr="00E745DB">
        <w:rPr>
          <w:rFonts w:ascii="Times New Roman" w:hAnsi="Times New Roman" w:cs="Times New Roman"/>
          <w:sz w:val="24"/>
          <w:szCs w:val="24"/>
        </w:rPr>
        <w:t>i principali approcci metodologici della storia dell’arte;</w:t>
      </w:r>
    </w:p>
    <w:p w:rsidR="00E745DB" w:rsidRDefault="00183A6F" w:rsidP="00183A6F">
      <w:pPr>
        <w:spacing w:before="0"/>
        <w:ind w:left="426" w:right="0" w:hanging="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E745DB">
        <w:rPr>
          <w:rFonts w:ascii="Times New Roman" w:hAnsi="Times New Roman" w:cs="Times New Roman"/>
          <w:sz w:val="24"/>
          <w:szCs w:val="24"/>
        </w:rPr>
        <w:t>F</w:t>
      </w:r>
      <w:r w:rsidR="00E745DB" w:rsidRPr="00E745DB">
        <w:rPr>
          <w:rFonts w:ascii="Times New Roman" w:hAnsi="Times New Roman" w:cs="Times New Roman"/>
          <w:sz w:val="24"/>
          <w:szCs w:val="24"/>
        </w:rPr>
        <w:t>amiliarità nel confrontare le opere d’arte, anche di diversa tecnica, in termini stilistici e iconografici</w:t>
      </w:r>
    </w:p>
    <w:p w:rsidR="00E745DB" w:rsidRPr="00112511" w:rsidRDefault="00183A6F" w:rsidP="00183A6F">
      <w:pPr>
        <w:spacing w:before="0"/>
        <w:ind w:left="426" w:right="0" w:hanging="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E745DB">
        <w:rPr>
          <w:rFonts w:ascii="Times New Roman" w:hAnsi="Times New Roman" w:cs="Times New Roman"/>
          <w:sz w:val="24"/>
          <w:szCs w:val="24"/>
        </w:rPr>
        <w:t>di c</w:t>
      </w:r>
      <w:r w:rsidR="00E745DB" w:rsidRPr="00E745DB">
        <w:rPr>
          <w:rFonts w:ascii="Times New Roman" w:hAnsi="Times New Roman" w:cs="Times New Roman"/>
          <w:sz w:val="24"/>
          <w:szCs w:val="24"/>
        </w:rPr>
        <w:t xml:space="preserve">ogliere collegamenti pertinenti e documentati tra la cultura figurativa europea e quella </w:t>
      </w:r>
      <w:r>
        <w:rPr>
          <w:rFonts w:ascii="Times New Roman" w:hAnsi="Times New Roman" w:cs="Times New Roman"/>
          <w:sz w:val="24"/>
          <w:szCs w:val="24"/>
        </w:rPr>
        <w:t>di</w:t>
      </w:r>
      <w:r w:rsidR="00E745DB" w:rsidRPr="00E745DB">
        <w:rPr>
          <w:rFonts w:ascii="Times New Roman" w:hAnsi="Times New Roman" w:cs="Times New Roman"/>
          <w:sz w:val="24"/>
          <w:szCs w:val="24"/>
        </w:rPr>
        <w:t xml:space="preserve"> altre dimensioni culturali, anche dell’Estremo Oriente (per esempio, l’arte del Gandhara, l’influenza dell’arte araba nella cultura romanica, il fenomeno degli orientalisti nella pittura del XIX secolo, il giapponismo, ecc.)</w:t>
      </w:r>
    </w:p>
    <w:p w:rsidR="00EC7937" w:rsidRPr="00112511" w:rsidRDefault="00EC7937" w:rsidP="00EC7937">
      <w:pPr>
        <w:spacing w:before="0"/>
        <w:ind w:left="426" w:right="0"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r>
      <w:r w:rsidR="00E745DB">
        <w:rPr>
          <w:rFonts w:ascii="Times New Roman" w:hAnsi="Times New Roman" w:cs="Times New Roman"/>
          <w:sz w:val="24"/>
          <w:szCs w:val="24"/>
        </w:rPr>
        <w:t>C</w:t>
      </w:r>
      <w:r w:rsidRPr="00112511">
        <w:rPr>
          <w:rFonts w:ascii="Times New Roman" w:hAnsi="Times New Roman" w:cs="Times New Roman"/>
          <w:sz w:val="24"/>
          <w:szCs w:val="24"/>
        </w:rPr>
        <w:t>onsapevolezza del ruolo dell’educazione ambientale, intesa come mezzo per sviluppare negli alunni senso civico e sensibilità, anche estetica, nei confronti degli aspetti visivi della realtà e dell’ambiente in cui essi vivono.</w:t>
      </w:r>
    </w:p>
    <w:p w:rsidR="00E745DB" w:rsidRDefault="00E745DB" w:rsidP="00EC7937">
      <w:pPr>
        <w:spacing w:before="0"/>
        <w:ind w:left="0" w:right="0"/>
        <w:rPr>
          <w:rFonts w:ascii="Times New Roman" w:hAnsi="Times New Roman" w:cs="Times New Roman"/>
          <w:sz w:val="24"/>
          <w:szCs w:val="24"/>
        </w:rPr>
      </w:pPr>
    </w:p>
    <w:p w:rsidR="00EC7937" w:rsidRDefault="00EC7937" w:rsidP="00EC7937">
      <w:pPr>
        <w:spacing w:before="0"/>
        <w:ind w:left="0" w:right="0"/>
        <w:rPr>
          <w:rFonts w:ascii="Times New Roman" w:hAnsi="Times New Roman" w:cs="Times New Roman"/>
          <w:sz w:val="24"/>
          <w:szCs w:val="24"/>
        </w:rPr>
      </w:pPr>
      <w:r w:rsidRPr="00112511">
        <w:rPr>
          <w:rFonts w:ascii="Times New Roman" w:hAnsi="Times New Roman" w:cs="Times New Roman"/>
          <w:sz w:val="24"/>
          <w:szCs w:val="24"/>
        </w:rPr>
        <w:t>Nell’obiettivo generale di rafforzare il rapporto organico tra le competenze disciplinari e la conoscenza diretta delle testimonianze materiali e storico-artistiche presenti nei musei del territorio, si richiede la puntuale conoscenza delle principali esperienze didattiche e delle loro metodologie di realizzazione messe in atto nell’ambito della didattica museale.</w:t>
      </w:r>
    </w:p>
    <w:p w:rsidR="00E745DB" w:rsidRDefault="00E745DB" w:rsidP="00E745DB">
      <w:pPr>
        <w:spacing w:before="0"/>
        <w:ind w:left="0" w:right="0"/>
        <w:rPr>
          <w:rFonts w:ascii="Times New Roman" w:hAnsi="Times New Roman" w:cs="Times New Roman"/>
          <w:sz w:val="24"/>
          <w:szCs w:val="24"/>
        </w:rPr>
      </w:pPr>
    </w:p>
    <w:p w:rsidR="00EC7937" w:rsidRDefault="00EC7937" w:rsidP="00EC7937">
      <w:pPr>
        <w:spacing w:before="0"/>
        <w:ind w:left="0" w:right="0"/>
        <w:rPr>
          <w:rFonts w:ascii="Times New Roman" w:hAnsi="Times New Roman" w:cs="Times New Roman"/>
          <w:sz w:val="24"/>
          <w:szCs w:val="24"/>
        </w:rPr>
      </w:pPr>
    </w:p>
    <w:p w:rsidR="00F70687" w:rsidRPr="00360ED5" w:rsidRDefault="00F70687" w:rsidP="00EC7937">
      <w:pPr>
        <w:spacing w:before="0"/>
        <w:ind w:left="0" w:right="-1"/>
        <w:rPr>
          <w:rFonts w:ascii="Times New Roman" w:hAnsi="Times New Roman" w:cs="Times New Roman"/>
          <w:b/>
          <w:sz w:val="24"/>
          <w:szCs w:val="24"/>
        </w:rPr>
      </w:pPr>
      <w:r w:rsidRPr="00360ED5">
        <w:rPr>
          <w:rFonts w:ascii="Times New Roman" w:hAnsi="Times New Roman" w:cs="Times New Roman"/>
          <w:b/>
          <w:sz w:val="24"/>
          <w:szCs w:val="24"/>
        </w:rPr>
        <w:t>Classe A-</w:t>
      </w:r>
      <w:r w:rsidR="001D1332">
        <w:rPr>
          <w:rFonts w:ascii="Times New Roman" w:hAnsi="Times New Roman" w:cs="Times New Roman"/>
          <w:b/>
          <w:sz w:val="24"/>
          <w:szCs w:val="24"/>
        </w:rPr>
        <w:t xml:space="preserve">18 </w:t>
      </w:r>
      <w:r>
        <w:rPr>
          <w:rFonts w:ascii="Times New Roman" w:hAnsi="Times New Roman" w:cs="Times New Roman"/>
          <w:b/>
          <w:sz w:val="24"/>
          <w:szCs w:val="24"/>
        </w:rPr>
        <w:t>Filosofia e scienze umane</w:t>
      </w:r>
    </w:p>
    <w:p w:rsidR="00F70687" w:rsidRPr="00360ED5" w:rsidRDefault="00F70687" w:rsidP="00F70687">
      <w:pPr>
        <w:spacing w:before="0"/>
        <w:ind w:left="0" w:right="0"/>
        <w:rPr>
          <w:rFonts w:ascii="Times New Roman" w:hAnsi="Times New Roman" w:cs="Times New Roman"/>
          <w:b/>
          <w:color w:val="000000"/>
          <w:sz w:val="24"/>
          <w:szCs w:val="24"/>
        </w:rPr>
      </w:pPr>
    </w:p>
    <w:p w:rsidR="00F70687" w:rsidRPr="00360ED5" w:rsidRDefault="00F70687" w:rsidP="00F70687">
      <w:pPr>
        <w:autoSpaceDE w:val="0"/>
        <w:autoSpaceDN w:val="0"/>
        <w:adjustRightInd w:val="0"/>
        <w:spacing w:before="0"/>
        <w:ind w:left="0" w:right="0"/>
        <w:rPr>
          <w:rFonts w:ascii="Times New Roman" w:eastAsia="MS Mincho" w:hAnsi="Times New Roman" w:cs="Times New Roman"/>
          <w:b/>
          <w:bCs/>
          <w:iCs/>
          <w:sz w:val="24"/>
          <w:szCs w:val="24"/>
          <w:lang w:eastAsia="it-IT"/>
        </w:rPr>
      </w:pPr>
      <w:r w:rsidRPr="00360ED5">
        <w:rPr>
          <w:rFonts w:ascii="Times New Roman" w:eastAsia="MS Mincho" w:hAnsi="Times New Roman" w:cs="Times New Roman"/>
          <w:b/>
          <w:bCs/>
          <w:iCs/>
          <w:sz w:val="24"/>
          <w:szCs w:val="24"/>
          <w:lang w:eastAsia="it-IT"/>
        </w:rPr>
        <w:t>Programma concorsuale</w:t>
      </w:r>
    </w:p>
    <w:p w:rsidR="00F70687" w:rsidRPr="00360ED5" w:rsidRDefault="00F70687" w:rsidP="00F70687">
      <w:pPr>
        <w:autoSpaceDE w:val="0"/>
        <w:autoSpaceDN w:val="0"/>
        <w:adjustRightInd w:val="0"/>
        <w:spacing w:before="0"/>
        <w:ind w:left="0" w:right="0"/>
        <w:rPr>
          <w:rFonts w:ascii="Times New Roman" w:eastAsia="MS Mincho" w:hAnsi="Times New Roman" w:cs="Times New Roman"/>
          <w:iCs/>
          <w:sz w:val="24"/>
          <w:szCs w:val="24"/>
          <w:lang w:eastAsia="it-IT"/>
        </w:rPr>
      </w:pPr>
      <w:r w:rsidRPr="004956C4">
        <w:rPr>
          <w:rFonts w:ascii="Times New Roman" w:eastAsia="MS Mincho" w:hAnsi="Times New Roman" w:cs="Times New Roman"/>
          <w:iCs/>
          <w:sz w:val="24"/>
          <w:szCs w:val="24"/>
          <w:lang w:eastAsia="it-IT"/>
        </w:rPr>
        <w:t>Il candidato dovrà dimostrare adeguate conoscenze e competenze relativamente ai seguen</w:t>
      </w:r>
      <w:r w:rsidR="004A05EA">
        <w:rPr>
          <w:rFonts w:ascii="Times New Roman" w:eastAsia="MS Mincho" w:hAnsi="Times New Roman" w:cs="Times New Roman"/>
          <w:iCs/>
          <w:sz w:val="24"/>
          <w:szCs w:val="24"/>
          <w:lang w:eastAsia="it-IT"/>
        </w:rPr>
        <w:t>ti nuclei tematici disciplinari:</w:t>
      </w:r>
    </w:p>
    <w:p w:rsidR="00F70687" w:rsidRDefault="00F70687" w:rsidP="00F70687">
      <w:pPr>
        <w:autoSpaceDE w:val="0"/>
        <w:autoSpaceDN w:val="0"/>
        <w:adjustRightInd w:val="0"/>
        <w:spacing w:before="0"/>
        <w:ind w:left="0" w:right="0"/>
        <w:rPr>
          <w:rFonts w:ascii="Times New Roman" w:hAnsi="Times New Roman" w:cs="Times New Roman"/>
          <w:b/>
          <w:sz w:val="24"/>
          <w:szCs w:val="24"/>
        </w:rPr>
      </w:pPr>
    </w:p>
    <w:p w:rsidR="00F70687" w:rsidRPr="006523F9" w:rsidRDefault="00F70687" w:rsidP="00F70687">
      <w:pPr>
        <w:autoSpaceDE w:val="0"/>
        <w:autoSpaceDN w:val="0"/>
        <w:adjustRightInd w:val="0"/>
        <w:spacing w:before="0"/>
        <w:ind w:left="0" w:right="0"/>
        <w:rPr>
          <w:rFonts w:ascii="Times New Roman" w:hAnsi="Times New Roman" w:cs="Times New Roman"/>
          <w:b/>
          <w:iCs/>
          <w:sz w:val="24"/>
          <w:szCs w:val="24"/>
        </w:rPr>
      </w:pPr>
      <w:r w:rsidRPr="006523F9">
        <w:rPr>
          <w:rFonts w:ascii="Times New Roman" w:hAnsi="Times New Roman" w:cs="Times New Roman"/>
          <w:b/>
          <w:iCs/>
          <w:sz w:val="24"/>
          <w:szCs w:val="24"/>
        </w:rPr>
        <w:t xml:space="preserve">Filosofia </w:t>
      </w:r>
    </w:p>
    <w:p w:rsidR="00F70687" w:rsidRDefault="00F70687" w:rsidP="00F70687">
      <w:pPr>
        <w:spacing w:before="0"/>
        <w:ind w:left="0" w:right="0"/>
        <w:rPr>
          <w:rFonts w:ascii="Times New Roman" w:hAnsi="Times New Roman" w:cs="Times New Roman"/>
          <w:iCs/>
          <w:sz w:val="24"/>
          <w:szCs w:val="24"/>
        </w:rPr>
      </w:pPr>
      <w:r>
        <w:rPr>
          <w:rFonts w:ascii="Times New Roman" w:hAnsi="Times New Roman" w:cs="Times New Roman"/>
          <w:iCs/>
          <w:sz w:val="24"/>
          <w:szCs w:val="24"/>
        </w:rPr>
        <w:t xml:space="preserve">Linee fondamentali della storia della filosofia occidentale dalla nascita del pensiero alla riflessione contemporanea. </w:t>
      </w:r>
    </w:p>
    <w:p w:rsidR="00EF13FF" w:rsidRPr="00EF13FF" w:rsidRDefault="00EF13FF" w:rsidP="00EF13FF">
      <w:pPr>
        <w:spacing w:before="0"/>
        <w:ind w:left="0" w:right="0"/>
        <w:rPr>
          <w:rFonts w:ascii="Times New Roman" w:hAnsi="Times New Roman" w:cs="Times New Roman"/>
          <w:iCs/>
          <w:sz w:val="24"/>
          <w:szCs w:val="24"/>
        </w:rPr>
      </w:pPr>
      <w:r w:rsidRPr="00EF13FF">
        <w:rPr>
          <w:rFonts w:ascii="Times New Roman" w:hAnsi="Times New Roman" w:cs="Times New Roman"/>
          <w:iCs/>
          <w:sz w:val="24"/>
          <w:szCs w:val="24"/>
        </w:rPr>
        <w:t>Elementi di logica, epistemologia, filosofia della scienza, teoretica, estetica, filosofia del linguaggio e filosofia morale. Principali forme di ragionamento e tecniche di argomentazione. Uso del lessico filosofico e delle categorie filosofiche.</w:t>
      </w:r>
    </w:p>
    <w:p w:rsidR="00EF13FF" w:rsidRPr="00EF13FF" w:rsidRDefault="00EF13FF" w:rsidP="00EF13FF">
      <w:pPr>
        <w:spacing w:before="0"/>
        <w:ind w:left="0" w:right="0"/>
        <w:rPr>
          <w:rFonts w:ascii="Times New Roman" w:hAnsi="Times New Roman" w:cs="Times New Roman"/>
          <w:iCs/>
          <w:sz w:val="24"/>
          <w:szCs w:val="24"/>
        </w:rPr>
      </w:pPr>
      <w:r w:rsidRPr="00EF13FF">
        <w:rPr>
          <w:rFonts w:ascii="Times New Roman" w:hAnsi="Times New Roman" w:cs="Times New Roman"/>
          <w:iCs/>
          <w:sz w:val="24"/>
          <w:szCs w:val="24"/>
        </w:rPr>
        <w:t>Le varie articolazioni della filosofia declinate secondo la specificità dei diversi approcci alla disciplina.</w:t>
      </w:r>
    </w:p>
    <w:p w:rsidR="00EF13FF" w:rsidRPr="00EF13FF" w:rsidRDefault="00EF13FF" w:rsidP="00EF13FF">
      <w:pPr>
        <w:spacing w:before="0"/>
        <w:ind w:left="0" w:right="0"/>
        <w:rPr>
          <w:rFonts w:ascii="Times New Roman" w:hAnsi="Times New Roman" w:cs="Times New Roman"/>
          <w:iCs/>
          <w:sz w:val="24"/>
          <w:szCs w:val="24"/>
        </w:rPr>
      </w:pPr>
      <w:r w:rsidRPr="00EF13FF">
        <w:rPr>
          <w:rFonts w:ascii="Times New Roman" w:hAnsi="Times New Roman" w:cs="Times New Roman"/>
          <w:iCs/>
          <w:sz w:val="24"/>
          <w:szCs w:val="24"/>
        </w:rPr>
        <w:t>Il ruolo della riflessione filosofica sulle condizioni e sulle conseguenze dello sviluppo dei saperi nell’ambito del confronto con le altre scienze.</w:t>
      </w:r>
    </w:p>
    <w:p w:rsidR="00EF13FF" w:rsidRPr="00EF13FF" w:rsidRDefault="00EF13FF" w:rsidP="00EF13FF">
      <w:pPr>
        <w:spacing w:before="0"/>
        <w:ind w:left="0" w:right="0"/>
        <w:rPr>
          <w:rFonts w:ascii="Times New Roman" w:hAnsi="Times New Roman" w:cs="Times New Roman"/>
          <w:iCs/>
          <w:sz w:val="24"/>
          <w:szCs w:val="24"/>
        </w:rPr>
      </w:pPr>
      <w:r w:rsidRPr="00EF13FF">
        <w:rPr>
          <w:rFonts w:ascii="Times New Roman" w:hAnsi="Times New Roman" w:cs="Times New Roman"/>
          <w:iCs/>
          <w:sz w:val="24"/>
          <w:szCs w:val="24"/>
        </w:rPr>
        <w:t>Il candidato deve dare prova di possedere competenze logiche, capacità argomentative, giudizio critico in forme espressive e in contesti differenti, scritti e orali, nonché di saper utilizzare risorse e strumenti digitali per l’acquisizione di conoscenze organiche, articolate e strutturate.</w:t>
      </w:r>
    </w:p>
    <w:p w:rsidR="00EF13FF" w:rsidRDefault="00EF13FF" w:rsidP="00EF13FF">
      <w:pPr>
        <w:spacing w:before="0"/>
        <w:ind w:left="0" w:right="0"/>
        <w:rPr>
          <w:rFonts w:ascii="Times New Roman" w:hAnsi="Times New Roman" w:cs="Times New Roman"/>
          <w:iCs/>
          <w:sz w:val="24"/>
          <w:szCs w:val="24"/>
        </w:rPr>
      </w:pPr>
      <w:r w:rsidRPr="00EF13FF">
        <w:rPr>
          <w:rFonts w:ascii="Times New Roman" w:hAnsi="Times New Roman" w:cs="Times New Roman"/>
          <w:iCs/>
          <w:sz w:val="24"/>
          <w:szCs w:val="24"/>
        </w:rPr>
        <w:t xml:space="preserve">Il candidato dove dimostrare le sue competenze nell’analisi e interpretazione del testo filosofico (generi letterari e forme della scrittura filosofica), nella contestualizzazione e problematizzazione delle questioni filosofiche, </w:t>
      </w:r>
      <w:r w:rsidR="0073611E" w:rsidRPr="00EF13FF">
        <w:rPr>
          <w:rFonts w:ascii="Times New Roman" w:hAnsi="Times New Roman" w:cs="Times New Roman"/>
          <w:iCs/>
          <w:sz w:val="24"/>
          <w:szCs w:val="24"/>
        </w:rPr>
        <w:t>nell’</w:t>
      </w:r>
      <w:r w:rsidRPr="00EF13FF">
        <w:rPr>
          <w:rFonts w:ascii="Times New Roman" w:hAnsi="Times New Roman" w:cs="Times New Roman"/>
          <w:iCs/>
          <w:sz w:val="24"/>
          <w:szCs w:val="24"/>
        </w:rPr>
        <w:t>individuazione di nessi e integrazioni tra la filosofia e le altre discipline.</w:t>
      </w:r>
    </w:p>
    <w:p w:rsidR="00F70687" w:rsidRDefault="00F70687" w:rsidP="00EF13FF">
      <w:pPr>
        <w:spacing w:before="0"/>
        <w:ind w:left="0" w:right="0"/>
        <w:rPr>
          <w:rFonts w:ascii="Times New Roman" w:hAnsi="Times New Roman" w:cs="Times New Roman"/>
          <w:sz w:val="24"/>
          <w:szCs w:val="24"/>
        </w:rPr>
      </w:pPr>
      <w:r>
        <w:rPr>
          <w:rFonts w:ascii="Times New Roman" w:hAnsi="Times New Roman" w:cs="Times New Roman"/>
          <w:sz w:val="24"/>
          <w:szCs w:val="24"/>
        </w:rPr>
        <w:lastRenderedPageBreak/>
        <w:t xml:space="preserve">Al candidato </w:t>
      </w:r>
      <w:r w:rsidR="0073611E">
        <w:rPr>
          <w:rFonts w:ascii="Times New Roman" w:hAnsi="Times New Roman" w:cs="Times New Roman"/>
          <w:sz w:val="24"/>
          <w:szCs w:val="24"/>
        </w:rPr>
        <w:t>è</w:t>
      </w:r>
      <w:r>
        <w:rPr>
          <w:rFonts w:ascii="Times New Roman" w:hAnsi="Times New Roman" w:cs="Times New Roman"/>
          <w:sz w:val="24"/>
          <w:szCs w:val="24"/>
        </w:rPr>
        <w:t xml:space="preserve"> richiest</w:t>
      </w:r>
      <w:r w:rsidR="0073611E">
        <w:rPr>
          <w:rFonts w:ascii="Times New Roman" w:hAnsi="Times New Roman" w:cs="Times New Roman"/>
          <w:sz w:val="24"/>
          <w:szCs w:val="24"/>
        </w:rPr>
        <w:t>a</w:t>
      </w:r>
      <w:r>
        <w:rPr>
          <w:rFonts w:ascii="Times New Roman" w:hAnsi="Times New Roman" w:cs="Times New Roman"/>
          <w:sz w:val="24"/>
          <w:szCs w:val="24"/>
        </w:rPr>
        <w:t xml:space="preserve"> </w:t>
      </w:r>
      <w:r w:rsidR="0073611E">
        <w:rPr>
          <w:rFonts w:ascii="Times New Roman" w:hAnsi="Times New Roman" w:cs="Times New Roman"/>
          <w:sz w:val="24"/>
          <w:szCs w:val="24"/>
        </w:rPr>
        <w:t xml:space="preserve">in particolare la </w:t>
      </w:r>
      <w:r>
        <w:rPr>
          <w:rFonts w:ascii="Times New Roman" w:hAnsi="Times New Roman" w:cs="Times New Roman"/>
          <w:sz w:val="24"/>
          <w:szCs w:val="24"/>
        </w:rPr>
        <w:t>conoscenza dei seguenti autori, correnti, sistemi e tematiche: Filosofia antica (Presocratici, Sofisti, Socrate, Platone, Aristotele, Stoicismo, Epicureismo</w:t>
      </w:r>
      <w:r w:rsidR="004A05EA">
        <w:rPr>
          <w:rFonts w:ascii="Times New Roman" w:hAnsi="Times New Roman" w:cs="Times New Roman"/>
          <w:sz w:val="24"/>
          <w:szCs w:val="24"/>
        </w:rPr>
        <w:t>, Scetticismo</w:t>
      </w:r>
      <w:r w:rsidR="00CB0138">
        <w:rPr>
          <w:rFonts w:ascii="Times New Roman" w:hAnsi="Times New Roman" w:cs="Times New Roman"/>
          <w:sz w:val="24"/>
          <w:szCs w:val="24"/>
        </w:rPr>
        <w:t>); l</w:t>
      </w:r>
      <w:r w:rsidR="00CB0138" w:rsidRPr="00CB0138">
        <w:rPr>
          <w:rFonts w:ascii="Times New Roman" w:hAnsi="Times New Roman" w:cs="Times New Roman"/>
          <w:sz w:val="24"/>
          <w:szCs w:val="24"/>
        </w:rPr>
        <w:t>a filosofia a Roma: Cicerone e Seneca</w:t>
      </w:r>
      <w:r w:rsidR="00CB0138">
        <w:rPr>
          <w:rFonts w:ascii="Times New Roman" w:hAnsi="Times New Roman" w:cs="Times New Roman"/>
          <w:sz w:val="24"/>
          <w:szCs w:val="24"/>
        </w:rPr>
        <w:t>;</w:t>
      </w:r>
      <w:r w:rsidR="00CB0138" w:rsidRPr="00CB0138">
        <w:rPr>
          <w:rFonts w:ascii="Times New Roman" w:hAnsi="Times New Roman" w:cs="Times New Roman"/>
          <w:sz w:val="24"/>
          <w:szCs w:val="24"/>
        </w:rPr>
        <w:t xml:space="preserve"> </w:t>
      </w:r>
      <w:r>
        <w:rPr>
          <w:rFonts w:ascii="Times New Roman" w:hAnsi="Times New Roman" w:cs="Times New Roman"/>
          <w:sz w:val="24"/>
          <w:szCs w:val="24"/>
        </w:rPr>
        <w:t>Filosofia della tarda antichità e medievale (Plotino, Agostino, Anselmo d’Aosta, Tommaso, Occam); Filosofia moderna</w:t>
      </w:r>
      <w:r w:rsidR="00F91A79">
        <w:rPr>
          <w:rFonts w:ascii="Times New Roman" w:hAnsi="Times New Roman" w:cs="Times New Roman"/>
          <w:sz w:val="24"/>
          <w:szCs w:val="24"/>
        </w:rPr>
        <w:t xml:space="preserve"> </w:t>
      </w:r>
      <w:r>
        <w:rPr>
          <w:rFonts w:ascii="Times New Roman" w:hAnsi="Times New Roman" w:cs="Times New Roman"/>
          <w:sz w:val="24"/>
          <w:szCs w:val="24"/>
        </w:rPr>
        <w:t xml:space="preserve">(rivoluzione scientifica, </w:t>
      </w:r>
      <w:r w:rsidR="004A05EA">
        <w:rPr>
          <w:rFonts w:ascii="Times New Roman" w:hAnsi="Times New Roman" w:cs="Times New Roman"/>
          <w:sz w:val="24"/>
          <w:szCs w:val="24"/>
        </w:rPr>
        <w:t xml:space="preserve">Bruno, Campanella, Bacone, </w:t>
      </w:r>
      <w:r>
        <w:rPr>
          <w:rFonts w:ascii="Times New Roman" w:hAnsi="Times New Roman" w:cs="Times New Roman"/>
          <w:sz w:val="24"/>
          <w:szCs w:val="24"/>
        </w:rPr>
        <w:t xml:space="preserve">Galilei, Cartesio, Spinoza, Pascal, Locke, Hobbes, Leibniz, Hume, </w:t>
      </w:r>
      <w:r w:rsidR="004A05EA">
        <w:rPr>
          <w:rFonts w:ascii="Times New Roman" w:hAnsi="Times New Roman" w:cs="Times New Roman"/>
          <w:sz w:val="24"/>
          <w:szCs w:val="24"/>
        </w:rPr>
        <w:t xml:space="preserve">Rousseau, </w:t>
      </w:r>
      <w:r>
        <w:rPr>
          <w:rFonts w:ascii="Times New Roman" w:hAnsi="Times New Roman" w:cs="Times New Roman"/>
          <w:sz w:val="24"/>
          <w:szCs w:val="24"/>
        </w:rPr>
        <w:t xml:space="preserve">Kant, </w:t>
      </w:r>
      <w:r w:rsidR="004A05EA">
        <w:rPr>
          <w:rFonts w:ascii="Times New Roman" w:hAnsi="Times New Roman" w:cs="Times New Roman"/>
          <w:sz w:val="24"/>
          <w:szCs w:val="24"/>
        </w:rPr>
        <w:t>Fichte, S</w:t>
      </w:r>
      <w:r w:rsidR="0073611E">
        <w:rPr>
          <w:rFonts w:ascii="Times New Roman" w:hAnsi="Times New Roman" w:cs="Times New Roman"/>
          <w:sz w:val="24"/>
          <w:szCs w:val="24"/>
        </w:rPr>
        <w:t>c</w:t>
      </w:r>
      <w:r w:rsidR="004A05EA">
        <w:rPr>
          <w:rFonts w:ascii="Times New Roman" w:hAnsi="Times New Roman" w:cs="Times New Roman"/>
          <w:sz w:val="24"/>
          <w:szCs w:val="24"/>
        </w:rPr>
        <w:t xml:space="preserve">helling, </w:t>
      </w:r>
      <w:r>
        <w:rPr>
          <w:rFonts w:ascii="Times New Roman" w:hAnsi="Times New Roman" w:cs="Times New Roman"/>
          <w:sz w:val="24"/>
          <w:szCs w:val="24"/>
        </w:rPr>
        <w:t xml:space="preserve">Hegel); </w:t>
      </w:r>
      <w:r w:rsidR="00CB0138" w:rsidRPr="00CB0138">
        <w:rPr>
          <w:rFonts w:ascii="Times New Roman" w:hAnsi="Times New Roman" w:cs="Times New Roman"/>
          <w:sz w:val="24"/>
          <w:szCs w:val="24"/>
        </w:rPr>
        <w:t>Filosofia del Novecento (l'Empirismo logico e gli sviluppi della riflessione epistemologica, Wittgenstein, Husserl e la fenomenologia, Heidegger), la filosofia dell’esistenza (Jaspers e Sartre), Bergson, James, Freud e la psicanalisi, Maritain e il personalismo, il neoidealismo italiano, interpretazioni e sviluppi del marxismo, Gadamer e l’ermeneutica, Filosofia analitica e Filosofia continentale, Lévinas e il dibattito sull’etica, l'epistemologia post-neopositivistica e i suoi sviluppi.</w:t>
      </w:r>
    </w:p>
    <w:p w:rsidR="00F70687" w:rsidRDefault="00F70687" w:rsidP="00F70687">
      <w:pPr>
        <w:spacing w:before="0"/>
        <w:ind w:left="0" w:right="0"/>
        <w:rPr>
          <w:rFonts w:ascii="Times New Roman" w:hAnsi="Times New Roman" w:cs="Times New Roman"/>
          <w:sz w:val="24"/>
          <w:szCs w:val="24"/>
        </w:rPr>
      </w:pPr>
    </w:p>
    <w:p w:rsidR="00CB0138" w:rsidRPr="00CB0138" w:rsidRDefault="00CB0138" w:rsidP="00CB0138">
      <w:pPr>
        <w:autoSpaceDE w:val="0"/>
        <w:autoSpaceDN w:val="0"/>
        <w:adjustRightInd w:val="0"/>
        <w:spacing w:before="0"/>
        <w:ind w:left="0" w:right="0"/>
        <w:rPr>
          <w:rFonts w:ascii="Times New Roman" w:hAnsi="Times New Roman" w:cs="Times New Roman"/>
          <w:b/>
          <w:i/>
          <w:sz w:val="24"/>
          <w:szCs w:val="24"/>
        </w:rPr>
      </w:pPr>
      <w:r w:rsidRPr="00CB0138">
        <w:rPr>
          <w:rFonts w:ascii="Times New Roman" w:hAnsi="Times New Roman" w:cs="Times New Roman"/>
          <w:b/>
          <w:i/>
          <w:sz w:val="24"/>
          <w:szCs w:val="24"/>
        </w:rPr>
        <w:t>Scienze umane</w:t>
      </w:r>
    </w:p>
    <w:p w:rsidR="00CB0138" w:rsidRPr="00CB0138" w:rsidRDefault="00CB0138" w:rsidP="00CB0138">
      <w:pPr>
        <w:autoSpaceDE w:val="0"/>
        <w:autoSpaceDN w:val="0"/>
        <w:adjustRightInd w:val="0"/>
        <w:spacing w:before="0"/>
        <w:ind w:left="0" w:right="0"/>
        <w:rPr>
          <w:rFonts w:ascii="Times New Roman" w:hAnsi="Times New Roman" w:cs="Times New Roman"/>
          <w:sz w:val="24"/>
          <w:szCs w:val="24"/>
        </w:rPr>
      </w:pPr>
      <w:r w:rsidRPr="00CB0138">
        <w:rPr>
          <w:rFonts w:ascii="Times New Roman" w:hAnsi="Times New Roman" w:cs="Times New Roman"/>
          <w:sz w:val="24"/>
          <w:szCs w:val="24"/>
        </w:rPr>
        <w:t>Il candidato deve dimostrare di conoscere e padroneggiare i linguaggi propri delle scienze umane</w:t>
      </w:r>
      <w:r w:rsidR="0073611E">
        <w:rPr>
          <w:rFonts w:ascii="Times New Roman" w:hAnsi="Times New Roman" w:cs="Times New Roman"/>
          <w:sz w:val="24"/>
          <w:szCs w:val="24"/>
        </w:rPr>
        <w:t xml:space="preserve"> </w:t>
      </w:r>
      <w:r w:rsidRPr="00CB0138">
        <w:rPr>
          <w:rFonts w:ascii="Times New Roman" w:hAnsi="Times New Roman" w:cs="Times New Roman"/>
          <w:sz w:val="24"/>
          <w:szCs w:val="24"/>
        </w:rPr>
        <w:t>nelle molteplici dimensioni attraverso le quali l’uomo si costituisce in quanto persona e soggetto di reciprocità e di relazioni: l’esperienza di sé e dell’altro, le relazioni interpersonali, le relazioni educative, le forme di vita sociale e di cura per il bene comune, le forme istituzionali in ambito socio-educativo, le relazioni con il mondo delle idealità e dei valori.</w:t>
      </w:r>
    </w:p>
    <w:p w:rsidR="00CB0138" w:rsidRPr="00CB0138" w:rsidRDefault="00CB0138" w:rsidP="00CB0138">
      <w:pPr>
        <w:autoSpaceDE w:val="0"/>
        <w:autoSpaceDN w:val="0"/>
        <w:adjustRightInd w:val="0"/>
        <w:spacing w:before="0"/>
        <w:ind w:left="0" w:right="0"/>
        <w:rPr>
          <w:rFonts w:ascii="Times New Roman" w:hAnsi="Times New Roman" w:cs="Times New Roman"/>
          <w:sz w:val="24"/>
          <w:szCs w:val="24"/>
        </w:rPr>
      </w:pPr>
      <w:r w:rsidRPr="00CB0138">
        <w:rPr>
          <w:rFonts w:ascii="Times New Roman" w:hAnsi="Times New Roman" w:cs="Times New Roman"/>
          <w:sz w:val="24"/>
          <w:szCs w:val="24"/>
        </w:rPr>
        <w:t>Il candidato deve essere in grado di gestire e organizzare in modo pluridisciplinare conoscenze e contenuti delle scienze umane articolati nei seguenti abiti disciplinari.</w:t>
      </w:r>
    </w:p>
    <w:p w:rsidR="00CB0138" w:rsidRPr="00CB0138" w:rsidRDefault="00CB0138" w:rsidP="00CB0138">
      <w:pPr>
        <w:autoSpaceDE w:val="0"/>
        <w:autoSpaceDN w:val="0"/>
        <w:adjustRightInd w:val="0"/>
        <w:spacing w:before="0"/>
        <w:ind w:left="0" w:right="0"/>
        <w:rPr>
          <w:rFonts w:ascii="Times New Roman" w:hAnsi="Times New Roman" w:cs="Times New Roman"/>
          <w:sz w:val="24"/>
          <w:szCs w:val="24"/>
        </w:rPr>
      </w:pPr>
      <w:r w:rsidRPr="00CB0138">
        <w:rPr>
          <w:rFonts w:ascii="Times New Roman" w:hAnsi="Times New Roman" w:cs="Times New Roman"/>
          <w:sz w:val="24"/>
          <w:szCs w:val="24"/>
        </w:rPr>
        <w:t>Antropologia</w:t>
      </w:r>
    </w:p>
    <w:p w:rsidR="00CB0138" w:rsidRPr="00CB0138" w:rsidRDefault="00CB0138" w:rsidP="00CB0138">
      <w:pPr>
        <w:autoSpaceDE w:val="0"/>
        <w:autoSpaceDN w:val="0"/>
        <w:adjustRightInd w:val="0"/>
        <w:spacing w:before="0"/>
        <w:ind w:left="0" w:right="0"/>
        <w:rPr>
          <w:rFonts w:ascii="Times New Roman" w:hAnsi="Times New Roman" w:cs="Times New Roman"/>
          <w:sz w:val="24"/>
          <w:szCs w:val="24"/>
        </w:rPr>
      </w:pPr>
      <w:r w:rsidRPr="00CB0138">
        <w:rPr>
          <w:rFonts w:ascii="Times New Roman" w:hAnsi="Times New Roman" w:cs="Times New Roman"/>
          <w:sz w:val="24"/>
          <w:szCs w:val="24"/>
        </w:rPr>
        <w:t>Le diverse teorie antropologiche e i diversi modi di intendere il concetto di cultura a esse sottese:</w:t>
      </w:r>
    </w:p>
    <w:p w:rsidR="00CB0138" w:rsidRPr="00CB0138" w:rsidRDefault="00CB0138" w:rsidP="00CB0138">
      <w:pPr>
        <w:autoSpaceDE w:val="0"/>
        <w:autoSpaceDN w:val="0"/>
        <w:adjustRightInd w:val="0"/>
        <w:spacing w:before="0"/>
        <w:ind w:left="0" w:right="0"/>
        <w:rPr>
          <w:rFonts w:ascii="Times New Roman" w:hAnsi="Times New Roman" w:cs="Times New Roman"/>
          <w:sz w:val="24"/>
          <w:szCs w:val="24"/>
        </w:rPr>
      </w:pPr>
      <w:r w:rsidRPr="00CB0138">
        <w:rPr>
          <w:rFonts w:ascii="Times New Roman" w:hAnsi="Times New Roman" w:cs="Times New Roman"/>
          <w:sz w:val="24"/>
          <w:szCs w:val="24"/>
        </w:rPr>
        <w:t>approccio nomotetico e idiografico; evoluzionismo</w:t>
      </w:r>
      <w:r w:rsidR="0073611E">
        <w:rPr>
          <w:rFonts w:ascii="Times New Roman" w:hAnsi="Times New Roman" w:cs="Times New Roman"/>
          <w:sz w:val="24"/>
          <w:szCs w:val="24"/>
        </w:rPr>
        <w:t xml:space="preserve"> (Bachofen, Mauss, Levi-Bruhl); </w:t>
      </w:r>
      <w:r w:rsidRPr="00CB0138">
        <w:rPr>
          <w:rFonts w:ascii="Times New Roman" w:hAnsi="Times New Roman" w:cs="Times New Roman"/>
          <w:sz w:val="24"/>
          <w:szCs w:val="24"/>
        </w:rPr>
        <w:t>post-evoluzionismo (Boas, Benedict, M. Mead); antropologia sociale britannica (Mal</w:t>
      </w:r>
      <w:r w:rsidR="0073611E">
        <w:rPr>
          <w:rFonts w:ascii="Times New Roman" w:hAnsi="Times New Roman" w:cs="Times New Roman"/>
          <w:sz w:val="24"/>
          <w:szCs w:val="24"/>
        </w:rPr>
        <w:t>inowski, Radcliffe-Brown, Evans-</w:t>
      </w:r>
      <w:r w:rsidRPr="00CB0138">
        <w:rPr>
          <w:rFonts w:ascii="Times New Roman" w:hAnsi="Times New Roman" w:cs="Times New Roman"/>
          <w:sz w:val="24"/>
          <w:szCs w:val="24"/>
        </w:rPr>
        <w:t xml:space="preserve">Pritchard); antropologia strutturale (Levi Strauss); antropologia interpretativa (Turner </w:t>
      </w:r>
      <w:r w:rsidR="0073611E">
        <w:rPr>
          <w:rFonts w:ascii="Times New Roman" w:hAnsi="Times New Roman" w:cs="Times New Roman"/>
          <w:sz w:val="24"/>
          <w:szCs w:val="24"/>
        </w:rPr>
        <w:t>e</w:t>
      </w:r>
      <w:r w:rsidRPr="00CB0138">
        <w:rPr>
          <w:rFonts w:ascii="Times New Roman" w:hAnsi="Times New Roman" w:cs="Times New Roman"/>
          <w:sz w:val="24"/>
          <w:szCs w:val="24"/>
        </w:rPr>
        <w:t xml:space="preserve"> Clifford Geertz). Le diverse culture e le loro specificità riguardo all’adattamento all’ambiente, alle modalità di conoscenza, all’immagine di sé e degli altri, alle forme di famiglia e di parentela, alla dimensione religiosa e rituale, all’organizzazione dell’economia e della politica.</w:t>
      </w:r>
    </w:p>
    <w:p w:rsidR="00CB0138" w:rsidRPr="00CB0138" w:rsidRDefault="00CB0138" w:rsidP="00CB0138">
      <w:pPr>
        <w:autoSpaceDE w:val="0"/>
        <w:autoSpaceDN w:val="0"/>
        <w:adjustRightInd w:val="0"/>
        <w:spacing w:before="0"/>
        <w:ind w:left="0" w:right="0"/>
        <w:rPr>
          <w:rFonts w:ascii="Times New Roman" w:hAnsi="Times New Roman" w:cs="Times New Roman"/>
          <w:sz w:val="24"/>
          <w:szCs w:val="24"/>
        </w:rPr>
      </w:pPr>
      <w:r w:rsidRPr="00CB0138">
        <w:rPr>
          <w:rFonts w:ascii="Times New Roman" w:hAnsi="Times New Roman" w:cs="Times New Roman"/>
          <w:sz w:val="24"/>
          <w:szCs w:val="24"/>
        </w:rPr>
        <w:t xml:space="preserve"> </w:t>
      </w:r>
    </w:p>
    <w:p w:rsidR="00CB0138" w:rsidRPr="00CB0138" w:rsidRDefault="00CB0138" w:rsidP="00CB0138">
      <w:pPr>
        <w:autoSpaceDE w:val="0"/>
        <w:autoSpaceDN w:val="0"/>
        <w:adjustRightInd w:val="0"/>
        <w:spacing w:before="0"/>
        <w:ind w:left="0" w:right="0"/>
        <w:rPr>
          <w:rFonts w:ascii="Times New Roman" w:hAnsi="Times New Roman" w:cs="Times New Roman"/>
          <w:sz w:val="24"/>
          <w:szCs w:val="24"/>
        </w:rPr>
      </w:pPr>
      <w:r w:rsidRPr="00CB0138">
        <w:rPr>
          <w:rFonts w:ascii="Times New Roman" w:hAnsi="Times New Roman" w:cs="Times New Roman"/>
          <w:sz w:val="24"/>
          <w:szCs w:val="24"/>
        </w:rPr>
        <w:t>Le questioni rilevanti dell’Antropologia: Particolarismo, Relativismo, Etnocentrismo, Società e modelli culturali e modelli educativi. La parentela nelle sue implicazioni culturali. Processi e pratiche di costruzione di significati in contesti determinati. Socializzazione, trasmissione e ibridazione culturale. Ruolo della dimensione simbolica nei processi di coesione sociale: il rito e la norma. Scontri e incontri multiculturali e interculturali. Identità culturali e istituzioni scolastiche.</w:t>
      </w:r>
    </w:p>
    <w:p w:rsidR="00CB0138" w:rsidRPr="00CB0138" w:rsidRDefault="00CB0138" w:rsidP="00CB0138">
      <w:pPr>
        <w:autoSpaceDE w:val="0"/>
        <w:autoSpaceDN w:val="0"/>
        <w:adjustRightInd w:val="0"/>
        <w:spacing w:before="0"/>
        <w:ind w:left="0" w:right="0"/>
        <w:rPr>
          <w:rFonts w:ascii="Times New Roman" w:hAnsi="Times New Roman" w:cs="Times New Roman"/>
          <w:sz w:val="24"/>
          <w:szCs w:val="24"/>
        </w:rPr>
      </w:pPr>
      <w:r w:rsidRPr="00CB0138">
        <w:rPr>
          <w:rFonts w:ascii="Times New Roman" w:hAnsi="Times New Roman" w:cs="Times New Roman"/>
          <w:sz w:val="24"/>
          <w:szCs w:val="24"/>
        </w:rPr>
        <w:t xml:space="preserve">Le Metodologie della ricerca: Il metodo etnografico. L’osservazione partecipante. Il colloquio e le storie di vita. Uso delle fonti scritte e altre fonti di archivio extra somatico (autobiografie, audio e videoregistrazioni autoprodotte). Antropologia visiva: l’uso delle modalità etnografiche non logocentriche (video, teatro, </w:t>
      </w:r>
      <w:r w:rsidR="0073611E" w:rsidRPr="00CB0138">
        <w:rPr>
          <w:rFonts w:ascii="Times New Roman" w:hAnsi="Times New Roman" w:cs="Times New Roman"/>
          <w:sz w:val="24"/>
          <w:szCs w:val="24"/>
        </w:rPr>
        <w:t>performance</w:t>
      </w:r>
      <w:r w:rsidRPr="00CB0138">
        <w:rPr>
          <w:rFonts w:ascii="Times New Roman" w:hAnsi="Times New Roman" w:cs="Times New Roman"/>
          <w:sz w:val="24"/>
          <w:szCs w:val="24"/>
        </w:rPr>
        <w:t>).</w:t>
      </w:r>
    </w:p>
    <w:p w:rsidR="00CB0138" w:rsidRPr="00CB0138" w:rsidRDefault="00CB0138" w:rsidP="00CB0138">
      <w:pPr>
        <w:autoSpaceDE w:val="0"/>
        <w:autoSpaceDN w:val="0"/>
        <w:adjustRightInd w:val="0"/>
        <w:spacing w:before="0"/>
        <w:ind w:left="0" w:right="0"/>
        <w:rPr>
          <w:rFonts w:ascii="Times New Roman" w:hAnsi="Times New Roman" w:cs="Times New Roman"/>
          <w:sz w:val="24"/>
          <w:szCs w:val="24"/>
        </w:rPr>
      </w:pPr>
      <w:r w:rsidRPr="00CB0138">
        <w:rPr>
          <w:rFonts w:ascii="Times New Roman" w:hAnsi="Times New Roman" w:cs="Times New Roman"/>
          <w:sz w:val="24"/>
          <w:szCs w:val="24"/>
        </w:rPr>
        <w:t>Il candidato deve dimostrare di conoscere e padroneggiare il significato che la cultura riveste per l’uomo, comprendere e riconoscere le diversità culturali e le ragioni che le hanno determinate nel corso storico e nello spazio geografico.</w:t>
      </w:r>
    </w:p>
    <w:p w:rsidR="00CB0138" w:rsidRDefault="00CB0138" w:rsidP="00CB0138">
      <w:pPr>
        <w:autoSpaceDE w:val="0"/>
        <w:autoSpaceDN w:val="0"/>
        <w:adjustRightInd w:val="0"/>
        <w:spacing w:before="0"/>
        <w:ind w:left="0" w:right="0"/>
        <w:rPr>
          <w:rFonts w:ascii="Times New Roman" w:hAnsi="Times New Roman" w:cs="Times New Roman"/>
          <w:b/>
          <w:sz w:val="24"/>
          <w:szCs w:val="24"/>
        </w:rPr>
      </w:pPr>
    </w:p>
    <w:p w:rsidR="00CB0138" w:rsidRPr="00CB0138" w:rsidRDefault="00CB0138" w:rsidP="00CB0138">
      <w:pPr>
        <w:autoSpaceDE w:val="0"/>
        <w:autoSpaceDN w:val="0"/>
        <w:adjustRightInd w:val="0"/>
        <w:spacing w:before="0"/>
        <w:ind w:left="0" w:right="0"/>
        <w:rPr>
          <w:rFonts w:ascii="Times New Roman" w:hAnsi="Times New Roman" w:cs="Times New Roman"/>
          <w:b/>
          <w:i/>
          <w:sz w:val="24"/>
          <w:szCs w:val="24"/>
        </w:rPr>
      </w:pPr>
      <w:r w:rsidRPr="00CB0138">
        <w:rPr>
          <w:rFonts w:ascii="Times New Roman" w:hAnsi="Times New Roman" w:cs="Times New Roman"/>
          <w:b/>
          <w:i/>
          <w:sz w:val="24"/>
          <w:szCs w:val="24"/>
        </w:rPr>
        <w:t>Pedagogia</w:t>
      </w:r>
    </w:p>
    <w:p w:rsidR="00CB0138" w:rsidRPr="00CB0138" w:rsidRDefault="00CB0138" w:rsidP="00CB0138">
      <w:pPr>
        <w:autoSpaceDE w:val="0"/>
        <w:autoSpaceDN w:val="0"/>
        <w:adjustRightInd w:val="0"/>
        <w:spacing w:before="0"/>
        <w:ind w:left="0" w:right="0"/>
        <w:rPr>
          <w:rFonts w:ascii="Times New Roman" w:hAnsi="Times New Roman" w:cs="Times New Roman"/>
          <w:sz w:val="24"/>
          <w:szCs w:val="24"/>
        </w:rPr>
      </w:pPr>
      <w:r w:rsidRPr="00CB0138">
        <w:rPr>
          <w:rFonts w:ascii="Times New Roman" w:hAnsi="Times New Roman" w:cs="Times New Roman"/>
          <w:sz w:val="24"/>
          <w:szCs w:val="24"/>
        </w:rPr>
        <w:t>Linee fondamentali della storia dell’educazione e della pedagogia occidentale dalla nascita della</w:t>
      </w:r>
      <w:r w:rsidR="0073611E">
        <w:rPr>
          <w:rFonts w:ascii="Times New Roman" w:hAnsi="Times New Roman" w:cs="Times New Roman"/>
          <w:sz w:val="24"/>
          <w:szCs w:val="24"/>
        </w:rPr>
        <w:t xml:space="preserve"> </w:t>
      </w:r>
      <w:r w:rsidRPr="00CB0138">
        <w:rPr>
          <w:rFonts w:ascii="Times New Roman" w:hAnsi="Times New Roman" w:cs="Times New Roman"/>
          <w:sz w:val="24"/>
          <w:szCs w:val="24"/>
        </w:rPr>
        <w:t>scrittura ai sistemi formativi contemporanei. Principali autori e tematiche della pedagogia classica, cristiana, moderna e contemporanea. Principali modelli educativi e delle istituzioni più coinvolte (famiglia, società, chiese, scuole, collegi e università, movimenti).</w:t>
      </w:r>
    </w:p>
    <w:p w:rsidR="00CB0138" w:rsidRPr="00CB0138" w:rsidRDefault="00CB0138" w:rsidP="00CB0138">
      <w:pPr>
        <w:autoSpaceDE w:val="0"/>
        <w:autoSpaceDN w:val="0"/>
        <w:adjustRightInd w:val="0"/>
        <w:spacing w:before="0"/>
        <w:ind w:left="0" w:right="0"/>
        <w:rPr>
          <w:rFonts w:ascii="Times New Roman" w:hAnsi="Times New Roman" w:cs="Times New Roman"/>
          <w:sz w:val="24"/>
          <w:szCs w:val="24"/>
        </w:rPr>
      </w:pPr>
      <w:r w:rsidRPr="00CB0138">
        <w:rPr>
          <w:rFonts w:ascii="Times New Roman" w:hAnsi="Times New Roman" w:cs="Times New Roman"/>
          <w:sz w:val="24"/>
          <w:szCs w:val="24"/>
        </w:rPr>
        <w:t>Metodi e strumenti della ricerca pedagogica, con particolare riferimento all’età contemporanea e allo sviluppo delle scienze dell’educazione.</w:t>
      </w:r>
    </w:p>
    <w:p w:rsidR="00CB0138" w:rsidRPr="00CB0138" w:rsidRDefault="00CB0138" w:rsidP="00CB0138">
      <w:pPr>
        <w:autoSpaceDE w:val="0"/>
        <w:autoSpaceDN w:val="0"/>
        <w:adjustRightInd w:val="0"/>
        <w:spacing w:before="0"/>
        <w:ind w:left="0" w:right="0"/>
        <w:rPr>
          <w:rFonts w:ascii="Times New Roman" w:hAnsi="Times New Roman" w:cs="Times New Roman"/>
          <w:sz w:val="24"/>
          <w:szCs w:val="24"/>
        </w:rPr>
      </w:pPr>
      <w:r w:rsidRPr="00CB0138">
        <w:rPr>
          <w:rFonts w:ascii="Times New Roman" w:hAnsi="Times New Roman" w:cs="Times New Roman"/>
          <w:sz w:val="24"/>
          <w:szCs w:val="24"/>
        </w:rPr>
        <w:t xml:space="preserve">Problemi e processi della pedagogia contemporanea: la crisi nell’educare; le trasformazioni dell’infanzia e dei rapporti tra le generazioni; i nessi tra istruzione, innovazione e sviluppo </w:t>
      </w:r>
      <w:r w:rsidRPr="00CB0138">
        <w:rPr>
          <w:rFonts w:ascii="Times New Roman" w:hAnsi="Times New Roman" w:cs="Times New Roman"/>
          <w:sz w:val="24"/>
          <w:szCs w:val="24"/>
        </w:rPr>
        <w:lastRenderedPageBreak/>
        <w:t>economico; la sfida dell’educazione permanente; la formazione professionale degli insegnanti; modelli di programmazione didattica e di valutazione; la prospettiva multiculturale e la formazione alla cittadinanza</w:t>
      </w:r>
      <w:r w:rsidR="003D7058">
        <w:rPr>
          <w:rFonts w:ascii="Times New Roman" w:hAnsi="Times New Roman" w:cs="Times New Roman"/>
          <w:sz w:val="24"/>
          <w:szCs w:val="24"/>
        </w:rPr>
        <w:t>: le sfide della società multietnica e multi</w:t>
      </w:r>
      <w:r w:rsidR="003D7058" w:rsidRPr="003D7058">
        <w:rPr>
          <w:rFonts w:ascii="Times New Roman" w:hAnsi="Times New Roman" w:cs="Times New Roman"/>
          <w:sz w:val="24"/>
          <w:szCs w:val="24"/>
        </w:rPr>
        <w:t xml:space="preserve">culturale </w:t>
      </w:r>
      <w:r w:rsidR="003D7058">
        <w:rPr>
          <w:rFonts w:ascii="Times New Roman" w:hAnsi="Times New Roman" w:cs="Times New Roman"/>
          <w:sz w:val="24"/>
          <w:szCs w:val="24"/>
        </w:rPr>
        <w:t>al sistema scolastico-educativo, p</w:t>
      </w:r>
      <w:r w:rsidR="003D7058" w:rsidRPr="003D7058">
        <w:rPr>
          <w:rFonts w:ascii="Times New Roman" w:hAnsi="Times New Roman" w:cs="Times New Roman"/>
          <w:sz w:val="24"/>
          <w:szCs w:val="24"/>
        </w:rPr>
        <w:t>roblemi e</w:t>
      </w:r>
      <w:r w:rsidR="003D7058">
        <w:rPr>
          <w:rFonts w:ascii="Times New Roman" w:hAnsi="Times New Roman" w:cs="Times New Roman"/>
          <w:sz w:val="24"/>
          <w:szCs w:val="24"/>
        </w:rPr>
        <w:t xml:space="preserve"> didattiche</w:t>
      </w:r>
      <w:r w:rsidR="003D7058" w:rsidRPr="003D7058">
        <w:rPr>
          <w:rFonts w:ascii="Times New Roman" w:hAnsi="Times New Roman" w:cs="Times New Roman"/>
          <w:sz w:val="24"/>
          <w:szCs w:val="24"/>
        </w:rPr>
        <w:t xml:space="preserve"> dettati dalle esigenze de</w:t>
      </w:r>
      <w:r w:rsidR="003D7058">
        <w:rPr>
          <w:rFonts w:ascii="Times New Roman" w:hAnsi="Times New Roman" w:cs="Times New Roman"/>
          <w:sz w:val="24"/>
          <w:szCs w:val="24"/>
        </w:rPr>
        <w:t>lla mediazione culturale,</w:t>
      </w:r>
      <w:r w:rsidR="003D7058" w:rsidRPr="003D7058">
        <w:rPr>
          <w:rFonts w:ascii="Times New Roman" w:hAnsi="Times New Roman" w:cs="Times New Roman"/>
          <w:sz w:val="24"/>
          <w:szCs w:val="24"/>
        </w:rPr>
        <w:t xml:space="preserve"> </w:t>
      </w:r>
      <w:r w:rsidR="003D7058">
        <w:rPr>
          <w:rFonts w:ascii="Times New Roman" w:hAnsi="Times New Roman" w:cs="Times New Roman"/>
          <w:sz w:val="24"/>
          <w:szCs w:val="24"/>
        </w:rPr>
        <w:t>p</w:t>
      </w:r>
      <w:r w:rsidR="003D7058" w:rsidRPr="003D7058">
        <w:rPr>
          <w:rFonts w:ascii="Times New Roman" w:hAnsi="Times New Roman" w:cs="Times New Roman"/>
          <w:sz w:val="24"/>
          <w:szCs w:val="24"/>
        </w:rPr>
        <w:t xml:space="preserve">rincipali correnti </w:t>
      </w:r>
      <w:r w:rsidR="0073611E" w:rsidRPr="003D7058">
        <w:rPr>
          <w:rFonts w:ascii="Times New Roman" w:hAnsi="Times New Roman" w:cs="Times New Roman"/>
          <w:sz w:val="24"/>
          <w:szCs w:val="24"/>
        </w:rPr>
        <w:t>e</w:t>
      </w:r>
      <w:r w:rsidR="003D7058" w:rsidRPr="003D7058">
        <w:rPr>
          <w:rFonts w:ascii="Times New Roman" w:hAnsi="Times New Roman" w:cs="Times New Roman"/>
          <w:sz w:val="24"/>
          <w:szCs w:val="24"/>
        </w:rPr>
        <w:t xml:space="preserve"> orientamenti d</w:t>
      </w:r>
      <w:r w:rsidR="003D7058">
        <w:rPr>
          <w:rFonts w:ascii="Times New Roman" w:hAnsi="Times New Roman" w:cs="Times New Roman"/>
          <w:sz w:val="24"/>
          <w:szCs w:val="24"/>
        </w:rPr>
        <w:t>ell’educazione interculturale; d</w:t>
      </w:r>
      <w:r w:rsidR="003D7058" w:rsidRPr="003D7058">
        <w:rPr>
          <w:rFonts w:ascii="Times New Roman" w:hAnsi="Times New Roman" w:cs="Times New Roman"/>
          <w:sz w:val="24"/>
          <w:szCs w:val="24"/>
        </w:rPr>
        <w:t>all’educazione civica all</w:t>
      </w:r>
      <w:r w:rsidR="003D7058">
        <w:rPr>
          <w:rFonts w:ascii="Times New Roman" w:hAnsi="Times New Roman" w:cs="Times New Roman"/>
          <w:sz w:val="24"/>
          <w:szCs w:val="24"/>
        </w:rPr>
        <w:t>’educazione alla cittadinanza: e</w:t>
      </w:r>
      <w:r w:rsidR="003D7058" w:rsidRPr="003D7058">
        <w:rPr>
          <w:rFonts w:ascii="Times New Roman" w:hAnsi="Times New Roman" w:cs="Times New Roman"/>
          <w:sz w:val="24"/>
          <w:szCs w:val="24"/>
        </w:rPr>
        <w:t>voluzione di orientamenti e modelli fra gli anni Novanta e il presente</w:t>
      </w:r>
      <w:r w:rsidRPr="00CB0138">
        <w:rPr>
          <w:rFonts w:ascii="Times New Roman" w:hAnsi="Times New Roman" w:cs="Times New Roman"/>
          <w:sz w:val="24"/>
          <w:szCs w:val="24"/>
        </w:rPr>
        <w:t>; l’integrazione e l’inclusione psicomotoria e sociale dei soggetti con fragilità o svantaggio; l’uso delle tecnologie e le sue implicazioni. Attori e agenzie formative. Caratteri distintivi del sistema scolastico italiano nel contesto internazionale (profilo legislativo, organizzativo, sociale e culturale), con riferimento ai principali documenti ufficiali nazionali, comunitari e degli organismi internazionali.</w:t>
      </w:r>
    </w:p>
    <w:p w:rsidR="00CB0138" w:rsidRPr="00CB0138" w:rsidRDefault="00CB0138" w:rsidP="00CB0138">
      <w:pPr>
        <w:autoSpaceDE w:val="0"/>
        <w:autoSpaceDN w:val="0"/>
        <w:adjustRightInd w:val="0"/>
        <w:spacing w:before="0"/>
        <w:ind w:left="0" w:right="0"/>
        <w:rPr>
          <w:rFonts w:ascii="Times New Roman" w:hAnsi="Times New Roman" w:cs="Times New Roman"/>
          <w:sz w:val="24"/>
          <w:szCs w:val="24"/>
        </w:rPr>
      </w:pPr>
      <w:r w:rsidRPr="00CB0138">
        <w:rPr>
          <w:rFonts w:ascii="Times New Roman" w:hAnsi="Times New Roman" w:cs="Times New Roman"/>
          <w:sz w:val="24"/>
          <w:szCs w:val="24"/>
        </w:rPr>
        <w:t xml:space="preserve">Al candidato </w:t>
      </w:r>
      <w:r w:rsidR="0073611E">
        <w:rPr>
          <w:rFonts w:ascii="Times New Roman" w:hAnsi="Times New Roman" w:cs="Times New Roman"/>
          <w:sz w:val="24"/>
          <w:szCs w:val="24"/>
        </w:rPr>
        <w:t>è richiesta in particolare la conoscenza</w:t>
      </w:r>
      <w:r w:rsidRPr="00CB0138">
        <w:rPr>
          <w:rFonts w:ascii="Times New Roman" w:hAnsi="Times New Roman" w:cs="Times New Roman"/>
          <w:sz w:val="24"/>
          <w:szCs w:val="24"/>
        </w:rPr>
        <w:t xml:space="preserve"> dei seguenti autori, opere e tematiche: l’educazione nelle società del mondo antico (poemi omerici e Bibbia); la paideia greco-ellenistica (</w:t>
      </w:r>
      <w:r w:rsidR="006F4754">
        <w:rPr>
          <w:rFonts w:ascii="Times New Roman" w:hAnsi="Times New Roman" w:cs="Times New Roman"/>
          <w:sz w:val="24"/>
          <w:szCs w:val="24"/>
        </w:rPr>
        <w:t xml:space="preserve">Isocrate, </w:t>
      </w:r>
      <w:r w:rsidRPr="00CB0138">
        <w:rPr>
          <w:rFonts w:ascii="Times New Roman" w:hAnsi="Times New Roman" w:cs="Times New Roman"/>
          <w:sz w:val="24"/>
          <w:szCs w:val="24"/>
        </w:rPr>
        <w:t>Platone, Aristotele, Cicerone, Quintiliano, Seneca); l’educazione cristiana (Agostino, Benedetto da Norcia, Abelardo – sic et non - , Tommaso); l’educazione umanistica (Vittorino da Feltre, Leon Battista Alberti, Erasmo, Montaigne, Silvio Antoniano); la pedagogia moderna (Ignazio di Loyola, Comenio, Locke, Rousseau, Kant); la pedagogia dell’Ottocento (Pestalozzi, Fröbel, Rosmini, Durkheim, Herbart); attivismo scientifico europeo (Claparède, Montessori, Binet), attivismo americano (Dewey, Kilpatrick, Parkhurst, Washburne), ricerche ed esperienze europee (Freinet, Cousinet, Makarenko), Lombardo-Radice, Gentile, Maritain; la psicopedagogia europea: Freud, Klein, Erikson, Wertheimer, Piaget, Vygotskij; la psicopedagogia americana: Watson, Skinner, Bruner, Bloom, Gagnè; Morin; la critica della scuola e le scuole alternative: Rogers, Freire, Milani, Dolci</w:t>
      </w:r>
      <w:r w:rsidR="00EA6B40">
        <w:rPr>
          <w:rFonts w:ascii="Times New Roman" w:hAnsi="Times New Roman" w:cs="Times New Roman"/>
          <w:sz w:val="24"/>
          <w:szCs w:val="24"/>
        </w:rPr>
        <w:t>; la ricerca psicopedagogica contemporanea: Ausubel, Gardner,</w:t>
      </w:r>
      <w:r w:rsidR="00F91A79">
        <w:rPr>
          <w:rFonts w:ascii="Times New Roman" w:hAnsi="Times New Roman" w:cs="Times New Roman"/>
          <w:sz w:val="24"/>
          <w:szCs w:val="24"/>
        </w:rPr>
        <w:t xml:space="preserve"> </w:t>
      </w:r>
      <w:r w:rsidR="00EA6B40">
        <w:rPr>
          <w:rFonts w:ascii="Times New Roman" w:hAnsi="Times New Roman" w:cs="Times New Roman"/>
          <w:sz w:val="24"/>
          <w:szCs w:val="24"/>
        </w:rPr>
        <w:t>Goleman.</w:t>
      </w:r>
    </w:p>
    <w:p w:rsidR="00CB0138" w:rsidRPr="00CB0138" w:rsidRDefault="00CB0138" w:rsidP="00CB0138">
      <w:pPr>
        <w:autoSpaceDE w:val="0"/>
        <w:autoSpaceDN w:val="0"/>
        <w:adjustRightInd w:val="0"/>
        <w:spacing w:before="0"/>
        <w:ind w:left="0" w:right="0"/>
        <w:rPr>
          <w:rFonts w:ascii="Times New Roman" w:hAnsi="Times New Roman" w:cs="Times New Roman"/>
          <w:b/>
          <w:sz w:val="24"/>
          <w:szCs w:val="24"/>
        </w:rPr>
      </w:pPr>
      <w:r w:rsidRPr="00CB0138">
        <w:rPr>
          <w:rFonts w:ascii="Times New Roman" w:hAnsi="Times New Roman" w:cs="Times New Roman"/>
          <w:b/>
          <w:sz w:val="24"/>
          <w:szCs w:val="24"/>
        </w:rPr>
        <w:tab/>
      </w:r>
    </w:p>
    <w:p w:rsidR="00CB0138" w:rsidRPr="00CB0138" w:rsidRDefault="00CB0138" w:rsidP="00CB0138">
      <w:pPr>
        <w:autoSpaceDE w:val="0"/>
        <w:autoSpaceDN w:val="0"/>
        <w:adjustRightInd w:val="0"/>
        <w:spacing w:before="0"/>
        <w:ind w:left="0" w:right="0"/>
        <w:rPr>
          <w:rFonts w:ascii="Times New Roman" w:hAnsi="Times New Roman" w:cs="Times New Roman"/>
          <w:b/>
          <w:i/>
          <w:sz w:val="24"/>
          <w:szCs w:val="24"/>
        </w:rPr>
      </w:pPr>
      <w:r w:rsidRPr="00CB0138">
        <w:rPr>
          <w:rFonts w:ascii="Times New Roman" w:hAnsi="Times New Roman" w:cs="Times New Roman"/>
          <w:b/>
          <w:i/>
          <w:sz w:val="24"/>
          <w:szCs w:val="24"/>
        </w:rPr>
        <w:t>Psicologia</w:t>
      </w:r>
    </w:p>
    <w:p w:rsidR="00CB0138" w:rsidRPr="00CB0138" w:rsidRDefault="00CB0138" w:rsidP="00CB0138">
      <w:pPr>
        <w:autoSpaceDE w:val="0"/>
        <w:autoSpaceDN w:val="0"/>
        <w:adjustRightInd w:val="0"/>
        <w:spacing w:before="0"/>
        <w:ind w:left="0" w:right="0"/>
        <w:rPr>
          <w:rFonts w:ascii="Times New Roman" w:hAnsi="Times New Roman" w:cs="Times New Roman"/>
          <w:sz w:val="24"/>
          <w:szCs w:val="24"/>
        </w:rPr>
      </w:pPr>
      <w:r w:rsidRPr="00CB0138">
        <w:rPr>
          <w:rFonts w:ascii="Times New Roman" w:hAnsi="Times New Roman" w:cs="Times New Roman"/>
          <w:sz w:val="24"/>
          <w:szCs w:val="24"/>
        </w:rPr>
        <w:t>Linee fondamentali di storia della psicologia, dalla nascita come scienza autonoma alle</w:t>
      </w:r>
      <w:r w:rsidR="0073611E">
        <w:rPr>
          <w:rFonts w:ascii="Times New Roman" w:hAnsi="Times New Roman" w:cs="Times New Roman"/>
          <w:sz w:val="24"/>
          <w:szCs w:val="24"/>
        </w:rPr>
        <w:t xml:space="preserve"> </w:t>
      </w:r>
      <w:r w:rsidRPr="00CB0138">
        <w:rPr>
          <w:rFonts w:ascii="Times New Roman" w:hAnsi="Times New Roman" w:cs="Times New Roman"/>
          <w:sz w:val="24"/>
          <w:szCs w:val="24"/>
        </w:rPr>
        <w:t>neuroscienze cognitive contemporanee. Principali scuole di pensiero, esponenti, opere della psicologia: Strutturalismo, Funzionalismo, Psicologia Clinica e Psicologia Dinamica, Riflessologia sovietica, Comportamentismo nelle sue diverse fasi, Scuola Storico-Culturale, Psicologia della Gestalt, Psicologia Sociale, Epistemologia Genetica e Psicologia dello Sviluppo, Cognitivismo, Costruttivismo, Prospettiva Ecologica, Scienza Cognitiva.</w:t>
      </w:r>
    </w:p>
    <w:p w:rsidR="00CB0138" w:rsidRPr="00CB0138" w:rsidRDefault="00CB0138" w:rsidP="00CB0138">
      <w:pPr>
        <w:autoSpaceDE w:val="0"/>
        <w:autoSpaceDN w:val="0"/>
        <w:adjustRightInd w:val="0"/>
        <w:spacing w:before="0"/>
        <w:ind w:left="0" w:right="0"/>
        <w:rPr>
          <w:rFonts w:ascii="Times New Roman" w:hAnsi="Times New Roman" w:cs="Times New Roman"/>
          <w:sz w:val="24"/>
          <w:szCs w:val="24"/>
        </w:rPr>
      </w:pPr>
      <w:r w:rsidRPr="00CB0138">
        <w:rPr>
          <w:rFonts w:ascii="Times New Roman" w:hAnsi="Times New Roman" w:cs="Times New Roman"/>
          <w:sz w:val="24"/>
          <w:szCs w:val="24"/>
        </w:rPr>
        <w:t>Metodi, strumenti e paradigmi di riferimento della ricerca psicologica contemporanea: metodo sperimentale; metodi non sperimentali (osservazione naturalistica, studi correlazionali, metodo clinico e “single-case studies”, la simulazione nella scienza cognitiva, la misurazione in psicologia). Problemi e principi generali di statistica e psicometria: questionari e test.</w:t>
      </w:r>
    </w:p>
    <w:p w:rsidR="00CB0138" w:rsidRPr="00CB0138" w:rsidRDefault="00CB0138" w:rsidP="00CB0138">
      <w:pPr>
        <w:autoSpaceDE w:val="0"/>
        <w:autoSpaceDN w:val="0"/>
        <w:adjustRightInd w:val="0"/>
        <w:spacing w:before="0"/>
        <w:ind w:left="0" w:right="0"/>
        <w:rPr>
          <w:rFonts w:ascii="Times New Roman" w:hAnsi="Times New Roman" w:cs="Times New Roman"/>
          <w:sz w:val="24"/>
          <w:szCs w:val="24"/>
        </w:rPr>
      </w:pPr>
      <w:r w:rsidRPr="00CB0138">
        <w:rPr>
          <w:rFonts w:ascii="Times New Roman" w:hAnsi="Times New Roman" w:cs="Times New Roman"/>
          <w:sz w:val="24"/>
          <w:szCs w:val="24"/>
        </w:rPr>
        <w:t xml:space="preserve"> </w:t>
      </w:r>
    </w:p>
    <w:p w:rsidR="00CB0138" w:rsidRPr="00CB0138" w:rsidRDefault="00CB0138" w:rsidP="00CB0138">
      <w:pPr>
        <w:autoSpaceDE w:val="0"/>
        <w:autoSpaceDN w:val="0"/>
        <w:adjustRightInd w:val="0"/>
        <w:spacing w:before="0"/>
        <w:ind w:left="0" w:right="0"/>
        <w:rPr>
          <w:rFonts w:ascii="Times New Roman" w:hAnsi="Times New Roman" w:cs="Times New Roman"/>
          <w:sz w:val="24"/>
          <w:szCs w:val="24"/>
        </w:rPr>
      </w:pPr>
      <w:r w:rsidRPr="00CB0138">
        <w:rPr>
          <w:rFonts w:ascii="Times New Roman" w:hAnsi="Times New Roman" w:cs="Times New Roman"/>
          <w:sz w:val="24"/>
          <w:szCs w:val="24"/>
        </w:rPr>
        <w:t>Psicologia sociale: fattori sociali nei processi di strutturazione del comportamento; strutture e dinamiche dei gruppi sociali.</w:t>
      </w:r>
    </w:p>
    <w:p w:rsidR="00CB0138" w:rsidRPr="00CB0138" w:rsidRDefault="00CB0138" w:rsidP="00CB0138">
      <w:pPr>
        <w:autoSpaceDE w:val="0"/>
        <w:autoSpaceDN w:val="0"/>
        <w:adjustRightInd w:val="0"/>
        <w:spacing w:before="0"/>
        <w:ind w:left="0" w:right="0"/>
        <w:rPr>
          <w:rFonts w:ascii="Times New Roman" w:hAnsi="Times New Roman" w:cs="Times New Roman"/>
          <w:sz w:val="24"/>
          <w:szCs w:val="24"/>
        </w:rPr>
      </w:pPr>
      <w:r w:rsidRPr="00CB0138">
        <w:rPr>
          <w:rFonts w:ascii="Times New Roman" w:hAnsi="Times New Roman" w:cs="Times New Roman"/>
          <w:sz w:val="24"/>
          <w:szCs w:val="24"/>
        </w:rPr>
        <w:t>Psicologia cognitiva: percezione, attenzione, apprendimento, immaginazione, emozioni, intelligenza, memoria, motivazione.</w:t>
      </w:r>
    </w:p>
    <w:p w:rsidR="00CB0138" w:rsidRPr="00CB0138" w:rsidRDefault="00CB0138" w:rsidP="00CB0138">
      <w:pPr>
        <w:autoSpaceDE w:val="0"/>
        <w:autoSpaceDN w:val="0"/>
        <w:adjustRightInd w:val="0"/>
        <w:spacing w:before="0"/>
        <w:ind w:left="0" w:right="0"/>
        <w:rPr>
          <w:rFonts w:ascii="Times New Roman" w:hAnsi="Times New Roman" w:cs="Times New Roman"/>
          <w:b/>
          <w:sz w:val="24"/>
          <w:szCs w:val="24"/>
        </w:rPr>
      </w:pPr>
      <w:r w:rsidRPr="00CB0138">
        <w:rPr>
          <w:rFonts w:ascii="Times New Roman" w:hAnsi="Times New Roman" w:cs="Times New Roman"/>
          <w:sz w:val="24"/>
          <w:szCs w:val="24"/>
        </w:rPr>
        <w:t>Il candidato deve dimostrare di comprendere la specificità della psicologia c</w:t>
      </w:r>
      <w:r w:rsidR="0073611E">
        <w:rPr>
          <w:rFonts w:ascii="Times New Roman" w:hAnsi="Times New Roman" w:cs="Times New Roman"/>
          <w:sz w:val="24"/>
          <w:szCs w:val="24"/>
        </w:rPr>
        <w:t>ome disciplina scientifica, di</w:t>
      </w:r>
      <w:r w:rsidRPr="00CB0138">
        <w:rPr>
          <w:rFonts w:ascii="Times New Roman" w:hAnsi="Times New Roman" w:cs="Times New Roman"/>
          <w:sz w:val="24"/>
          <w:szCs w:val="24"/>
        </w:rPr>
        <w:t xml:space="preserve"> padroneggiare</w:t>
      </w:r>
      <w:r w:rsidR="0073611E">
        <w:rPr>
          <w:rFonts w:ascii="Times New Roman" w:hAnsi="Times New Roman" w:cs="Times New Roman"/>
          <w:sz w:val="24"/>
          <w:szCs w:val="24"/>
        </w:rPr>
        <w:t xml:space="preserve"> gli aspetti principali del funzionamento mentale nelle </w:t>
      </w:r>
      <w:r w:rsidRPr="00CB0138">
        <w:rPr>
          <w:rFonts w:ascii="Times New Roman" w:hAnsi="Times New Roman" w:cs="Times New Roman"/>
          <w:sz w:val="24"/>
          <w:szCs w:val="24"/>
        </w:rPr>
        <w:t>sue caratteristiche di base e nelle dimensioni evolutive e sociali.</w:t>
      </w:r>
    </w:p>
    <w:p w:rsidR="00CB0138" w:rsidRPr="00CB0138" w:rsidRDefault="00CB0138" w:rsidP="00CB0138">
      <w:pPr>
        <w:autoSpaceDE w:val="0"/>
        <w:autoSpaceDN w:val="0"/>
        <w:adjustRightInd w:val="0"/>
        <w:spacing w:before="0"/>
        <w:ind w:left="0" w:right="0"/>
        <w:rPr>
          <w:rFonts w:ascii="Times New Roman" w:hAnsi="Times New Roman" w:cs="Times New Roman"/>
          <w:b/>
          <w:sz w:val="24"/>
          <w:szCs w:val="24"/>
        </w:rPr>
      </w:pPr>
    </w:p>
    <w:p w:rsidR="00CB0138" w:rsidRPr="00CB0138" w:rsidRDefault="00CB0138" w:rsidP="00CB0138">
      <w:pPr>
        <w:autoSpaceDE w:val="0"/>
        <w:autoSpaceDN w:val="0"/>
        <w:adjustRightInd w:val="0"/>
        <w:spacing w:before="0"/>
        <w:ind w:left="0" w:right="0"/>
        <w:rPr>
          <w:rFonts w:ascii="Times New Roman" w:hAnsi="Times New Roman" w:cs="Times New Roman"/>
          <w:b/>
          <w:i/>
          <w:sz w:val="24"/>
          <w:szCs w:val="24"/>
        </w:rPr>
      </w:pPr>
      <w:r w:rsidRPr="00CB0138">
        <w:rPr>
          <w:rFonts w:ascii="Times New Roman" w:hAnsi="Times New Roman" w:cs="Times New Roman"/>
          <w:b/>
          <w:i/>
          <w:sz w:val="24"/>
          <w:szCs w:val="24"/>
        </w:rPr>
        <w:t>Sociologia</w:t>
      </w:r>
    </w:p>
    <w:p w:rsidR="00CB0138" w:rsidRPr="00CB0138" w:rsidRDefault="00CB0138" w:rsidP="00CB0138">
      <w:pPr>
        <w:autoSpaceDE w:val="0"/>
        <w:autoSpaceDN w:val="0"/>
        <w:adjustRightInd w:val="0"/>
        <w:spacing w:before="0"/>
        <w:ind w:left="0" w:right="0"/>
        <w:rPr>
          <w:rFonts w:ascii="Times New Roman" w:hAnsi="Times New Roman" w:cs="Times New Roman"/>
          <w:sz w:val="24"/>
          <w:szCs w:val="24"/>
        </w:rPr>
      </w:pPr>
      <w:r w:rsidRPr="00CB0138">
        <w:rPr>
          <w:rFonts w:ascii="Times New Roman" w:hAnsi="Times New Roman" w:cs="Times New Roman"/>
          <w:sz w:val="24"/>
          <w:szCs w:val="24"/>
        </w:rPr>
        <w:t>Elementi di storia e di sociologia generale, con particolare riguardo al contesto storico-culturale nel</w:t>
      </w:r>
      <w:r w:rsidR="0073611E">
        <w:rPr>
          <w:rFonts w:ascii="Times New Roman" w:hAnsi="Times New Roman" w:cs="Times New Roman"/>
          <w:sz w:val="24"/>
          <w:szCs w:val="24"/>
        </w:rPr>
        <w:t xml:space="preserve"> </w:t>
      </w:r>
      <w:r w:rsidRPr="00CB0138">
        <w:rPr>
          <w:rFonts w:ascii="Times New Roman" w:hAnsi="Times New Roman" w:cs="Times New Roman"/>
          <w:sz w:val="24"/>
          <w:szCs w:val="24"/>
        </w:rPr>
        <w:t xml:space="preserve">quale nasce la sociologia (rivoluzione industriale e rivoluzione scientifico-tecnologica) con particolare riferimento alle seguenti scuole </w:t>
      </w:r>
      <w:r w:rsidR="0073611E" w:rsidRPr="00CB0138">
        <w:rPr>
          <w:rFonts w:ascii="Times New Roman" w:hAnsi="Times New Roman" w:cs="Times New Roman"/>
          <w:sz w:val="24"/>
          <w:szCs w:val="24"/>
        </w:rPr>
        <w:t>e</w:t>
      </w:r>
      <w:r w:rsidRPr="00CB0138">
        <w:rPr>
          <w:rFonts w:ascii="Times New Roman" w:hAnsi="Times New Roman" w:cs="Times New Roman"/>
          <w:sz w:val="24"/>
          <w:szCs w:val="24"/>
        </w:rPr>
        <w:t xml:space="preserve"> autori: Comte, Spencer, Durkheim, Weber, Pareto, Simmel, sociologia nord americana (Sumner e Veblen), scuola di Chicago, teorie del conflitto (Mills, Dahrendorf), funzionalismo (Parsons, Merton), interazionismo simbolico (Mead, Cooley, Blumer), Goffman, sociologia fenomenologica (Schutz, Garfinkel, Berger e Luckmann), teoria dei sistemi (Luhmann), Habermas, Bourdieu.</w:t>
      </w:r>
    </w:p>
    <w:p w:rsidR="00CB0138" w:rsidRPr="00CB0138" w:rsidRDefault="00CB0138" w:rsidP="00CB0138">
      <w:pPr>
        <w:autoSpaceDE w:val="0"/>
        <w:autoSpaceDN w:val="0"/>
        <w:adjustRightInd w:val="0"/>
        <w:spacing w:before="0"/>
        <w:ind w:left="0" w:right="0"/>
        <w:rPr>
          <w:rFonts w:ascii="Times New Roman" w:hAnsi="Times New Roman" w:cs="Times New Roman"/>
          <w:sz w:val="24"/>
          <w:szCs w:val="24"/>
        </w:rPr>
      </w:pPr>
      <w:r w:rsidRPr="00CB0138">
        <w:rPr>
          <w:rFonts w:ascii="Times New Roman" w:hAnsi="Times New Roman" w:cs="Times New Roman"/>
          <w:sz w:val="24"/>
          <w:szCs w:val="24"/>
        </w:rPr>
        <w:lastRenderedPageBreak/>
        <w:t>Le teorie sociologiche e i diversi modi di intendere il rapporto uomo e società.</w:t>
      </w:r>
    </w:p>
    <w:p w:rsidR="00CB0138" w:rsidRPr="00CB0138" w:rsidRDefault="00CB0138" w:rsidP="00CB0138">
      <w:pPr>
        <w:autoSpaceDE w:val="0"/>
        <w:autoSpaceDN w:val="0"/>
        <w:adjustRightInd w:val="0"/>
        <w:spacing w:before="0"/>
        <w:ind w:left="0" w:right="0"/>
        <w:rPr>
          <w:rFonts w:ascii="Times New Roman" w:hAnsi="Times New Roman" w:cs="Times New Roman"/>
          <w:sz w:val="24"/>
          <w:szCs w:val="24"/>
        </w:rPr>
      </w:pPr>
      <w:r w:rsidRPr="00CB0138">
        <w:rPr>
          <w:rFonts w:ascii="Times New Roman" w:hAnsi="Times New Roman" w:cs="Times New Roman"/>
          <w:sz w:val="24"/>
          <w:szCs w:val="24"/>
        </w:rPr>
        <w:t>Temi e concetti fondamentali: l’istituzione; la socializzazione; la devianza; stratificazione, mobilità sociale, conflitto e controllo sociale; la comunicazione e i mezzi di comunicazione di massa; le tecnologie digitali e i nativi digitali; la secolarizzazione; la critica della società di massa; la società totalitaria; la società democratica; modernizzazione, welfare state, territorio, globalizzazione.</w:t>
      </w:r>
    </w:p>
    <w:p w:rsidR="00CB0138" w:rsidRPr="00CB0138" w:rsidRDefault="00CB0138" w:rsidP="00CB0138">
      <w:pPr>
        <w:autoSpaceDE w:val="0"/>
        <w:autoSpaceDN w:val="0"/>
        <w:adjustRightInd w:val="0"/>
        <w:spacing w:before="0"/>
        <w:ind w:left="0" w:right="0"/>
        <w:rPr>
          <w:rFonts w:ascii="Times New Roman" w:hAnsi="Times New Roman" w:cs="Times New Roman"/>
          <w:sz w:val="24"/>
          <w:szCs w:val="24"/>
        </w:rPr>
      </w:pPr>
      <w:r w:rsidRPr="00CB0138">
        <w:rPr>
          <w:rFonts w:ascii="Times New Roman" w:hAnsi="Times New Roman" w:cs="Times New Roman"/>
          <w:sz w:val="24"/>
          <w:szCs w:val="24"/>
        </w:rPr>
        <w:t>La scuola come organizzazione, l’insegnamento come professione. Il clima sociale nella scuola.</w:t>
      </w:r>
    </w:p>
    <w:p w:rsidR="00CB0138" w:rsidRPr="00CB0138" w:rsidRDefault="00CB0138" w:rsidP="00CB0138">
      <w:pPr>
        <w:autoSpaceDE w:val="0"/>
        <w:autoSpaceDN w:val="0"/>
        <w:adjustRightInd w:val="0"/>
        <w:spacing w:before="0"/>
        <w:ind w:left="0" w:right="0"/>
        <w:rPr>
          <w:rFonts w:ascii="Times New Roman" w:hAnsi="Times New Roman" w:cs="Times New Roman"/>
          <w:sz w:val="24"/>
          <w:szCs w:val="24"/>
        </w:rPr>
      </w:pPr>
      <w:r w:rsidRPr="00CB0138">
        <w:rPr>
          <w:rFonts w:ascii="Times New Roman" w:hAnsi="Times New Roman" w:cs="Times New Roman"/>
          <w:sz w:val="24"/>
          <w:szCs w:val="24"/>
        </w:rPr>
        <w:t>Processi formativi e bisogni speciali. Scuola e mutamento sociale.</w:t>
      </w:r>
    </w:p>
    <w:p w:rsidR="00F70687" w:rsidRPr="00CB0138" w:rsidRDefault="00CB0138" w:rsidP="00CB0138">
      <w:pPr>
        <w:autoSpaceDE w:val="0"/>
        <w:autoSpaceDN w:val="0"/>
        <w:adjustRightInd w:val="0"/>
        <w:spacing w:before="0"/>
        <w:ind w:left="0" w:right="0"/>
        <w:rPr>
          <w:rFonts w:ascii="Times New Roman" w:hAnsi="Times New Roman" w:cs="Times New Roman"/>
          <w:sz w:val="24"/>
          <w:szCs w:val="24"/>
        </w:rPr>
      </w:pPr>
      <w:r w:rsidRPr="00CB0138">
        <w:rPr>
          <w:rFonts w:ascii="Times New Roman" w:hAnsi="Times New Roman" w:cs="Times New Roman"/>
          <w:sz w:val="24"/>
          <w:szCs w:val="24"/>
        </w:rPr>
        <w:t>Metodologia della ricerca: il campionamento e l’analisi multivariata.</w:t>
      </w:r>
    </w:p>
    <w:p w:rsidR="00CB0138" w:rsidRDefault="00CB0138" w:rsidP="00CB0138">
      <w:pPr>
        <w:autoSpaceDE w:val="0"/>
        <w:autoSpaceDN w:val="0"/>
        <w:adjustRightInd w:val="0"/>
        <w:spacing w:before="0"/>
        <w:ind w:left="0" w:right="0"/>
        <w:rPr>
          <w:rFonts w:ascii="Times New Roman" w:hAnsi="Times New Roman" w:cs="Times New Roman"/>
          <w:b/>
          <w:sz w:val="24"/>
          <w:szCs w:val="24"/>
        </w:rPr>
      </w:pPr>
    </w:p>
    <w:p w:rsidR="00F70687" w:rsidRPr="00360ED5" w:rsidRDefault="00F70687" w:rsidP="00F70687">
      <w:pPr>
        <w:autoSpaceDE w:val="0"/>
        <w:autoSpaceDN w:val="0"/>
        <w:adjustRightInd w:val="0"/>
        <w:spacing w:before="0"/>
        <w:ind w:left="0" w:right="0"/>
        <w:rPr>
          <w:rFonts w:ascii="Times New Roman" w:hAnsi="Times New Roman" w:cs="Times New Roman"/>
          <w:b/>
          <w:sz w:val="24"/>
          <w:szCs w:val="24"/>
        </w:rPr>
      </w:pPr>
      <w:r w:rsidRPr="00360ED5">
        <w:rPr>
          <w:rFonts w:ascii="Times New Roman" w:hAnsi="Times New Roman" w:cs="Times New Roman"/>
          <w:b/>
          <w:sz w:val="24"/>
          <w:szCs w:val="24"/>
        </w:rPr>
        <w:t>Classe A-</w:t>
      </w:r>
      <w:r>
        <w:rPr>
          <w:rFonts w:ascii="Times New Roman" w:hAnsi="Times New Roman" w:cs="Times New Roman"/>
          <w:b/>
          <w:sz w:val="24"/>
          <w:szCs w:val="24"/>
        </w:rPr>
        <w:t>19 Filosofia e storia</w:t>
      </w:r>
    </w:p>
    <w:p w:rsidR="00F70687" w:rsidRDefault="00F70687" w:rsidP="00F70687">
      <w:pPr>
        <w:autoSpaceDE w:val="0"/>
        <w:autoSpaceDN w:val="0"/>
        <w:adjustRightInd w:val="0"/>
        <w:spacing w:before="0"/>
        <w:ind w:left="0" w:right="0"/>
        <w:rPr>
          <w:rFonts w:ascii="Times New Roman" w:eastAsia="MS Mincho" w:hAnsi="Times New Roman" w:cs="Times New Roman"/>
          <w:b/>
          <w:bCs/>
          <w:iCs/>
          <w:sz w:val="24"/>
          <w:szCs w:val="24"/>
          <w:lang w:eastAsia="it-IT"/>
        </w:rPr>
      </w:pPr>
    </w:p>
    <w:p w:rsidR="00F70687" w:rsidRPr="00360ED5" w:rsidRDefault="00F70687" w:rsidP="00F70687">
      <w:pPr>
        <w:autoSpaceDE w:val="0"/>
        <w:autoSpaceDN w:val="0"/>
        <w:adjustRightInd w:val="0"/>
        <w:spacing w:before="0"/>
        <w:ind w:left="0" w:right="0"/>
        <w:rPr>
          <w:rFonts w:ascii="Times New Roman" w:eastAsia="MS Mincho" w:hAnsi="Times New Roman" w:cs="Times New Roman"/>
          <w:b/>
          <w:bCs/>
          <w:iCs/>
          <w:sz w:val="24"/>
          <w:szCs w:val="24"/>
          <w:lang w:eastAsia="it-IT"/>
        </w:rPr>
      </w:pPr>
      <w:r w:rsidRPr="00360ED5">
        <w:rPr>
          <w:rFonts w:ascii="Times New Roman" w:eastAsia="MS Mincho" w:hAnsi="Times New Roman" w:cs="Times New Roman"/>
          <w:b/>
          <w:bCs/>
          <w:iCs/>
          <w:sz w:val="24"/>
          <w:szCs w:val="24"/>
          <w:lang w:eastAsia="it-IT"/>
        </w:rPr>
        <w:t>Programma concorsuale</w:t>
      </w:r>
    </w:p>
    <w:p w:rsidR="00F70687" w:rsidRPr="00360ED5" w:rsidRDefault="00F70687" w:rsidP="00F70687">
      <w:pPr>
        <w:autoSpaceDE w:val="0"/>
        <w:autoSpaceDN w:val="0"/>
        <w:adjustRightInd w:val="0"/>
        <w:spacing w:before="0"/>
        <w:ind w:left="0" w:right="0"/>
        <w:rPr>
          <w:rFonts w:ascii="Times New Roman" w:eastAsia="MS Mincho" w:hAnsi="Times New Roman" w:cs="Times New Roman"/>
          <w:iCs/>
          <w:sz w:val="24"/>
          <w:szCs w:val="24"/>
          <w:lang w:eastAsia="it-IT"/>
        </w:rPr>
      </w:pPr>
      <w:r w:rsidRPr="004956C4">
        <w:rPr>
          <w:rFonts w:ascii="Times New Roman" w:eastAsia="MS Mincho" w:hAnsi="Times New Roman" w:cs="Times New Roman"/>
          <w:iCs/>
          <w:sz w:val="24"/>
          <w:szCs w:val="24"/>
          <w:lang w:eastAsia="it-IT"/>
        </w:rPr>
        <w:t>Il candidato dovrà dimostrare adeguate conoscenze e competenze relativamente ai seguenti nuclei tematici disciplinari.</w:t>
      </w:r>
    </w:p>
    <w:p w:rsidR="00F70687" w:rsidRDefault="00F70687" w:rsidP="00F70687">
      <w:pPr>
        <w:autoSpaceDE w:val="0"/>
        <w:autoSpaceDN w:val="0"/>
        <w:adjustRightInd w:val="0"/>
        <w:spacing w:before="0"/>
        <w:ind w:left="0" w:right="0"/>
        <w:rPr>
          <w:rFonts w:ascii="Times New Roman" w:hAnsi="Times New Roman" w:cs="Times New Roman"/>
          <w:b/>
          <w:sz w:val="24"/>
          <w:szCs w:val="24"/>
        </w:rPr>
      </w:pPr>
    </w:p>
    <w:p w:rsidR="004A25E2" w:rsidRPr="006523F9" w:rsidRDefault="004A25E2" w:rsidP="004A25E2">
      <w:pPr>
        <w:autoSpaceDE w:val="0"/>
        <w:autoSpaceDN w:val="0"/>
        <w:adjustRightInd w:val="0"/>
        <w:spacing w:before="0"/>
        <w:ind w:left="0" w:right="0"/>
        <w:rPr>
          <w:rFonts w:ascii="Times New Roman" w:hAnsi="Times New Roman" w:cs="Times New Roman"/>
          <w:b/>
          <w:iCs/>
          <w:sz w:val="24"/>
          <w:szCs w:val="24"/>
        </w:rPr>
      </w:pPr>
      <w:r w:rsidRPr="006523F9">
        <w:rPr>
          <w:rFonts w:ascii="Times New Roman" w:hAnsi="Times New Roman" w:cs="Times New Roman"/>
          <w:b/>
          <w:iCs/>
          <w:sz w:val="24"/>
          <w:szCs w:val="24"/>
        </w:rPr>
        <w:t xml:space="preserve">Filosofia </w:t>
      </w:r>
    </w:p>
    <w:p w:rsidR="00CB0138" w:rsidRPr="00CB0138" w:rsidRDefault="00CB0138" w:rsidP="00CB0138">
      <w:pPr>
        <w:autoSpaceDE w:val="0"/>
        <w:autoSpaceDN w:val="0"/>
        <w:adjustRightInd w:val="0"/>
        <w:spacing w:before="0"/>
        <w:ind w:left="0" w:right="0"/>
        <w:rPr>
          <w:rFonts w:ascii="Times New Roman" w:hAnsi="Times New Roman" w:cs="Times New Roman"/>
          <w:iCs/>
          <w:sz w:val="24"/>
          <w:szCs w:val="24"/>
        </w:rPr>
      </w:pPr>
      <w:r w:rsidRPr="00CB0138">
        <w:rPr>
          <w:rFonts w:ascii="Times New Roman" w:hAnsi="Times New Roman" w:cs="Times New Roman"/>
          <w:iCs/>
          <w:sz w:val="24"/>
          <w:szCs w:val="24"/>
        </w:rPr>
        <w:t xml:space="preserve">Filosofia </w:t>
      </w:r>
    </w:p>
    <w:p w:rsidR="00CB0138" w:rsidRPr="00CB0138" w:rsidRDefault="00CB0138" w:rsidP="00CB0138">
      <w:pPr>
        <w:autoSpaceDE w:val="0"/>
        <w:autoSpaceDN w:val="0"/>
        <w:adjustRightInd w:val="0"/>
        <w:spacing w:before="0"/>
        <w:ind w:left="0" w:right="0"/>
        <w:rPr>
          <w:rFonts w:ascii="Times New Roman" w:hAnsi="Times New Roman" w:cs="Times New Roman"/>
          <w:iCs/>
          <w:sz w:val="24"/>
          <w:szCs w:val="24"/>
        </w:rPr>
      </w:pPr>
      <w:r w:rsidRPr="00CB0138">
        <w:rPr>
          <w:rFonts w:ascii="Times New Roman" w:hAnsi="Times New Roman" w:cs="Times New Roman"/>
          <w:iCs/>
          <w:sz w:val="24"/>
          <w:szCs w:val="24"/>
        </w:rPr>
        <w:t xml:space="preserve">Linee fondamentali della storia della filosofia occidentale dalla nascita del pensiero alla riflessione contemporanea. </w:t>
      </w:r>
    </w:p>
    <w:p w:rsidR="00CB0138" w:rsidRPr="00CB0138" w:rsidRDefault="00CB0138" w:rsidP="00CB0138">
      <w:pPr>
        <w:autoSpaceDE w:val="0"/>
        <w:autoSpaceDN w:val="0"/>
        <w:adjustRightInd w:val="0"/>
        <w:spacing w:before="0"/>
        <w:ind w:left="0" w:right="0"/>
        <w:rPr>
          <w:rFonts w:ascii="Times New Roman" w:hAnsi="Times New Roman" w:cs="Times New Roman"/>
          <w:iCs/>
          <w:sz w:val="24"/>
          <w:szCs w:val="24"/>
        </w:rPr>
      </w:pPr>
      <w:r w:rsidRPr="00CB0138">
        <w:rPr>
          <w:rFonts w:ascii="Times New Roman" w:hAnsi="Times New Roman" w:cs="Times New Roman"/>
          <w:iCs/>
          <w:sz w:val="24"/>
          <w:szCs w:val="24"/>
        </w:rPr>
        <w:t>Elementi di logica, epistemologia, filosofia della scienza, teoretica, estetica, filosofia del linguaggio e filosofia morale. Principali forme di ragionamento e tecniche di argomentazione. Uso del lessico filosofico e delle categorie filosofiche.</w:t>
      </w:r>
    </w:p>
    <w:p w:rsidR="00CB0138" w:rsidRPr="00CB0138" w:rsidRDefault="00CB0138" w:rsidP="00CB0138">
      <w:pPr>
        <w:autoSpaceDE w:val="0"/>
        <w:autoSpaceDN w:val="0"/>
        <w:adjustRightInd w:val="0"/>
        <w:spacing w:before="0"/>
        <w:ind w:left="0" w:right="0"/>
        <w:rPr>
          <w:rFonts w:ascii="Times New Roman" w:hAnsi="Times New Roman" w:cs="Times New Roman"/>
          <w:iCs/>
          <w:sz w:val="24"/>
          <w:szCs w:val="24"/>
        </w:rPr>
      </w:pPr>
      <w:r w:rsidRPr="00CB0138">
        <w:rPr>
          <w:rFonts w:ascii="Times New Roman" w:hAnsi="Times New Roman" w:cs="Times New Roman"/>
          <w:iCs/>
          <w:sz w:val="24"/>
          <w:szCs w:val="24"/>
        </w:rPr>
        <w:t>Le varie articolazioni della filosofia declinate secondo la specificità dei diversi approcci alla disciplina.</w:t>
      </w:r>
    </w:p>
    <w:p w:rsidR="00CB0138" w:rsidRPr="00CB0138" w:rsidRDefault="00CB0138" w:rsidP="00CB0138">
      <w:pPr>
        <w:autoSpaceDE w:val="0"/>
        <w:autoSpaceDN w:val="0"/>
        <w:adjustRightInd w:val="0"/>
        <w:spacing w:before="0"/>
        <w:ind w:left="0" w:right="0"/>
        <w:rPr>
          <w:rFonts w:ascii="Times New Roman" w:hAnsi="Times New Roman" w:cs="Times New Roman"/>
          <w:iCs/>
          <w:sz w:val="24"/>
          <w:szCs w:val="24"/>
        </w:rPr>
      </w:pPr>
      <w:r w:rsidRPr="00CB0138">
        <w:rPr>
          <w:rFonts w:ascii="Times New Roman" w:hAnsi="Times New Roman" w:cs="Times New Roman"/>
          <w:iCs/>
          <w:sz w:val="24"/>
          <w:szCs w:val="24"/>
        </w:rPr>
        <w:t>Il ruolo della riflessione filosofica sulle condizioni e sulle conseguenze dello sviluppo dei saperi nell’ambito del confronto con le altre scienze.</w:t>
      </w:r>
    </w:p>
    <w:p w:rsidR="00CB0138" w:rsidRPr="00CB0138" w:rsidRDefault="00CB0138" w:rsidP="00CB0138">
      <w:pPr>
        <w:autoSpaceDE w:val="0"/>
        <w:autoSpaceDN w:val="0"/>
        <w:adjustRightInd w:val="0"/>
        <w:spacing w:before="0"/>
        <w:ind w:left="0" w:right="0"/>
        <w:rPr>
          <w:rFonts w:ascii="Times New Roman" w:hAnsi="Times New Roman" w:cs="Times New Roman"/>
          <w:iCs/>
          <w:sz w:val="24"/>
          <w:szCs w:val="24"/>
        </w:rPr>
      </w:pPr>
      <w:r w:rsidRPr="00CB0138">
        <w:rPr>
          <w:rFonts w:ascii="Times New Roman" w:hAnsi="Times New Roman" w:cs="Times New Roman"/>
          <w:iCs/>
          <w:sz w:val="24"/>
          <w:szCs w:val="24"/>
        </w:rPr>
        <w:t>Il candidato deve dare prova di possedere competenze logiche, capacità argomentative, giudizio critico in forme espressive e in contesti differenti, scritti e orali, nonché di saper utilizzare risorse e strumenti digitali per l’acquisizione di conoscenze organiche, articolate e strutturate.</w:t>
      </w:r>
    </w:p>
    <w:p w:rsidR="00CB0138" w:rsidRPr="00CB0138" w:rsidRDefault="00CB0138" w:rsidP="00CB0138">
      <w:pPr>
        <w:autoSpaceDE w:val="0"/>
        <w:autoSpaceDN w:val="0"/>
        <w:adjustRightInd w:val="0"/>
        <w:spacing w:before="0"/>
        <w:ind w:left="0" w:right="0"/>
        <w:rPr>
          <w:rFonts w:ascii="Times New Roman" w:hAnsi="Times New Roman" w:cs="Times New Roman"/>
          <w:iCs/>
          <w:sz w:val="24"/>
          <w:szCs w:val="24"/>
        </w:rPr>
      </w:pPr>
      <w:r w:rsidRPr="00CB0138">
        <w:rPr>
          <w:rFonts w:ascii="Times New Roman" w:hAnsi="Times New Roman" w:cs="Times New Roman"/>
          <w:iCs/>
          <w:sz w:val="24"/>
          <w:szCs w:val="24"/>
        </w:rPr>
        <w:t xml:space="preserve">Il candidato dove dimostrare le sue competenze nell’analisi e interpretazione del testo filosofico (generi letterari e forme della scrittura filosofica), nella contestualizzazione e problematizzazione delle questioni filosofiche, </w:t>
      </w:r>
      <w:r w:rsidR="0073611E" w:rsidRPr="00CB0138">
        <w:rPr>
          <w:rFonts w:ascii="Times New Roman" w:hAnsi="Times New Roman" w:cs="Times New Roman"/>
          <w:iCs/>
          <w:sz w:val="24"/>
          <w:szCs w:val="24"/>
        </w:rPr>
        <w:t>nell’</w:t>
      </w:r>
      <w:r w:rsidRPr="00CB0138">
        <w:rPr>
          <w:rFonts w:ascii="Times New Roman" w:hAnsi="Times New Roman" w:cs="Times New Roman"/>
          <w:iCs/>
          <w:sz w:val="24"/>
          <w:szCs w:val="24"/>
        </w:rPr>
        <w:t>individuazione di nessi e integrazioni tra la filosofia e le altre discipline.</w:t>
      </w:r>
    </w:p>
    <w:p w:rsidR="00F70687" w:rsidRDefault="00CB0138" w:rsidP="00CB0138">
      <w:pPr>
        <w:autoSpaceDE w:val="0"/>
        <w:autoSpaceDN w:val="0"/>
        <w:adjustRightInd w:val="0"/>
        <w:spacing w:before="0"/>
        <w:ind w:left="0" w:right="0"/>
        <w:rPr>
          <w:rFonts w:ascii="Times New Roman" w:hAnsi="Times New Roman" w:cs="Times New Roman"/>
          <w:iCs/>
          <w:sz w:val="24"/>
          <w:szCs w:val="24"/>
        </w:rPr>
      </w:pPr>
      <w:r w:rsidRPr="00CB0138">
        <w:rPr>
          <w:rFonts w:ascii="Times New Roman" w:hAnsi="Times New Roman" w:cs="Times New Roman"/>
          <w:iCs/>
          <w:sz w:val="24"/>
          <w:szCs w:val="24"/>
        </w:rPr>
        <w:t xml:space="preserve">Al candidato </w:t>
      </w:r>
      <w:r w:rsidR="0073611E">
        <w:rPr>
          <w:rFonts w:ascii="Times New Roman" w:hAnsi="Times New Roman" w:cs="Times New Roman"/>
          <w:iCs/>
          <w:sz w:val="24"/>
          <w:szCs w:val="24"/>
        </w:rPr>
        <w:t>è richiesta in particolare la conoscenza</w:t>
      </w:r>
      <w:r w:rsidRPr="00CB0138">
        <w:rPr>
          <w:rFonts w:ascii="Times New Roman" w:hAnsi="Times New Roman" w:cs="Times New Roman"/>
          <w:iCs/>
          <w:sz w:val="24"/>
          <w:szCs w:val="24"/>
        </w:rPr>
        <w:t xml:space="preserve"> dei seguenti autori, correnti, sistemi e tematiche: Filosofia antica (Presocratici, Sofisti, Socrate, Platone, Aristotele, Stoicismo, Epicureismo, Scetticismo); la filosofia a Roma: Cicerone e Seneca; Filosofia della tarda antichità e medievale (Plotino, Agostino, Anselmo d’Aosta, Tommaso, Occam); Filosofia moderna</w:t>
      </w:r>
      <w:r w:rsidR="00F91A79">
        <w:rPr>
          <w:rFonts w:ascii="Times New Roman" w:hAnsi="Times New Roman" w:cs="Times New Roman"/>
          <w:iCs/>
          <w:sz w:val="24"/>
          <w:szCs w:val="24"/>
        </w:rPr>
        <w:t xml:space="preserve"> </w:t>
      </w:r>
      <w:r w:rsidRPr="00CB0138">
        <w:rPr>
          <w:rFonts w:ascii="Times New Roman" w:hAnsi="Times New Roman" w:cs="Times New Roman"/>
          <w:iCs/>
          <w:sz w:val="24"/>
          <w:szCs w:val="24"/>
        </w:rPr>
        <w:t>(rivoluzione scientifica, Bruno, Campanella, Bacone, Galilei, Cartesio, Spinoza, Pascal, Locke, Hobbes, Leibniz, Hume, Rousseau, Kant, Fichte, S</w:t>
      </w:r>
      <w:r w:rsidR="0073611E">
        <w:rPr>
          <w:rFonts w:ascii="Times New Roman" w:hAnsi="Times New Roman" w:cs="Times New Roman"/>
          <w:iCs/>
          <w:sz w:val="24"/>
          <w:szCs w:val="24"/>
        </w:rPr>
        <w:t>c</w:t>
      </w:r>
      <w:r w:rsidRPr="00CB0138">
        <w:rPr>
          <w:rFonts w:ascii="Times New Roman" w:hAnsi="Times New Roman" w:cs="Times New Roman"/>
          <w:iCs/>
          <w:sz w:val="24"/>
          <w:szCs w:val="24"/>
        </w:rPr>
        <w:t>helling, Hegel); Filosofia del Novecento (l'Empirismo logico e gli sviluppi della riflessione epistemologica, Wittgenstein, Husserl e la fenomenologia, Heidegger), la filosofia dell’esistenza (Jaspers e Sartre), Bergson, James, Freud e la psicanalisi, Maritain e il personalismo, il neoidealismo italiano, interpretazioni e sviluppi del marxismo, Gadamer e l’ermeneutica, Filosofia analitica e Filosofia continentale, Lévinas e il dibattito sull’etica, l'epistemologia post-neopositivistica e i suoi sviluppi.</w:t>
      </w:r>
    </w:p>
    <w:p w:rsidR="00CB0138" w:rsidRDefault="00CB0138" w:rsidP="00CB0138">
      <w:pPr>
        <w:autoSpaceDE w:val="0"/>
        <w:autoSpaceDN w:val="0"/>
        <w:adjustRightInd w:val="0"/>
        <w:spacing w:before="0"/>
        <w:ind w:left="0" w:right="0"/>
        <w:rPr>
          <w:rFonts w:ascii="Times New Roman" w:hAnsi="Times New Roman" w:cs="Times New Roman"/>
          <w:b/>
          <w:iCs/>
          <w:sz w:val="24"/>
          <w:szCs w:val="24"/>
        </w:rPr>
      </w:pPr>
    </w:p>
    <w:p w:rsidR="00DE7106" w:rsidRPr="00D74975" w:rsidRDefault="00DE7106" w:rsidP="00DE7106">
      <w:pPr>
        <w:spacing w:before="0"/>
        <w:ind w:left="0" w:right="0"/>
        <w:rPr>
          <w:rFonts w:ascii="Times New Roman" w:hAnsi="Times New Roman" w:cs="Times New Roman"/>
          <w:b/>
          <w:sz w:val="24"/>
          <w:szCs w:val="24"/>
        </w:rPr>
      </w:pPr>
      <w:r w:rsidRPr="00D74975">
        <w:rPr>
          <w:rFonts w:ascii="Times New Roman" w:hAnsi="Times New Roman" w:cs="Times New Roman"/>
          <w:b/>
          <w:sz w:val="24"/>
          <w:szCs w:val="24"/>
        </w:rPr>
        <w:t>Storia</w:t>
      </w:r>
    </w:p>
    <w:p w:rsidR="00DE7106" w:rsidRPr="00D74975" w:rsidRDefault="00DE7106" w:rsidP="00DE7106">
      <w:pPr>
        <w:spacing w:before="0"/>
        <w:ind w:left="0" w:right="0"/>
        <w:rPr>
          <w:rFonts w:ascii="Times New Roman" w:hAnsi="Times New Roman" w:cs="Times New Roman"/>
          <w:spacing w:val="-2"/>
          <w:sz w:val="24"/>
          <w:szCs w:val="24"/>
        </w:rPr>
      </w:pPr>
      <w:r w:rsidRPr="00D74975">
        <w:rPr>
          <w:rFonts w:ascii="Times New Roman" w:hAnsi="Times New Roman" w:cs="Times New Roman"/>
          <w:spacing w:val="-2"/>
          <w:sz w:val="24"/>
          <w:szCs w:val="24"/>
        </w:rPr>
        <w:t>Il candidato deve essere in grado di leggere e valutare le diverse fonti; di comprendere e confrontare in modo critico le varie prospettive e interpretazioni storiografiche.</w:t>
      </w:r>
    </w:p>
    <w:p w:rsidR="00DE7106" w:rsidRPr="00D74975" w:rsidRDefault="00DE7106" w:rsidP="00DE7106">
      <w:pPr>
        <w:spacing w:before="0"/>
        <w:ind w:left="0" w:right="0"/>
        <w:rPr>
          <w:rFonts w:ascii="Times New Roman" w:hAnsi="Times New Roman" w:cs="Times New Roman"/>
          <w:spacing w:val="-2"/>
          <w:sz w:val="24"/>
          <w:szCs w:val="24"/>
        </w:rPr>
      </w:pPr>
      <w:r w:rsidRPr="00D74975">
        <w:rPr>
          <w:rFonts w:ascii="Times New Roman" w:hAnsi="Times New Roman" w:cs="Times New Roman"/>
          <w:spacing w:val="-2"/>
          <w:sz w:val="24"/>
          <w:szCs w:val="24"/>
        </w:rPr>
        <w:t>Il candidato deve dimostrare di saper collocare ogni evento nella corretta successione cronologica e nella dimensione geografica secondo le categorie spazio-temporali; di saper argomentare cogliendo elementi di affinità</w:t>
      </w:r>
      <w:r>
        <w:rPr>
          <w:rFonts w:ascii="Times New Roman" w:hAnsi="Times New Roman" w:cs="Times New Roman"/>
          <w:spacing w:val="-2"/>
          <w:sz w:val="24"/>
          <w:szCs w:val="24"/>
        </w:rPr>
        <w:t>/continuità e diversità/</w:t>
      </w:r>
      <w:r w:rsidRPr="00D74975">
        <w:rPr>
          <w:rFonts w:ascii="Times New Roman" w:hAnsi="Times New Roman" w:cs="Times New Roman"/>
          <w:spacing w:val="-2"/>
          <w:sz w:val="24"/>
          <w:szCs w:val="24"/>
        </w:rPr>
        <w:t xml:space="preserve">discontinuità tra civiltà diverse; di padroneggiare concetti </w:t>
      </w:r>
      <w:r w:rsidRPr="00D74975">
        <w:rPr>
          <w:rFonts w:ascii="Times New Roman" w:hAnsi="Times New Roman" w:cs="Times New Roman"/>
          <w:spacing w:val="-2"/>
          <w:sz w:val="24"/>
          <w:szCs w:val="24"/>
        </w:rPr>
        <w:lastRenderedPageBreak/>
        <w:t>relativi a istituzioni statali, sistemi politici e giuridici, processi economici e sociali, produzione culturale, scientifica e tecnologica.</w:t>
      </w:r>
    </w:p>
    <w:p w:rsidR="00DE7106" w:rsidRPr="00164220" w:rsidRDefault="00DE7106" w:rsidP="00DE7106">
      <w:pPr>
        <w:spacing w:before="0"/>
        <w:ind w:left="0" w:right="0"/>
        <w:rPr>
          <w:rFonts w:ascii="Times New Roman" w:hAnsi="Times New Roman" w:cs="Times New Roman"/>
          <w:spacing w:val="-2"/>
          <w:sz w:val="24"/>
          <w:szCs w:val="24"/>
        </w:rPr>
      </w:pPr>
      <w:r w:rsidRPr="00164220">
        <w:rPr>
          <w:rFonts w:ascii="Times New Roman" w:hAnsi="Times New Roman" w:cs="Times New Roman"/>
          <w:spacing w:val="-2"/>
          <w:sz w:val="24"/>
          <w:szCs w:val="24"/>
        </w:rPr>
        <w:t xml:space="preserve">Il candidato </w:t>
      </w:r>
      <w:r>
        <w:rPr>
          <w:rFonts w:ascii="Times New Roman" w:hAnsi="Times New Roman" w:cs="Times New Roman"/>
          <w:spacing w:val="-2"/>
          <w:sz w:val="24"/>
          <w:szCs w:val="24"/>
        </w:rPr>
        <w:t>dovrà dimostrare di</w:t>
      </w:r>
      <w:r w:rsidRPr="00164220">
        <w:rPr>
          <w:rFonts w:ascii="Times New Roman" w:hAnsi="Times New Roman" w:cs="Times New Roman"/>
          <w:spacing w:val="-2"/>
          <w:sz w:val="24"/>
          <w:szCs w:val="24"/>
        </w:rPr>
        <w:t xml:space="preserve"> possedere una chiara cognizione delle principali epoche storiche e delle trasformazioni di lungo periodo della storia d’Europa e dell’Italia dalle Origini ai nostri giorni, considerando parte integrante della disciplina la dimensione spaziale e temporale.</w:t>
      </w:r>
    </w:p>
    <w:p w:rsidR="00DE7106" w:rsidRPr="00164220" w:rsidRDefault="00DE7106" w:rsidP="00DE7106">
      <w:pPr>
        <w:spacing w:before="0"/>
        <w:ind w:left="0" w:right="0"/>
        <w:rPr>
          <w:rFonts w:ascii="Times New Roman" w:hAnsi="Times New Roman" w:cs="Times New Roman"/>
          <w:spacing w:val="-2"/>
          <w:sz w:val="24"/>
          <w:szCs w:val="24"/>
        </w:rPr>
      </w:pPr>
      <w:r w:rsidRPr="00164220">
        <w:rPr>
          <w:rFonts w:ascii="Times New Roman" w:hAnsi="Times New Roman" w:cs="Times New Roman"/>
          <w:spacing w:val="-2"/>
          <w:sz w:val="24"/>
          <w:szCs w:val="24"/>
        </w:rPr>
        <w:t xml:space="preserve">Al candidato si richiede inoltre di saper contestualizzare, nel quadro di un profilo storico complessivo, fonti significative di epoche diverse. </w:t>
      </w:r>
    </w:p>
    <w:p w:rsidR="00DE7106" w:rsidRPr="00164220" w:rsidRDefault="00DE7106" w:rsidP="00DE7106">
      <w:pPr>
        <w:spacing w:before="0"/>
        <w:ind w:left="0" w:right="0"/>
        <w:rPr>
          <w:rFonts w:ascii="Times New Roman" w:hAnsi="Times New Roman" w:cs="Times New Roman"/>
          <w:spacing w:val="-2"/>
          <w:sz w:val="24"/>
          <w:szCs w:val="24"/>
        </w:rPr>
      </w:pPr>
      <w:r w:rsidRPr="00164220">
        <w:rPr>
          <w:rFonts w:ascii="Times New Roman" w:hAnsi="Times New Roman" w:cs="Times New Roman"/>
          <w:spacing w:val="-2"/>
          <w:sz w:val="24"/>
          <w:szCs w:val="24"/>
        </w:rPr>
        <w:t xml:space="preserve">In particolare è richiesta la conoscenza approfondita dei seguenti eventi storici: </w:t>
      </w:r>
    </w:p>
    <w:p w:rsidR="00CB0138" w:rsidRDefault="00CB0138" w:rsidP="00DE7106">
      <w:pPr>
        <w:spacing w:before="0"/>
        <w:ind w:left="0" w:right="0"/>
        <w:rPr>
          <w:rFonts w:ascii="Times New Roman" w:hAnsi="Times New Roman" w:cs="Times New Roman"/>
          <w:b/>
          <w:i/>
          <w:spacing w:val="-2"/>
          <w:sz w:val="24"/>
          <w:szCs w:val="24"/>
        </w:rPr>
      </w:pPr>
    </w:p>
    <w:p w:rsidR="00DE7106" w:rsidRPr="00D74975" w:rsidRDefault="00DE7106" w:rsidP="00DE7106">
      <w:pPr>
        <w:spacing w:before="0"/>
        <w:ind w:left="0" w:right="0"/>
        <w:rPr>
          <w:rFonts w:ascii="Times New Roman" w:hAnsi="Times New Roman" w:cs="Times New Roman"/>
          <w:spacing w:val="-2"/>
          <w:sz w:val="24"/>
          <w:szCs w:val="24"/>
        </w:rPr>
      </w:pPr>
      <w:r w:rsidRPr="00D74975">
        <w:rPr>
          <w:rFonts w:ascii="Times New Roman" w:hAnsi="Times New Roman" w:cs="Times New Roman"/>
          <w:b/>
          <w:i/>
          <w:spacing w:val="-2"/>
          <w:sz w:val="24"/>
          <w:szCs w:val="24"/>
        </w:rPr>
        <w:t>Storia antica</w:t>
      </w:r>
    </w:p>
    <w:p w:rsidR="00DE7106" w:rsidRPr="00D74975" w:rsidRDefault="00DE7106" w:rsidP="00DE7106">
      <w:pPr>
        <w:spacing w:before="0"/>
        <w:ind w:left="0" w:right="0"/>
        <w:rPr>
          <w:rFonts w:ascii="Times New Roman" w:hAnsi="Times New Roman" w:cs="Times New Roman"/>
          <w:spacing w:val="-2"/>
          <w:sz w:val="24"/>
          <w:szCs w:val="24"/>
        </w:rPr>
      </w:pPr>
      <w:r w:rsidRPr="00D74975">
        <w:rPr>
          <w:rFonts w:ascii="Times New Roman" w:hAnsi="Times New Roman" w:cs="Times New Roman"/>
          <w:spacing w:val="-2"/>
          <w:sz w:val="24"/>
          <w:szCs w:val="24"/>
        </w:rPr>
        <w:t xml:space="preserve">Le principali civiltà dell’Antico vicino Oriente, la civiltà giudaica, la civiltà greca, la civiltà romana; la nascita e la diffusione del Cristianesimo, l’Europa romano-barbarica; la formazione dell’impero cinese; religioni, cultura e società dell’India antica. </w:t>
      </w:r>
    </w:p>
    <w:p w:rsidR="00DE7106" w:rsidRPr="00D74975" w:rsidRDefault="00DE7106" w:rsidP="00DE7106">
      <w:pPr>
        <w:spacing w:before="0"/>
        <w:ind w:left="0" w:right="0"/>
        <w:rPr>
          <w:rFonts w:ascii="Times New Roman" w:hAnsi="Times New Roman" w:cs="Times New Roman"/>
          <w:spacing w:val="-2"/>
          <w:sz w:val="24"/>
          <w:szCs w:val="24"/>
        </w:rPr>
      </w:pPr>
      <w:r w:rsidRPr="00D74975">
        <w:rPr>
          <w:rFonts w:ascii="Times New Roman" w:hAnsi="Times New Roman" w:cs="Times New Roman"/>
          <w:b/>
          <w:i/>
          <w:spacing w:val="-2"/>
          <w:sz w:val="24"/>
          <w:szCs w:val="24"/>
        </w:rPr>
        <w:t>Storia dell’alto Medioevo</w:t>
      </w:r>
      <w:r w:rsidRPr="00D74975">
        <w:rPr>
          <w:rFonts w:ascii="Times New Roman" w:hAnsi="Times New Roman" w:cs="Times New Roman"/>
          <w:spacing w:val="-2"/>
          <w:sz w:val="24"/>
          <w:szCs w:val="24"/>
        </w:rPr>
        <w:t xml:space="preserve"> </w:t>
      </w:r>
    </w:p>
    <w:p w:rsidR="00DE7106" w:rsidRPr="00D74975" w:rsidRDefault="00DE7106" w:rsidP="00DE7106">
      <w:pPr>
        <w:spacing w:before="0"/>
        <w:ind w:left="0" w:right="0"/>
        <w:rPr>
          <w:rFonts w:ascii="Times New Roman" w:hAnsi="Times New Roman" w:cs="Times New Roman"/>
          <w:spacing w:val="-2"/>
          <w:sz w:val="24"/>
          <w:szCs w:val="24"/>
        </w:rPr>
      </w:pPr>
      <w:r w:rsidRPr="00D74975">
        <w:rPr>
          <w:rFonts w:ascii="Times New Roman" w:hAnsi="Times New Roman" w:cs="Times New Roman"/>
          <w:spacing w:val="-2"/>
          <w:sz w:val="24"/>
          <w:szCs w:val="24"/>
        </w:rPr>
        <w:t>La società e l’economia nell’Europa altomedioevale; la Chiesa nella società altomedievale; la nascita e la diffusione dell’Islam; l’impero e regni nell’alto medioevo; il particolarismo signorile e feudale.</w:t>
      </w:r>
    </w:p>
    <w:p w:rsidR="00DE7106" w:rsidRPr="00D74975" w:rsidRDefault="00DE7106" w:rsidP="00DE7106">
      <w:pPr>
        <w:spacing w:before="0"/>
        <w:ind w:left="0" w:right="0"/>
        <w:rPr>
          <w:rFonts w:ascii="Times New Roman" w:hAnsi="Times New Roman" w:cs="Times New Roman"/>
          <w:spacing w:val="-2"/>
          <w:sz w:val="24"/>
          <w:szCs w:val="24"/>
        </w:rPr>
      </w:pPr>
      <w:r w:rsidRPr="00D74975">
        <w:rPr>
          <w:rFonts w:ascii="Times New Roman" w:hAnsi="Times New Roman" w:cs="Times New Roman"/>
          <w:b/>
          <w:i/>
          <w:spacing w:val="-2"/>
          <w:sz w:val="24"/>
          <w:szCs w:val="24"/>
        </w:rPr>
        <w:t>Storia del basso Medioevo</w:t>
      </w:r>
    </w:p>
    <w:p w:rsidR="00DE7106" w:rsidRPr="00D74975" w:rsidRDefault="00DE7106" w:rsidP="00DE7106">
      <w:pPr>
        <w:spacing w:before="0"/>
        <w:ind w:left="0" w:right="0"/>
        <w:rPr>
          <w:rFonts w:ascii="Times New Roman" w:hAnsi="Times New Roman" w:cs="Times New Roman"/>
          <w:spacing w:val="-2"/>
          <w:sz w:val="24"/>
          <w:szCs w:val="24"/>
        </w:rPr>
      </w:pPr>
      <w:r w:rsidRPr="00D74975">
        <w:rPr>
          <w:rFonts w:ascii="Times New Roman" w:hAnsi="Times New Roman" w:cs="Times New Roman"/>
          <w:spacing w:val="-2"/>
          <w:sz w:val="24"/>
          <w:szCs w:val="24"/>
        </w:rPr>
        <w:t xml:space="preserve">La rinascita dell’XI secolo; i poteri universali (Impero e Papato), i Comuni, le monarchie; i movimenti religiosi; la società e l’economia nell’Europa basso medioevale; l’affermarsi delle Signorie e delle monarchie territoriali; i rapporti col mondo bizantino, slavo e islamico (crociate, </w:t>
      </w:r>
      <w:r w:rsidRPr="00D74975">
        <w:rPr>
          <w:rFonts w:ascii="Times New Roman" w:hAnsi="Times New Roman" w:cs="Times New Roman"/>
          <w:i/>
          <w:spacing w:val="-2"/>
          <w:sz w:val="24"/>
          <w:szCs w:val="24"/>
        </w:rPr>
        <w:t>reconquista</w:t>
      </w:r>
      <w:r w:rsidRPr="00D74975">
        <w:rPr>
          <w:rFonts w:ascii="Times New Roman" w:hAnsi="Times New Roman" w:cs="Times New Roman"/>
          <w:spacing w:val="-2"/>
          <w:sz w:val="24"/>
          <w:szCs w:val="24"/>
        </w:rPr>
        <w:t xml:space="preserve">, commerci e scambi culturali); la formazione dell’impero mongolo e la penetrazione musulmana in India. </w:t>
      </w:r>
    </w:p>
    <w:p w:rsidR="00DE7106" w:rsidRPr="00D74975" w:rsidRDefault="00DE7106" w:rsidP="00DE7106">
      <w:pPr>
        <w:spacing w:before="0"/>
        <w:ind w:left="0" w:right="0"/>
        <w:rPr>
          <w:rFonts w:ascii="Times New Roman" w:hAnsi="Times New Roman" w:cs="Times New Roman"/>
          <w:b/>
          <w:spacing w:val="-2"/>
          <w:sz w:val="24"/>
          <w:szCs w:val="24"/>
        </w:rPr>
      </w:pPr>
      <w:r w:rsidRPr="00D74975">
        <w:rPr>
          <w:rFonts w:ascii="Times New Roman" w:hAnsi="Times New Roman" w:cs="Times New Roman"/>
          <w:b/>
          <w:i/>
          <w:spacing w:val="-2"/>
          <w:sz w:val="24"/>
          <w:szCs w:val="24"/>
        </w:rPr>
        <w:t>Storia dell’età moderna</w:t>
      </w:r>
    </w:p>
    <w:p w:rsidR="00DE7106" w:rsidRPr="00D74975" w:rsidRDefault="00DE7106" w:rsidP="00DE7106">
      <w:pPr>
        <w:spacing w:before="0"/>
        <w:ind w:left="0" w:right="0"/>
        <w:rPr>
          <w:rFonts w:ascii="Times New Roman" w:hAnsi="Times New Roman" w:cs="Times New Roman"/>
          <w:spacing w:val="-2"/>
          <w:sz w:val="24"/>
          <w:szCs w:val="24"/>
        </w:rPr>
      </w:pPr>
      <w:r w:rsidRPr="00D74975">
        <w:rPr>
          <w:rFonts w:ascii="Times New Roman" w:hAnsi="Times New Roman" w:cs="Times New Roman"/>
          <w:spacing w:val="-2"/>
          <w:sz w:val="24"/>
          <w:szCs w:val="24"/>
        </w:rPr>
        <w:t>Le scoperte geografiche, l’espansione europea e le sue conseguenze in Europa e nelle società americane, africane e orientali; la Riforma e la fine dell’unità religiosa dell’Europa; le guerre di religione; la costruzione degli Stato moderni e l’assolutismo; l’impero Moghul e la dinastia Manciù (Qing); le trasformazioni in agricoltura e la proto-industria tra XVI e XVIII secolo; la tratta degli schiavi e il commercio transoceanico; le rivoluzioni politiche del Sei-Settecento (inglese, americana, francese); l’età napoleonica.</w:t>
      </w:r>
    </w:p>
    <w:p w:rsidR="00DE7106" w:rsidRPr="00D74975" w:rsidRDefault="00DE7106" w:rsidP="00DE7106">
      <w:pPr>
        <w:spacing w:before="0"/>
        <w:ind w:left="0" w:right="0"/>
        <w:rPr>
          <w:rFonts w:ascii="Times New Roman" w:hAnsi="Times New Roman" w:cs="Times New Roman"/>
          <w:b/>
          <w:i/>
          <w:spacing w:val="-2"/>
          <w:sz w:val="24"/>
          <w:szCs w:val="24"/>
        </w:rPr>
      </w:pPr>
      <w:r w:rsidRPr="00D74975">
        <w:rPr>
          <w:rFonts w:ascii="Times New Roman" w:hAnsi="Times New Roman" w:cs="Times New Roman"/>
          <w:b/>
          <w:i/>
          <w:spacing w:val="-2"/>
          <w:sz w:val="24"/>
          <w:szCs w:val="24"/>
        </w:rPr>
        <w:t>Storia dell’età contemporanea: l’Ottocento</w:t>
      </w:r>
    </w:p>
    <w:p w:rsidR="00DE7106" w:rsidRPr="00D74975" w:rsidRDefault="00DE7106" w:rsidP="00DE7106">
      <w:pPr>
        <w:spacing w:before="0"/>
        <w:ind w:left="0" w:right="0"/>
        <w:rPr>
          <w:rFonts w:ascii="Times New Roman" w:hAnsi="Times New Roman" w:cs="Times New Roman"/>
          <w:b/>
          <w:i/>
          <w:spacing w:val="-2"/>
          <w:sz w:val="24"/>
          <w:szCs w:val="24"/>
        </w:rPr>
      </w:pPr>
      <w:r w:rsidRPr="00D74975">
        <w:rPr>
          <w:rFonts w:ascii="Times New Roman" w:hAnsi="Times New Roman" w:cs="Times New Roman"/>
          <w:spacing w:val="-2"/>
          <w:sz w:val="24"/>
          <w:szCs w:val="24"/>
        </w:rPr>
        <w:t>Il Congresso di Vienna e la restaurazione; l’indipendenza dell’America latina; la prima rivoluzione industriale e le origini della questione sociale e del movimento operaio; movimenti nazionali e Stati-nazione nell’Ottocento; il Risorgimento italiano e l’Italia unita; la guerra civile negli Stati Uniti; l</w:t>
      </w:r>
      <w:r>
        <w:rPr>
          <w:rFonts w:ascii="Times New Roman" w:hAnsi="Times New Roman" w:cs="Times New Roman"/>
          <w:spacing w:val="-2"/>
          <w:sz w:val="24"/>
          <w:szCs w:val="24"/>
        </w:rPr>
        <w:t>a nascita dello Stato tedesco; l</w:t>
      </w:r>
      <w:r w:rsidRPr="00D74975">
        <w:rPr>
          <w:rFonts w:ascii="Times New Roman" w:hAnsi="Times New Roman" w:cs="Times New Roman"/>
          <w:spacing w:val="-2"/>
          <w:sz w:val="24"/>
          <w:szCs w:val="24"/>
        </w:rPr>
        <w:t>’Europa nella seconda metà dell’Ottocento; colonialismo e imper</w:t>
      </w:r>
      <w:r>
        <w:rPr>
          <w:rFonts w:ascii="Times New Roman" w:hAnsi="Times New Roman" w:cs="Times New Roman"/>
          <w:spacing w:val="-2"/>
          <w:sz w:val="24"/>
          <w:szCs w:val="24"/>
        </w:rPr>
        <w:t>i</w:t>
      </w:r>
      <w:r w:rsidRPr="00D74975">
        <w:rPr>
          <w:rFonts w:ascii="Times New Roman" w:hAnsi="Times New Roman" w:cs="Times New Roman"/>
          <w:spacing w:val="-2"/>
          <w:sz w:val="24"/>
          <w:szCs w:val="24"/>
        </w:rPr>
        <w:t>alismo; le migrazioni transoceaniche; crisi e riforme negli imperi ottomano e russo; seconda rivoluzione industriale e avvento della società di massa in Occidente;</w:t>
      </w:r>
      <w:r w:rsidR="00F91A79">
        <w:rPr>
          <w:rFonts w:ascii="Times New Roman" w:hAnsi="Times New Roman" w:cs="Times New Roman"/>
          <w:spacing w:val="-2"/>
          <w:sz w:val="24"/>
          <w:szCs w:val="24"/>
        </w:rPr>
        <w:t xml:space="preserve"> </w:t>
      </w:r>
      <w:r w:rsidRPr="00D74975">
        <w:rPr>
          <w:rFonts w:ascii="Times New Roman" w:hAnsi="Times New Roman" w:cs="Times New Roman"/>
          <w:spacing w:val="-2"/>
          <w:sz w:val="24"/>
          <w:szCs w:val="24"/>
        </w:rPr>
        <w:t>rivolte e riforme in Asia e Africa.</w:t>
      </w:r>
    </w:p>
    <w:p w:rsidR="00DE7106" w:rsidRPr="00D74975" w:rsidRDefault="00DE7106" w:rsidP="00DE7106">
      <w:pPr>
        <w:spacing w:before="0"/>
        <w:ind w:left="0" w:right="0"/>
        <w:rPr>
          <w:rFonts w:ascii="Times New Roman" w:hAnsi="Times New Roman" w:cs="Times New Roman"/>
          <w:spacing w:val="-2"/>
          <w:sz w:val="24"/>
          <w:szCs w:val="24"/>
        </w:rPr>
      </w:pPr>
      <w:r w:rsidRPr="00D74975">
        <w:rPr>
          <w:rFonts w:ascii="Times New Roman" w:hAnsi="Times New Roman" w:cs="Times New Roman"/>
          <w:b/>
          <w:i/>
          <w:spacing w:val="-2"/>
          <w:sz w:val="24"/>
          <w:szCs w:val="24"/>
        </w:rPr>
        <w:t>Storia dell’età contemporanea: Novecento e tempo presente</w:t>
      </w:r>
      <w:r w:rsidRPr="00D74975">
        <w:rPr>
          <w:rFonts w:ascii="Times New Roman" w:hAnsi="Times New Roman" w:cs="Times New Roman"/>
          <w:spacing w:val="-2"/>
          <w:sz w:val="24"/>
          <w:szCs w:val="24"/>
        </w:rPr>
        <w:t xml:space="preserve"> </w:t>
      </w:r>
    </w:p>
    <w:p w:rsidR="00DE7106" w:rsidRPr="00D74975" w:rsidRDefault="00DE7106" w:rsidP="00DE7106">
      <w:pPr>
        <w:spacing w:before="0"/>
        <w:ind w:left="0" w:right="0"/>
        <w:rPr>
          <w:rFonts w:ascii="Times New Roman" w:hAnsi="Times New Roman" w:cs="Times New Roman"/>
          <w:spacing w:val="-2"/>
          <w:sz w:val="24"/>
          <w:szCs w:val="24"/>
        </w:rPr>
      </w:pPr>
      <w:r w:rsidRPr="00D74975">
        <w:rPr>
          <w:rFonts w:ascii="Times New Roman" w:hAnsi="Times New Roman" w:cs="Times New Roman"/>
          <w:spacing w:val="-2"/>
          <w:sz w:val="24"/>
          <w:szCs w:val="24"/>
        </w:rPr>
        <w:t xml:space="preserve">Il nuovo nazionalismo; la prima guerra mondiale; rivoluzione e guerra civile in Russia; i trattati di pace; la crisi del ’29; l’affermarsi dei totalitarismi negli anni Trenta; il New Deal; la seconda guerra mondiale; il nuovo ordine politico ed economico del secondo dopoguerra; l’Italia dalla resistenza alla nascita della Repubblica; la Costituzione italiana: principi, valori, struttura; l’istituzione dell’ONU e la Dichiarazione universale dei diritti umani; la guerra fredda; il processo </w:t>
      </w:r>
      <w:r w:rsidR="0073611E" w:rsidRPr="00D74975">
        <w:rPr>
          <w:rFonts w:ascii="Times New Roman" w:hAnsi="Times New Roman" w:cs="Times New Roman"/>
          <w:spacing w:val="-2"/>
          <w:sz w:val="24"/>
          <w:szCs w:val="24"/>
        </w:rPr>
        <w:t>d’</w:t>
      </w:r>
      <w:r w:rsidRPr="00D74975">
        <w:rPr>
          <w:rFonts w:ascii="Times New Roman" w:hAnsi="Times New Roman" w:cs="Times New Roman"/>
          <w:spacing w:val="-2"/>
          <w:sz w:val="24"/>
          <w:szCs w:val="24"/>
        </w:rPr>
        <w:t xml:space="preserve">integrazione europea dal trattato di Roma del 1957 alla Carta dei diritti fondamentali dell’Unione europea o Carta di Nizza; le vicende italiane dagli anni ’50 agli anni ’90; decolonizzazione in Africa; l’India di Gandhi e Nehru; la Cina dal grande balzo in avanti alle riforme di Deng; lo sviluppo economico dell’Asia; la crisi del sistema sovietico e la caduta del Muro di Berlino; globalizzazione e rivoluzione informatica; conflitti in Medio Oriente; andamento demografico, sviluppo diseguale, migrazioni di massa, cambiamento climatico, cittadinanza globale. </w:t>
      </w:r>
    </w:p>
    <w:p w:rsidR="00F70687" w:rsidRDefault="00F70687" w:rsidP="00F70687">
      <w:pPr>
        <w:autoSpaceDE w:val="0"/>
        <w:autoSpaceDN w:val="0"/>
        <w:adjustRightInd w:val="0"/>
        <w:spacing w:before="0"/>
        <w:ind w:left="0" w:right="0"/>
        <w:rPr>
          <w:rFonts w:ascii="Times New Roman" w:hAnsi="Times New Roman" w:cs="Times New Roman"/>
          <w:sz w:val="24"/>
          <w:szCs w:val="24"/>
        </w:rPr>
      </w:pPr>
    </w:p>
    <w:p w:rsidR="00F70687" w:rsidRDefault="00F70687" w:rsidP="00F70687">
      <w:pPr>
        <w:ind w:left="0" w:right="0" w:hanging="357"/>
        <w:rPr>
          <w:rFonts w:ascii="Times New Roman" w:hAnsi="Times New Roman" w:cs="Times New Roman"/>
          <w:b/>
          <w:sz w:val="24"/>
          <w:szCs w:val="24"/>
        </w:rPr>
      </w:pPr>
      <w:r>
        <w:rPr>
          <w:rFonts w:ascii="Times New Roman" w:hAnsi="Times New Roman" w:cs="Times New Roman"/>
          <w:b/>
          <w:sz w:val="24"/>
          <w:szCs w:val="24"/>
        </w:rPr>
        <w:br w:type="page"/>
      </w:r>
    </w:p>
    <w:p w:rsidR="004956C4" w:rsidRPr="00360ED5" w:rsidRDefault="004956C4" w:rsidP="00452F7B">
      <w:pPr>
        <w:autoSpaceDE w:val="0"/>
        <w:autoSpaceDN w:val="0"/>
        <w:adjustRightInd w:val="0"/>
        <w:spacing w:before="0"/>
        <w:ind w:left="0" w:right="-1"/>
        <w:rPr>
          <w:rFonts w:ascii="Times New Roman" w:hAnsi="Times New Roman" w:cs="Times New Roman"/>
          <w:b/>
          <w:sz w:val="24"/>
          <w:szCs w:val="24"/>
        </w:rPr>
      </w:pPr>
      <w:r w:rsidRPr="00360ED5">
        <w:rPr>
          <w:rFonts w:ascii="Times New Roman" w:hAnsi="Times New Roman" w:cs="Times New Roman"/>
          <w:b/>
          <w:sz w:val="24"/>
          <w:szCs w:val="24"/>
        </w:rPr>
        <w:lastRenderedPageBreak/>
        <w:t>Classe A-</w:t>
      </w:r>
      <w:r>
        <w:rPr>
          <w:rFonts w:ascii="Times New Roman" w:hAnsi="Times New Roman" w:cs="Times New Roman"/>
          <w:b/>
          <w:sz w:val="24"/>
          <w:szCs w:val="24"/>
        </w:rPr>
        <w:t>20</w:t>
      </w:r>
      <w:r w:rsidR="00500037">
        <w:rPr>
          <w:rFonts w:ascii="Times New Roman" w:hAnsi="Times New Roman" w:cs="Times New Roman"/>
          <w:b/>
          <w:sz w:val="24"/>
          <w:szCs w:val="24"/>
        </w:rPr>
        <w:t xml:space="preserve"> </w:t>
      </w:r>
      <w:r>
        <w:rPr>
          <w:rFonts w:ascii="Times New Roman" w:hAnsi="Times New Roman" w:cs="Times New Roman"/>
          <w:b/>
          <w:sz w:val="24"/>
          <w:szCs w:val="24"/>
        </w:rPr>
        <w:t>Fisica</w:t>
      </w:r>
    </w:p>
    <w:p w:rsidR="004956C4" w:rsidRPr="00360ED5" w:rsidRDefault="004956C4" w:rsidP="00452F7B">
      <w:pPr>
        <w:spacing w:before="0"/>
        <w:ind w:left="0" w:right="-1"/>
        <w:rPr>
          <w:rFonts w:ascii="Times New Roman" w:hAnsi="Times New Roman" w:cs="Times New Roman"/>
          <w:b/>
          <w:color w:val="000000"/>
          <w:sz w:val="24"/>
          <w:szCs w:val="24"/>
        </w:rPr>
      </w:pPr>
    </w:p>
    <w:p w:rsidR="004956C4" w:rsidRPr="00360ED5" w:rsidRDefault="004956C4" w:rsidP="00452F7B">
      <w:pPr>
        <w:autoSpaceDE w:val="0"/>
        <w:autoSpaceDN w:val="0"/>
        <w:adjustRightInd w:val="0"/>
        <w:spacing w:before="0"/>
        <w:ind w:left="0" w:right="-1"/>
        <w:rPr>
          <w:rFonts w:ascii="Times New Roman" w:eastAsia="MS Mincho" w:hAnsi="Times New Roman" w:cs="Times New Roman"/>
          <w:b/>
          <w:bCs/>
          <w:iCs/>
          <w:sz w:val="24"/>
          <w:szCs w:val="24"/>
          <w:lang w:eastAsia="it-IT"/>
        </w:rPr>
      </w:pPr>
      <w:r w:rsidRPr="00360ED5">
        <w:rPr>
          <w:rFonts w:ascii="Times New Roman" w:eastAsia="MS Mincho" w:hAnsi="Times New Roman" w:cs="Times New Roman"/>
          <w:b/>
          <w:bCs/>
          <w:iCs/>
          <w:sz w:val="24"/>
          <w:szCs w:val="24"/>
          <w:lang w:eastAsia="it-IT"/>
        </w:rPr>
        <w:t>Programma concorsuale</w:t>
      </w:r>
    </w:p>
    <w:p w:rsidR="004956C4" w:rsidRPr="00360ED5" w:rsidRDefault="004956C4" w:rsidP="00452F7B">
      <w:pPr>
        <w:autoSpaceDE w:val="0"/>
        <w:autoSpaceDN w:val="0"/>
        <w:adjustRightInd w:val="0"/>
        <w:spacing w:before="0"/>
        <w:ind w:left="0" w:right="-1"/>
        <w:rPr>
          <w:rFonts w:ascii="Times New Roman" w:eastAsia="MS Mincho" w:hAnsi="Times New Roman" w:cs="Times New Roman"/>
          <w:iCs/>
          <w:sz w:val="24"/>
          <w:szCs w:val="24"/>
          <w:lang w:eastAsia="it-IT"/>
        </w:rPr>
      </w:pPr>
      <w:r w:rsidRPr="004956C4">
        <w:rPr>
          <w:rFonts w:ascii="Times New Roman" w:eastAsia="MS Mincho" w:hAnsi="Times New Roman" w:cs="Times New Roman"/>
          <w:iCs/>
          <w:sz w:val="24"/>
          <w:szCs w:val="24"/>
          <w:lang w:eastAsia="it-IT"/>
        </w:rPr>
        <w:t>Il candidato dovrà dimostrare adeguate conoscenze e competenze relativamente ai seguenti nuclei tematici disciplinari.</w:t>
      </w:r>
    </w:p>
    <w:p w:rsidR="004956C4" w:rsidRDefault="004956C4" w:rsidP="00452F7B">
      <w:pPr>
        <w:autoSpaceDE w:val="0"/>
        <w:autoSpaceDN w:val="0"/>
        <w:adjustRightInd w:val="0"/>
        <w:spacing w:before="0"/>
        <w:ind w:left="0" w:right="-1"/>
        <w:rPr>
          <w:rFonts w:ascii="Times New Roman" w:hAnsi="Times New Roman" w:cs="Times New Roman"/>
          <w:b/>
          <w:sz w:val="24"/>
          <w:szCs w:val="24"/>
        </w:rPr>
      </w:pPr>
    </w:p>
    <w:p w:rsidR="004956C4" w:rsidRPr="004956C4" w:rsidRDefault="004956C4" w:rsidP="00500037">
      <w:pPr>
        <w:autoSpaceDE w:val="0"/>
        <w:autoSpaceDN w:val="0"/>
        <w:adjustRightInd w:val="0"/>
        <w:spacing w:before="0"/>
        <w:ind w:left="0" w:right="-1"/>
        <w:rPr>
          <w:rFonts w:ascii="Times New Roman" w:hAnsi="Times New Roman" w:cs="Times New Roman"/>
          <w:b/>
          <w:i/>
          <w:iCs/>
          <w:sz w:val="24"/>
          <w:szCs w:val="24"/>
        </w:rPr>
      </w:pPr>
      <w:r w:rsidRPr="004956C4">
        <w:rPr>
          <w:rFonts w:ascii="Times New Roman" w:hAnsi="Times New Roman" w:cs="Times New Roman"/>
          <w:b/>
          <w:i/>
          <w:iCs/>
          <w:sz w:val="24"/>
          <w:szCs w:val="24"/>
        </w:rPr>
        <w:t>Storia e didattica della fisica</w:t>
      </w:r>
    </w:p>
    <w:p w:rsidR="004956C4" w:rsidRPr="004956C4" w:rsidRDefault="004956C4" w:rsidP="00500037">
      <w:pPr>
        <w:autoSpaceDE w:val="0"/>
        <w:autoSpaceDN w:val="0"/>
        <w:adjustRightInd w:val="0"/>
        <w:spacing w:before="0"/>
        <w:ind w:left="0" w:right="-1"/>
        <w:rPr>
          <w:rFonts w:ascii="Times New Roman" w:hAnsi="Times New Roman" w:cs="Times New Roman"/>
          <w:sz w:val="24"/>
          <w:szCs w:val="24"/>
        </w:rPr>
      </w:pPr>
      <w:r w:rsidRPr="004956C4">
        <w:rPr>
          <w:rFonts w:ascii="Times New Roman" w:hAnsi="Times New Roman" w:cs="Times New Roman"/>
          <w:sz w:val="24"/>
          <w:szCs w:val="24"/>
        </w:rPr>
        <w:t>Sviluppo della ricerca scientifica in fisica, con particolare attenzione alla rivoluzione scientifica del XVI e XVII secolo, alle rivoluzioni industriali e alla fisica del 1900. Analisi dei contenuti e delle metodologie didattiche richieste da</w:t>
      </w:r>
      <w:r w:rsidR="00EF13FF">
        <w:rPr>
          <w:rFonts w:ascii="Times New Roman" w:hAnsi="Times New Roman" w:cs="Times New Roman"/>
          <w:sz w:val="24"/>
          <w:szCs w:val="24"/>
        </w:rPr>
        <w:t xml:space="preserve">lle Indicazioni nazionali e dalle Linee guida </w:t>
      </w:r>
      <w:r w:rsidRPr="004956C4">
        <w:rPr>
          <w:rFonts w:ascii="Times New Roman" w:hAnsi="Times New Roman" w:cs="Times New Roman"/>
          <w:sz w:val="24"/>
          <w:szCs w:val="24"/>
        </w:rPr>
        <w:t>di fisica. La didattica laboratoriale nell’insegnamento della fisica. Preparazione ed esecuzione dei principali esperimenti della fisica classica.</w:t>
      </w:r>
    </w:p>
    <w:p w:rsidR="004956C4" w:rsidRPr="004956C4" w:rsidRDefault="004956C4" w:rsidP="00500037">
      <w:pPr>
        <w:autoSpaceDE w:val="0"/>
        <w:autoSpaceDN w:val="0"/>
        <w:adjustRightInd w:val="0"/>
        <w:spacing w:before="0"/>
        <w:ind w:left="0" w:right="0"/>
        <w:rPr>
          <w:rFonts w:ascii="Times New Roman" w:hAnsi="Times New Roman" w:cs="Times New Roman"/>
          <w:b/>
          <w:i/>
          <w:iCs/>
          <w:sz w:val="24"/>
          <w:szCs w:val="24"/>
        </w:rPr>
      </w:pPr>
      <w:r w:rsidRPr="004956C4">
        <w:rPr>
          <w:rFonts w:ascii="Times New Roman" w:hAnsi="Times New Roman" w:cs="Times New Roman"/>
          <w:b/>
          <w:i/>
          <w:iCs/>
          <w:sz w:val="24"/>
          <w:szCs w:val="24"/>
        </w:rPr>
        <w:t>Grandezze fisiche e loro misura</w:t>
      </w:r>
    </w:p>
    <w:p w:rsidR="004956C4" w:rsidRPr="004956C4" w:rsidRDefault="004956C4" w:rsidP="00500037">
      <w:pPr>
        <w:autoSpaceDE w:val="0"/>
        <w:autoSpaceDN w:val="0"/>
        <w:adjustRightInd w:val="0"/>
        <w:spacing w:before="0"/>
        <w:ind w:left="0" w:right="-1"/>
        <w:rPr>
          <w:rFonts w:ascii="Times New Roman" w:hAnsi="Times New Roman" w:cs="Times New Roman"/>
          <w:sz w:val="24"/>
          <w:szCs w:val="24"/>
        </w:rPr>
      </w:pPr>
      <w:r w:rsidRPr="004956C4">
        <w:rPr>
          <w:rFonts w:ascii="Times New Roman" w:hAnsi="Times New Roman" w:cs="Times New Roman"/>
          <w:sz w:val="24"/>
          <w:szCs w:val="24"/>
        </w:rPr>
        <w:t>Grandezze fisiche scalari e vettoriali. Calcolo vettoriale. Equazioni dimensionali. Sistema Internazionale delle unità di misura. Strumenti di misura. Analisi degli errori di una misura e distribuzione di Gauss. Cifre significative. Interazione tra osservatore e sistema osservato.</w:t>
      </w:r>
    </w:p>
    <w:p w:rsidR="004956C4" w:rsidRPr="004956C4" w:rsidRDefault="004956C4" w:rsidP="00500037">
      <w:pPr>
        <w:autoSpaceDE w:val="0"/>
        <w:autoSpaceDN w:val="0"/>
        <w:adjustRightInd w:val="0"/>
        <w:spacing w:before="0"/>
        <w:ind w:left="0" w:right="0"/>
        <w:rPr>
          <w:rFonts w:ascii="Times New Roman" w:hAnsi="Times New Roman" w:cs="Times New Roman"/>
          <w:b/>
          <w:i/>
          <w:iCs/>
          <w:sz w:val="24"/>
          <w:szCs w:val="24"/>
        </w:rPr>
      </w:pPr>
      <w:r w:rsidRPr="004956C4">
        <w:rPr>
          <w:rFonts w:ascii="Times New Roman" w:hAnsi="Times New Roman" w:cs="Times New Roman"/>
          <w:b/>
          <w:i/>
          <w:iCs/>
          <w:sz w:val="24"/>
          <w:szCs w:val="24"/>
        </w:rPr>
        <w:t>Meccanica del punto materiale e del corpo rigido</w:t>
      </w:r>
    </w:p>
    <w:p w:rsidR="004956C4" w:rsidRPr="004956C4" w:rsidRDefault="004956C4" w:rsidP="00500037">
      <w:pPr>
        <w:autoSpaceDE w:val="0"/>
        <w:autoSpaceDN w:val="0"/>
        <w:adjustRightInd w:val="0"/>
        <w:spacing w:before="0"/>
        <w:ind w:left="0" w:right="-1"/>
        <w:rPr>
          <w:rFonts w:ascii="Times New Roman" w:hAnsi="Times New Roman" w:cs="Times New Roman"/>
          <w:sz w:val="24"/>
          <w:szCs w:val="24"/>
        </w:rPr>
      </w:pPr>
      <w:r w:rsidRPr="004956C4">
        <w:rPr>
          <w:rFonts w:ascii="Times New Roman" w:hAnsi="Times New Roman" w:cs="Times New Roman"/>
          <w:sz w:val="24"/>
          <w:szCs w:val="24"/>
        </w:rPr>
        <w:t>Le tre leggi della dinamica. Descrizione cinematica e dinamica del moto di un punto materiale. Forze vincolari e forze d'attrito. Legge di gravitazione universale. Sistema di punti materiali. Corpo rigido. Elementi di statica e dinamica</w:t>
      </w:r>
      <w:r w:rsidR="00F91A79">
        <w:rPr>
          <w:rFonts w:ascii="Times New Roman" w:hAnsi="Times New Roman" w:cs="Times New Roman"/>
          <w:sz w:val="24"/>
          <w:szCs w:val="24"/>
        </w:rPr>
        <w:t xml:space="preserve"> </w:t>
      </w:r>
      <w:r w:rsidRPr="004956C4">
        <w:rPr>
          <w:rFonts w:ascii="Times New Roman" w:hAnsi="Times New Roman" w:cs="Times New Roman"/>
          <w:sz w:val="24"/>
          <w:szCs w:val="24"/>
        </w:rPr>
        <w:t>del corpo rigido. Sistema di riferimento del centro di massa. Leggi di conservazione dell’energia, della quantità di moto e del momento angolare. Il moto dei pianeti. Leggi di Keplero. Lavoro di una forza e del momento di una forza. Energia cinetica di traslazione e di rotazione. Urti in una e in due dimensioni. Forze conservative e non conservative.</w:t>
      </w:r>
    </w:p>
    <w:p w:rsidR="004956C4" w:rsidRPr="004956C4" w:rsidRDefault="004956C4" w:rsidP="00500037">
      <w:pPr>
        <w:autoSpaceDE w:val="0"/>
        <w:autoSpaceDN w:val="0"/>
        <w:adjustRightInd w:val="0"/>
        <w:spacing w:before="0"/>
        <w:ind w:left="0" w:right="0"/>
        <w:rPr>
          <w:rFonts w:ascii="Times New Roman" w:hAnsi="Times New Roman" w:cs="Times New Roman"/>
          <w:b/>
          <w:i/>
          <w:iCs/>
          <w:sz w:val="24"/>
          <w:szCs w:val="24"/>
        </w:rPr>
      </w:pPr>
      <w:r w:rsidRPr="004956C4">
        <w:rPr>
          <w:rFonts w:ascii="Times New Roman" w:hAnsi="Times New Roman" w:cs="Times New Roman"/>
          <w:b/>
          <w:i/>
          <w:iCs/>
          <w:sz w:val="24"/>
          <w:szCs w:val="24"/>
        </w:rPr>
        <w:t>Statica e dinamica dei fluidi</w:t>
      </w:r>
    </w:p>
    <w:p w:rsidR="004956C4" w:rsidRPr="004956C4" w:rsidRDefault="004956C4" w:rsidP="00500037">
      <w:pPr>
        <w:autoSpaceDE w:val="0"/>
        <w:autoSpaceDN w:val="0"/>
        <w:adjustRightInd w:val="0"/>
        <w:spacing w:before="0"/>
        <w:ind w:left="0" w:right="0"/>
        <w:rPr>
          <w:rFonts w:ascii="Times New Roman" w:hAnsi="Times New Roman" w:cs="Times New Roman"/>
          <w:sz w:val="24"/>
          <w:szCs w:val="24"/>
        </w:rPr>
      </w:pPr>
      <w:r w:rsidRPr="004956C4">
        <w:rPr>
          <w:rFonts w:ascii="Times New Roman" w:hAnsi="Times New Roman" w:cs="Times New Roman"/>
          <w:sz w:val="24"/>
          <w:szCs w:val="24"/>
        </w:rPr>
        <w:t xml:space="preserve">Definizione di </w:t>
      </w:r>
      <w:r w:rsidRPr="004956C4">
        <w:rPr>
          <w:rFonts w:ascii="Times New Roman" w:eastAsia="MS Mincho" w:hAnsi="Times New Roman" w:cs="Times New Roman"/>
          <w:iCs/>
          <w:sz w:val="24"/>
          <w:szCs w:val="24"/>
          <w:lang w:eastAsia="it-IT"/>
        </w:rPr>
        <w:t>fluidi</w:t>
      </w:r>
      <w:r w:rsidRPr="004956C4">
        <w:rPr>
          <w:rFonts w:ascii="Times New Roman" w:hAnsi="Times New Roman" w:cs="Times New Roman"/>
          <w:sz w:val="24"/>
          <w:szCs w:val="24"/>
        </w:rPr>
        <w:t xml:space="preserve"> e fluidi ideali. Legge di Stevino. Principi di Pascal e di Archimede. Dinamica dei fluidi ideali: portata, equazione di continuità. Teorema di Bernoulli e principali applicazioni.</w:t>
      </w:r>
    </w:p>
    <w:p w:rsidR="004956C4" w:rsidRPr="004956C4" w:rsidRDefault="004956C4" w:rsidP="00500037">
      <w:pPr>
        <w:autoSpaceDE w:val="0"/>
        <w:autoSpaceDN w:val="0"/>
        <w:adjustRightInd w:val="0"/>
        <w:spacing w:before="0"/>
        <w:ind w:left="0" w:right="0"/>
        <w:rPr>
          <w:rFonts w:ascii="Times New Roman" w:hAnsi="Times New Roman" w:cs="Times New Roman"/>
          <w:b/>
          <w:i/>
          <w:iCs/>
          <w:sz w:val="24"/>
          <w:szCs w:val="24"/>
        </w:rPr>
      </w:pPr>
      <w:r w:rsidRPr="004956C4">
        <w:rPr>
          <w:rFonts w:ascii="Times New Roman" w:hAnsi="Times New Roman" w:cs="Times New Roman"/>
          <w:b/>
          <w:i/>
          <w:iCs/>
          <w:sz w:val="24"/>
          <w:szCs w:val="24"/>
        </w:rPr>
        <w:t>Sistemi di riferimento e relatività</w:t>
      </w:r>
    </w:p>
    <w:p w:rsidR="004956C4" w:rsidRPr="004956C4" w:rsidRDefault="004956C4" w:rsidP="00500037">
      <w:pPr>
        <w:autoSpaceDE w:val="0"/>
        <w:autoSpaceDN w:val="0"/>
        <w:adjustRightInd w:val="0"/>
        <w:spacing w:before="0"/>
        <w:ind w:left="0" w:right="0"/>
        <w:rPr>
          <w:rFonts w:ascii="Times New Roman" w:hAnsi="Times New Roman" w:cs="Times New Roman"/>
          <w:sz w:val="24"/>
          <w:szCs w:val="24"/>
        </w:rPr>
      </w:pPr>
      <w:r w:rsidRPr="004956C4">
        <w:rPr>
          <w:rFonts w:ascii="Times New Roman" w:hAnsi="Times New Roman" w:cs="Times New Roman"/>
          <w:sz w:val="24"/>
          <w:szCs w:val="24"/>
        </w:rPr>
        <w:t>Sistemi</w:t>
      </w:r>
      <w:r w:rsidR="00F91A79">
        <w:rPr>
          <w:rFonts w:ascii="Times New Roman" w:hAnsi="Times New Roman" w:cs="Times New Roman"/>
          <w:sz w:val="24"/>
          <w:szCs w:val="24"/>
        </w:rPr>
        <w:t xml:space="preserve"> </w:t>
      </w:r>
      <w:r w:rsidRPr="004956C4">
        <w:rPr>
          <w:rFonts w:ascii="Times New Roman" w:hAnsi="Times New Roman" w:cs="Times New Roman"/>
          <w:sz w:val="24"/>
          <w:szCs w:val="24"/>
        </w:rPr>
        <w:t>di riferimento inerziali e non inerziali. Moti relativi: traslazione; rotazione e roto-traslazione. Forze inerziali. Approssimazione di sistema di riferimento inerziale. Trasformazioni galileiane e invarianza delle leggi della meccanica. Misure della velocità della luce. Esperimento di Michelson-Morley. Spazio-tempo di Minkowski. Trasformazioni di Lorentz. La simultaneità come concetto relativo. Contrazione delle lunghezze e dilatazione dei tempi. Composizione relativistica della velocità. Massa e quantità di moto relativistici. Relazione tra massa ed energia. Effetto Doppler relativistico.</w:t>
      </w:r>
    </w:p>
    <w:p w:rsidR="004956C4" w:rsidRPr="004956C4" w:rsidRDefault="004956C4" w:rsidP="00500037">
      <w:pPr>
        <w:autoSpaceDE w:val="0"/>
        <w:autoSpaceDN w:val="0"/>
        <w:adjustRightInd w:val="0"/>
        <w:spacing w:before="0"/>
        <w:ind w:left="0" w:right="0"/>
        <w:rPr>
          <w:rFonts w:ascii="Times New Roman" w:hAnsi="Times New Roman" w:cs="Times New Roman"/>
          <w:b/>
          <w:i/>
          <w:iCs/>
          <w:sz w:val="24"/>
          <w:szCs w:val="24"/>
        </w:rPr>
      </w:pPr>
      <w:r w:rsidRPr="004956C4">
        <w:rPr>
          <w:rFonts w:ascii="Times New Roman" w:hAnsi="Times New Roman" w:cs="Times New Roman"/>
          <w:b/>
          <w:i/>
          <w:iCs/>
          <w:sz w:val="24"/>
          <w:szCs w:val="24"/>
        </w:rPr>
        <w:t>Campo elettrico e campo magnetico</w:t>
      </w:r>
    </w:p>
    <w:p w:rsidR="004956C4" w:rsidRPr="004956C4" w:rsidRDefault="004956C4" w:rsidP="00500037">
      <w:pPr>
        <w:autoSpaceDE w:val="0"/>
        <w:autoSpaceDN w:val="0"/>
        <w:adjustRightInd w:val="0"/>
        <w:spacing w:before="0"/>
        <w:ind w:left="0" w:right="0"/>
        <w:rPr>
          <w:rFonts w:ascii="Times New Roman" w:hAnsi="Times New Roman" w:cs="Times New Roman"/>
          <w:sz w:val="24"/>
          <w:szCs w:val="24"/>
        </w:rPr>
      </w:pPr>
      <w:r w:rsidRPr="004956C4">
        <w:rPr>
          <w:rFonts w:ascii="Times New Roman" w:hAnsi="Times New Roman" w:cs="Times New Roman"/>
          <w:sz w:val="24"/>
          <w:szCs w:val="24"/>
        </w:rPr>
        <w:t xml:space="preserve">Concetto di campo come superamento dell'azione a distanza. Campi scalari e vettoriali. Il campo gravitazionale. Cariche elettriche e legge di Coulomb. Campo elettrico. Moto di cariche nel campo elettrico. Il passaggio dell'elettricità nei liquidi. Elettrolisi. Passaggio dell'elettricità nei gas. Linee di forza e flusso del campo elettrico. Teorema di Gauss. Capacità elettrica e condensatori. Campo magnetico. Concetti di campo conservativo e non conservativo. Flusso e circuitazione del </w:t>
      </w:r>
      <w:r w:rsidR="0016238F">
        <w:rPr>
          <w:rFonts w:ascii="Times New Roman" w:hAnsi="Times New Roman" w:cs="Times New Roman"/>
          <w:sz w:val="24"/>
          <w:szCs w:val="24"/>
        </w:rPr>
        <w:t>campo magnetico. Teorema di Ampè</w:t>
      </w:r>
      <w:r w:rsidRPr="004956C4">
        <w:rPr>
          <w:rFonts w:ascii="Times New Roman" w:hAnsi="Times New Roman" w:cs="Times New Roman"/>
          <w:sz w:val="24"/>
          <w:szCs w:val="24"/>
        </w:rPr>
        <w:t>re. Moto di cariche in un campo magnetico: forza di Lorentz. Energia e densità d'energia nei campi elettrico e magnetico. Conduttori, isolanti, semiconduttori. Circuiti elettrici in corrente continua ed alternata. Effetto Joule. Interpretazione microscopica della corrente elettrica nei solidi conduttori. Il passaggio della corrente elettrica nei componenti a semiconduttore. Comportamento di conduttori percorsi da corrente in un campo magnetico. Effetto Hall. Induzione elettromagnetica. Campi elettrici e magnetici variabili. Il flusso di energia elettromagnetica e la propagazione del campo elettromagnetico.</w:t>
      </w:r>
    </w:p>
    <w:p w:rsidR="004956C4" w:rsidRPr="004956C4" w:rsidRDefault="004956C4" w:rsidP="00500037">
      <w:pPr>
        <w:autoSpaceDE w:val="0"/>
        <w:autoSpaceDN w:val="0"/>
        <w:adjustRightInd w:val="0"/>
        <w:spacing w:before="0"/>
        <w:ind w:left="0" w:right="0"/>
        <w:rPr>
          <w:rFonts w:ascii="Times New Roman" w:hAnsi="Times New Roman" w:cs="Times New Roman"/>
          <w:b/>
          <w:i/>
          <w:iCs/>
          <w:sz w:val="24"/>
          <w:szCs w:val="24"/>
        </w:rPr>
      </w:pPr>
      <w:r w:rsidRPr="004956C4">
        <w:rPr>
          <w:rFonts w:ascii="Times New Roman" w:hAnsi="Times New Roman" w:cs="Times New Roman"/>
          <w:b/>
          <w:i/>
          <w:iCs/>
          <w:sz w:val="24"/>
          <w:szCs w:val="24"/>
        </w:rPr>
        <w:t>Onde ed oscillazioni</w:t>
      </w:r>
    </w:p>
    <w:p w:rsidR="004956C4" w:rsidRPr="004956C4" w:rsidRDefault="004956C4" w:rsidP="00500037">
      <w:pPr>
        <w:autoSpaceDE w:val="0"/>
        <w:autoSpaceDN w:val="0"/>
        <w:adjustRightInd w:val="0"/>
        <w:spacing w:before="0"/>
        <w:ind w:left="0" w:right="0"/>
        <w:rPr>
          <w:rFonts w:ascii="Times New Roman" w:hAnsi="Times New Roman" w:cs="Times New Roman"/>
          <w:sz w:val="24"/>
          <w:szCs w:val="24"/>
        </w:rPr>
      </w:pPr>
      <w:r w:rsidRPr="004956C4">
        <w:rPr>
          <w:rFonts w:ascii="Times New Roman" w:hAnsi="Times New Roman" w:cs="Times New Roman"/>
          <w:sz w:val="24"/>
          <w:szCs w:val="24"/>
        </w:rPr>
        <w:t xml:space="preserve">Oscillatore armonico. Energia dell'oscillatore. Sistemi meccanici ed elettrici </w:t>
      </w:r>
      <w:r w:rsidRPr="004956C4">
        <w:rPr>
          <w:rFonts w:ascii="Times New Roman" w:eastAsia="MS Mincho" w:hAnsi="Times New Roman" w:cs="Times New Roman"/>
          <w:iCs/>
          <w:sz w:val="24"/>
          <w:szCs w:val="24"/>
          <w:lang w:eastAsia="it-IT"/>
        </w:rPr>
        <w:t>oscillanti</w:t>
      </w:r>
      <w:r w:rsidRPr="004956C4">
        <w:rPr>
          <w:rFonts w:ascii="Times New Roman" w:hAnsi="Times New Roman" w:cs="Times New Roman"/>
          <w:sz w:val="24"/>
          <w:szCs w:val="24"/>
        </w:rPr>
        <w:t>. Unità fonometriche. Oscillazioni smorzate, forzate, risonanza. Onde e loro propagazione. Effetto Doppler. Principio di sovrapposizione delle onde. Teorema di Fourier. Onde stazionarie.</w:t>
      </w:r>
    </w:p>
    <w:p w:rsidR="004956C4" w:rsidRPr="004956C4" w:rsidRDefault="004956C4" w:rsidP="00500037">
      <w:pPr>
        <w:autoSpaceDE w:val="0"/>
        <w:autoSpaceDN w:val="0"/>
        <w:adjustRightInd w:val="0"/>
        <w:spacing w:before="0"/>
        <w:ind w:left="0" w:right="0"/>
        <w:rPr>
          <w:rFonts w:ascii="Times New Roman" w:hAnsi="Times New Roman" w:cs="Times New Roman"/>
          <w:b/>
          <w:i/>
          <w:sz w:val="24"/>
          <w:szCs w:val="24"/>
        </w:rPr>
      </w:pPr>
      <w:r w:rsidRPr="004956C4">
        <w:rPr>
          <w:rFonts w:ascii="Times New Roman" w:hAnsi="Times New Roman" w:cs="Times New Roman"/>
          <w:b/>
          <w:i/>
          <w:sz w:val="24"/>
          <w:szCs w:val="24"/>
        </w:rPr>
        <w:lastRenderedPageBreak/>
        <w:t>Ottica</w:t>
      </w:r>
    </w:p>
    <w:p w:rsidR="004956C4" w:rsidRPr="004956C4" w:rsidRDefault="004956C4" w:rsidP="00500037">
      <w:pPr>
        <w:autoSpaceDE w:val="0"/>
        <w:autoSpaceDN w:val="0"/>
        <w:adjustRightInd w:val="0"/>
        <w:spacing w:before="0"/>
        <w:ind w:left="0" w:right="0"/>
        <w:rPr>
          <w:rFonts w:ascii="Times New Roman" w:hAnsi="Times New Roman" w:cs="Times New Roman"/>
          <w:sz w:val="24"/>
          <w:szCs w:val="24"/>
        </w:rPr>
      </w:pPr>
      <w:r w:rsidRPr="004956C4">
        <w:rPr>
          <w:rFonts w:ascii="Times New Roman" w:hAnsi="Times New Roman" w:cs="Times New Roman"/>
          <w:sz w:val="24"/>
          <w:szCs w:val="24"/>
        </w:rPr>
        <w:t xml:space="preserve">Modelli ondulatorio e corpuscolare della luce. Riflessione e rifrazione, lenti sottili, </w:t>
      </w:r>
      <w:r w:rsidRPr="004956C4">
        <w:rPr>
          <w:rFonts w:ascii="Times New Roman" w:eastAsia="MS Mincho" w:hAnsi="Times New Roman" w:cs="Times New Roman"/>
          <w:iCs/>
          <w:sz w:val="24"/>
          <w:szCs w:val="24"/>
          <w:lang w:eastAsia="it-IT"/>
        </w:rPr>
        <w:t>composizione</w:t>
      </w:r>
      <w:r w:rsidRPr="004956C4">
        <w:rPr>
          <w:rFonts w:ascii="Times New Roman" w:hAnsi="Times New Roman" w:cs="Times New Roman"/>
          <w:sz w:val="24"/>
          <w:szCs w:val="24"/>
        </w:rPr>
        <w:t xml:space="preserve"> di lenti. Principali strumenti ottici. Aberrazioni ottiche. Spettroscopia. Onde elettromagnetiche. Interpretazione dei fenomeni di propagazione ondulatoria mediante il principio di Huygens. Interferenza, diffrazione, polarizzazione. Equazioni di Maxwell. Lo spettro elettromagnetico. Generazione, trasmissione e ricezione di segnali elettromagnetici. Unità fotometriche.</w:t>
      </w:r>
    </w:p>
    <w:p w:rsidR="004956C4" w:rsidRPr="004956C4" w:rsidRDefault="004956C4" w:rsidP="00500037">
      <w:pPr>
        <w:autoSpaceDE w:val="0"/>
        <w:autoSpaceDN w:val="0"/>
        <w:adjustRightInd w:val="0"/>
        <w:spacing w:before="0"/>
        <w:ind w:left="0" w:right="0"/>
        <w:rPr>
          <w:rFonts w:ascii="Times New Roman" w:hAnsi="Times New Roman" w:cs="Times New Roman"/>
          <w:b/>
          <w:i/>
          <w:iCs/>
          <w:sz w:val="24"/>
          <w:szCs w:val="24"/>
        </w:rPr>
      </w:pPr>
      <w:r w:rsidRPr="004956C4">
        <w:rPr>
          <w:rFonts w:ascii="Times New Roman" w:hAnsi="Times New Roman" w:cs="Times New Roman"/>
          <w:b/>
          <w:i/>
          <w:iCs/>
          <w:sz w:val="24"/>
          <w:szCs w:val="24"/>
        </w:rPr>
        <w:t>Termodinamica</w:t>
      </w:r>
    </w:p>
    <w:p w:rsidR="004956C4" w:rsidRPr="004956C4" w:rsidRDefault="004956C4" w:rsidP="00500037">
      <w:pPr>
        <w:autoSpaceDE w:val="0"/>
        <w:autoSpaceDN w:val="0"/>
        <w:adjustRightInd w:val="0"/>
        <w:spacing w:before="0"/>
        <w:ind w:left="0" w:right="-1"/>
        <w:rPr>
          <w:rFonts w:ascii="Times New Roman" w:hAnsi="Times New Roman" w:cs="Times New Roman"/>
          <w:sz w:val="24"/>
          <w:szCs w:val="24"/>
        </w:rPr>
      </w:pPr>
      <w:r w:rsidRPr="004956C4">
        <w:rPr>
          <w:rFonts w:ascii="Times New Roman" w:hAnsi="Times New Roman" w:cs="Times New Roman"/>
          <w:sz w:val="24"/>
          <w:szCs w:val="24"/>
        </w:rPr>
        <w:t xml:space="preserve">Sistemi a gran numero di particelle. Determinazione del numero di Avogadro. Grandezze fisiche macroscopiche: pressione, volume e temperatura. Equazioni di stato del gas ideale e dei gas reali. Equilibrio termico e principio zero della </w:t>
      </w:r>
      <w:r w:rsidRPr="004956C4">
        <w:rPr>
          <w:rFonts w:ascii="Times New Roman" w:eastAsia="MS Mincho" w:hAnsi="Times New Roman" w:cs="Times New Roman"/>
          <w:iCs/>
          <w:sz w:val="24"/>
          <w:szCs w:val="24"/>
          <w:lang w:eastAsia="it-IT"/>
        </w:rPr>
        <w:t>termodinamica</w:t>
      </w:r>
      <w:r w:rsidRPr="004956C4">
        <w:rPr>
          <w:rFonts w:ascii="Times New Roman" w:hAnsi="Times New Roman" w:cs="Times New Roman"/>
          <w:sz w:val="24"/>
          <w:szCs w:val="24"/>
        </w:rPr>
        <w:t>. Dilatazione termica dei corpi solidi e liquidi. Termometri. Passaggi di stato. Energia interna e primo principio della termodinamica. Propagazione dell'energia termica. Calore e sua misura. Calori specifici. Trasformazioni reversibili ed irreversibili. Ciclo di Carnot. Secondo principio della termodinamica. Entropia. I potenziali termodinamici. Principali macchine termiche. Temperatura termodinamica assoluta. Terzo principio della termodinamica. Teoria cinetica del gas ideale. Moto browniano. Distribuzione della velocità delle molecole in un gas. Principio di equipartizione dell'energia. Entropia e probabilità.</w:t>
      </w:r>
    </w:p>
    <w:p w:rsidR="004956C4" w:rsidRPr="004956C4" w:rsidRDefault="004956C4" w:rsidP="00500037">
      <w:pPr>
        <w:autoSpaceDE w:val="0"/>
        <w:autoSpaceDN w:val="0"/>
        <w:adjustRightInd w:val="0"/>
        <w:spacing w:before="0"/>
        <w:ind w:left="0" w:right="0"/>
        <w:rPr>
          <w:rFonts w:ascii="Times New Roman" w:hAnsi="Times New Roman" w:cs="Times New Roman"/>
          <w:b/>
          <w:i/>
          <w:sz w:val="24"/>
          <w:szCs w:val="24"/>
        </w:rPr>
      </w:pPr>
      <w:r w:rsidRPr="004956C4">
        <w:rPr>
          <w:rFonts w:ascii="Times New Roman" w:hAnsi="Times New Roman" w:cs="Times New Roman"/>
          <w:b/>
          <w:i/>
          <w:sz w:val="24"/>
          <w:szCs w:val="24"/>
        </w:rPr>
        <w:t>Sistemi dinamici complessi</w:t>
      </w:r>
    </w:p>
    <w:p w:rsidR="004956C4" w:rsidRPr="004956C4" w:rsidRDefault="004956C4" w:rsidP="00500037">
      <w:pPr>
        <w:autoSpaceDE w:val="0"/>
        <w:autoSpaceDN w:val="0"/>
        <w:adjustRightInd w:val="0"/>
        <w:spacing w:before="0"/>
        <w:ind w:left="0" w:right="-1"/>
        <w:rPr>
          <w:rFonts w:ascii="Times New Roman" w:hAnsi="Times New Roman" w:cs="Times New Roman"/>
          <w:sz w:val="24"/>
          <w:szCs w:val="24"/>
        </w:rPr>
      </w:pPr>
      <w:r w:rsidRPr="004956C4">
        <w:rPr>
          <w:rFonts w:ascii="Times New Roman" w:hAnsi="Times New Roman" w:cs="Times New Roman"/>
          <w:sz w:val="24"/>
          <w:szCs w:val="24"/>
        </w:rPr>
        <w:t xml:space="preserve">Caos deterministico: </w:t>
      </w:r>
      <w:r w:rsidRPr="004956C4">
        <w:rPr>
          <w:rFonts w:ascii="Times New Roman" w:eastAsia="MS Mincho" w:hAnsi="Times New Roman" w:cs="Times New Roman"/>
          <w:iCs/>
          <w:sz w:val="24"/>
          <w:szCs w:val="24"/>
          <w:lang w:eastAsia="it-IT"/>
        </w:rPr>
        <w:t>mappa</w:t>
      </w:r>
      <w:r w:rsidRPr="004956C4">
        <w:rPr>
          <w:rFonts w:ascii="Times New Roman" w:hAnsi="Times New Roman" w:cs="Times New Roman"/>
          <w:sz w:val="24"/>
          <w:szCs w:val="24"/>
        </w:rPr>
        <w:t xml:space="preserve"> logistica, modello di Lorenz. Invarianza di scala, autosimilarità, proprietà frattali</w:t>
      </w:r>
    </w:p>
    <w:p w:rsidR="004956C4" w:rsidRPr="004956C4" w:rsidRDefault="004956C4" w:rsidP="00500037">
      <w:pPr>
        <w:autoSpaceDE w:val="0"/>
        <w:autoSpaceDN w:val="0"/>
        <w:adjustRightInd w:val="0"/>
        <w:spacing w:before="0"/>
        <w:ind w:left="0" w:right="0"/>
        <w:rPr>
          <w:rFonts w:ascii="Times New Roman" w:hAnsi="Times New Roman" w:cs="Times New Roman"/>
          <w:b/>
          <w:i/>
          <w:iCs/>
          <w:sz w:val="24"/>
          <w:szCs w:val="24"/>
        </w:rPr>
      </w:pPr>
      <w:r w:rsidRPr="004956C4">
        <w:rPr>
          <w:rFonts w:ascii="Times New Roman" w:hAnsi="Times New Roman" w:cs="Times New Roman"/>
          <w:b/>
          <w:i/>
          <w:iCs/>
          <w:sz w:val="24"/>
          <w:szCs w:val="24"/>
        </w:rPr>
        <w:t>Fisica quantistica</w:t>
      </w:r>
    </w:p>
    <w:p w:rsidR="004956C4" w:rsidRPr="004956C4" w:rsidRDefault="004956C4" w:rsidP="00500037">
      <w:pPr>
        <w:autoSpaceDE w:val="0"/>
        <w:autoSpaceDN w:val="0"/>
        <w:adjustRightInd w:val="0"/>
        <w:spacing w:before="0"/>
        <w:ind w:left="0" w:right="0"/>
        <w:rPr>
          <w:rFonts w:ascii="Times New Roman" w:hAnsi="Times New Roman" w:cs="Times New Roman"/>
          <w:sz w:val="24"/>
          <w:szCs w:val="24"/>
        </w:rPr>
      </w:pPr>
      <w:r w:rsidRPr="004956C4">
        <w:rPr>
          <w:rFonts w:ascii="Times New Roman" w:hAnsi="Times New Roman" w:cs="Times New Roman"/>
          <w:sz w:val="24"/>
          <w:szCs w:val="24"/>
        </w:rPr>
        <w:t xml:space="preserve">Prime evidenze sperimentali dell'esistenza degli atomi, esperimento di Rutherford. Scoperta dell'elettrone e determinazione del rapporto e/m. Esperimento di Millikan. </w:t>
      </w:r>
      <w:r w:rsidRPr="004956C4">
        <w:rPr>
          <w:rFonts w:ascii="Times New Roman" w:eastAsia="MS Mincho" w:hAnsi="Times New Roman" w:cs="Times New Roman"/>
          <w:iCs/>
          <w:sz w:val="24"/>
          <w:szCs w:val="24"/>
          <w:lang w:eastAsia="it-IT"/>
        </w:rPr>
        <w:t>Radiazione</w:t>
      </w:r>
      <w:r w:rsidRPr="004956C4">
        <w:rPr>
          <w:rFonts w:ascii="Times New Roman" w:hAnsi="Times New Roman" w:cs="Times New Roman"/>
          <w:sz w:val="24"/>
          <w:szCs w:val="24"/>
        </w:rPr>
        <w:t xml:space="preserve"> del corpo nero e ipotesi di Planck. Effetto fotoelettrico ed equazione di Einstein. Il fotone. Effetto Compton. Spettri di assorbimento e di emissione: modelli di atomo, quantizzazione dell’atomo di Bohr e relazione di De Broglie. Esperienza di Franck ed Hertz. Numeri quantici. Principio di Pauli. Esperienza di Stern e Gerlach. Effetto Zeeman. Eccitazione e ionizzazione di un atomo. Radiazioni atomiche ad alta frequenza. Spettro dei raggi X. Emissione stimolata (laser). Lunghezza d'onda di De Broglie. Diffrazione degli elettroni. Funzioni d'onda ed equazione di Schrödinger. Comportamento di una particella in una buca di potenziale rettangolare. Effetto tunnel. Principio d'indeterminazione di Heisenberg.</w:t>
      </w:r>
    </w:p>
    <w:p w:rsidR="004956C4" w:rsidRPr="004956C4" w:rsidRDefault="004956C4" w:rsidP="00500037">
      <w:pPr>
        <w:autoSpaceDE w:val="0"/>
        <w:autoSpaceDN w:val="0"/>
        <w:adjustRightInd w:val="0"/>
        <w:spacing w:before="0"/>
        <w:ind w:left="0" w:right="0"/>
        <w:rPr>
          <w:rFonts w:ascii="Times New Roman" w:hAnsi="Times New Roman" w:cs="Times New Roman"/>
          <w:b/>
          <w:i/>
          <w:iCs/>
          <w:sz w:val="24"/>
          <w:szCs w:val="24"/>
        </w:rPr>
      </w:pPr>
      <w:r w:rsidRPr="004956C4">
        <w:rPr>
          <w:rFonts w:ascii="Times New Roman" w:hAnsi="Times New Roman" w:cs="Times New Roman"/>
          <w:b/>
          <w:i/>
          <w:iCs/>
          <w:sz w:val="24"/>
          <w:szCs w:val="24"/>
        </w:rPr>
        <w:t>La fisica del nucleo e delle particelle</w:t>
      </w:r>
    </w:p>
    <w:p w:rsidR="004956C4" w:rsidRPr="004956C4" w:rsidRDefault="004956C4" w:rsidP="00500037">
      <w:pPr>
        <w:autoSpaceDE w:val="0"/>
        <w:autoSpaceDN w:val="0"/>
        <w:adjustRightInd w:val="0"/>
        <w:spacing w:before="0"/>
        <w:ind w:left="0" w:right="0"/>
        <w:rPr>
          <w:rFonts w:ascii="Times New Roman" w:hAnsi="Times New Roman" w:cs="Times New Roman"/>
          <w:sz w:val="24"/>
          <w:szCs w:val="24"/>
        </w:rPr>
      </w:pPr>
      <w:r w:rsidRPr="004956C4">
        <w:rPr>
          <w:rFonts w:ascii="Times New Roman" w:hAnsi="Times New Roman" w:cs="Times New Roman"/>
          <w:sz w:val="24"/>
          <w:szCs w:val="24"/>
        </w:rPr>
        <w:t xml:space="preserve">Protone e neutrone. Composizione dei nuclei atomici: modelli nucleari. Numero atomico e numero di massa. Isotopi. Stabilità nucleare. Radioattività naturale e famiglie radioattive. Decadimento radioattivo. Tipi di radioattività e spettri delle radiazioni. Radioattività </w:t>
      </w:r>
      <w:r w:rsidRPr="004956C4">
        <w:rPr>
          <w:rFonts w:ascii="Times New Roman" w:eastAsia="MS Mincho" w:hAnsi="Times New Roman" w:cs="Times New Roman"/>
          <w:iCs/>
          <w:sz w:val="24"/>
          <w:szCs w:val="24"/>
          <w:lang w:eastAsia="it-IT"/>
        </w:rPr>
        <w:t>artificiale</w:t>
      </w:r>
      <w:r w:rsidRPr="004956C4">
        <w:rPr>
          <w:rFonts w:ascii="Times New Roman" w:hAnsi="Times New Roman" w:cs="Times New Roman"/>
          <w:sz w:val="24"/>
          <w:szCs w:val="24"/>
        </w:rPr>
        <w:t>: reazioni nucleari, fissione, fusione. Raggi cosmici. Acceleratori di particelle. Materia ed antimateria. Produzione di coppie e annichilazione. Il neutrino. Classificazione delle particelle. Interazioni fondamentali e principi di conservazione. Le particelle del modello standard: quark, leptoni e bosoni mediatori delle interazioni. Interazione di particelle cariche e di radiazioni elettromagnetiche con la materia. Metodi di rivelazione di particelle ionizzanti e di fotoni. Interazioni dei neutroni con la materia e tecniche di rivelazione. Grandezze radiometriche e dosimetriche. Effetti biologici delle radiazioni.</w:t>
      </w:r>
    </w:p>
    <w:p w:rsidR="004956C4" w:rsidRPr="004956C4" w:rsidRDefault="004956C4" w:rsidP="00500037">
      <w:pPr>
        <w:autoSpaceDE w:val="0"/>
        <w:autoSpaceDN w:val="0"/>
        <w:adjustRightInd w:val="0"/>
        <w:spacing w:before="0"/>
        <w:ind w:left="0" w:right="0"/>
        <w:rPr>
          <w:rFonts w:ascii="Times New Roman" w:hAnsi="Times New Roman" w:cs="Times New Roman"/>
          <w:b/>
          <w:i/>
          <w:iCs/>
          <w:sz w:val="24"/>
          <w:szCs w:val="24"/>
        </w:rPr>
      </w:pPr>
      <w:r w:rsidRPr="004956C4">
        <w:rPr>
          <w:rFonts w:ascii="Times New Roman" w:hAnsi="Times New Roman" w:cs="Times New Roman"/>
          <w:b/>
          <w:i/>
          <w:iCs/>
          <w:sz w:val="24"/>
          <w:szCs w:val="24"/>
        </w:rPr>
        <w:t>La fisica delle stelle e dell’universo</w:t>
      </w:r>
    </w:p>
    <w:p w:rsidR="004956C4" w:rsidRPr="004956C4" w:rsidRDefault="004956C4" w:rsidP="00500037">
      <w:pPr>
        <w:autoSpaceDE w:val="0"/>
        <w:autoSpaceDN w:val="0"/>
        <w:adjustRightInd w:val="0"/>
        <w:spacing w:before="0"/>
        <w:ind w:left="0" w:right="0"/>
        <w:rPr>
          <w:rFonts w:ascii="Times New Roman" w:hAnsi="Times New Roman" w:cs="Times New Roman"/>
          <w:sz w:val="24"/>
          <w:szCs w:val="24"/>
        </w:rPr>
      </w:pPr>
      <w:r w:rsidRPr="004956C4">
        <w:rPr>
          <w:rFonts w:ascii="Times New Roman" w:hAnsi="Times New Roman" w:cs="Times New Roman"/>
          <w:sz w:val="24"/>
          <w:szCs w:val="24"/>
        </w:rPr>
        <w:t>Metodi d'indagine in astrofisica. Dinamica del sistema solare. Le reazioni termonucleari all'interno di una stella. Evoluzione stellare. Il sole. Il sistema solare. Le galassie. Relatività generale. Curvatura dello spazio-tempo. Rallentamento degli orologi, deflessione della luce, avanzamento del perielio di Mercurio. Il red-shift cosmologico. Modelli d'universo. La radiazione cosmica di fondo.</w:t>
      </w:r>
    </w:p>
    <w:p w:rsidR="004956C4" w:rsidRPr="004956C4" w:rsidRDefault="004956C4" w:rsidP="00500037">
      <w:pPr>
        <w:autoSpaceDE w:val="0"/>
        <w:autoSpaceDN w:val="0"/>
        <w:adjustRightInd w:val="0"/>
        <w:spacing w:before="0"/>
        <w:ind w:left="0" w:right="0"/>
        <w:rPr>
          <w:rFonts w:ascii="Times New Roman" w:hAnsi="Times New Roman" w:cs="Times New Roman"/>
          <w:b/>
          <w:i/>
          <w:iCs/>
          <w:sz w:val="24"/>
          <w:szCs w:val="24"/>
        </w:rPr>
      </w:pPr>
      <w:r w:rsidRPr="004956C4">
        <w:rPr>
          <w:rFonts w:ascii="Times New Roman" w:hAnsi="Times New Roman" w:cs="Times New Roman"/>
          <w:b/>
          <w:i/>
          <w:iCs/>
          <w:sz w:val="24"/>
          <w:szCs w:val="24"/>
        </w:rPr>
        <w:t>Fonti di energia</w:t>
      </w:r>
    </w:p>
    <w:p w:rsidR="004956C4" w:rsidRPr="004956C4" w:rsidRDefault="004956C4" w:rsidP="00500037">
      <w:pPr>
        <w:autoSpaceDE w:val="0"/>
        <w:autoSpaceDN w:val="0"/>
        <w:adjustRightInd w:val="0"/>
        <w:spacing w:before="0"/>
        <w:ind w:left="0" w:right="-1"/>
        <w:rPr>
          <w:rFonts w:ascii="Times New Roman" w:hAnsi="Times New Roman" w:cs="Times New Roman"/>
          <w:sz w:val="24"/>
          <w:szCs w:val="24"/>
        </w:rPr>
      </w:pPr>
      <w:r w:rsidRPr="004956C4">
        <w:rPr>
          <w:rFonts w:ascii="Times New Roman" w:hAnsi="Times New Roman" w:cs="Times New Roman"/>
          <w:sz w:val="24"/>
          <w:szCs w:val="24"/>
        </w:rPr>
        <w:t xml:space="preserve">Principi generali sulla produzione, la trasformazione e il trasporto dell'energia elettrica. Schema concettuale degli impianti termici convenzionali e degli impianti idroelettrici. Fissione e fusione nucleare. Principio di funzionamento dei reattori nucleari. Sicurezza </w:t>
      </w:r>
      <w:r w:rsidRPr="004956C4">
        <w:rPr>
          <w:rFonts w:ascii="Times New Roman" w:eastAsia="MS Mincho" w:hAnsi="Times New Roman" w:cs="Times New Roman"/>
          <w:iCs/>
          <w:sz w:val="24"/>
          <w:szCs w:val="24"/>
          <w:lang w:eastAsia="it-IT"/>
        </w:rPr>
        <w:t>nucleare</w:t>
      </w:r>
      <w:r w:rsidRPr="004956C4">
        <w:rPr>
          <w:rFonts w:ascii="Times New Roman" w:hAnsi="Times New Roman" w:cs="Times New Roman"/>
          <w:sz w:val="24"/>
          <w:szCs w:val="24"/>
        </w:rPr>
        <w:t xml:space="preserve"> e protezione sanitaria. Stoccaggio dei rifiuti radioattivi. Energie alternative e problemi del risparmio energetico. Produzione di energia da fotovoltaico e eolico.</w:t>
      </w:r>
    </w:p>
    <w:p w:rsidR="004956C4" w:rsidRPr="004956C4" w:rsidRDefault="004956C4" w:rsidP="00452F7B">
      <w:pPr>
        <w:pStyle w:val="Paragrafoelenco"/>
        <w:adjustRightInd w:val="0"/>
        <w:rPr>
          <w:rFonts w:ascii="Times New Roman" w:hAnsi="Times New Roman" w:cs="Times New Roman"/>
          <w:sz w:val="24"/>
          <w:szCs w:val="24"/>
        </w:rPr>
      </w:pPr>
    </w:p>
    <w:p w:rsidR="004956C4" w:rsidRPr="00360ED5" w:rsidRDefault="004956C4" w:rsidP="00452F7B">
      <w:pPr>
        <w:autoSpaceDE w:val="0"/>
        <w:autoSpaceDN w:val="0"/>
        <w:adjustRightInd w:val="0"/>
        <w:spacing w:before="0"/>
        <w:ind w:left="0" w:right="-1"/>
        <w:rPr>
          <w:rFonts w:ascii="Times New Roman" w:hAnsi="Times New Roman" w:cs="Times New Roman"/>
          <w:b/>
          <w:sz w:val="24"/>
          <w:szCs w:val="24"/>
        </w:rPr>
      </w:pPr>
      <w:r w:rsidRPr="004956C4">
        <w:rPr>
          <w:rFonts w:ascii="Times New Roman" w:hAnsi="Times New Roman" w:cs="Times New Roman"/>
          <w:sz w:val="24"/>
          <w:szCs w:val="24"/>
        </w:rPr>
        <w:t>Si richiede inoltre la conoscenza di almeno un linguaggio di programmazione e l’utilizzo dei principali pacchetti applicativi (video scrittura, foglio elettronico, video presentazione).</w:t>
      </w:r>
    </w:p>
    <w:p w:rsidR="004956C4" w:rsidRDefault="004956C4" w:rsidP="00452F7B">
      <w:pPr>
        <w:autoSpaceDE w:val="0"/>
        <w:autoSpaceDN w:val="0"/>
        <w:adjustRightInd w:val="0"/>
        <w:spacing w:before="0"/>
        <w:ind w:left="0" w:right="-1"/>
        <w:rPr>
          <w:rFonts w:ascii="Times New Roman" w:hAnsi="Times New Roman" w:cs="Times New Roman"/>
          <w:b/>
          <w:sz w:val="24"/>
          <w:szCs w:val="24"/>
        </w:rPr>
      </w:pPr>
    </w:p>
    <w:p w:rsidR="00D23BA5" w:rsidRDefault="00D23BA5" w:rsidP="00452F7B">
      <w:pPr>
        <w:ind w:left="1848" w:right="1134" w:hanging="357"/>
        <w:rPr>
          <w:rFonts w:ascii="Times New Roman" w:hAnsi="Times New Roman" w:cs="Times New Roman"/>
          <w:sz w:val="24"/>
          <w:szCs w:val="24"/>
        </w:rPr>
      </w:pPr>
      <w:r>
        <w:rPr>
          <w:rFonts w:ascii="Times New Roman" w:hAnsi="Times New Roman" w:cs="Times New Roman"/>
          <w:sz w:val="24"/>
          <w:szCs w:val="24"/>
        </w:rPr>
        <w:br w:type="page"/>
      </w:r>
    </w:p>
    <w:p w:rsidR="00396354" w:rsidRPr="00D74975" w:rsidRDefault="00396354" w:rsidP="00396354">
      <w:pPr>
        <w:tabs>
          <w:tab w:val="left" w:pos="9638"/>
        </w:tabs>
        <w:spacing w:before="0"/>
        <w:ind w:left="0" w:right="0"/>
        <w:rPr>
          <w:rFonts w:ascii="Times New Roman" w:hAnsi="Times New Roman" w:cs="Times New Roman"/>
          <w:b/>
          <w:sz w:val="24"/>
          <w:szCs w:val="24"/>
        </w:rPr>
      </w:pPr>
      <w:r w:rsidRPr="00D74975">
        <w:rPr>
          <w:rFonts w:ascii="Times New Roman" w:hAnsi="Times New Roman" w:cs="Times New Roman"/>
          <w:b/>
          <w:sz w:val="24"/>
          <w:szCs w:val="24"/>
        </w:rPr>
        <w:lastRenderedPageBreak/>
        <w:t>C</w:t>
      </w:r>
      <w:r w:rsidR="00500037">
        <w:rPr>
          <w:rFonts w:ascii="Times New Roman" w:hAnsi="Times New Roman" w:cs="Times New Roman"/>
          <w:b/>
          <w:sz w:val="24"/>
          <w:szCs w:val="24"/>
        </w:rPr>
        <w:t xml:space="preserve">lasse A-21 </w:t>
      </w:r>
      <w:r w:rsidRPr="00D74975">
        <w:rPr>
          <w:rFonts w:ascii="Times New Roman" w:hAnsi="Times New Roman" w:cs="Times New Roman"/>
          <w:b/>
          <w:sz w:val="24"/>
          <w:szCs w:val="24"/>
        </w:rPr>
        <w:t>Geografia</w:t>
      </w:r>
    </w:p>
    <w:p w:rsidR="00396354" w:rsidRDefault="00396354" w:rsidP="00396354">
      <w:pPr>
        <w:tabs>
          <w:tab w:val="left" w:pos="9638"/>
        </w:tabs>
        <w:spacing w:before="0"/>
        <w:ind w:left="0" w:right="0"/>
        <w:rPr>
          <w:rFonts w:ascii="Times New Roman" w:hAnsi="Times New Roman" w:cs="Times New Roman"/>
          <w:b/>
          <w:sz w:val="24"/>
          <w:szCs w:val="24"/>
        </w:rPr>
      </w:pPr>
    </w:p>
    <w:p w:rsidR="00396354" w:rsidRPr="00D74975" w:rsidRDefault="00396354" w:rsidP="00396354">
      <w:pPr>
        <w:tabs>
          <w:tab w:val="left" w:pos="9638"/>
        </w:tabs>
        <w:spacing w:before="0"/>
        <w:ind w:left="0" w:right="0"/>
        <w:rPr>
          <w:rFonts w:ascii="Times New Roman" w:hAnsi="Times New Roman" w:cs="Times New Roman"/>
          <w:b/>
          <w:sz w:val="24"/>
          <w:szCs w:val="24"/>
        </w:rPr>
      </w:pPr>
      <w:r w:rsidRPr="00D74975">
        <w:rPr>
          <w:rFonts w:ascii="Times New Roman" w:hAnsi="Times New Roman" w:cs="Times New Roman"/>
          <w:b/>
          <w:sz w:val="24"/>
          <w:szCs w:val="24"/>
        </w:rPr>
        <w:t>Programma concorsuale</w:t>
      </w:r>
    </w:p>
    <w:p w:rsidR="00396354" w:rsidRPr="00D74975" w:rsidRDefault="00396354" w:rsidP="00396354">
      <w:pPr>
        <w:tabs>
          <w:tab w:val="left" w:pos="9638"/>
        </w:tabs>
        <w:autoSpaceDE w:val="0"/>
        <w:autoSpaceDN w:val="0"/>
        <w:adjustRightInd w:val="0"/>
        <w:spacing w:before="0"/>
        <w:ind w:left="0" w:right="0"/>
        <w:rPr>
          <w:rFonts w:ascii="Times New Roman" w:eastAsia="MS Mincho" w:hAnsi="Times New Roman" w:cs="Times New Roman"/>
          <w:iCs/>
          <w:sz w:val="24"/>
          <w:szCs w:val="24"/>
        </w:rPr>
      </w:pPr>
      <w:r w:rsidRPr="00D74975">
        <w:rPr>
          <w:rFonts w:ascii="Times New Roman" w:eastAsia="MS Mincho" w:hAnsi="Times New Roman" w:cs="Times New Roman"/>
          <w:iCs/>
          <w:sz w:val="24"/>
          <w:szCs w:val="24"/>
        </w:rPr>
        <w:t>Il candidato dovrà dimostrare adeguate conoscenze e competenze relativamente ai seguenti</w:t>
      </w:r>
      <w:r w:rsidR="00F91A79">
        <w:rPr>
          <w:rFonts w:ascii="Times New Roman" w:eastAsia="MS Mincho" w:hAnsi="Times New Roman" w:cs="Times New Roman"/>
          <w:iCs/>
          <w:sz w:val="24"/>
          <w:szCs w:val="24"/>
        </w:rPr>
        <w:t xml:space="preserve"> </w:t>
      </w:r>
      <w:r w:rsidRPr="00D74975">
        <w:rPr>
          <w:rFonts w:ascii="Times New Roman" w:eastAsia="MS Mincho" w:hAnsi="Times New Roman" w:cs="Times New Roman"/>
          <w:iCs/>
          <w:sz w:val="24"/>
          <w:szCs w:val="24"/>
        </w:rPr>
        <w:t>nuclei tematici:</w:t>
      </w:r>
    </w:p>
    <w:p w:rsidR="00396354" w:rsidRPr="00D74975" w:rsidRDefault="00396354" w:rsidP="00396354">
      <w:pPr>
        <w:tabs>
          <w:tab w:val="left" w:pos="9638"/>
        </w:tabs>
        <w:spacing w:before="0"/>
        <w:ind w:left="0" w:right="0"/>
        <w:rPr>
          <w:rFonts w:ascii="Times New Roman" w:hAnsi="Times New Roman" w:cs="Times New Roman"/>
          <w:sz w:val="24"/>
          <w:szCs w:val="24"/>
        </w:rPr>
      </w:pPr>
      <w:r w:rsidRPr="00D74975">
        <w:rPr>
          <w:rFonts w:ascii="Times New Roman" w:hAnsi="Times New Roman" w:cs="Times New Roman"/>
          <w:sz w:val="24"/>
          <w:szCs w:val="24"/>
        </w:rPr>
        <w:t>-</w:t>
      </w:r>
      <w:r w:rsidR="00E35CDC">
        <w:rPr>
          <w:rFonts w:ascii="Times New Roman" w:hAnsi="Times New Roman" w:cs="Times New Roman"/>
          <w:sz w:val="24"/>
          <w:szCs w:val="24"/>
        </w:rPr>
        <w:t xml:space="preserve"> </w:t>
      </w:r>
      <w:r w:rsidRPr="00D74975">
        <w:rPr>
          <w:rFonts w:ascii="Times New Roman" w:hAnsi="Times New Roman" w:cs="Times New Roman"/>
          <w:sz w:val="24"/>
          <w:szCs w:val="24"/>
        </w:rPr>
        <w:t xml:space="preserve">gli strumenti geografici, compresi quelli introdotti dalle nuove tecnologie; </w:t>
      </w:r>
    </w:p>
    <w:p w:rsidR="00396354" w:rsidRPr="00D74975" w:rsidRDefault="00396354" w:rsidP="00396354">
      <w:pPr>
        <w:tabs>
          <w:tab w:val="left" w:pos="9638"/>
        </w:tabs>
        <w:spacing w:before="0"/>
        <w:ind w:left="0" w:right="0"/>
        <w:rPr>
          <w:rFonts w:ascii="Times New Roman" w:hAnsi="Times New Roman" w:cs="Times New Roman"/>
          <w:sz w:val="24"/>
          <w:szCs w:val="24"/>
        </w:rPr>
      </w:pPr>
      <w:r w:rsidRPr="00D74975">
        <w:rPr>
          <w:rFonts w:ascii="Times New Roman" w:hAnsi="Times New Roman" w:cs="Times New Roman"/>
          <w:sz w:val="24"/>
          <w:szCs w:val="24"/>
        </w:rPr>
        <w:t>-</w:t>
      </w:r>
      <w:r w:rsidR="00E35CDC">
        <w:rPr>
          <w:rFonts w:ascii="Times New Roman" w:hAnsi="Times New Roman" w:cs="Times New Roman"/>
          <w:sz w:val="24"/>
          <w:szCs w:val="24"/>
        </w:rPr>
        <w:t xml:space="preserve"> </w:t>
      </w:r>
      <w:r w:rsidRPr="00D74975">
        <w:rPr>
          <w:rFonts w:ascii="Times New Roman" w:hAnsi="Times New Roman" w:cs="Times New Roman"/>
          <w:sz w:val="24"/>
          <w:szCs w:val="24"/>
        </w:rPr>
        <w:t>i concetti base della geografia, quali paesaggio, regione, ambiente, territorio, sviluppo sostenibile e globalizzazione;</w:t>
      </w:r>
    </w:p>
    <w:p w:rsidR="00396354" w:rsidRPr="00D74975" w:rsidRDefault="00396354" w:rsidP="00396354">
      <w:pPr>
        <w:tabs>
          <w:tab w:val="left" w:pos="9638"/>
        </w:tabs>
        <w:spacing w:before="0"/>
        <w:ind w:left="0" w:right="0"/>
        <w:rPr>
          <w:rFonts w:ascii="Times New Roman" w:hAnsi="Times New Roman" w:cs="Times New Roman"/>
          <w:sz w:val="24"/>
          <w:szCs w:val="24"/>
        </w:rPr>
      </w:pPr>
      <w:r w:rsidRPr="00D74975">
        <w:rPr>
          <w:rFonts w:ascii="Times New Roman" w:hAnsi="Times New Roman" w:cs="Times New Roman"/>
          <w:sz w:val="24"/>
          <w:szCs w:val="24"/>
        </w:rPr>
        <w:t>-</w:t>
      </w:r>
      <w:r w:rsidR="00E35CDC">
        <w:rPr>
          <w:rFonts w:ascii="Times New Roman" w:hAnsi="Times New Roman" w:cs="Times New Roman"/>
          <w:sz w:val="24"/>
          <w:szCs w:val="24"/>
        </w:rPr>
        <w:t xml:space="preserve"> </w:t>
      </w:r>
      <w:r w:rsidRPr="00D74975">
        <w:rPr>
          <w:rFonts w:ascii="Times New Roman" w:hAnsi="Times New Roman" w:cs="Times New Roman"/>
          <w:sz w:val="24"/>
          <w:szCs w:val="24"/>
        </w:rPr>
        <w:t xml:space="preserve">le relazioni fra la geografia </w:t>
      </w:r>
      <w:r w:rsidR="0073611E" w:rsidRPr="00D74975">
        <w:rPr>
          <w:rFonts w:ascii="Times New Roman" w:hAnsi="Times New Roman" w:cs="Times New Roman"/>
          <w:sz w:val="24"/>
          <w:szCs w:val="24"/>
        </w:rPr>
        <w:t>e</w:t>
      </w:r>
      <w:r w:rsidRPr="00D74975">
        <w:rPr>
          <w:rFonts w:ascii="Times New Roman" w:hAnsi="Times New Roman" w:cs="Times New Roman"/>
          <w:sz w:val="24"/>
          <w:szCs w:val="24"/>
        </w:rPr>
        <w:t xml:space="preserve"> altre discipline; </w:t>
      </w:r>
    </w:p>
    <w:p w:rsidR="00396354" w:rsidRPr="00D74975" w:rsidRDefault="00396354" w:rsidP="00396354">
      <w:pPr>
        <w:tabs>
          <w:tab w:val="left" w:pos="9638"/>
        </w:tabs>
        <w:spacing w:before="0"/>
        <w:ind w:left="0" w:right="0"/>
        <w:rPr>
          <w:rFonts w:ascii="Times New Roman" w:hAnsi="Times New Roman" w:cs="Times New Roman"/>
          <w:sz w:val="24"/>
          <w:szCs w:val="24"/>
        </w:rPr>
      </w:pPr>
      <w:r w:rsidRPr="00D74975">
        <w:rPr>
          <w:rFonts w:ascii="Times New Roman" w:hAnsi="Times New Roman" w:cs="Times New Roman"/>
          <w:sz w:val="24"/>
          <w:szCs w:val="24"/>
        </w:rPr>
        <w:t>-</w:t>
      </w:r>
      <w:r w:rsidR="00E35CDC">
        <w:rPr>
          <w:rFonts w:ascii="Times New Roman" w:hAnsi="Times New Roman" w:cs="Times New Roman"/>
          <w:sz w:val="24"/>
          <w:szCs w:val="24"/>
        </w:rPr>
        <w:t xml:space="preserve"> </w:t>
      </w:r>
      <w:r w:rsidRPr="00D74975">
        <w:rPr>
          <w:rFonts w:ascii="Times New Roman" w:hAnsi="Times New Roman" w:cs="Times New Roman"/>
          <w:sz w:val="24"/>
          <w:szCs w:val="24"/>
        </w:rPr>
        <w:t>le trasformazioni territoriali in dimensione diacronica e sincronica</w:t>
      </w:r>
      <w:r>
        <w:rPr>
          <w:rFonts w:ascii="Times New Roman" w:hAnsi="Times New Roman" w:cs="Times New Roman"/>
          <w:sz w:val="24"/>
          <w:szCs w:val="24"/>
        </w:rPr>
        <w:t>;</w:t>
      </w:r>
    </w:p>
    <w:p w:rsidR="00396354" w:rsidRPr="00D74975" w:rsidRDefault="00396354" w:rsidP="00396354">
      <w:pPr>
        <w:tabs>
          <w:tab w:val="left" w:pos="9638"/>
        </w:tabs>
        <w:spacing w:before="0"/>
        <w:ind w:left="0" w:right="0"/>
        <w:rPr>
          <w:rFonts w:ascii="Times New Roman" w:hAnsi="Times New Roman" w:cs="Times New Roman"/>
          <w:sz w:val="24"/>
          <w:szCs w:val="24"/>
        </w:rPr>
      </w:pPr>
      <w:r>
        <w:rPr>
          <w:rFonts w:ascii="Times New Roman" w:hAnsi="Times New Roman" w:cs="Times New Roman"/>
          <w:sz w:val="24"/>
          <w:szCs w:val="24"/>
        </w:rPr>
        <w:t>-</w:t>
      </w:r>
      <w:r w:rsidR="00E35CDC">
        <w:rPr>
          <w:rFonts w:ascii="Times New Roman" w:hAnsi="Times New Roman" w:cs="Times New Roman"/>
          <w:sz w:val="24"/>
          <w:szCs w:val="24"/>
        </w:rPr>
        <w:t xml:space="preserve"> </w:t>
      </w:r>
      <w:r>
        <w:rPr>
          <w:rFonts w:ascii="Times New Roman" w:hAnsi="Times New Roman" w:cs="Times New Roman"/>
          <w:sz w:val="24"/>
          <w:szCs w:val="24"/>
        </w:rPr>
        <w:t>l</w:t>
      </w:r>
      <w:r w:rsidRPr="00D74975">
        <w:rPr>
          <w:rFonts w:ascii="Times New Roman" w:hAnsi="Times New Roman" w:cs="Times New Roman"/>
          <w:sz w:val="24"/>
          <w:szCs w:val="24"/>
        </w:rPr>
        <w:t>e coordinate spazio-temporali: la forma e le dimensioni del globo terrestre; le coordinate geografiche e l’orientamento; le carte geografiche e le diverse scale</w:t>
      </w:r>
      <w:r w:rsidR="00E35CDC">
        <w:rPr>
          <w:rFonts w:ascii="Times New Roman" w:hAnsi="Times New Roman" w:cs="Times New Roman"/>
          <w:sz w:val="24"/>
          <w:szCs w:val="24"/>
        </w:rPr>
        <w:t>; rappresentazioni cartografiche digitali e Sistemi Informativi Geografici</w:t>
      </w:r>
      <w:r w:rsidRPr="00D74975">
        <w:rPr>
          <w:rFonts w:ascii="Times New Roman" w:hAnsi="Times New Roman" w:cs="Times New Roman"/>
          <w:sz w:val="24"/>
          <w:szCs w:val="24"/>
        </w:rPr>
        <w:t>; le carte tematiche e gli atlanti; il telerilevamento; le misurazioni del tempo: fusi orari e calendari.</w:t>
      </w:r>
    </w:p>
    <w:p w:rsidR="00396354" w:rsidRPr="00D74975" w:rsidRDefault="00396354" w:rsidP="00396354">
      <w:pPr>
        <w:tabs>
          <w:tab w:val="left" w:pos="9638"/>
        </w:tabs>
        <w:spacing w:before="0"/>
        <w:ind w:left="0" w:right="0"/>
        <w:rPr>
          <w:rFonts w:ascii="Times New Roman" w:hAnsi="Times New Roman" w:cs="Times New Roman"/>
          <w:sz w:val="24"/>
          <w:szCs w:val="24"/>
        </w:rPr>
      </w:pPr>
      <w:r>
        <w:rPr>
          <w:rFonts w:ascii="Times New Roman" w:hAnsi="Times New Roman" w:cs="Times New Roman"/>
          <w:sz w:val="24"/>
          <w:szCs w:val="24"/>
        </w:rPr>
        <w:t>-</w:t>
      </w:r>
      <w:r w:rsidR="00E35CDC">
        <w:rPr>
          <w:rFonts w:ascii="Times New Roman" w:hAnsi="Times New Roman" w:cs="Times New Roman"/>
          <w:sz w:val="24"/>
          <w:szCs w:val="24"/>
        </w:rPr>
        <w:t xml:space="preserve"> </w:t>
      </w:r>
      <w:r>
        <w:rPr>
          <w:rFonts w:ascii="Times New Roman" w:hAnsi="Times New Roman" w:cs="Times New Roman"/>
          <w:sz w:val="24"/>
          <w:szCs w:val="24"/>
        </w:rPr>
        <w:t>g</w:t>
      </w:r>
      <w:r w:rsidRPr="00D74975">
        <w:rPr>
          <w:rFonts w:ascii="Times New Roman" w:hAnsi="Times New Roman" w:cs="Times New Roman"/>
          <w:sz w:val="24"/>
          <w:szCs w:val="24"/>
        </w:rPr>
        <w:t>eografia fisica e geomorfologia: la litosfera; la tettonica a placche; i vulcani, i terremoti e i relativi rischi; l’atmosfera: gli elementi e i fattori del tempo e del clima;</w:t>
      </w:r>
      <w:r w:rsidR="00F91A79">
        <w:rPr>
          <w:rFonts w:ascii="Times New Roman" w:hAnsi="Times New Roman" w:cs="Times New Roman"/>
          <w:sz w:val="24"/>
          <w:szCs w:val="24"/>
        </w:rPr>
        <w:t xml:space="preserve"> </w:t>
      </w:r>
      <w:r w:rsidRPr="00D74975">
        <w:rPr>
          <w:rFonts w:ascii="Times New Roman" w:hAnsi="Times New Roman" w:cs="Times New Roman"/>
          <w:sz w:val="24"/>
          <w:szCs w:val="24"/>
        </w:rPr>
        <w:t>il clima e le attività antropiche; i problemi connessi all’inquinamento atmosferico; l’idrosfera: le caratteristiche e i movimenti degli oceani e dei mari; il ciclo dell’acqua e il bilancio idrologico; le sorgenti, i fiumi e i laghi; la criosfera e i ghiacciai; le risorse e i problemi delle acque marine e di quelle continentali; la biosfera e la sua protezione: la salvaguardia della biodiversità; i biomi; la geomorfologia: la degradazione meteorica e l’alterazione chimica; il modellamento fluviale, glaciale, costiero, eolico, carsico.</w:t>
      </w:r>
    </w:p>
    <w:p w:rsidR="00396354" w:rsidRPr="00D74975" w:rsidRDefault="00396354" w:rsidP="00396354">
      <w:pPr>
        <w:tabs>
          <w:tab w:val="left" w:pos="9638"/>
        </w:tabs>
        <w:spacing w:before="0"/>
        <w:ind w:left="0" w:right="0"/>
        <w:rPr>
          <w:rFonts w:ascii="Times New Roman" w:hAnsi="Times New Roman" w:cs="Times New Roman"/>
          <w:sz w:val="24"/>
          <w:szCs w:val="24"/>
        </w:rPr>
      </w:pPr>
      <w:r>
        <w:rPr>
          <w:rFonts w:ascii="Times New Roman" w:hAnsi="Times New Roman" w:cs="Times New Roman"/>
          <w:sz w:val="24"/>
          <w:szCs w:val="24"/>
        </w:rPr>
        <w:t>-</w:t>
      </w:r>
      <w:r w:rsidR="00E35CDC">
        <w:rPr>
          <w:rFonts w:ascii="Times New Roman" w:hAnsi="Times New Roman" w:cs="Times New Roman"/>
          <w:sz w:val="24"/>
          <w:szCs w:val="24"/>
        </w:rPr>
        <w:t xml:space="preserve"> </w:t>
      </w:r>
      <w:r>
        <w:rPr>
          <w:rFonts w:ascii="Times New Roman" w:hAnsi="Times New Roman" w:cs="Times New Roman"/>
          <w:sz w:val="24"/>
          <w:szCs w:val="24"/>
        </w:rPr>
        <w:t>g</w:t>
      </w:r>
      <w:r w:rsidRPr="00D74975">
        <w:rPr>
          <w:rFonts w:ascii="Times New Roman" w:hAnsi="Times New Roman" w:cs="Times New Roman"/>
          <w:sz w:val="24"/>
          <w:szCs w:val="24"/>
        </w:rPr>
        <w:t>eografia della popolazione: la densità e la distribuzione demografica; gli indicatori demografici; la struttura e la transizione demografica; il popolamento della Terra e le caratteristiche dei primitivi insediamenti antropici; le dinamiche migratorie (storiche e contemporanee); diaspore, profughi e rifugiati; l’insediamento rurale e urbano; morfologia e funzioni urbane;</w:t>
      </w:r>
      <w:r w:rsidRPr="00D74975">
        <w:rPr>
          <w:rStyle w:val="apple-converted-space"/>
          <w:rFonts w:ascii="Times New Roman" w:hAnsi="Times New Roman" w:cs="Times New Roman"/>
          <w:sz w:val="24"/>
          <w:szCs w:val="24"/>
        </w:rPr>
        <w:t> </w:t>
      </w:r>
      <w:r w:rsidRPr="00D74975">
        <w:rPr>
          <w:rFonts w:ascii="Times New Roman" w:hAnsi="Times New Roman" w:cs="Times New Roman"/>
          <w:sz w:val="24"/>
          <w:szCs w:val="24"/>
        </w:rPr>
        <w:t>i processi di urbanizzazione nelle epoche storiche; le disparità socio-economiche e di genere; il rilevamento statistico della popolazione e sue rappresentazioni.</w:t>
      </w:r>
    </w:p>
    <w:p w:rsidR="00396354" w:rsidRPr="00D74975" w:rsidRDefault="00396354" w:rsidP="00396354">
      <w:pPr>
        <w:tabs>
          <w:tab w:val="left" w:pos="9638"/>
        </w:tabs>
        <w:spacing w:before="0"/>
        <w:ind w:left="0" w:right="0"/>
        <w:rPr>
          <w:rFonts w:ascii="Times New Roman" w:hAnsi="Times New Roman" w:cs="Times New Roman"/>
          <w:color w:val="FF0000"/>
          <w:sz w:val="24"/>
          <w:szCs w:val="24"/>
        </w:rPr>
      </w:pPr>
      <w:r>
        <w:rPr>
          <w:rFonts w:ascii="Times New Roman" w:hAnsi="Times New Roman" w:cs="Times New Roman"/>
          <w:sz w:val="24"/>
          <w:szCs w:val="24"/>
        </w:rPr>
        <w:t>-</w:t>
      </w:r>
      <w:r w:rsidR="00E35CDC">
        <w:rPr>
          <w:rFonts w:ascii="Times New Roman" w:hAnsi="Times New Roman" w:cs="Times New Roman"/>
          <w:sz w:val="24"/>
          <w:szCs w:val="24"/>
        </w:rPr>
        <w:t xml:space="preserve"> </w:t>
      </w:r>
      <w:r>
        <w:rPr>
          <w:rFonts w:ascii="Times New Roman" w:hAnsi="Times New Roman" w:cs="Times New Roman"/>
          <w:sz w:val="24"/>
          <w:szCs w:val="24"/>
        </w:rPr>
        <w:t>g</w:t>
      </w:r>
      <w:r w:rsidRPr="00D74975">
        <w:rPr>
          <w:rFonts w:ascii="Times New Roman" w:hAnsi="Times New Roman" w:cs="Times New Roman"/>
          <w:sz w:val="24"/>
          <w:szCs w:val="24"/>
        </w:rPr>
        <w:t xml:space="preserve">eografia culturale e geografia economica: spazio, cultura ed economia; le lingue e le religioni nel mondo; tipologia di beni culturali e ambientali; valore economico e identitario del patrimonio culturale; il patrimonio storico-artistico, etnoantropologico, enogastronomico; l’agricoltura e l’utilizzazione del suolo, l’allevamento, la pesca, le risorse minerarie; l’energia; la distribuzione della produzione e dei consumi di energia nel mondo; le fonti energetiche rinnovabili e non rinnovabili; il problema energetico; l’industria e le grandi regioni industriali; la delocalizzazione; il ruolo delle imprese multinazionali; il commercio; le grandi vie del commercio dall’antichità all’età contemporanea; la </w:t>
      </w:r>
      <w:r w:rsidRPr="00D74975">
        <w:rPr>
          <w:rFonts w:ascii="Times New Roman" w:hAnsi="Times New Roman" w:cs="Times New Roman"/>
          <w:i/>
          <w:sz w:val="24"/>
          <w:szCs w:val="24"/>
        </w:rPr>
        <w:t>new economy</w:t>
      </w:r>
      <w:r w:rsidRPr="00D74975">
        <w:rPr>
          <w:rFonts w:ascii="Times New Roman" w:hAnsi="Times New Roman" w:cs="Times New Roman"/>
          <w:sz w:val="24"/>
          <w:szCs w:val="24"/>
        </w:rPr>
        <w:t xml:space="preserve"> e </w:t>
      </w:r>
      <w:r w:rsidRPr="00D74975">
        <w:rPr>
          <w:rFonts w:ascii="Times New Roman" w:hAnsi="Times New Roman" w:cs="Times New Roman"/>
          <w:i/>
          <w:sz w:val="24"/>
          <w:szCs w:val="24"/>
        </w:rPr>
        <w:t>l’e-commerce</w:t>
      </w:r>
      <w:r w:rsidRPr="00D74975">
        <w:rPr>
          <w:rFonts w:ascii="Times New Roman" w:hAnsi="Times New Roman" w:cs="Times New Roman"/>
          <w:sz w:val="24"/>
          <w:szCs w:val="24"/>
        </w:rPr>
        <w:t xml:space="preserve">; le comunicazioni e le mobilità; le basi geografiche delle grandi reti di comunicazione terrestri, acquee e aeree; le telecomunicazioni; </w:t>
      </w:r>
      <w:r>
        <w:rPr>
          <w:rFonts w:ascii="Times New Roman" w:hAnsi="Times New Roman" w:cs="Times New Roman"/>
          <w:sz w:val="24"/>
          <w:szCs w:val="24"/>
        </w:rPr>
        <w:t>i</w:t>
      </w:r>
      <w:r w:rsidRPr="00D74975">
        <w:rPr>
          <w:rFonts w:ascii="Times New Roman" w:hAnsi="Times New Roman" w:cs="Times New Roman"/>
          <w:sz w:val="24"/>
          <w:szCs w:val="24"/>
        </w:rPr>
        <w:t xml:space="preserve">l sistema economico mondiale; i problemi dell’alimentazione e i divari </w:t>
      </w:r>
      <w:r>
        <w:rPr>
          <w:rFonts w:ascii="Times New Roman" w:hAnsi="Times New Roman" w:cs="Times New Roman"/>
          <w:sz w:val="24"/>
          <w:szCs w:val="24"/>
        </w:rPr>
        <w:t xml:space="preserve">alimentari </w:t>
      </w:r>
      <w:r w:rsidRPr="00D74975">
        <w:rPr>
          <w:rFonts w:ascii="Times New Roman" w:hAnsi="Times New Roman" w:cs="Times New Roman"/>
          <w:sz w:val="24"/>
          <w:szCs w:val="24"/>
        </w:rPr>
        <w:t>nel mondo</w:t>
      </w:r>
      <w:r>
        <w:rPr>
          <w:rFonts w:ascii="Times New Roman" w:hAnsi="Times New Roman" w:cs="Times New Roman"/>
          <w:sz w:val="24"/>
          <w:szCs w:val="24"/>
        </w:rPr>
        <w:t>;</w:t>
      </w:r>
    </w:p>
    <w:p w:rsidR="00396354" w:rsidRPr="00D74975" w:rsidRDefault="00396354" w:rsidP="00396354">
      <w:pPr>
        <w:tabs>
          <w:tab w:val="left" w:pos="9638"/>
        </w:tabs>
        <w:spacing w:before="0"/>
        <w:ind w:left="0" w:right="0"/>
        <w:rPr>
          <w:rFonts w:ascii="Times New Roman" w:hAnsi="Times New Roman" w:cs="Times New Roman"/>
          <w:sz w:val="24"/>
          <w:szCs w:val="24"/>
        </w:rPr>
      </w:pPr>
      <w:r>
        <w:rPr>
          <w:rFonts w:ascii="Times New Roman" w:hAnsi="Times New Roman" w:cs="Times New Roman"/>
          <w:sz w:val="24"/>
          <w:szCs w:val="24"/>
        </w:rPr>
        <w:t>-</w:t>
      </w:r>
      <w:r w:rsidR="00E35CDC">
        <w:rPr>
          <w:rFonts w:ascii="Times New Roman" w:hAnsi="Times New Roman" w:cs="Times New Roman"/>
          <w:sz w:val="24"/>
          <w:szCs w:val="24"/>
        </w:rPr>
        <w:t xml:space="preserve"> </w:t>
      </w:r>
      <w:r>
        <w:rPr>
          <w:rFonts w:ascii="Times New Roman" w:hAnsi="Times New Roman" w:cs="Times New Roman"/>
          <w:sz w:val="24"/>
          <w:szCs w:val="24"/>
        </w:rPr>
        <w:t>g</w:t>
      </w:r>
      <w:r w:rsidRPr="00D74975">
        <w:rPr>
          <w:rFonts w:ascii="Times New Roman" w:hAnsi="Times New Roman" w:cs="Times New Roman"/>
          <w:sz w:val="24"/>
          <w:szCs w:val="24"/>
        </w:rPr>
        <w:t xml:space="preserve">eografia politica: potere e territorio alle varie scale geografiche; lo Stato (territorio, popolazione e sovranità); i confini </w:t>
      </w:r>
      <w:r>
        <w:rPr>
          <w:rFonts w:ascii="Times New Roman" w:hAnsi="Times New Roman" w:cs="Times New Roman"/>
          <w:sz w:val="24"/>
          <w:szCs w:val="24"/>
        </w:rPr>
        <w:t xml:space="preserve">dello Stato </w:t>
      </w:r>
      <w:r w:rsidRPr="00D74975">
        <w:rPr>
          <w:rFonts w:ascii="Times New Roman" w:hAnsi="Times New Roman" w:cs="Times New Roman"/>
          <w:sz w:val="24"/>
          <w:szCs w:val="24"/>
        </w:rPr>
        <w:t>e la capitale</w:t>
      </w:r>
      <w:r>
        <w:rPr>
          <w:rFonts w:ascii="Times New Roman" w:hAnsi="Times New Roman" w:cs="Times New Roman"/>
          <w:sz w:val="24"/>
          <w:szCs w:val="24"/>
        </w:rPr>
        <w:t xml:space="preserve"> nazionale</w:t>
      </w:r>
      <w:r w:rsidRPr="00D74975">
        <w:rPr>
          <w:rFonts w:ascii="Times New Roman" w:hAnsi="Times New Roman" w:cs="Times New Roman"/>
          <w:sz w:val="24"/>
          <w:szCs w:val="24"/>
        </w:rPr>
        <w:t>; le forme di governo; il colonialismo e la decolonizzazione; l’ONU, le sue istituzioni e le sue Agenzie; le principali organizzazioni internazionali; le tappe dell’integrazione europea e</w:t>
      </w:r>
      <w:r>
        <w:rPr>
          <w:rFonts w:ascii="Times New Roman" w:hAnsi="Times New Roman" w:cs="Times New Roman"/>
          <w:sz w:val="24"/>
          <w:szCs w:val="24"/>
        </w:rPr>
        <w:t xml:space="preserve"> le principali istituzioni dell’</w:t>
      </w:r>
      <w:r w:rsidRPr="00D74975">
        <w:rPr>
          <w:rFonts w:ascii="Times New Roman" w:hAnsi="Times New Roman" w:cs="Times New Roman"/>
          <w:sz w:val="24"/>
          <w:szCs w:val="24"/>
        </w:rPr>
        <w:t>Unione Europea</w:t>
      </w:r>
      <w:r>
        <w:rPr>
          <w:rFonts w:ascii="Times New Roman" w:hAnsi="Times New Roman" w:cs="Times New Roman"/>
          <w:sz w:val="24"/>
          <w:szCs w:val="24"/>
        </w:rPr>
        <w:t>;</w:t>
      </w:r>
    </w:p>
    <w:p w:rsidR="00396354" w:rsidRPr="00D74975" w:rsidRDefault="00396354" w:rsidP="00396354">
      <w:pPr>
        <w:tabs>
          <w:tab w:val="left" w:pos="9638"/>
        </w:tabs>
        <w:spacing w:before="0"/>
        <w:ind w:left="0" w:right="0"/>
        <w:rPr>
          <w:rFonts w:ascii="Times New Roman" w:hAnsi="Times New Roman" w:cs="Times New Roman"/>
          <w:sz w:val="24"/>
          <w:szCs w:val="24"/>
        </w:rPr>
      </w:pPr>
      <w:r>
        <w:rPr>
          <w:rFonts w:ascii="Times New Roman" w:hAnsi="Times New Roman" w:cs="Times New Roman"/>
          <w:sz w:val="24"/>
          <w:szCs w:val="24"/>
        </w:rPr>
        <w:t>-</w:t>
      </w:r>
      <w:r w:rsidR="00E35CDC">
        <w:rPr>
          <w:rFonts w:ascii="Times New Roman" w:hAnsi="Times New Roman" w:cs="Times New Roman"/>
          <w:sz w:val="24"/>
          <w:szCs w:val="24"/>
        </w:rPr>
        <w:t xml:space="preserve"> </w:t>
      </w:r>
      <w:r>
        <w:rPr>
          <w:rFonts w:ascii="Times New Roman" w:hAnsi="Times New Roman" w:cs="Times New Roman"/>
          <w:sz w:val="24"/>
          <w:szCs w:val="24"/>
        </w:rPr>
        <w:t>c</w:t>
      </w:r>
      <w:r w:rsidRPr="00D74975">
        <w:rPr>
          <w:rFonts w:ascii="Times New Roman" w:hAnsi="Times New Roman" w:cs="Times New Roman"/>
          <w:sz w:val="24"/>
          <w:szCs w:val="24"/>
        </w:rPr>
        <w:t>aratteristiche fisico-ambientali, socioculturali ed economiche relative all’Italia, all’Europa, ai continenti extra-europei;</w:t>
      </w:r>
    </w:p>
    <w:p w:rsidR="00396354" w:rsidRPr="00D74975" w:rsidRDefault="00396354" w:rsidP="00396354">
      <w:pPr>
        <w:tabs>
          <w:tab w:val="left" w:pos="9638"/>
        </w:tabs>
        <w:spacing w:before="0"/>
        <w:ind w:left="0" w:right="0"/>
        <w:rPr>
          <w:rFonts w:ascii="Times New Roman" w:hAnsi="Times New Roman" w:cs="Times New Roman"/>
          <w:sz w:val="24"/>
          <w:szCs w:val="24"/>
        </w:rPr>
      </w:pPr>
      <w:r>
        <w:rPr>
          <w:rFonts w:ascii="Times New Roman" w:hAnsi="Times New Roman" w:cs="Times New Roman"/>
          <w:sz w:val="24"/>
          <w:szCs w:val="24"/>
        </w:rPr>
        <w:t>-</w:t>
      </w:r>
      <w:r w:rsidR="00E35CDC">
        <w:rPr>
          <w:rFonts w:ascii="Times New Roman" w:hAnsi="Times New Roman" w:cs="Times New Roman"/>
          <w:sz w:val="24"/>
          <w:szCs w:val="24"/>
        </w:rPr>
        <w:t xml:space="preserve"> </w:t>
      </w:r>
      <w:r>
        <w:rPr>
          <w:rFonts w:ascii="Times New Roman" w:hAnsi="Times New Roman" w:cs="Times New Roman"/>
          <w:sz w:val="24"/>
          <w:szCs w:val="24"/>
        </w:rPr>
        <w:t>i</w:t>
      </w:r>
      <w:r w:rsidRPr="00D74975">
        <w:rPr>
          <w:rFonts w:ascii="Times New Roman" w:hAnsi="Times New Roman" w:cs="Times New Roman"/>
          <w:sz w:val="24"/>
          <w:szCs w:val="24"/>
        </w:rPr>
        <w:t>l turismo: le basi geografiche del turismo; i maggiori centri turistici mondiali e la loro qualificazione;</w:t>
      </w:r>
      <w:r w:rsidR="00F91A79">
        <w:rPr>
          <w:rFonts w:ascii="Times New Roman" w:hAnsi="Times New Roman" w:cs="Times New Roman"/>
          <w:sz w:val="24"/>
          <w:szCs w:val="24"/>
        </w:rPr>
        <w:t xml:space="preserve"> </w:t>
      </w:r>
      <w:r w:rsidRPr="00D74975">
        <w:rPr>
          <w:rFonts w:ascii="Times New Roman" w:hAnsi="Times New Roman" w:cs="Times New Roman"/>
          <w:sz w:val="24"/>
          <w:szCs w:val="24"/>
        </w:rPr>
        <w:t xml:space="preserve">le tipologie e gli spazi turistici regionali; le politiche turistiche; fattori geografici per lo sviluppo delle attività turistiche; localizzazione e valorizzazione turistica del territorio; infrastrutture turistiche e servizi di base; strutture ricettive e complementari; reti di trasporto mondiali, grandi nodi di interscambio, modalità di trasporto turistico; storia dei viaggi e del turismo; il paesaggio come risorsa turistica; turismo naturalistico e turismo storico-culturale; risorse e prodotti del territorio quali fattori di attrazione turistica; parchi e aree protette, parchi naturali e </w:t>
      </w:r>
      <w:r w:rsidRPr="00D74975">
        <w:rPr>
          <w:rFonts w:ascii="Times New Roman" w:hAnsi="Times New Roman" w:cs="Times New Roman"/>
          <w:sz w:val="24"/>
          <w:szCs w:val="24"/>
        </w:rPr>
        <w:lastRenderedPageBreak/>
        <w:t xml:space="preserve">parchi culturali; impatto ambientale delle attività turistiche; turismo sostenibile e responsabile; le organizzazioni nazionali e internazionali collegate al turismo; categorie di beni e distribuzione geografica del patrimonio culturale; tutela del patrimonio culturale mondiale e ruolo dell’Unesco; fonti di rilevamento statistico applicate all’analisi dei flussi e dei territori turistici; fonti di informazioni turistiche e cartografia turistica. </w:t>
      </w:r>
    </w:p>
    <w:p w:rsidR="00396354" w:rsidRDefault="00396354" w:rsidP="00396354">
      <w:pPr>
        <w:tabs>
          <w:tab w:val="left" w:pos="9638"/>
        </w:tabs>
        <w:spacing w:before="0"/>
        <w:ind w:left="0" w:right="0"/>
        <w:rPr>
          <w:rFonts w:ascii="Times New Roman" w:hAnsi="Times New Roman" w:cs="Times New Roman"/>
          <w:b/>
          <w:sz w:val="24"/>
          <w:szCs w:val="24"/>
        </w:rPr>
      </w:pPr>
    </w:p>
    <w:p w:rsidR="00B15F4F" w:rsidRPr="00536A98" w:rsidRDefault="00B15F4F" w:rsidP="00452F7B">
      <w:pPr>
        <w:ind w:left="0" w:right="-1"/>
        <w:rPr>
          <w:rFonts w:ascii="Times New Roman" w:hAnsi="Times New Roman" w:cs="Times New Roman"/>
          <w:caps/>
          <w:sz w:val="24"/>
          <w:szCs w:val="24"/>
        </w:rPr>
      </w:pPr>
    </w:p>
    <w:p w:rsidR="00B15F4F" w:rsidRPr="00536A98" w:rsidRDefault="00B15F4F" w:rsidP="00452F7B">
      <w:pPr>
        <w:ind w:left="0" w:right="-1"/>
        <w:rPr>
          <w:rFonts w:ascii="Times New Roman" w:hAnsi="Times New Roman" w:cs="Times New Roman"/>
          <w:caps/>
          <w:sz w:val="24"/>
          <w:szCs w:val="24"/>
        </w:rPr>
      </w:pPr>
    </w:p>
    <w:p w:rsidR="00B15F4F" w:rsidRPr="00536A98" w:rsidRDefault="00B15F4F" w:rsidP="00452F7B">
      <w:pPr>
        <w:ind w:left="0" w:right="-1"/>
        <w:rPr>
          <w:rFonts w:ascii="Times New Roman" w:hAnsi="Times New Roman" w:cs="Times New Roman"/>
          <w:caps/>
          <w:sz w:val="24"/>
          <w:szCs w:val="24"/>
        </w:rPr>
      </w:pPr>
    </w:p>
    <w:p w:rsidR="00B15F4F" w:rsidRPr="00536A98" w:rsidRDefault="00B15F4F" w:rsidP="00452F7B">
      <w:pPr>
        <w:ind w:left="0" w:right="-1"/>
        <w:rPr>
          <w:rFonts w:ascii="Times New Roman" w:hAnsi="Times New Roman" w:cs="Times New Roman"/>
          <w:caps/>
          <w:sz w:val="24"/>
          <w:szCs w:val="24"/>
        </w:rPr>
      </w:pPr>
    </w:p>
    <w:p w:rsidR="00B15F4F" w:rsidRPr="00536A98" w:rsidRDefault="00B15F4F" w:rsidP="00452F7B">
      <w:pPr>
        <w:ind w:left="0" w:right="-1"/>
        <w:rPr>
          <w:rFonts w:ascii="Times New Roman" w:hAnsi="Times New Roman" w:cs="Times New Roman"/>
          <w:caps/>
          <w:sz w:val="24"/>
          <w:szCs w:val="24"/>
        </w:rPr>
      </w:pPr>
    </w:p>
    <w:p w:rsidR="00B15F4F" w:rsidRPr="00536A98" w:rsidRDefault="00B15F4F" w:rsidP="00452F7B">
      <w:pPr>
        <w:ind w:left="0" w:right="-1"/>
        <w:rPr>
          <w:rFonts w:ascii="Times New Roman" w:hAnsi="Times New Roman" w:cs="Times New Roman"/>
          <w:caps/>
          <w:sz w:val="24"/>
          <w:szCs w:val="24"/>
        </w:rPr>
      </w:pPr>
    </w:p>
    <w:p w:rsidR="00B15F4F" w:rsidRPr="00536A98" w:rsidRDefault="00B15F4F" w:rsidP="00452F7B">
      <w:pPr>
        <w:ind w:left="0" w:right="-1"/>
        <w:rPr>
          <w:rFonts w:ascii="Times New Roman" w:hAnsi="Times New Roman" w:cs="Times New Roman"/>
          <w:caps/>
          <w:sz w:val="24"/>
          <w:szCs w:val="24"/>
        </w:rPr>
      </w:pPr>
    </w:p>
    <w:p w:rsidR="00B15F4F" w:rsidRPr="00536A98" w:rsidRDefault="00B15F4F" w:rsidP="00452F7B">
      <w:pPr>
        <w:ind w:left="0" w:right="-1"/>
        <w:rPr>
          <w:rFonts w:ascii="Times New Roman" w:hAnsi="Times New Roman" w:cs="Times New Roman"/>
          <w:caps/>
          <w:sz w:val="24"/>
          <w:szCs w:val="24"/>
        </w:rPr>
      </w:pPr>
    </w:p>
    <w:p w:rsidR="00B15F4F" w:rsidRPr="00536A98" w:rsidRDefault="00B15F4F" w:rsidP="00452F7B">
      <w:pPr>
        <w:ind w:left="0" w:right="-1"/>
        <w:rPr>
          <w:rFonts w:ascii="Times New Roman" w:hAnsi="Times New Roman" w:cs="Times New Roman"/>
          <w:caps/>
          <w:sz w:val="24"/>
          <w:szCs w:val="24"/>
        </w:rPr>
      </w:pPr>
    </w:p>
    <w:p w:rsidR="00452F7B" w:rsidRDefault="00452F7B" w:rsidP="00452F7B">
      <w:pPr>
        <w:ind w:left="1848" w:right="1134" w:hanging="357"/>
        <w:rPr>
          <w:rFonts w:ascii="Times New Roman" w:hAnsi="Times New Roman" w:cs="Times New Roman"/>
          <w:caps/>
          <w:sz w:val="24"/>
          <w:szCs w:val="24"/>
        </w:rPr>
      </w:pPr>
      <w:r>
        <w:rPr>
          <w:rFonts w:ascii="Times New Roman" w:hAnsi="Times New Roman" w:cs="Times New Roman"/>
          <w:caps/>
          <w:sz w:val="24"/>
          <w:szCs w:val="24"/>
        </w:rPr>
        <w:br w:type="page"/>
      </w:r>
    </w:p>
    <w:p w:rsidR="00396354" w:rsidRPr="00D74975" w:rsidRDefault="00500037" w:rsidP="00396354">
      <w:pPr>
        <w:spacing w:before="0"/>
        <w:ind w:left="0" w:right="0"/>
        <w:rPr>
          <w:rFonts w:ascii="Times New Roman" w:hAnsi="Times New Roman" w:cs="Times New Roman"/>
          <w:b/>
          <w:caps/>
          <w:sz w:val="24"/>
          <w:szCs w:val="24"/>
        </w:rPr>
      </w:pPr>
      <w:r>
        <w:rPr>
          <w:rFonts w:ascii="Times New Roman" w:hAnsi="Times New Roman" w:cs="Times New Roman"/>
          <w:b/>
          <w:sz w:val="24"/>
          <w:szCs w:val="24"/>
        </w:rPr>
        <w:lastRenderedPageBreak/>
        <w:t xml:space="preserve">Classe A-22 </w:t>
      </w:r>
      <w:r w:rsidR="00396354" w:rsidRPr="00D74975">
        <w:rPr>
          <w:rFonts w:ascii="Times New Roman" w:hAnsi="Times New Roman" w:cs="Times New Roman"/>
          <w:b/>
          <w:sz w:val="24"/>
          <w:szCs w:val="24"/>
        </w:rPr>
        <w:t>Italiano, storia, geogra</w:t>
      </w:r>
      <w:r w:rsidR="00396354">
        <w:rPr>
          <w:rFonts w:ascii="Times New Roman" w:hAnsi="Times New Roman" w:cs="Times New Roman"/>
          <w:b/>
          <w:sz w:val="24"/>
          <w:szCs w:val="24"/>
        </w:rPr>
        <w:t>fia nella scuola secondaria di primo</w:t>
      </w:r>
      <w:r w:rsidR="00396354" w:rsidRPr="00D74975">
        <w:rPr>
          <w:rFonts w:ascii="Times New Roman" w:hAnsi="Times New Roman" w:cs="Times New Roman"/>
          <w:b/>
          <w:sz w:val="24"/>
          <w:szCs w:val="24"/>
        </w:rPr>
        <w:t xml:space="preserve"> grado</w:t>
      </w:r>
    </w:p>
    <w:p w:rsidR="00396354" w:rsidRDefault="00396354" w:rsidP="00396354">
      <w:pPr>
        <w:spacing w:before="0"/>
        <w:ind w:left="0" w:right="0"/>
        <w:rPr>
          <w:rFonts w:ascii="Times New Roman" w:eastAsia="MS Mincho" w:hAnsi="Times New Roman" w:cs="Times New Roman"/>
          <w:b/>
          <w:bCs/>
          <w:iCs/>
          <w:sz w:val="24"/>
          <w:szCs w:val="24"/>
          <w:lang w:eastAsia="it-IT"/>
        </w:rPr>
      </w:pPr>
    </w:p>
    <w:p w:rsidR="00396354" w:rsidRPr="00D74975" w:rsidRDefault="00396354" w:rsidP="00396354">
      <w:pPr>
        <w:spacing w:before="0"/>
        <w:ind w:left="0" w:right="0"/>
        <w:rPr>
          <w:rFonts w:ascii="Times New Roman" w:eastAsia="MS Mincho" w:hAnsi="Times New Roman" w:cs="Times New Roman"/>
          <w:b/>
          <w:bCs/>
          <w:iCs/>
          <w:sz w:val="24"/>
          <w:szCs w:val="24"/>
          <w:lang w:eastAsia="it-IT"/>
        </w:rPr>
      </w:pPr>
      <w:r w:rsidRPr="00D74975">
        <w:rPr>
          <w:rFonts w:ascii="Times New Roman" w:eastAsia="MS Mincho" w:hAnsi="Times New Roman" w:cs="Times New Roman"/>
          <w:b/>
          <w:bCs/>
          <w:iCs/>
          <w:sz w:val="24"/>
          <w:szCs w:val="24"/>
          <w:lang w:eastAsia="it-IT"/>
        </w:rPr>
        <w:t>Programma concorsuale</w:t>
      </w:r>
    </w:p>
    <w:p w:rsidR="00396354" w:rsidRDefault="00396354" w:rsidP="00396354">
      <w:pPr>
        <w:spacing w:before="0"/>
        <w:ind w:left="0" w:right="0"/>
        <w:rPr>
          <w:rFonts w:ascii="Times New Roman" w:eastAsia="MS Mincho" w:hAnsi="Times New Roman" w:cs="Times New Roman"/>
          <w:b/>
          <w:bCs/>
          <w:iCs/>
          <w:sz w:val="24"/>
          <w:szCs w:val="24"/>
          <w:lang w:eastAsia="it-IT"/>
        </w:rPr>
      </w:pPr>
    </w:p>
    <w:p w:rsidR="00396354" w:rsidRPr="00D74975" w:rsidRDefault="00396354" w:rsidP="00396354">
      <w:pPr>
        <w:spacing w:before="0"/>
        <w:ind w:left="0" w:right="0"/>
        <w:rPr>
          <w:rFonts w:ascii="Times New Roman" w:eastAsia="MS Mincho" w:hAnsi="Times New Roman" w:cs="Times New Roman"/>
          <w:b/>
          <w:bCs/>
          <w:iCs/>
          <w:sz w:val="24"/>
          <w:szCs w:val="24"/>
          <w:lang w:eastAsia="it-IT"/>
        </w:rPr>
      </w:pPr>
      <w:r w:rsidRPr="00D74975">
        <w:rPr>
          <w:rFonts w:ascii="Times New Roman" w:eastAsia="MS Mincho" w:hAnsi="Times New Roman" w:cs="Times New Roman"/>
          <w:b/>
          <w:bCs/>
          <w:iCs/>
          <w:sz w:val="24"/>
          <w:szCs w:val="24"/>
          <w:lang w:eastAsia="it-IT"/>
        </w:rPr>
        <w:t>Lingua italiana</w:t>
      </w:r>
    </w:p>
    <w:p w:rsidR="002440E2" w:rsidRPr="00D74975" w:rsidRDefault="002440E2" w:rsidP="002440E2">
      <w:pPr>
        <w:spacing w:before="0"/>
        <w:ind w:left="0" w:right="0"/>
        <w:rPr>
          <w:rFonts w:ascii="Times New Roman" w:hAnsi="Times New Roman" w:cs="Times New Roman"/>
          <w:sz w:val="24"/>
          <w:szCs w:val="24"/>
        </w:rPr>
      </w:pPr>
      <w:r w:rsidRPr="00D74975">
        <w:rPr>
          <w:rFonts w:ascii="Times New Roman" w:hAnsi="Times New Roman" w:cs="Times New Roman"/>
          <w:sz w:val="24"/>
          <w:szCs w:val="24"/>
        </w:rPr>
        <w:t>Il candidato dovrà dimostrare adeguate conoscenze e competenze relativamente ai seguenti nuclei tematici:</w:t>
      </w:r>
    </w:p>
    <w:p w:rsidR="002440E2" w:rsidRPr="00251654" w:rsidRDefault="00251654" w:rsidP="00251654">
      <w:pPr>
        <w:spacing w:before="0"/>
        <w:ind w:left="0" w:right="0"/>
        <w:rPr>
          <w:rFonts w:ascii="Times New Roman" w:hAnsi="Times New Roman" w:cs="Times New Roman"/>
          <w:sz w:val="24"/>
          <w:szCs w:val="24"/>
        </w:rPr>
      </w:pPr>
      <w:r>
        <w:rPr>
          <w:rFonts w:ascii="Times New Roman" w:hAnsi="Times New Roman" w:cs="Times New Roman"/>
          <w:sz w:val="24"/>
          <w:szCs w:val="24"/>
        </w:rPr>
        <w:t>- l</w:t>
      </w:r>
      <w:r w:rsidRPr="00251654">
        <w:rPr>
          <w:rFonts w:ascii="Times New Roman" w:hAnsi="Times New Roman" w:cs="Times New Roman"/>
          <w:sz w:val="24"/>
          <w:szCs w:val="24"/>
        </w:rPr>
        <w:t>’uso efficace della lingua italiana in tutte e quattro le abilità: parlato, scritto, ascolto e lettura, in relazione a contesti, scopi e destinatari diversi, curando la produzione e comprensione di vari generi testuali (narrativi, argomentativi, direttivi ecc.)</w:t>
      </w:r>
      <w:r w:rsidR="002440E2" w:rsidRPr="00251654">
        <w:rPr>
          <w:rFonts w:ascii="Times New Roman" w:hAnsi="Times New Roman" w:cs="Times New Roman"/>
          <w:sz w:val="24"/>
          <w:szCs w:val="24"/>
        </w:rPr>
        <w:t>;</w:t>
      </w:r>
    </w:p>
    <w:p w:rsidR="000E67EA" w:rsidRDefault="00251654" w:rsidP="00251654">
      <w:pPr>
        <w:spacing w:before="0"/>
        <w:ind w:left="0" w:right="0"/>
        <w:rPr>
          <w:rFonts w:ascii="Times New Roman" w:hAnsi="Times New Roman" w:cs="Times New Roman"/>
          <w:sz w:val="24"/>
          <w:szCs w:val="24"/>
        </w:rPr>
      </w:pPr>
      <w:r>
        <w:rPr>
          <w:rFonts w:ascii="Times New Roman" w:hAnsi="Times New Roman" w:cs="Times New Roman"/>
          <w:sz w:val="24"/>
          <w:szCs w:val="24"/>
        </w:rPr>
        <w:t>- l</w:t>
      </w:r>
      <w:r w:rsidRPr="00251654">
        <w:rPr>
          <w:rFonts w:ascii="Times New Roman" w:hAnsi="Times New Roman" w:cs="Times New Roman"/>
          <w:sz w:val="24"/>
          <w:szCs w:val="24"/>
        </w:rPr>
        <w:t>a padronanza della lingua italiana nelle dimensioni di variazione relative all’argomento di cui si parla (sottocodici e linguaggi specialistici), alla situazione comunicativa (registri con diverso grado di formalità), alle diverse modalità di comunicazione (parlato, scritto, modalità miste), nonché nel riconoscimento e nell’uso consapevole di forme standard rispetto a forme non-standard e di prestiti da lingue straniere</w:t>
      </w:r>
      <w:r w:rsidR="000E67EA" w:rsidRPr="00251654">
        <w:rPr>
          <w:rFonts w:ascii="Times New Roman" w:hAnsi="Times New Roman" w:cs="Times New Roman"/>
          <w:sz w:val="24"/>
          <w:szCs w:val="24"/>
        </w:rPr>
        <w:t>;</w:t>
      </w:r>
    </w:p>
    <w:p w:rsidR="00251654" w:rsidRDefault="00251654" w:rsidP="00251654">
      <w:pPr>
        <w:spacing w:before="0"/>
        <w:ind w:left="0" w:right="0"/>
        <w:rPr>
          <w:rFonts w:ascii="Times New Roman" w:hAnsi="Times New Roman" w:cs="Times New Roman"/>
          <w:sz w:val="24"/>
          <w:szCs w:val="24"/>
        </w:rPr>
      </w:pPr>
      <w:r>
        <w:rPr>
          <w:rFonts w:ascii="Times New Roman" w:hAnsi="Times New Roman" w:cs="Times New Roman"/>
          <w:sz w:val="24"/>
          <w:szCs w:val="24"/>
        </w:rPr>
        <w:t>- l</w:t>
      </w:r>
      <w:r w:rsidRPr="00251654">
        <w:rPr>
          <w:rFonts w:ascii="Times New Roman" w:hAnsi="Times New Roman" w:cs="Times New Roman"/>
          <w:sz w:val="24"/>
          <w:szCs w:val="24"/>
        </w:rPr>
        <w:t xml:space="preserve">a riflessione metalinguistica ai diversi livelli di analisi: pragmatica, testo (meccanismi di coerenza e coesione), sintassi della frase e del periodo, morfologia nominale e verbale, lessico nei meccanismi di formazione di parole </w:t>
      </w:r>
      <w:r w:rsidR="0073611E" w:rsidRPr="00251654">
        <w:rPr>
          <w:rFonts w:ascii="Times New Roman" w:hAnsi="Times New Roman" w:cs="Times New Roman"/>
          <w:sz w:val="24"/>
          <w:szCs w:val="24"/>
        </w:rPr>
        <w:t>nell’</w:t>
      </w:r>
      <w:r w:rsidRPr="00251654">
        <w:rPr>
          <w:rFonts w:ascii="Times New Roman" w:hAnsi="Times New Roman" w:cs="Times New Roman"/>
          <w:sz w:val="24"/>
          <w:szCs w:val="24"/>
        </w:rPr>
        <w:t>organizzazione semantica (sinonimia, iponimia, opposizioni di significato, solidarietà), fonologia e intonazione. Conoscenza delle principali opere di riferimento, quali grammatiche, dizionari e manualistica relativa ai principali temi di descrizione elencati</w:t>
      </w:r>
      <w:r>
        <w:rPr>
          <w:rFonts w:ascii="Times New Roman" w:hAnsi="Times New Roman" w:cs="Times New Roman"/>
          <w:sz w:val="24"/>
          <w:szCs w:val="24"/>
        </w:rPr>
        <w:t>;</w:t>
      </w:r>
    </w:p>
    <w:p w:rsidR="00251654" w:rsidRPr="00251654" w:rsidRDefault="00251654" w:rsidP="00251654">
      <w:pPr>
        <w:spacing w:before="0"/>
        <w:ind w:left="0" w:right="0"/>
        <w:rPr>
          <w:rFonts w:ascii="Times New Roman" w:hAnsi="Times New Roman" w:cs="Times New Roman"/>
          <w:sz w:val="24"/>
          <w:szCs w:val="24"/>
        </w:rPr>
      </w:pPr>
      <w:r>
        <w:rPr>
          <w:rFonts w:ascii="Times New Roman" w:hAnsi="Times New Roman" w:cs="Times New Roman"/>
          <w:sz w:val="24"/>
          <w:szCs w:val="24"/>
        </w:rPr>
        <w:t>- l</w:t>
      </w:r>
      <w:r w:rsidRPr="00251654">
        <w:rPr>
          <w:rFonts w:ascii="Times New Roman" w:hAnsi="Times New Roman" w:cs="Times New Roman"/>
          <w:sz w:val="24"/>
          <w:szCs w:val="24"/>
        </w:rPr>
        <w:t>a storia della lingua nei suoi periodi con particolare riguardo della “Questione della lingua”, della diffusione dell’italiano dopo l’Unità, dell’interazione tra lingua letteraria, standard o comune e dialetti e costituzione delle diverse varietà diatopiche in fonetica, in morfologia, nel lessico.</w:t>
      </w:r>
    </w:p>
    <w:p w:rsidR="002440E2" w:rsidRDefault="002440E2" w:rsidP="002440E2">
      <w:pPr>
        <w:spacing w:before="0"/>
        <w:ind w:left="0" w:right="0"/>
        <w:rPr>
          <w:rFonts w:ascii="Times New Roman" w:hAnsi="Times New Roman" w:cs="Times New Roman"/>
          <w:b/>
          <w:sz w:val="24"/>
          <w:szCs w:val="24"/>
        </w:rPr>
      </w:pPr>
    </w:p>
    <w:p w:rsidR="002440E2" w:rsidRPr="00C31F9F" w:rsidRDefault="002440E2" w:rsidP="002440E2">
      <w:pPr>
        <w:spacing w:before="0"/>
        <w:ind w:left="0" w:right="0"/>
        <w:rPr>
          <w:rFonts w:ascii="Times New Roman" w:hAnsi="Times New Roman" w:cs="Times New Roman"/>
          <w:b/>
          <w:caps/>
          <w:sz w:val="24"/>
          <w:szCs w:val="24"/>
        </w:rPr>
      </w:pPr>
      <w:r w:rsidRPr="00C31F9F">
        <w:rPr>
          <w:rFonts w:ascii="Times New Roman" w:hAnsi="Times New Roman" w:cs="Times New Roman"/>
          <w:b/>
          <w:sz w:val="24"/>
          <w:szCs w:val="24"/>
        </w:rPr>
        <w:t xml:space="preserve">Letteratura italiana </w:t>
      </w:r>
    </w:p>
    <w:p w:rsidR="002440E2" w:rsidRPr="00060798" w:rsidRDefault="002440E2" w:rsidP="002440E2">
      <w:pPr>
        <w:spacing w:before="0"/>
        <w:ind w:left="0" w:righ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Il candidato dovrà dimostrare </w:t>
      </w:r>
      <w:r w:rsidRPr="00060798">
        <w:rPr>
          <w:rFonts w:ascii="Times New Roman" w:hAnsi="Times New Roman" w:cs="Times New Roman"/>
          <w:color w:val="000000" w:themeColor="text1"/>
          <w:sz w:val="24"/>
          <w:szCs w:val="24"/>
        </w:rPr>
        <w:t>un sicuro possesso degli strumenti indispensabili per l’interpretazione dei testi: l'analisi linguistica, stilistica, retorica; l’intertestualità e la relazione fra temi e generi letterari; il valore delle scelte poetiche e del processo</w:t>
      </w:r>
      <w:r>
        <w:rPr>
          <w:rFonts w:ascii="Times New Roman" w:hAnsi="Times New Roman" w:cs="Times New Roman"/>
          <w:color w:val="000000" w:themeColor="text1"/>
          <w:sz w:val="24"/>
          <w:szCs w:val="24"/>
        </w:rPr>
        <w:t xml:space="preserve"> creativo dell’opera letteraria</w:t>
      </w:r>
      <w:r w:rsidRPr="00060798">
        <w:rPr>
          <w:rFonts w:ascii="Times New Roman" w:hAnsi="Times New Roman" w:cs="Times New Roman"/>
          <w:color w:val="000000" w:themeColor="text1"/>
          <w:sz w:val="24"/>
          <w:szCs w:val="24"/>
        </w:rPr>
        <w:t>; l’incidenza della stratificazione di letture diverse nel tempo e il “conflitto” delle interpretazioni critiche</w:t>
      </w:r>
      <w:r w:rsidR="00282BEC">
        <w:rPr>
          <w:rFonts w:ascii="Times New Roman" w:hAnsi="Times New Roman" w:cs="Times New Roman"/>
          <w:color w:val="000000" w:themeColor="text1"/>
          <w:sz w:val="24"/>
          <w:szCs w:val="24"/>
        </w:rPr>
        <w:t>, con una particolare attenzione all’uso di strategie appropriate all’età dei discenti</w:t>
      </w:r>
      <w:r w:rsidRPr="00060798">
        <w:rPr>
          <w:rFonts w:ascii="Times New Roman" w:hAnsi="Times New Roman" w:cs="Times New Roman"/>
          <w:color w:val="000000" w:themeColor="text1"/>
          <w:sz w:val="24"/>
          <w:szCs w:val="24"/>
        </w:rPr>
        <w:t xml:space="preserve">. </w:t>
      </w:r>
    </w:p>
    <w:p w:rsidR="002440E2" w:rsidRPr="00060798" w:rsidRDefault="002440E2" w:rsidP="002440E2">
      <w:pPr>
        <w:spacing w:before="0"/>
        <w:ind w:left="0" w:right="0"/>
        <w:rPr>
          <w:rFonts w:ascii="Times New Roman" w:hAnsi="Times New Roman" w:cs="Times New Roman"/>
          <w:color w:val="000000" w:themeColor="text1"/>
          <w:sz w:val="24"/>
          <w:szCs w:val="24"/>
        </w:rPr>
      </w:pPr>
    </w:p>
    <w:p w:rsidR="002440E2" w:rsidRDefault="002440E2" w:rsidP="002440E2">
      <w:pPr>
        <w:spacing w:before="0"/>
        <w:ind w:left="0" w:right="0"/>
        <w:rPr>
          <w:rFonts w:ascii="Times New Roman" w:hAnsi="Times New Roman" w:cs="Times New Roman"/>
          <w:color w:val="000000" w:themeColor="text1"/>
          <w:sz w:val="24"/>
          <w:szCs w:val="24"/>
        </w:rPr>
      </w:pPr>
      <w:r w:rsidRPr="00060798">
        <w:rPr>
          <w:rFonts w:ascii="Times New Roman" w:hAnsi="Times New Roman" w:cs="Times New Roman"/>
          <w:color w:val="000000" w:themeColor="text1"/>
          <w:sz w:val="24"/>
          <w:szCs w:val="24"/>
        </w:rPr>
        <w:t xml:space="preserve">Il candidato </w:t>
      </w:r>
      <w:r>
        <w:rPr>
          <w:rFonts w:ascii="Times New Roman" w:hAnsi="Times New Roman" w:cs="Times New Roman"/>
          <w:color w:val="000000" w:themeColor="text1"/>
          <w:sz w:val="24"/>
          <w:szCs w:val="24"/>
        </w:rPr>
        <w:t>dovrà</w:t>
      </w:r>
      <w:r w:rsidRPr="00060798">
        <w:rPr>
          <w:rFonts w:ascii="Times New Roman" w:hAnsi="Times New Roman" w:cs="Times New Roman"/>
          <w:color w:val="000000" w:themeColor="text1"/>
          <w:sz w:val="24"/>
          <w:szCs w:val="24"/>
        </w:rPr>
        <w:t xml:space="preserve"> possedere una chiara cognizione del percorso storico della letteratura italiana dalle</w:t>
      </w:r>
      <w:r w:rsidR="00282BEC">
        <w:rPr>
          <w:rFonts w:ascii="Times New Roman" w:hAnsi="Times New Roman" w:cs="Times New Roman"/>
          <w:color w:val="000000" w:themeColor="text1"/>
          <w:sz w:val="24"/>
          <w:szCs w:val="24"/>
        </w:rPr>
        <w:t xml:space="preserve"> o</w:t>
      </w:r>
      <w:r w:rsidRPr="00060798">
        <w:rPr>
          <w:rFonts w:ascii="Times New Roman" w:hAnsi="Times New Roman" w:cs="Times New Roman"/>
          <w:color w:val="000000" w:themeColor="text1"/>
          <w:sz w:val="24"/>
          <w:szCs w:val="24"/>
        </w:rPr>
        <w:t>rigini ai nostri giorni, considerando la dimensione storica come riferimento a un dato contesto; d</w:t>
      </w:r>
      <w:r>
        <w:rPr>
          <w:rFonts w:ascii="Times New Roman" w:hAnsi="Times New Roman" w:cs="Times New Roman"/>
          <w:color w:val="000000" w:themeColor="text1"/>
          <w:sz w:val="24"/>
          <w:szCs w:val="24"/>
        </w:rPr>
        <w:t>ovrà</w:t>
      </w:r>
      <w:r w:rsidRPr="00060798">
        <w:rPr>
          <w:rFonts w:ascii="Times New Roman" w:hAnsi="Times New Roman" w:cs="Times New Roman"/>
          <w:color w:val="000000" w:themeColor="text1"/>
          <w:sz w:val="24"/>
          <w:szCs w:val="24"/>
        </w:rPr>
        <w:t xml:space="preserve"> aver compreso l’incidenza degli autori sul linguaggio e sulla codificazione letteraria (nel senso sia della continuità sia della rottura) e il nesso con le domande storicamente presenti nelle diverse epoche. </w:t>
      </w:r>
    </w:p>
    <w:p w:rsidR="00396354" w:rsidRPr="002440E2" w:rsidRDefault="002440E2" w:rsidP="00396354">
      <w:pPr>
        <w:spacing w:before="0"/>
        <w:ind w:left="0" w:right="0"/>
        <w:rPr>
          <w:rFonts w:ascii="Times New Roman" w:hAnsi="Times New Roman" w:cs="Times New Roman"/>
          <w:color w:val="000000" w:themeColor="text1"/>
          <w:sz w:val="24"/>
          <w:szCs w:val="24"/>
        </w:rPr>
      </w:pPr>
      <w:r w:rsidRPr="00060798">
        <w:rPr>
          <w:rFonts w:ascii="Times New Roman" w:hAnsi="Times New Roman" w:cs="Times New Roman"/>
          <w:color w:val="000000" w:themeColor="text1"/>
          <w:sz w:val="24"/>
          <w:szCs w:val="24"/>
        </w:rPr>
        <w:t xml:space="preserve">Al candidato si richiede di conoscere e di saper commentare, nel quadro di un profilo storico complessivo, testi significativi di varia epoca, riferibili ai diversi generi </w:t>
      </w:r>
      <w:r>
        <w:rPr>
          <w:rFonts w:ascii="Times New Roman" w:hAnsi="Times New Roman" w:cs="Times New Roman"/>
          <w:color w:val="000000" w:themeColor="text1"/>
          <w:sz w:val="24"/>
          <w:szCs w:val="24"/>
        </w:rPr>
        <w:t xml:space="preserve">e movimenti </w:t>
      </w:r>
      <w:r w:rsidRPr="00060798">
        <w:rPr>
          <w:rFonts w:ascii="Times New Roman" w:hAnsi="Times New Roman" w:cs="Times New Roman"/>
          <w:color w:val="000000" w:themeColor="text1"/>
          <w:sz w:val="24"/>
          <w:szCs w:val="24"/>
        </w:rPr>
        <w:t>letterari</w:t>
      </w:r>
      <w:r>
        <w:rPr>
          <w:rFonts w:ascii="Times New Roman" w:hAnsi="Times New Roman" w:cs="Times New Roman"/>
          <w:color w:val="000000" w:themeColor="text1"/>
          <w:sz w:val="24"/>
          <w:szCs w:val="24"/>
        </w:rPr>
        <w:t xml:space="preserve"> </w:t>
      </w:r>
      <w:r w:rsidR="00E804BF">
        <w:rPr>
          <w:rFonts w:ascii="Times New Roman" w:hAnsi="Times New Roman" w:cs="Times New Roman"/>
          <w:color w:val="000000" w:themeColor="text1"/>
          <w:sz w:val="24"/>
          <w:szCs w:val="24"/>
        </w:rPr>
        <w:t xml:space="preserve">italiani </w:t>
      </w:r>
      <w:r>
        <w:rPr>
          <w:rFonts w:ascii="Times New Roman" w:hAnsi="Times New Roman" w:cs="Times New Roman"/>
          <w:color w:val="000000" w:themeColor="text1"/>
          <w:sz w:val="24"/>
          <w:szCs w:val="24"/>
        </w:rPr>
        <w:t>(i</w:t>
      </w:r>
      <w:r w:rsidR="00931F08" w:rsidRPr="00931F08">
        <w:rPr>
          <w:rFonts w:ascii="Times New Roman" w:hAnsi="Times New Roman" w:cs="Times New Roman"/>
          <w:color w:val="000000" w:themeColor="text1"/>
          <w:sz w:val="24"/>
          <w:szCs w:val="24"/>
        </w:rPr>
        <w:t xml:space="preserve"> poeti delle origini (poesia religiosa, poesia toscana prestilnovistica e la scuola siciliana), il Dolce Stilnovo; Dante; la poesia narrativa cavalleresca; la trattatistica politica; la trattatistica scientifica; la tradizione teatrale dalle origini all’età contemporanea; la poesia lirica dalle origini all’Ottocento; la prosa dalle origini all’età moderna; la poesia e la narrativa del ‘900; l’età contemporanea</w:t>
      </w:r>
      <w:r>
        <w:rPr>
          <w:rFonts w:ascii="Times New Roman" w:hAnsi="Times New Roman" w:cs="Times New Roman"/>
          <w:color w:val="000000" w:themeColor="text1"/>
          <w:sz w:val="24"/>
          <w:szCs w:val="24"/>
        </w:rPr>
        <w:t xml:space="preserve">), </w:t>
      </w:r>
      <w:r w:rsidR="00282BEC">
        <w:rPr>
          <w:rFonts w:ascii="Times New Roman" w:hAnsi="Times New Roman" w:cs="Times New Roman"/>
          <w:color w:val="000000" w:themeColor="text1"/>
          <w:sz w:val="24"/>
          <w:szCs w:val="24"/>
        </w:rPr>
        <w:t>nonché di saper condurre comparazioni con i principali testi del canone letterario internazionale</w:t>
      </w:r>
      <w:r w:rsidR="00E804BF">
        <w:rPr>
          <w:rFonts w:ascii="Times New Roman" w:hAnsi="Times New Roman" w:cs="Times New Roman"/>
          <w:color w:val="000000" w:themeColor="text1"/>
          <w:sz w:val="24"/>
          <w:szCs w:val="24"/>
        </w:rPr>
        <w:t xml:space="preserve"> (in traduzione)</w:t>
      </w:r>
      <w:r w:rsidR="00282BEC">
        <w:rPr>
          <w:rFonts w:ascii="Times New Roman" w:hAnsi="Times New Roman" w:cs="Times New Roman"/>
          <w:color w:val="000000" w:themeColor="text1"/>
          <w:sz w:val="24"/>
          <w:szCs w:val="24"/>
        </w:rPr>
        <w:t xml:space="preserve">, </w:t>
      </w:r>
      <w:r w:rsidR="00E804BF">
        <w:rPr>
          <w:rFonts w:ascii="Times New Roman" w:hAnsi="Times New Roman" w:cs="Times New Roman"/>
          <w:color w:val="000000" w:themeColor="text1"/>
          <w:sz w:val="24"/>
          <w:szCs w:val="24"/>
        </w:rPr>
        <w:t xml:space="preserve">e dei principali testi della letteratura classica (in traduzione), </w:t>
      </w:r>
      <w:r w:rsidR="00282BEC">
        <w:rPr>
          <w:rFonts w:ascii="Times New Roman" w:hAnsi="Times New Roman" w:cs="Times New Roman"/>
          <w:color w:val="000000" w:themeColor="text1"/>
          <w:sz w:val="24"/>
          <w:szCs w:val="24"/>
        </w:rPr>
        <w:t xml:space="preserve">al fine di sviluppare le specifiche competenze </w:t>
      </w:r>
      <w:r w:rsidR="00E804BF">
        <w:rPr>
          <w:rFonts w:ascii="Times New Roman" w:hAnsi="Times New Roman" w:cs="Times New Roman"/>
          <w:color w:val="000000" w:themeColor="text1"/>
          <w:sz w:val="24"/>
          <w:szCs w:val="24"/>
        </w:rPr>
        <w:t>concernenti l’individuazione e l’analisi, diacronica e sincronica, dei generi letterari.</w:t>
      </w:r>
      <w:r w:rsidR="00F91A79">
        <w:rPr>
          <w:rFonts w:ascii="Times New Roman" w:hAnsi="Times New Roman" w:cs="Times New Roman"/>
          <w:color w:val="000000" w:themeColor="text1"/>
          <w:sz w:val="24"/>
          <w:szCs w:val="24"/>
        </w:rPr>
        <w:t xml:space="preserve"> </w:t>
      </w:r>
    </w:p>
    <w:p w:rsidR="00931F08" w:rsidRDefault="00931F08" w:rsidP="00396354">
      <w:pPr>
        <w:spacing w:before="0"/>
        <w:ind w:left="0" w:right="0"/>
        <w:rPr>
          <w:rFonts w:ascii="Times New Roman" w:hAnsi="Times New Roman" w:cs="Times New Roman"/>
          <w:b/>
          <w:sz w:val="24"/>
          <w:szCs w:val="24"/>
        </w:rPr>
      </w:pPr>
    </w:p>
    <w:p w:rsidR="002440E2" w:rsidRPr="00D74975" w:rsidRDefault="002440E2" w:rsidP="002440E2">
      <w:pPr>
        <w:spacing w:before="0"/>
        <w:ind w:left="0" w:right="0"/>
        <w:rPr>
          <w:rFonts w:ascii="Times New Roman" w:hAnsi="Times New Roman" w:cs="Times New Roman"/>
          <w:b/>
          <w:sz w:val="24"/>
          <w:szCs w:val="24"/>
        </w:rPr>
      </w:pPr>
      <w:r w:rsidRPr="00D74975">
        <w:rPr>
          <w:rFonts w:ascii="Times New Roman" w:hAnsi="Times New Roman" w:cs="Times New Roman"/>
          <w:b/>
          <w:sz w:val="24"/>
          <w:szCs w:val="24"/>
        </w:rPr>
        <w:t>Storia</w:t>
      </w:r>
    </w:p>
    <w:p w:rsidR="002440E2" w:rsidRPr="00D74975" w:rsidRDefault="002440E2" w:rsidP="002440E2">
      <w:pPr>
        <w:spacing w:before="0"/>
        <w:ind w:left="0" w:right="0"/>
        <w:rPr>
          <w:rFonts w:ascii="Times New Roman" w:hAnsi="Times New Roman" w:cs="Times New Roman"/>
          <w:spacing w:val="-2"/>
          <w:sz w:val="24"/>
          <w:szCs w:val="24"/>
        </w:rPr>
      </w:pPr>
      <w:r w:rsidRPr="00D74975">
        <w:rPr>
          <w:rFonts w:ascii="Times New Roman" w:hAnsi="Times New Roman" w:cs="Times New Roman"/>
          <w:spacing w:val="-2"/>
          <w:sz w:val="24"/>
          <w:szCs w:val="24"/>
        </w:rPr>
        <w:t>Il candidato deve essere in grado di leggere e valutare le diverse fonti; di comprendere e confrontare in modo critico le varie prospettive e interpretazioni storiografiche.</w:t>
      </w:r>
    </w:p>
    <w:p w:rsidR="002440E2" w:rsidRPr="00D74975" w:rsidRDefault="002440E2" w:rsidP="002440E2">
      <w:pPr>
        <w:spacing w:before="0"/>
        <w:ind w:left="0" w:right="0"/>
        <w:rPr>
          <w:rFonts w:ascii="Times New Roman" w:hAnsi="Times New Roman" w:cs="Times New Roman"/>
          <w:spacing w:val="-2"/>
          <w:sz w:val="24"/>
          <w:szCs w:val="24"/>
        </w:rPr>
      </w:pPr>
      <w:r w:rsidRPr="00D74975">
        <w:rPr>
          <w:rFonts w:ascii="Times New Roman" w:hAnsi="Times New Roman" w:cs="Times New Roman"/>
          <w:spacing w:val="-2"/>
          <w:sz w:val="24"/>
          <w:szCs w:val="24"/>
        </w:rPr>
        <w:lastRenderedPageBreak/>
        <w:t>Il candidato deve dimostrare di saper collocare ogni evento nella corretta successione cronologica e nella dimensione geografica secondo le categorie spazio-temporali; di saper argomentare cogliendo elementi di affinità</w:t>
      </w:r>
      <w:r>
        <w:rPr>
          <w:rFonts w:ascii="Times New Roman" w:hAnsi="Times New Roman" w:cs="Times New Roman"/>
          <w:spacing w:val="-2"/>
          <w:sz w:val="24"/>
          <w:szCs w:val="24"/>
        </w:rPr>
        <w:t>/continuità e diversità/</w:t>
      </w:r>
      <w:r w:rsidRPr="00D74975">
        <w:rPr>
          <w:rFonts w:ascii="Times New Roman" w:hAnsi="Times New Roman" w:cs="Times New Roman"/>
          <w:spacing w:val="-2"/>
          <w:sz w:val="24"/>
          <w:szCs w:val="24"/>
        </w:rPr>
        <w:t>discontinuità tra civiltà diverse; di padroneggiare concetti relativi a istituzioni statali, sistemi politici e giuridici, processi economici e sociali, produzione culturale, scientifica e tecnologica.</w:t>
      </w:r>
    </w:p>
    <w:p w:rsidR="002440E2" w:rsidRPr="00164220" w:rsidRDefault="002440E2" w:rsidP="002440E2">
      <w:pPr>
        <w:spacing w:before="0"/>
        <w:ind w:left="0" w:right="0"/>
        <w:rPr>
          <w:rFonts w:ascii="Times New Roman" w:hAnsi="Times New Roman" w:cs="Times New Roman"/>
          <w:spacing w:val="-2"/>
          <w:sz w:val="24"/>
          <w:szCs w:val="24"/>
        </w:rPr>
      </w:pPr>
      <w:r w:rsidRPr="00164220">
        <w:rPr>
          <w:rFonts w:ascii="Times New Roman" w:hAnsi="Times New Roman" w:cs="Times New Roman"/>
          <w:spacing w:val="-2"/>
          <w:sz w:val="24"/>
          <w:szCs w:val="24"/>
        </w:rPr>
        <w:t xml:space="preserve">Il candidato </w:t>
      </w:r>
      <w:r w:rsidR="00E804BF">
        <w:rPr>
          <w:rFonts w:ascii="Times New Roman" w:hAnsi="Times New Roman" w:cs="Times New Roman"/>
          <w:spacing w:val="-2"/>
          <w:sz w:val="24"/>
          <w:szCs w:val="24"/>
        </w:rPr>
        <w:t>deve</w:t>
      </w:r>
      <w:r>
        <w:rPr>
          <w:rFonts w:ascii="Times New Roman" w:hAnsi="Times New Roman" w:cs="Times New Roman"/>
          <w:spacing w:val="-2"/>
          <w:sz w:val="24"/>
          <w:szCs w:val="24"/>
        </w:rPr>
        <w:t xml:space="preserve"> dimostrare di</w:t>
      </w:r>
      <w:r w:rsidRPr="00164220">
        <w:rPr>
          <w:rFonts w:ascii="Times New Roman" w:hAnsi="Times New Roman" w:cs="Times New Roman"/>
          <w:spacing w:val="-2"/>
          <w:sz w:val="24"/>
          <w:szCs w:val="24"/>
        </w:rPr>
        <w:t xml:space="preserve"> possedere una chiara cognizione delle principali epoche storiche e delle trasformazioni di lungo periodo della storia d’Europa e dell’Italia dalle Origini ai nostri giorni, considerando parte integrante della disciplina la dimensione spaziale e temporale.</w:t>
      </w:r>
    </w:p>
    <w:p w:rsidR="002440E2" w:rsidRPr="00164220" w:rsidRDefault="002440E2" w:rsidP="002440E2">
      <w:pPr>
        <w:spacing w:before="0"/>
        <w:ind w:left="0" w:right="0"/>
        <w:rPr>
          <w:rFonts w:ascii="Times New Roman" w:hAnsi="Times New Roman" w:cs="Times New Roman"/>
          <w:spacing w:val="-2"/>
          <w:sz w:val="24"/>
          <w:szCs w:val="24"/>
        </w:rPr>
      </w:pPr>
      <w:r w:rsidRPr="00164220">
        <w:rPr>
          <w:rFonts w:ascii="Times New Roman" w:hAnsi="Times New Roman" w:cs="Times New Roman"/>
          <w:spacing w:val="-2"/>
          <w:sz w:val="24"/>
          <w:szCs w:val="24"/>
        </w:rPr>
        <w:t xml:space="preserve">Al candidato si richiede inoltre di saper contestualizzare, nel quadro di un profilo storico complessivo, fonti significative di epoche diverse. </w:t>
      </w:r>
    </w:p>
    <w:p w:rsidR="002440E2" w:rsidRPr="00164220" w:rsidRDefault="002440E2" w:rsidP="002440E2">
      <w:pPr>
        <w:spacing w:before="0"/>
        <w:ind w:left="0" w:right="0"/>
        <w:rPr>
          <w:rFonts w:ascii="Times New Roman" w:hAnsi="Times New Roman" w:cs="Times New Roman"/>
          <w:spacing w:val="-2"/>
          <w:sz w:val="24"/>
          <w:szCs w:val="24"/>
        </w:rPr>
      </w:pPr>
      <w:r w:rsidRPr="00164220">
        <w:rPr>
          <w:rFonts w:ascii="Times New Roman" w:hAnsi="Times New Roman" w:cs="Times New Roman"/>
          <w:spacing w:val="-2"/>
          <w:sz w:val="24"/>
          <w:szCs w:val="24"/>
        </w:rPr>
        <w:t xml:space="preserve">In particolare è richiesta la conoscenza approfondita dei seguenti eventi storici: </w:t>
      </w:r>
    </w:p>
    <w:p w:rsidR="002440E2" w:rsidRDefault="002440E2" w:rsidP="002440E2">
      <w:pPr>
        <w:spacing w:before="0"/>
        <w:ind w:left="0" w:right="0"/>
        <w:rPr>
          <w:rFonts w:ascii="Times New Roman" w:hAnsi="Times New Roman" w:cs="Times New Roman"/>
          <w:b/>
          <w:i/>
          <w:spacing w:val="-2"/>
          <w:sz w:val="24"/>
          <w:szCs w:val="24"/>
        </w:rPr>
      </w:pPr>
    </w:p>
    <w:p w:rsidR="002440E2" w:rsidRPr="00D74975" w:rsidRDefault="002440E2" w:rsidP="002440E2">
      <w:pPr>
        <w:spacing w:before="0"/>
        <w:ind w:left="0" w:right="0"/>
        <w:rPr>
          <w:rFonts w:ascii="Times New Roman" w:hAnsi="Times New Roman" w:cs="Times New Roman"/>
          <w:spacing w:val="-2"/>
          <w:sz w:val="24"/>
          <w:szCs w:val="24"/>
        </w:rPr>
      </w:pPr>
      <w:r w:rsidRPr="00D74975">
        <w:rPr>
          <w:rFonts w:ascii="Times New Roman" w:hAnsi="Times New Roman" w:cs="Times New Roman"/>
          <w:b/>
          <w:i/>
          <w:spacing w:val="-2"/>
          <w:sz w:val="24"/>
          <w:szCs w:val="24"/>
        </w:rPr>
        <w:t>Storia antica</w:t>
      </w:r>
    </w:p>
    <w:p w:rsidR="002440E2" w:rsidRPr="00D74975" w:rsidRDefault="002440E2" w:rsidP="002440E2">
      <w:pPr>
        <w:spacing w:before="0"/>
        <w:ind w:left="0" w:right="0"/>
        <w:rPr>
          <w:rFonts w:ascii="Times New Roman" w:hAnsi="Times New Roman" w:cs="Times New Roman"/>
          <w:spacing w:val="-2"/>
          <w:sz w:val="24"/>
          <w:szCs w:val="24"/>
        </w:rPr>
      </w:pPr>
      <w:r w:rsidRPr="00D74975">
        <w:rPr>
          <w:rFonts w:ascii="Times New Roman" w:hAnsi="Times New Roman" w:cs="Times New Roman"/>
          <w:spacing w:val="-2"/>
          <w:sz w:val="24"/>
          <w:szCs w:val="24"/>
        </w:rPr>
        <w:t xml:space="preserve">Le principali civiltà dell’Antico vicino Oriente, la civiltà giudaica, la civiltà greca, la civiltà romana; la nascita e la diffusione del Cristianesimo, l’Europa romano-barbarica; la formazione dell’impero cinese; religioni, cultura e società dell’India antica. </w:t>
      </w:r>
    </w:p>
    <w:p w:rsidR="002440E2" w:rsidRPr="00D74975" w:rsidRDefault="002440E2" w:rsidP="002440E2">
      <w:pPr>
        <w:spacing w:before="0"/>
        <w:ind w:left="0" w:right="0"/>
        <w:rPr>
          <w:rFonts w:ascii="Times New Roman" w:hAnsi="Times New Roman" w:cs="Times New Roman"/>
          <w:spacing w:val="-2"/>
          <w:sz w:val="24"/>
          <w:szCs w:val="24"/>
        </w:rPr>
      </w:pPr>
      <w:r w:rsidRPr="00D74975">
        <w:rPr>
          <w:rFonts w:ascii="Times New Roman" w:hAnsi="Times New Roman" w:cs="Times New Roman"/>
          <w:b/>
          <w:i/>
          <w:spacing w:val="-2"/>
          <w:sz w:val="24"/>
          <w:szCs w:val="24"/>
        </w:rPr>
        <w:t>Storia dell’alto Medioevo</w:t>
      </w:r>
      <w:r w:rsidRPr="00D74975">
        <w:rPr>
          <w:rFonts w:ascii="Times New Roman" w:hAnsi="Times New Roman" w:cs="Times New Roman"/>
          <w:spacing w:val="-2"/>
          <w:sz w:val="24"/>
          <w:szCs w:val="24"/>
        </w:rPr>
        <w:t xml:space="preserve"> </w:t>
      </w:r>
    </w:p>
    <w:p w:rsidR="002440E2" w:rsidRPr="00D74975" w:rsidRDefault="002440E2" w:rsidP="002440E2">
      <w:pPr>
        <w:spacing w:before="0"/>
        <w:ind w:left="0" w:right="0"/>
        <w:rPr>
          <w:rFonts w:ascii="Times New Roman" w:hAnsi="Times New Roman" w:cs="Times New Roman"/>
          <w:spacing w:val="-2"/>
          <w:sz w:val="24"/>
          <w:szCs w:val="24"/>
        </w:rPr>
      </w:pPr>
      <w:r w:rsidRPr="00D74975">
        <w:rPr>
          <w:rFonts w:ascii="Times New Roman" w:hAnsi="Times New Roman" w:cs="Times New Roman"/>
          <w:spacing w:val="-2"/>
          <w:sz w:val="24"/>
          <w:szCs w:val="24"/>
        </w:rPr>
        <w:t>La società e l’economia nell’Europa altomedioevale; la Chiesa nella società altomedievale; la nascita e la diffusione dell’Islam; l’impero e regni nell’alto medioevo; il particolarismo signorile e feudale.</w:t>
      </w:r>
    </w:p>
    <w:p w:rsidR="002440E2" w:rsidRPr="00D74975" w:rsidRDefault="002440E2" w:rsidP="002440E2">
      <w:pPr>
        <w:spacing w:before="0"/>
        <w:ind w:left="0" w:right="0"/>
        <w:rPr>
          <w:rFonts w:ascii="Times New Roman" w:hAnsi="Times New Roman" w:cs="Times New Roman"/>
          <w:spacing w:val="-2"/>
          <w:sz w:val="24"/>
          <w:szCs w:val="24"/>
        </w:rPr>
      </w:pPr>
      <w:r w:rsidRPr="00D74975">
        <w:rPr>
          <w:rFonts w:ascii="Times New Roman" w:hAnsi="Times New Roman" w:cs="Times New Roman"/>
          <w:b/>
          <w:i/>
          <w:spacing w:val="-2"/>
          <w:sz w:val="24"/>
          <w:szCs w:val="24"/>
        </w:rPr>
        <w:t>Storia del basso Medioevo</w:t>
      </w:r>
    </w:p>
    <w:p w:rsidR="002440E2" w:rsidRPr="00D74975" w:rsidRDefault="002440E2" w:rsidP="002440E2">
      <w:pPr>
        <w:spacing w:before="0"/>
        <w:ind w:left="0" w:right="0"/>
        <w:rPr>
          <w:rFonts w:ascii="Times New Roman" w:hAnsi="Times New Roman" w:cs="Times New Roman"/>
          <w:spacing w:val="-2"/>
          <w:sz w:val="24"/>
          <w:szCs w:val="24"/>
        </w:rPr>
      </w:pPr>
      <w:r w:rsidRPr="00D74975">
        <w:rPr>
          <w:rFonts w:ascii="Times New Roman" w:hAnsi="Times New Roman" w:cs="Times New Roman"/>
          <w:spacing w:val="-2"/>
          <w:sz w:val="24"/>
          <w:szCs w:val="24"/>
        </w:rPr>
        <w:t xml:space="preserve">La rinascita dell’XI secolo; i poteri universali (Impero e Papato), i Comuni, le monarchie; i movimenti religiosi; la società e l’economia nell’Europa basso medioevale; l’affermarsi delle Signorie e delle monarchie territoriali; i rapporti col mondo bizantino, slavo e islamico (crociate, </w:t>
      </w:r>
      <w:r w:rsidRPr="00D74975">
        <w:rPr>
          <w:rFonts w:ascii="Times New Roman" w:hAnsi="Times New Roman" w:cs="Times New Roman"/>
          <w:i/>
          <w:spacing w:val="-2"/>
          <w:sz w:val="24"/>
          <w:szCs w:val="24"/>
        </w:rPr>
        <w:t>reconquista</w:t>
      </w:r>
      <w:r w:rsidRPr="00D74975">
        <w:rPr>
          <w:rFonts w:ascii="Times New Roman" w:hAnsi="Times New Roman" w:cs="Times New Roman"/>
          <w:spacing w:val="-2"/>
          <w:sz w:val="24"/>
          <w:szCs w:val="24"/>
        </w:rPr>
        <w:t xml:space="preserve">, commerci e scambi culturali); la formazione dell’impero mongolo e la penetrazione musulmana in India. </w:t>
      </w:r>
    </w:p>
    <w:p w:rsidR="002440E2" w:rsidRPr="00D74975" w:rsidRDefault="002440E2" w:rsidP="002440E2">
      <w:pPr>
        <w:spacing w:before="0"/>
        <w:ind w:left="0" w:right="0"/>
        <w:rPr>
          <w:rFonts w:ascii="Times New Roman" w:hAnsi="Times New Roman" w:cs="Times New Roman"/>
          <w:b/>
          <w:spacing w:val="-2"/>
          <w:sz w:val="24"/>
          <w:szCs w:val="24"/>
        </w:rPr>
      </w:pPr>
      <w:r w:rsidRPr="00D74975">
        <w:rPr>
          <w:rFonts w:ascii="Times New Roman" w:hAnsi="Times New Roman" w:cs="Times New Roman"/>
          <w:b/>
          <w:i/>
          <w:spacing w:val="-2"/>
          <w:sz w:val="24"/>
          <w:szCs w:val="24"/>
        </w:rPr>
        <w:t>Storia dell’età moderna</w:t>
      </w:r>
    </w:p>
    <w:p w:rsidR="002440E2" w:rsidRPr="00D74975" w:rsidRDefault="002440E2" w:rsidP="002440E2">
      <w:pPr>
        <w:spacing w:before="0"/>
        <w:ind w:left="0" w:right="0"/>
        <w:rPr>
          <w:rFonts w:ascii="Times New Roman" w:hAnsi="Times New Roman" w:cs="Times New Roman"/>
          <w:spacing w:val="-2"/>
          <w:sz w:val="24"/>
          <w:szCs w:val="24"/>
        </w:rPr>
      </w:pPr>
      <w:r w:rsidRPr="00D74975">
        <w:rPr>
          <w:rFonts w:ascii="Times New Roman" w:hAnsi="Times New Roman" w:cs="Times New Roman"/>
          <w:spacing w:val="-2"/>
          <w:sz w:val="24"/>
          <w:szCs w:val="24"/>
        </w:rPr>
        <w:t>Le scoperte geografiche, l’espansione europea e le sue conseguenze in Europa e nelle società americane, africane e orientali; la Riforma e la fine dell’unità religiosa dell’Europa; le guerre di religione; la costruzione degli Stato moderni e l’assolutismo; l’impero Moghul e la dinastia Manciù (Qing); le trasformazioni in agricoltura e la proto-industria tra XVI e XVIII secolo; la tratta degli schiavi e il commercio transoceanico; le rivoluzioni politiche del Sei-Settecento (inglese, americana, francese); l’età napoleonica.</w:t>
      </w:r>
    </w:p>
    <w:p w:rsidR="002440E2" w:rsidRPr="00D74975" w:rsidRDefault="002440E2" w:rsidP="002440E2">
      <w:pPr>
        <w:spacing w:before="0"/>
        <w:ind w:left="0" w:right="0"/>
        <w:rPr>
          <w:rFonts w:ascii="Times New Roman" w:hAnsi="Times New Roman" w:cs="Times New Roman"/>
          <w:b/>
          <w:i/>
          <w:spacing w:val="-2"/>
          <w:sz w:val="24"/>
          <w:szCs w:val="24"/>
        </w:rPr>
      </w:pPr>
      <w:r w:rsidRPr="00D74975">
        <w:rPr>
          <w:rFonts w:ascii="Times New Roman" w:hAnsi="Times New Roman" w:cs="Times New Roman"/>
          <w:b/>
          <w:i/>
          <w:spacing w:val="-2"/>
          <w:sz w:val="24"/>
          <w:szCs w:val="24"/>
        </w:rPr>
        <w:t>Storia dell’età contemporanea: l’Ottocento</w:t>
      </w:r>
    </w:p>
    <w:p w:rsidR="002440E2" w:rsidRPr="00D74975" w:rsidRDefault="002440E2" w:rsidP="002440E2">
      <w:pPr>
        <w:spacing w:before="0"/>
        <w:ind w:left="0" w:right="0"/>
        <w:rPr>
          <w:rFonts w:ascii="Times New Roman" w:hAnsi="Times New Roman" w:cs="Times New Roman"/>
          <w:b/>
          <w:i/>
          <w:spacing w:val="-2"/>
          <w:sz w:val="24"/>
          <w:szCs w:val="24"/>
        </w:rPr>
      </w:pPr>
      <w:r w:rsidRPr="00D74975">
        <w:rPr>
          <w:rFonts w:ascii="Times New Roman" w:hAnsi="Times New Roman" w:cs="Times New Roman"/>
          <w:spacing w:val="-2"/>
          <w:sz w:val="24"/>
          <w:szCs w:val="24"/>
        </w:rPr>
        <w:t>Il Congresso di Vienna e la restaurazione; l’indipendenza dell’America latina; la prima rivoluzione industriale e le origini della questione sociale e del movimento operaio; movimenti nazionali e Stati-nazione nell’Ottocento; il Risorgimento italiano e l’Italia unita; la guerra civile negli Stati Uniti; l</w:t>
      </w:r>
      <w:r>
        <w:rPr>
          <w:rFonts w:ascii="Times New Roman" w:hAnsi="Times New Roman" w:cs="Times New Roman"/>
          <w:spacing w:val="-2"/>
          <w:sz w:val="24"/>
          <w:szCs w:val="24"/>
        </w:rPr>
        <w:t>a nascita dello Stato tedesco; l</w:t>
      </w:r>
      <w:r w:rsidRPr="00D74975">
        <w:rPr>
          <w:rFonts w:ascii="Times New Roman" w:hAnsi="Times New Roman" w:cs="Times New Roman"/>
          <w:spacing w:val="-2"/>
          <w:sz w:val="24"/>
          <w:szCs w:val="24"/>
        </w:rPr>
        <w:t>’Europa nella seconda metà dell’Ottocento; colonialismo e imper</w:t>
      </w:r>
      <w:r>
        <w:rPr>
          <w:rFonts w:ascii="Times New Roman" w:hAnsi="Times New Roman" w:cs="Times New Roman"/>
          <w:spacing w:val="-2"/>
          <w:sz w:val="24"/>
          <w:szCs w:val="24"/>
        </w:rPr>
        <w:t>i</w:t>
      </w:r>
      <w:r w:rsidRPr="00D74975">
        <w:rPr>
          <w:rFonts w:ascii="Times New Roman" w:hAnsi="Times New Roman" w:cs="Times New Roman"/>
          <w:spacing w:val="-2"/>
          <w:sz w:val="24"/>
          <w:szCs w:val="24"/>
        </w:rPr>
        <w:t>alismo; le migrazioni transoceaniche; crisi e riforme negli imperi ottomano e russo; seconda rivoluzione industriale e avvento della società di massa in Occidente;</w:t>
      </w:r>
      <w:r w:rsidR="00F91A79">
        <w:rPr>
          <w:rFonts w:ascii="Times New Roman" w:hAnsi="Times New Roman" w:cs="Times New Roman"/>
          <w:spacing w:val="-2"/>
          <w:sz w:val="24"/>
          <w:szCs w:val="24"/>
        </w:rPr>
        <w:t xml:space="preserve"> </w:t>
      </w:r>
      <w:r w:rsidRPr="00D74975">
        <w:rPr>
          <w:rFonts w:ascii="Times New Roman" w:hAnsi="Times New Roman" w:cs="Times New Roman"/>
          <w:spacing w:val="-2"/>
          <w:sz w:val="24"/>
          <w:szCs w:val="24"/>
        </w:rPr>
        <w:t>rivolte e riforme in Asia e Africa.</w:t>
      </w:r>
    </w:p>
    <w:p w:rsidR="002440E2" w:rsidRPr="00D74975" w:rsidRDefault="002440E2" w:rsidP="002440E2">
      <w:pPr>
        <w:spacing w:before="0"/>
        <w:ind w:left="0" w:right="0"/>
        <w:rPr>
          <w:rFonts w:ascii="Times New Roman" w:hAnsi="Times New Roman" w:cs="Times New Roman"/>
          <w:spacing w:val="-2"/>
          <w:sz w:val="24"/>
          <w:szCs w:val="24"/>
        </w:rPr>
      </w:pPr>
      <w:r w:rsidRPr="00D74975">
        <w:rPr>
          <w:rFonts w:ascii="Times New Roman" w:hAnsi="Times New Roman" w:cs="Times New Roman"/>
          <w:b/>
          <w:i/>
          <w:spacing w:val="-2"/>
          <w:sz w:val="24"/>
          <w:szCs w:val="24"/>
        </w:rPr>
        <w:t>Storia dell’età contemporanea: Novecento e tempo presente</w:t>
      </w:r>
      <w:r w:rsidRPr="00D74975">
        <w:rPr>
          <w:rFonts w:ascii="Times New Roman" w:hAnsi="Times New Roman" w:cs="Times New Roman"/>
          <w:spacing w:val="-2"/>
          <w:sz w:val="24"/>
          <w:szCs w:val="24"/>
        </w:rPr>
        <w:t xml:space="preserve"> </w:t>
      </w:r>
    </w:p>
    <w:p w:rsidR="002440E2" w:rsidRPr="00D74975" w:rsidRDefault="002440E2" w:rsidP="002440E2">
      <w:pPr>
        <w:spacing w:before="0"/>
        <w:ind w:left="0" w:right="0"/>
        <w:rPr>
          <w:rFonts w:ascii="Times New Roman" w:hAnsi="Times New Roman" w:cs="Times New Roman"/>
          <w:spacing w:val="-2"/>
          <w:sz w:val="24"/>
          <w:szCs w:val="24"/>
        </w:rPr>
      </w:pPr>
      <w:r w:rsidRPr="00D74975">
        <w:rPr>
          <w:rFonts w:ascii="Times New Roman" w:hAnsi="Times New Roman" w:cs="Times New Roman"/>
          <w:spacing w:val="-2"/>
          <w:sz w:val="24"/>
          <w:szCs w:val="24"/>
        </w:rPr>
        <w:t xml:space="preserve">Il nuovo nazionalismo; la prima guerra mondiale; rivoluzione e guerra civile in Russia; i trattati di pace; la crisi del ’29; l’affermarsi dei totalitarismi negli anni Trenta; il New Deal; la seconda guerra mondiale; il nuovo ordine politico ed economico del secondo dopoguerra; l’Italia dalla resistenza alla nascita della Repubblica; la Costituzione italiana: principi, valori, struttura; l’istituzione dell’ONU e la Dichiarazione universale dei diritti umani; la guerra fredda; il processo </w:t>
      </w:r>
      <w:r w:rsidR="0073611E" w:rsidRPr="00D74975">
        <w:rPr>
          <w:rFonts w:ascii="Times New Roman" w:hAnsi="Times New Roman" w:cs="Times New Roman"/>
          <w:spacing w:val="-2"/>
          <w:sz w:val="24"/>
          <w:szCs w:val="24"/>
        </w:rPr>
        <w:t>d’</w:t>
      </w:r>
      <w:r w:rsidRPr="00D74975">
        <w:rPr>
          <w:rFonts w:ascii="Times New Roman" w:hAnsi="Times New Roman" w:cs="Times New Roman"/>
          <w:spacing w:val="-2"/>
          <w:sz w:val="24"/>
          <w:szCs w:val="24"/>
        </w:rPr>
        <w:t xml:space="preserve">integrazione europea dal trattato di Roma del 1957 alla Carta dei diritti fondamentali dell’Unione europea o Carta di Nizza; le vicende italiane dagli anni ’50 agli anni ’90; decolonizzazione in Africa; l’India di Gandhi e Nehru; la Cina dal grande balzo in avanti alle riforme di Deng; lo sviluppo economico dell’Asia; la crisi del sistema sovietico e la caduta del Muro di Berlino; globalizzazione e rivoluzione informatica; conflitti in Medio Oriente; andamento demografico, sviluppo diseguale, migrazioni di massa, cambiamento climatico, cittadinanza globale. </w:t>
      </w:r>
    </w:p>
    <w:p w:rsidR="00396354" w:rsidRDefault="00396354" w:rsidP="00396354">
      <w:pPr>
        <w:spacing w:before="0"/>
        <w:ind w:left="0" w:right="0"/>
        <w:rPr>
          <w:rFonts w:ascii="Times New Roman" w:hAnsi="Times New Roman" w:cs="Times New Roman"/>
          <w:b/>
          <w:sz w:val="24"/>
          <w:szCs w:val="24"/>
        </w:rPr>
      </w:pPr>
    </w:p>
    <w:p w:rsidR="00396354" w:rsidRPr="00D74975" w:rsidRDefault="00396354" w:rsidP="00396354">
      <w:pPr>
        <w:spacing w:before="0"/>
        <w:ind w:left="0" w:right="0"/>
        <w:rPr>
          <w:rFonts w:ascii="Times New Roman" w:hAnsi="Times New Roman" w:cs="Times New Roman"/>
          <w:sz w:val="24"/>
          <w:szCs w:val="24"/>
        </w:rPr>
      </w:pPr>
      <w:r w:rsidRPr="00D74975">
        <w:rPr>
          <w:rFonts w:ascii="Times New Roman" w:hAnsi="Times New Roman" w:cs="Times New Roman"/>
          <w:b/>
          <w:sz w:val="24"/>
          <w:szCs w:val="24"/>
        </w:rPr>
        <w:t>Geografia</w:t>
      </w:r>
    </w:p>
    <w:p w:rsidR="00396354" w:rsidRPr="00D74975" w:rsidRDefault="00396354" w:rsidP="00396354">
      <w:pPr>
        <w:autoSpaceDE w:val="0"/>
        <w:autoSpaceDN w:val="0"/>
        <w:adjustRightInd w:val="0"/>
        <w:spacing w:before="0"/>
        <w:ind w:left="0" w:right="0"/>
        <w:rPr>
          <w:rFonts w:ascii="Times New Roman" w:eastAsia="MS Mincho" w:hAnsi="Times New Roman" w:cs="Times New Roman"/>
          <w:iCs/>
          <w:sz w:val="24"/>
          <w:szCs w:val="24"/>
        </w:rPr>
      </w:pPr>
      <w:r w:rsidRPr="00D74975">
        <w:rPr>
          <w:rFonts w:ascii="Times New Roman" w:eastAsia="MS Mincho" w:hAnsi="Times New Roman" w:cs="Times New Roman"/>
          <w:iCs/>
          <w:sz w:val="24"/>
          <w:szCs w:val="24"/>
        </w:rPr>
        <w:t>Il candidato dovrà dimostrare adeguate conoscenze e competenze relativamente ai seguenti</w:t>
      </w:r>
      <w:r w:rsidR="00F91A79">
        <w:rPr>
          <w:rFonts w:ascii="Times New Roman" w:eastAsia="MS Mincho" w:hAnsi="Times New Roman" w:cs="Times New Roman"/>
          <w:iCs/>
          <w:sz w:val="24"/>
          <w:szCs w:val="24"/>
        </w:rPr>
        <w:t xml:space="preserve"> </w:t>
      </w:r>
      <w:r w:rsidRPr="00D74975">
        <w:rPr>
          <w:rFonts w:ascii="Times New Roman" w:eastAsia="MS Mincho" w:hAnsi="Times New Roman" w:cs="Times New Roman"/>
          <w:iCs/>
          <w:sz w:val="24"/>
          <w:szCs w:val="24"/>
        </w:rPr>
        <w:t>nuclei tematici:</w:t>
      </w:r>
    </w:p>
    <w:p w:rsidR="00E35CDC" w:rsidRDefault="00E35CDC" w:rsidP="00E35CDC">
      <w:pPr>
        <w:pStyle w:val="Paragrafoelenco"/>
        <w:numPr>
          <w:ilvl w:val="0"/>
          <w:numId w:val="193"/>
        </w:numPr>
        <w:spacing w:before="0"/>
        <w:ind w:right="0"/>
        <w:rPr>
          <w:rFonts w:ascii="Times New Roman" w:hAnsi="Times New Roman" w:cs="Times New Roman"/>
          <w:sz w:val="24"/>
          <w:szCs w:val="24"/>
        </w:rPr>
      </w:pPr>
      <w:r>
        <w:rPr>
          <w:rFonts w:ascii="Times New Roman" w:hAnsi="Times New Roman" w:cs="Times New Roman"/>
          <w:sz w:val="24"/>
          <w:szCs w:val="24"/>
        </w:rPr>
        <w:t>il linguaggio della geograficità</w:t>
      </w:r>
      <w:r w:rsidRPr="00E35CDC">
        <w:rPr>
          <w:rFonts w:ascii="Times New Roman" w:hAnsi="Times New Roman" w:cs="Times New Roman"/>
          <w:sz w:val="24"/>
          <w:szCs w:val="24"/>
        </w:rPr>
        <w:t xml:space="preserve"> (mappe mentali, cartografia e sistemi informativi geografici</w:t>
      </w:r>
      <w:r>
        <w:rPr>
          <w:rFonts w:ascii="Times New Roman" w:hAnsi="Times New Roman" w:cs="Times New Roman"/>
          <w:sz w:val="24"/>
          <w:szCs w:val="24"/>
        </w:rPr>
        <w:t>);</w:t>
      </w:r>
    </w:p>
    <w:p w:rsidR="00396354" w:rsidRPr="00E804BF" w:rsidRDefault="00396354" w:rsidP="009D1DB2">
      <w:pPr>
        <w:pStyle w:val="Paragrafoelenco"/>
        <w:numPr>
          <w:ilvl w:val="0"/>
          <w:numId w:val="193"/>
        </w:numPr>
        <w:spacing w:before="0"/>
        <w:ind w:right="0"/>
        <w:rPr>
          <w:rFonts w:ascii="Times New Roman" w:hAnsi="Times New Roman" w:cs="Times New Roman"/>
          <w:sz w:val="24"/>
          <w:szCs w:val="24"/>
        </w:rPr>
      </w:pPr>
      <w:r w:rsidRPr="00E804BF">
        <w:rPr>
          <w:rFonts w:ascii="Times New Roman" w:hAnsi="Times New Roman" w:cs="Times New Roman"/>
          <w:sz w:val="24"/>
          <w:szCs w:val="24"/>
        </w:rPr>
        <w:t>le coordinate spazio-temporali;</w:t>
      </w:r>
    </w:p>
    <w:p w:rsidR="00396354" w:rsidRPr="00E804BF" w:rsidRDefault="00396354" w:rsidP="009D1DB2">
      <w:pPr>
        <w:pStyle w:val="Paragrafoelenco"/>
        <w:numPr>
          <w:ilvl w:val="0"/>
          <w:numId w:val="193"/>
        </w:numPr>
        <w:spacing w:before="0"/>
        <w:ind w:right="0"/>
        <w:rPr>
          <w:rFonts w:ascii="Times New Roman" w:hAnsi="Times New Roman" w:cs="Times New Roman"/>
          <w:sz w:val="24"/>
          <w:szCs w:val="24"/>
        </w:rPr>
      </w:pPr>
      <w:r w:rsidRPr="00E804BF">
        <w:rPr>
          <w:rFonts w:ascii="Times New Roman" w:hAnsi="Times New Roman" w:cs="Times New Roman"/>
          <w:sz w:val="24"/>
          <w:szCs w:val="24"/>
        </w:rPr>
        <w:t>geografia fisica e geomorfologia: la litosfera; i continenti; la tettonica a placche; i vulcani, i terremoti; l’atmosfera: gli elementi e i fattori del clima; l’idrosfera: le caratteristiche e i movimenti degli oceani e dei mari; il ciclo dell’acqua, le sorgenti, i fiumi e i laghi; la criosfera e i ghiacciai;</w:t>
      </w:r>
      <w:r w:rsidR="00F91A79">
        <w:rPr>
          <w:rFonts w:ascii="Times New Roman" w:hAnsi="Times New Roman" w:cs="Times New Roman"/>
          <w:sz w:val="24"/>
          <w:szCs w:val="24"/>
        </w:rPr>
        <w:t xml:space="preserve"> </w:t>
      </w:r>
    </w:p>
    <w:p w:rsidR="00396354" w:rsidRPr="00E804BF" w:rsidRDefault="00396354" w:rsidP="009D1DB2">
      <w:pPr>
        <w:pStyle w:val="Paragrafoelenco"/>
        <w:numPr>
          <w:ilvl w:val="0"/>
          <w:numId w:val="193"/>
        </w:numPr>
        <w:spacing w:before="0"/>
        <w:ind w:right="0"/>
        <w:rPr>
          <w:rFonts w:ascii="Times New Roman" w:hAnsi="Times New Roman" w:cs="Times New Roman"/>
          <w:sz w:val="24"/>
          <w:szCs w:val="24"/>
        </w:rPr>
      </w:pPr>
      <w:r w:rsidRPr="00E804BF">
        <w:rPr>
          <w:rFonts w:ascii="Times New Roman" w:hAnsi="Times New Roman" w:cs="Times New Roman"/>
          <w:sz w:val="24"/>
          <w:szCs w:val="24"/>
        </w:rPr>
        <w:t>geografia della popolazione: la densità e la distribuzione demografica; gli indicatori demografici; il popolamento della Terra e le caratteristiche dei primitivi insediamenti antropici; le dinamiche migratorie; l’insediamento rurale e urbano;</w:t>
      </w:r>
      <w:r w:rsidR="00F91A79">
        <w:rPr>
          <w:rFonts w:ascii="Times New Roman" w:hAnsi="Times New Roman" w:cs="Times New Roman"/>
          <w:sz w:val="24"/>
          <w:szCs w:val="24"/>
        </w:rPr>
        <w:t xml:space="preserve"> </w:t>
      </w:r>
    </w:p>
    <w:p w:rsidR="00396354" w:rsidRPr="00E804BF" w:rsidRDefault="00396354" w:rsidP="00E35CDC">
      <w:pPr>
        <w:pStyle w:val="Paragrafoelenco"/>
        <w:numPr>
          <w:ilvl w:val="0"/>
          <w:numId w:val="193"/>
        </w:numPr>
        <w:spacing w:before="0"/>
        <w:ind w:right="0"/>
        <w:rPr>
          <w:rFonts w:ascii="Times New Roman" w:hAnsi="Times New Roman" w:cs="Times New Roman"/>
          <w:sz w:val="24"/>
          <w:szCs w:val="24"/>
        </w:rPr>
      </w:pPr>
      <w:r w:rsidRPr="00E804BF">
        <w:rPr>
          <w:rFonts w:ascii="Times New Roman" w:hAnsi="Times New Roman" w:cs="Times New Roman"/>
          <w:sz w:val="24"/>
          <w:szCs w:val="24"/>
        </w:rPr>
        <w:t>geografia culturale e geografia economica: le diversità culturali (lingue, religioni); l’agricoltura, l’allevamento, la pesca, le risorse minerarie; il sistema industriale; le fonti energetiche</w:t>
      </w:r>
      <w:r w:rsidR="00E35CDC">
        <w:rPr>
          <w:rFonts w:ascii="Times New Roman" w:hAnsi="Times New Roman" w:cs="Times New Roman"/>
          <w:sz w:val="24"/>
          <w:szCs w:val="24"/>
        </w:rPr>
        <w:t xml:space="preserve">; </w:t>
      </w:r>
      <w:r w:rsidR="00E35CDC" w:rsidRPr="00E35CDC">
        <w:rPr>
          <w:rFonts w:ascii="Times New Roman" w:hAnsi="Times New Roman" w:cs="Times New Roman"/>
          <w:sz w:val="24"/>
          <w:szCs w:val="24"/>
        </w:rPr>
        <w:t>conoscenza e valorizzazione del patrimonio culturale ereditato dal passato con i suoi ‘segni’ leggibili sul territorio</w:t>
      </w:r>
      <w:r w:rsidRPr="00E804BF">
        <w:rPr>
          <w:rFonts w:ascii="Times New Roman" w:hAnsi="Times New Roman" w:cs="Times New Roman"/>
          <w:sz w:val="24"/>
          <w:szCs w:val="24"/>
        </w:rPr>
        <w:t xml:space="preserve">; </w:t>
      </w:r>
    </w:p>
    <w:p w:rsidR="00396354" w:rsidRPr="00E804BF" w:rsidRDefault="00396354" w:rsidP="009D1DB2">
      <w:pPr>
        <w:pStyle w:val="Paragrafoelenco"/>
        <w:numPr>
          <w:ilvl w:val="0"/>
          <w:numId w:val="193"/>
        </w:numPr>
        <w:spacing w:before="0"/>
        <w:ind w:right="0"/>
        <w:rPr>
          <w:rFonts w:ascii="Times New Roman" w:hAnsi="Times New Roman" w:cs="Times New Roman"/>
          <w:sz w:val="24"/>
          <w:szCs w:val="24"/>
        </w:rPr>
      </w:pPr>
      <w:r w:rsidRPr="00E804BF">
        <w:rPr>
          <w:rFonts w:ascii="Times New Roman" w:hAnsi="Times New Roman" w:cs="Times New Roman"/>
          <w:sz w:val="24"/>
          <w:szCs w:val="24"/>
        </w:rPr>
        <w:t xml:space="preserve">geografia politica: potere e territorio alle varie scale geografiche; </w:t>
      </w:r>
    </w:p>
    <w:p w:rsidR="00396354" w:rsidRDefault="00396354" w:rsidP="009D1DB2">
      <w:pPr>
        <w:pStyle w:val="Paragrafoelenco"/>
        <w:numPr>
          <w:ilvl w:val="0"/>
          <w:numId w:val="193"/>
        </w:numPr>
        <w:spacing w:before="0"/>
        <w:ind w:right="0"/>
        <w:rPr>
          <w:rFonts w:ascii="Times New Roman" w:hAnsi="Times New Roman" w:cs="Times New Roman"/>
          <w:sz w:val="24"/>
          <w:szCs w:val="24"/>
        </w:rPr>
      </w:pPr>
      <w:r w:rsidRPr="00E804BF">
        <w:rPr>
          <w:rFonts w:ascii="Times New Roman" w:hAnsi="Times New Roman" w:cs="Times New Roman"/>
          <w:sz w:val="24"/>
          <w:szCs w:val="24"/>
        </w:rPr>
        <w:t>geografia regionale: caratteristiche fisico-ambientali, socioculturali ed economiche relative all’Italia, all’Europa, ai continenti extra-europei.</w:t>
      </w:r>
    </w:p>
    <w:p w:rsidR="00E35CDC" w:rsidRPr="00E804BF" w:rsidRDefault="00E35CDC" w:rsidP="00E35CDC">
      <w:pPr>
        <w:pStyle w:val="Paragrafoelenco"/>
        <w:numPr>
          <w:ilvl w:val="0"/>
          <w:numId w:val="193"/>
        </w:numPr>
        <w:spacing w:before="0"/>
        <w:ind w:right="0"/>
        <w:rPr>
          <w:rFonts w:ascii="Times New Roman" w:hAnsi="Times New Roman" w:cs="Times New Roman"/>
          <w:sz w:val="24"/>
          <w:szCs w:val="24"/>
        </w:rPr>
      </w:pPr>
      <w:r>
        <w:rPr>
          <w:rFonts w:ascii="Times New Roman" w:hAnsi="Times New Roman" w:cs="Times New Roman"/>
          <w:sz w:val="24"/>
          <w:szCs w:val="24"/>
        </w:rPr>
        <w:t xml:space="preserve">la tutela del paesaggio e dell’ambiente: </w:t>
      </w:r>
      <w:r w:rsidRPr="00E35CDC">
        <w:rPr>
          <w:rFonts w:ascii="Times New Roman" w:hAnsi="Times New Roman" w:cs="Times New Roman"/>
          <w:sz w:val="24"/>
          <w:szCs w:val="24"/>
        </w:rPr>
        <w:t>lotta all’inquinamento, smaltimento rifiuti, energie rinnovabili, tutela della biodiversità, educazione ai cambiamenti climatici, Convenzione Europea del Paesaggio</w:t>
      </w:r>
      <w:r>
        <w:rPr>
          <w:rFonts w:ascii="Times New Roman" w:hAnsi="Times New Roman" w:cs="Times New Roman"/>
          <w:sz w:val="24"/>
          <w:szCs w:val="24"/>
        </w:rPr>
        <w:t>.</w:t>
      </w:r>
    </w:p>
    <w:p w:rsidR="00396354" w:rsidRDefault="00396354" w:rsidP="00396354">
      <w:pPr>
        <w:spacing w:before="0"/>
        <w:ind w:left="0" w:right="0"/>
        <w:rPr>
          <w:rFonts w:ascii="Times New Roman" w:hAnsi="Times New Roman" w:cs="Times New Roman"/>
          <w:b/>
          <w:sz w:val="24"/>
          <w:szCs w:val="24"/>
        </w:rPr>
      </w:pPr>
    </w:p>
    <w:p w:rsidR="00B15F4F" w:rsidRPr="00536A98" w:rsidRDefault="00B15F4F" w:rsidP="00452F7B">
      <w:pPr>
        <w:ind w:left="0" w:right="-1"/>
        <w:rPr>
          <w:rFonts w:ascii="Times New Roman" w:hAnsi="Times New Roman" w:cs="Times New Roman"/>
          <w:sz w:val="24"/>
          <w:szCs w:val="24"/>
        </w:rPr>
      </w:pPr>
    </w:p>
    <w:p w:rsidR="00B15F4F" w:rsidRPr="00536A98" w:rsidRDefault="00B15F4F" w:rsidP="00452F7B">
      <w:pPr>
        <w:rPr>
          <w:rFonts w:ascii="Times New Roman" w:hAnsi="Times New Roman" w:cs="Times New Roman"/>
          <w:sz w:val="24"/>
          <w:szCs w:val="24"/>
        </w:rPr>
      </w:pPr>
    </w:p>
    <w:p w:rsidR="00B15F4F" w:rsidRPr="00536A98" w:rsidRDefault="00B15F4F" w:rsidP="00452F7B">
      <w:pPr>
        <w:rPr>
          <w:rFonts w:ascii="Times New Roman" w:hAnsi="Times New Roman" w:cs="Times New Roman"/>
          <w:sz w:val="24"/>
          <w:szCs w:val="24"/>
        </w:rPr>
      </w:pPr>
    </w:p>
    <w:p w:rsidR="00B15F4F" w:rsidRPr="00536A98" w:rsidRDefault="00B15F4F" w:rsidP="00452F7B">
      <w:pPr>
        <w:rPr>
          <w:rFonts w:ascii="Times New Roman" w:hAnsi="Times New Roman" w:cs="Times New Roman"/>
          <w:sz w:val="24"/>
          <w:szCs w:val="24"/>
        </w:rPr>
      </w:pPr>
    </w:p>
    <w:p w:rsidR="008D70E7" w:rsidRDefault="008D70E7" w:rsidP="008D70E7">
      <w:pPr>
        <w:spacing w:before="0"/>
        <w:ind w:left="1848" w:right="1134" w:hanging="357"/>
        <w:rPr>
          <w:rFonts w:ascii="Times New Roman" w:hAnsi="Times New Roman" w:cs="Times New Roman"/>
          <w:sz w:val="24"/>
          <w:szCs w:val="24"/>
        </w:rPr>
      </w:pPr>
      <w:r>
        <w:rPr>
          <w:rFonts w:ascii="Times New Roman" w:hAnsi="Times New Roman" w:cs="Times New Roman"/>
          <w:sz w:val="24"/>
          <w:szCs w:val="24"/>
        </w:rPr>
        <w:br w:type="page"/>
      </w:r>
    </w:p>
    <w:p w:rsidR="008D70E7" w:rsidRDefault="008D70E7" w:rsidP="00AB059C">
      <w:pPr>
        <w:pStyle w:val="Titolo2"/>
        <w:ind w:left="0"/>
        <w:jc w:val="both"/>
      </w:pPr>
      <w:r>
        <w:lastRenderedPageBreak/>
        <w:t>CLASSE A</w:t>
      </w:r>
      <w:r w:rsidR="00C63D90">
        <w:t>-</w:t>
      </w:r>
      <w:r>
        <w:t xml:space="preserve">23 </w:t>
      </w:r>
      <w:r w:rsidR="00956FC3">
        <w:t>Lingua italiana per discenti di lingua straniera</w:t>
      </w:r>
    </w:p>
    <w:p w:rsidR="008D70E7" w:rsidRPr="002F383D" w:rsidRDefault="008D70E7" w:rsidP="008D70E7">
      <w:pPr>
        <w:pStyle w:val="Corpotesto"/>
        <w:ind w:left="0"/>
        <w:rPr>
          <w:b/>
        </w:rPr>
      </w:pPr>
    </w:p>
    <w:p w:rsidR="008D70E7" w:rsidRPr="008D70E7" w:rsidRDefault="008D70E7" w:rsidP="008D70E7">
      <w:pPr>
        <w:adjustRightInd w:val="0"/>
        <w:spacing w:before="0"/>
        <w:ind w:left="0" w:right="-1"/>
        <w:rPr>
          <w:rFonts w:ascii="Times New Roman" w:eastAsia="MS Mincho" w:hAnsi="Times New Roman" w:cs="Times New Roman"/>
          <w:b/>
          <w:bCs/>
          <w:iCs/>
          <w:sz w:val="24"/>
          <w:szCs w:val="24"/>
        </w:rPr>
      </w:pPr>
      <w:r w:rsidRPr="008D70E7">
        <w:rPr>
          <w:rFonts w:ascii="Times New Roman" w:eastAsia="MS Mincho" w:hAnsi="Times New Roman" w:cs="Times New Roman"/>
          <w:b/>
          <w:bCs/>
          <w:iCs/>
          <w:sz w:val="24"/>
          <w:szCs w:val="24"/>
        </w:rPr>
        <w:t>Programma concorsuale</w:t>
      </w:r>
    </w:p>
    <w:p w:rsidR="008D70E7" w:rsidRPr="008D70E7" w:rsidRDefault="00493B46" w:rsidP="008D70E7">
      <w:pPr>
        <w:adjustRightInd w:val="0"/>
        <w:spacing w:before="0"/>
        <w:ind w:left="0" w:right="-1"/>
        <w:rPr>
          <w:rFonts w:ascii="Times New Roman" w:eastAsia="MS Mincho" w:hAnsi="Times New Roman" w:cs="Times New Roman"/>
          <w:iCs/>
          <w:sz w:val="24"/>
          <w:szCs w:val="24"/>
        </w:rPr>
      </w:pPr>
      <w:r>
        <w:rPr>
          <w:rFonts w:ascii="Times New Roman" w:eastAsia="MS Mincho" w:hAnsi="Times New Roman" w:cs="Times New Roman"/>
          <w:iCs/>
          <w:sz w:val="24"/>
          <w:szCs w:val="24"/>
        </w:rPr>
        <w:t>Il candidato dovrà dimostrare adeguate conoscenze e competenze nei seguenti ambiti</w:t>
      </w:r>
      <w:r w:rsidR="008D70E7" w:rsidRPr="008D70E7">
        <w:rPr>
          <w:rFonts w:ascii="Times New Roman" w:eastAsia="MS Mincho" w:hAnsi="Times New Roman" w:cs="Times New Roman"/>
          <w:iCs/>
          <w:sz w:val="24"/>
          <w:szCs w:val="24"/>
        </w:rPr>
        <w:t>:</w:t>
      </w:r>
    </w:p>
    <w:p w:rsidR="008D70E7" w:rsidRPr="008D70E7" w:rsidRDefault="008D70E7" w:rsidP="008D70E7">
      <w:pPr>
        <w:adjustRightInd w:val="0"/>
        <w:spacing w:before="0"/>
        <w:ind w:right="-1"/>
        <w:rPr>
          <w:rFonts w:ascii="Times New Roman" w:eastAsia="MS Mincho" w:hAnsi="Times New Roman" w:cs="Times New Roman"/>
          <w:iCs/>
          <w:sz w:val="24"/>
          <w:szCs w:val="24"/>
        </w:rPr>
      </w:pPr>
    </w:p>
    <w:p w:rsidR="00493B46" w:rsidRPr="00493B46" w:rsidRDefault="00493B46" w:rsidP="00493B46">
      <w:pPr>
        <w:pStyle w:val="Corpotesto"/>
        <w:ind w:left="0" w:right="250"/>
        <w:rPr>
          <w:i/>
        </w:rPr>
      </w:pPr>
      <w:r w:rsidRPr="00493B46">
        <w:rPr>
          <w:i/>
        </w:rPr>
        <w:t>Lingua</w:t>
      </w:r>
    </w:p>
    <w:p w:rsidR="00493B46" w:rsidRDefault="00493B46" w:rsidP="00493B46">
      <w:pPr>
        <w:pStyle w:val="Corpotesto"/>
        <w:numPr>
          <w:ilvl w:val="0"/>
          <w:numId w:val="193"/>
        </w:numPr>
        <w:ind w:right="250"/>
      </w:pPr>
      <w:r>
        <w:t>conoscenze linguistiche: funzionamento delle lingue e dei linguaggi; il sistema linguistico italiano</w:t>
      </w:r>
    </w:p>
    <w:p w:rsidR="00493B46" w:rsidRDefault="00493B46" w:rsidP="00493B46">
      <w:pPr>
        <w:pStyle w:val="Corpotesto"/>
        <w:numPr>
          <w:ilvl w:val="0"/>
          <w:numId w:val="193"/>
        </w:numPr>
        <w:ind w:right="250"/>
      </w:pPr>
      <w:r>
        <w:t>conoscenze sociolinguistiche e pragmatiche: sociolinguistica dell’italiano contemporaneo; la variabilità linguistica; elementi di pragmatica</w:t>
      </w:r>
    </w:p>
    <w:p w:rsidR="00493B46" w:rsidRDefault="00493B46" w:rsidP="00493B46">
      <w:pPr>
        <w:pStyle w:val="Corpotesto"/>
        <w:ind w:left="0" w:right="250"/>
      </w:pPr>
    </w:p>
    <w:p w:rsidR="00493B46" w:rsidRPr="00493B46" w:rsidRDefault="00493B46" w:rsidP="00493B46">
      <w:pPr>
        <w:pStyle w:val="Corpotesto"/>
        <w:ind w:left="0" w:right="250"/>
        <w:rPr>
          <w:i/>
        </w:rPr>
      </w:pPr>
      <w:r w:rsidRPr="00493B46">
        <w:rPr>
          <w:i/>
        </w:rPr>
        <w:t>Acquisizione e apprendimento</w:t>
      </w:r>
    </w:p>
    <w:p w:rsidR="00493B46" w:rsidRDefault="00493B46" w:rsidP="00493B46">
      <w:pPr>
        <w:pStyle w:val="Corpotesto"/>
        <w:numPr>
          <w:ilvl w:val="0"/>
          <w:numId w:val="193"/>
        </w:numPr>
        <w:ind w:right="250"/>
      </w:pPr>
      <w:r>
        <w:t>acquisizione e apprendimento linguistico: concetti, teorie, metodi</w:t>
      </w:r>
    </w:p>
    <w:p w:rsidR="00493B46" w:rsidRDefault="00493B46" w:rsidP="00493B46">
      <w:pPr>
        <w:pStyle w:val="Corpotesto"/>
        <w:numPr>
          <w:ilvl w:val="0"/>
          <w:numId w:val="193"/>
        </w:numPr>
        <w:ind w:right="250"/>
      </w:pPr>
      <w:r>
        <w:t>linguistica educativa</w:t>
      </w:r>
    </w:p>
    <w:p w:rsidR="00493B46" w:rsidRDefault="00493B46" w:rsidP="00493B46">
      <w:pPr>
        <w:pStyle w:val="Corpotesto"/>
        <w:ind w:left="0" w:right="250"/>
      </w:pPr>
    </w:p>
    <w:p w:rsidR="00493B46" w:rsidRPr="00493B46" w:rsidRDefault="00493B46" w:rsidP="00493B46">
      <w:pPr>
        <w:pStyle w:val="Corpotesto"/>
        <w:ind w:left="0" w:right="250"/>
        <w:rPr>
          <w:i/>
        </w:rPr>
      </w:pPr>
      <w:r w:rsidRPr="00493B46">
        <w:rPr>
          <w:i/>
        </w:rPr>
        <w:t>Approcci e metodologie</w:t>
      </w:r>
    </w:p>
    <w:p w:rsidR="00A46ADE" w:rsidRDefault="00A46ADE" w:rsidP="00493B46">
      <w:pPr>
        <w:pStyle w:val="Corpotesto"/>
        <w:numPr>
          <w:ilvl w:val="0"/>
          <w:numId w:val="193"/>
        </w:numPr>
        <w:ind w:right="250"/>
      </w:pPr>
      <w:r w:rsidRPr="002F383D">
        <w:t>le diverse metodologie</w:t>
      </w:r>
      <w:r w:rsidR="00F91A79">
        <w:t xml:space="preserve"> </w:t>
      </w:r>
      <w:r w:rsidRPr="002F383D">
        <w:t>di insegnamento linguistico, le tecniche e le attività per il raggiungimento di diversi risultati di apprendimento in relazione ai bisogni dei soggetti che apprendono e ai contesti di apprendimento diversi sia nella scuola secondaria di primo sia di secondo</w:t>
      </w:r>
      <w:r w:rsidRPr="002F383D">
        <w:rPr>
          <w:spacing w:val="-5"/>
        </w:rPr>
        <w:t xml:space="preserve"> </w:t>
      </w:r>
      <w:r w:rsidRPr="002F383D">
        <w:t>grado;</w:t>
      </w:r>
    </w:p>
    <w:p w:rsidR="00493B46" w:rsidRDefault="00493B46" w:rsidP="00493B46">
      <w:pPr>
        <w:pStyle w:val="Corpotesto"/>
        <w:numPr>
          <w:ilvl w:val="0"/>
          <w:numId w:val="193"/>
        </w:numPr>
        <w:ind w:right="250"/>
      </w:pPr>
      <w:r>
        <w:t>i principi chiave della progettazione didattica, in relazione all’italiano L2/LS e alla gestione della classe plurilingue (anche in relazione ai documenti della Commissione europea): abilità linguistico-comunicative; livelli di competenza; approcci e metodi; sillabo e curricolo; unità di lavoro; la comunicazione didattica</w:t>
      </w:r>
    </w:p>
    <w:p w:rsidR="00493B46" w:rsidRDefault="00493B46" w:rsidP="00493B46">
      <w:pPr>
        <w:pStyle w:val="Corpotesto"/>
        <w:numPr>
          <w:ilvl w:val="0"/>
          <w:numId w:val="193"/>
        </w:numPr>
        <w:ind w:right="250"/>
      </w:pPr>
      <w:r>
        <w:t>i</w:t>
      </w:r>
      <w:r w:rsidRPr="002F383D">
        <w:t xml:space="preserve"> materiali, </w:t>
      </w:r>
      <w:r>
        <w:t xml:space="preserve">le </w:t>
      </w:r>
      <w:r w:rsidRPr="002F383D">
        <w:t xml:space="preserve">risorse didattiche e </w:t>
      </w:r>
      <w:r>
        <w:t xml:space="preserve">gli </w:t>
      </w:r>
      <w:r w:rsidRPr="002F383D">
        <w:t xml:space="preserve">strumenti anche digitali </w:t>
      </w:r>
      <w:r>
        <w:t>per l’italiano L2</w:t>
      </w:r>
      <w:r w:rsidRPr="002F383D">
        <w:t>;</w:t>
      </w:r>
    </w:p>
    <w:p w:rsidR="00493B46" w:rsidRDefault="00493B46" w:rsidP="00493B46">
      <w:pPr>
        <w:pStyle w:val="Corpotesto"/>
        <w:numPr>
          <w:ilvl w:val="0"/>
          <w:numId w:val="193"/>
        </w:numPr>
        <w:ind w:right="250"/>
      </w:pPr>
      <w:r>
        <w:t>la valutazione (e l’auto-valutazione) della competenza linguistico-comunicativa di una L2/LS: teorie, approcci, tecniche</w:t>
      </w:r>
    </w:p>
    <w:p w:rsidR="00A46ADE" w:rsidRDefault="00A46ADE" w:rsidP="00A46ADE">
      <w:pPr>
        <w:pStyle w:val="Corpotesto"/>
        <w:ind w:left="0" w:right="250"/>
      </w:pPr>
    </w:p>
    <w:p w:rsidR="00A46ADE" w:rsidRPr="00A46ADE" w:rsidRDefault="00A46ADE" w:rsidP="00A46ADE">
      <w:pPr>
        <w:pStyle w:val="Corpotesto"/>
        <w:ind w:left="0" w:right="250"/>
        <w:rPr>
          <w:i/>
        </w:rPr>
      </w:pPr>
      <w:r w:rsidRPr="00A46ADE">
        <w:rPr>
          <w:i/>
        </w:rPr>
        <w:t>Politiche linguistiche. Il quadro europeo e la situazione italiana</w:t>
      </w:r>
    </w:p>
    <w:p w:rsidR="00A46ADE" w:rsidRDefault="00A46ADE" w:rsidP="00A46ADE">
      <w:pPr>
        <w:pStyle w:val="Corpotesto"/>
        <w:numPr>
          <w:ilvl w:val="0"/>
          <w:numId w:val="193"/>
        </w:numPr>
        <w:ind w:right="250"/>
      </w:pPr>
      <w:r>
        <w:t>le politiche europee ed italiane per l’insegnamento delle lingue e l’integrazione linguistico-culturale dei cittadini stranieri; i diritti linguistici</w:t>
      </w:r>
    </w:p>
    <w:p w:rsidR="00A46ADE" w:rsidRDefault="00A46ADE" w:rsidP="00A46ADE">
      <w:pPr>
        <w:pStyle w:val="Corpotesto"/>
        <w:ind w:left="0" w:right="250"/>
      </w:pPr>
    </w:p>
    <w:p w:rsidR="00A46ADE" w:rsidRPr="00A46ADE" w:rsidRDefault="00A46ADE" w:rsidP="00A46ADE">
      <w:pPr>
        <w:pStyle w:val="Corpotesto"/>
        <w:ind w:left="0" w:right="250"/>
        <w:rPr>
          <w:i/>
        </w:rPr>
      </w:pPr>
      <w:r w:rsidRPr="00A46ADE">
        <w:rPr>
          <w:i/>
        </w:rPr>
        <w:t>L’italiano in Italia e nel mondo</w:t>
      </w:r>
    </w:p>
    <w:p w:rsidR="00A46ADE" w:rsidRDefault="00A46ADE" w:rsidP="00A46ADE">
      <w:pPr>
        <w:pStyle w:val="Corpotesto"/>
        <w:numPr>
          <w:ilvl w:val="0"/>
          <w:numId w:val="193"/>
        </w:numPr>
        <w:ind w:right="250"/>
      </w:pPr>
      <w:r>
        <w:t>i contesti di insegnamento dell’italiano come L2/LS in Italia e all’estero</w:t>
      </w:r>
    </w:p>
    <w:p w:rsidR="00A46ADE" w:rsidRDefault="00A46ADE" w:rsidP="00A46ADE">
      <w:pPr>
        <w:pStyle w:val="Corpotesto"/>
        <w:numPr>
          <w:ilvl w:val="0"/>
          <w:numId w:val="193"/>
        </w:numPr>
        <w:ind w:right="250"/>
      </w:pPr>
      <w:r>
        <w:t>le motivazioni allo studio dell’italiano LS fuori d’Italia: le indagini e i relativi risultati</w:t>
      </w:r>
    </w:p>
    <w:p w:rsidR="00493B46" w:rsidRDefault="00A46ADE" w:rsidP="00A46ADE">
      <w:pPr>
        <w:pStyle w:val="Corpotesto"/>
        <w:numPr>
          <w:ilvl w:val="0"/>
          <w:numId w:val="193"/>
        </w:numPr>
        <w:ind w:right="250"/>
      </w:pPr>
      <w:r>
        <w:t>i principali profili di apprendenti e i loro bisogni linguistico-comunicativi</w:t>
      </w:r>
    </w:p>
    <w:p w:rsidR="00A46ADE" w:rsidRDefault="00A46ADE" w:rsidP="00AB059C">
      <w:pPr>
        <w:pStyle w:val="Corpotesto"/>
        <w:ind w:left="0" w:right="250"/>
        <w:jc w:val="both"/>
        <w:rPr>
          <w:b/>
        </w:rPr>
      </w:pPr>
    </w:p>
    <w:p w:rsidR="008D70E7" w:rsidRPr="002F383D" w:rsidRDefault="008D70E7" w:rsidP="008D70E7">
      <w:pPr>
        <w:pStyle w:val="Corpotesto"/>
        <w:ind w:right="250"/>
        <w:jc w:val="both"/>
      </w:pPr>
    </w:p>
    <w:p w:rsidR="008D70E7" w:rsidRPr="002F383D" w:rsidRDefault="008D70E7" w:rsidP="008D70E7">
      <w:pPr>
        <w:pStyle w:val="Corpotesto"/>
        <w:ind w:right="250"/>
        <w:jc w:val="both"/>
      </w:pPr>
    </w:p>
    <w:p w:rsidR="00B15F4F" w:rsidRPr="00536A98" w:rsidRDefault="00B15F4F" w:rsidP="008D70E7">
      <w:pPr>
        <w:ind w:left="0"/>
        <w:rPr>
          <w:rFonts w:ascii="Times New Roman" w:hAnsi="Times New Roman" w:cs="Times New Roman"/>
          <w:sz w:val="24"/>
          <w:szCs w:val="24"/>
        </w:rPr>
      </w:pPr>
    </w:p>
    <w:p w:rsidR="00B15F4F" w:rsidRPr="00536A98" w:rsidRDefault="00B15F4F" w:rsidP="00452F7B">
      <w:pPr>
        <w:rPr>
          <w:rFonts w:ascii="Times New Roman" w:hAnsi="Times New Roman" w:cs="Times New Roman"/>
          <w:sz w:val="24"/>
          <w:szCs w:val="24"/>
        </w:rPr>
      </w:pPr>
    </w:p>
    <w:p w:rsidR="008A5488" w:rsidRDefault="008A5488">
      <w:pPr>
        <w:ind w:left="1848" w:right="1134" w:hanging="357"/>
        <w:rPr>
          <w:rFonts w:ascii="Times New Roman" w:hAnsi="Times New Roman" w:cs="Times New Roman"/>
          <w:sz w:val="24"/>
          <w:szCs w:val="24"/>
        </w:rPr>
      </w:pPr>
      <w:r>
        <w:rPr>
          <w:rFonts w:ascii="Times New Roman" w:hAnsi="Times New Roman" w:cs="Times New Roman"/>
          <w:sz w:val="24"/>
          <w:szCs w:val="24"/>
        </w:rPr>
        <w:br w:type="page"/>
      </w:r>
    </w:p>
    <w:p w:rsidR="008A5488" w:rsidRPr="00060CE6" w:rsidRDefault="00C63D90" w:rsidP="00AB059C">
      <w:pPr>
        <w:tabs>
          <w:tab w:val="left" w:pos="10065"/>
        </w:tabs>
        <w:autoSpaceDE w:val="0"/>
        <w:autoSpaceDN w:val="0"/>
        <w:adjustRightInd w:val="0"/>
        <w:spacing w:before="0"/>
        <w:ind w:left="0" w:right="75"/>
        <w:rPr>
          <w:rFonts w:ascii="Times New Roman" w:hAnsi="Times New Roman" w:cs="Times New Roman"/>
          <w:b/>
          <w:sz w:val="24"/>
          <w:szCs w:val="24"/>
        </w:rPr>
      </w:pPr>
      <w:r w:rsidRPr="008B6D7D">
        <w:rPr>
          <w:rFonts w:ascii="Times New Roman" w:hAnsi="Times New Roman" w:cs="Times New Roman"/>
          <w:b/>
          <w:sz w:val="24"/>
        </w:rPr>
        <w:lastRenderedPageBreak/>
        <w:t>C</w:t>
      </w:r>
      <w:r>
        <w:rPr>
          <w:rFonts w:ascii="Times New Roman" w:hAnsi="Times New Roman" w:cs="Times New Roman"/>
          <w:b/>
          <w:sz w:val="24"/>
        </w:rPr>
        <w:t>lasse</w:t>
      </w:r>
      <w:r>
        <w:rPr>
          <w:rFonts w:ascii="Times New Roman" w:hAnsi="Times New Roman" w:cs="Times New Roman"/>
          <w:b/>
          <w:sz w:val="24"/>
          <w:szCs w:val="24"/>
        </w:rPr>
        <w:t xml:space="preserve"> A-24 </w:t>
      </w:r>
      <w:r w:rsidR="008A5488" w:rsidRPr="00060CE6">
        <w:rPr>
          <w:rFonts w:ascii="Times" w:hAnsi="Times" w:cs="Times New Roman"/>
          <w:b/>
          <w:noProof/>
          <w:sz w:val="24"/>
          <w:szCs w:val="24"/>
        </w:rPr>
        <w:t>L</w:t>
      </w:r>
      <w:r w:rsidR="00AB059C">
        <w:rPr>
          <w:rFonts w:ascii="Times" w:hAnsi="Times" w:cs="Times New Roman"/>
          <w:b/>
          <w:noProof/>
          <w:sz w:val="24"/>
          <w:szCs w:val="24"/>
        </w:rPr>
        <w:t xml:space="preserve">ingue e culture straniere negli istituti di istruzione secondaria di secondo grado </w:t>
      </w:r>
      <w:r w:rsidR="008A5488" w:rsidRPr="00060CE6">
        <w:rPr>
          <w:rFonts w:ascii="Times" w:hAnsi="Times" w:cs="Times New Roman"/>
          <w:b/>
          <w:noProof/>
          <w:sz w:val="24"/>
          <w:szCs w:val="24"/>
        </w:rPr>
        <w:t>(</w:t>
      </w:r>
      <w:r w:rsidR="008A5488" w:rsidRPr="00060CE6">
        <w:rPr>
          <w:rFonts w:ascii="Times New Roman" w:hAnsi="Times New Roman" w:cs="Times New Roman"/>
          <w:b/>
          <w:sz w:val="24"/>
          <w:szCs w:val="24"/>
        </w:rPr>
        <w:t>ARABO)</w:t>
      </w:r>
    </w:p>
    <w:p w:rsidR="008A5488" w:rsidRPr="00060CE6" w:rsidRDefault="008A5488" w:rsidP="00AB059C">
      <w:pPr>
        <w:tabs>
          <w:tab w:val="left" w:pos="10065"/>
        </w:tabs>
        <w:autoSpaceDE w:val="0"/>
        <w:autoSpaceDN w:val="0"/>
        <w:adjustRightInd w:val="0"/>
        <w:spacing w:before="0"/>
        <w:ind w:left="0" w:right="75"/>
        <w:rPr>
          <w:rFonts w:ascii="Times New Roman" w:hAnsi="Times New Roman" w:cs="Times New Roman"/>
          <w:b/>
          <w:bCs/>
          <w:i/>
          <w:iCs/>
          <w:sz w:val="24"/>
          <w:szCs w:val="24"/>
        </w:rPr>
      </w:pPr>
    </w:p>
    <w:p w:rsidR="008A5488" w:rsidRDefault="008A5488" w:rsidP="00AB059C">
      <w:pPr>
        <w:tabs>
          <w:tab w:val="left" w:pos="10065"/>
        </w:tabs>
        <w:autoSpaceDE w:val="0"/>
        <w:autoSpaceDN w:val="0"/>
        <w:adjustRightInd w:val="0"/>
        <w:spacing w:before="0"/>
        <w:ind w:left="0" w:right="75"/>
        <w:rPr>
          <w:rFonts w:ascii="Times New Roman" w:eastAsia="MS Mincho" w:hAnsi="Times New Roman" w:cs="Times New Roman"/>
          <w:b/>
          <w:bCs/>
          <w:iCs/>
          <w:sz w:val="24"/>
          <w:szCs w:val="24"/>
        </w:rPr>
      </w:pPr>
      <w:r w:rsidRPr="00060CE6">
        <w:rPr>
          <w:rFonts w:ascii="Times New Roman" w:eastAsia="MS Mincho" w:hAnsi="Times New Roman" w:cs="Times New Roman"/>
          <w:b/>
          <w:bCs/>
          <w:iCs/>
          <w:sz w:val="24"/>
          <w:szCs w:val="24"/>
        </w:rPr>
        <w:t>Programma concorsuale</w:t>
      </w:r>
    </w:p>
    <w:p w:rsidR="00AB059C" w:rsidRPr="00060CE6" w:rsidRDefault="00AB059C" w:rsidP="00AB059C">
      <w:pPr>
        <w:tabs>
          <w:tab w:val="left" w:pos="10065"/>
        </w:tabs>
        <w:autoSpaceDE w:val="0"/>
        <w:autoSpaceDN w:val="0"/>
        <w:adjustRightInd w:val="0"/>
        <w:spacing w:before="0"/>
        <w:ind w:left="0" w:right="75"/>
        <w:rPr>
          <w:rFonts w:ascii="Times New Roman" w:eastAsia="MS Mincho" w:hAnsi="Times New Roman" w:cs="Times New Roman"/>
          <w:b/>
          <w:bCs/>
          <w:iCs/>
          <w:sz w:val="24"/>
          <w:szCs w:val="24"/>
        </w:rPr>
      </w:pPr>
    </w:p>
    <w:p w:rsidR="008A5488" w:rsidRPr="00060CE6" w:rsidRDefault="008A5488" w:rsidP="00AB059C">
      <w:pPr>
        <w:tabs>
          <w:tab w:val="left" w:pos="10065"/>
        </w:tabs>
        <w:autoSpaceDE w:val="0"/>
        <w:autoSpaceDN w:val="0"/>
        <w:adjustRightInd w:val="0"/>
        <w:spacing w:before="0"/>
        <w:ind w:left="0" w:right="75"/>
        <w:rPr>
          <w:rFonts w:ascii="Times New Roman" w:eastAsia="MS Mincho" w:hAnsi="Times New Roman" w:cs="Times New Roman"/>
          <w:iCs/>
          <w:sz w:val="24"/>
          <w:szCs w:val="24"/>
        </w:rPr>
      </w:pPr>
      <w:r w:rsidRPr="00060CE6">
        <w:rPr>
          <w:rFonts w:ascii="Times New Roman" w:eastAsia="MS Mincho" w:hAnsi="Times New Roman" w:cs="Times New Roman"/>
          <w:iCs/>
          <w:sz w:val="24"/>
          <w:szCs w:val="24"/>
        </w:rPr>
        <w:t>Il candidato dovrà dimostrare di:</w:t>
      </w:r>
    </w:p>
    <w:p w:rsidR="008A5488" w:rsidRPr="00060CE6" w:rsidRDefault="008A5488" w:rsidP="00AB059C">
      <w:pPr>
        <w:tabs>
          <w:tab w:val="left" w:pos="10065"/>
        </w:tabs>
        <w:autoSpaceDE w:val="0"/>
        <w:autoSpaceDN w:val="0"/>
        <w:adjustRightInd w:val="0"/>
        <w:spacing w:before="0"/>
        <w:ind w:left="0" w:right="75"/>
        <w:rPr>
          <w:rFonts w:ascii="Times New Roman" w:hAnsi="Times New Roman" w:cs="Times New Roman"/>
          <w:sz w:val="24"/>
          <w:szCs w:val="24"/>
        </w:rPr>
      </w:pPr>
    </w:p>
    <w:p w:rsidR="008A5488" w:rsidRPr="00060CE6" w:rsidRDefault="008A5488" w:rsidP="00447EA5">
      <w:pPr>
        <w:pStyle w:val="Paragrafoelenco"/>
        <w:numPr>
          <w:ilvl w:val="0"/>
          <w:numId w:val="161"/>
        </w:numPr>
        <w:tabs>
          <w:tab w:val="left" w:pos="142"/>
          <w:tab w:val="left" w:pos="10065"/>
        </w:tabs>
        <w:autoSpaceDE w:val="0"/>
        <w:autoSpaceDN w:val="0"/>
        <w:adjustRightInd w:val="0"/>
        <w:spacing w:before="0"/>
        <w:ind w:left="0" w:right="75" w:hanging="284"/>
        <w:rPr>
          <w:rFonts w:ascii="Times New Roman" w:hAnsi="Times New Roman" w:cs="Times New Roman"/>
          <w:i/>
          <w:iCs/>
          <w:sz w:val="24"/>
          <w:szCs w:val="24"/>
        </w:rPr>
      </w:pPr>
      <w:r w:rsidRPr="00060CE6">
        <w:rPr>
          <w:rFonts w:ascii="Times New Roman" w:hAnsi="Times New Roman" w:cs="Times New Roman"/>
          <w:sz w:val="24"/>
          <w:szCs w:val="24"/>
        </w:rPr>
        <w:t xml:space="preserve">avere una padronanza della lingua oggetto d’esame pari almeno al livello B2 del </w:t>
      </w:r>
      <w:r w:rsidRPr="00060CE6">
        <w:rPr>
          <w:rFonts w:ascii="Times New Roman" w:hAnsi="Times New Roman" w:cs="Times New Roman"/>
          <w:i/>
          <w:iCs/>
          <w:sz w:val="24"/>
          <w:szCs w:val="24"/>
        </w:rPr>
        <w:t>Quadro Comune Europeo di Riferimento per le lingue;</w:t>
      </w:r>
    </w:p>
    <w:p w:rsidR="008A5488" w:rsidRPr="00060CE6" w:rsidRDefault="008A5488" w:rsidP="00447EA5">
      <w:pPr>
        <w:pStyle w:val="Paragrafoelenco"/>
        <w:numPr>
          <w:ilvl w:val="0"/>
          <w:numId w:val="161"/>
        </w:numPr>
        <w:tabs>
          <w:tab w:val="left" w:pos="142"/>
          <w:tab w:val="left" w:pos="10065"/>
        </w:tabs>
        <w:autoSpaceDE w:val="0"/>
        <w:autoSpaceDN w:val="0"/>
        <w:adjustRightInd w:val="0"/>
        <w:spacing w:before="0"/>
        <w:ind w:left="0" w:right="75" w:hanging="284"/>
        <w:rPr>
          <w:rFonts w:ascii="Times New Roman" w:hAnsi="Times New Roman" w:cs="Times New Roman"/>
          <w:sz w:val="24"/>
          <w:szCs w:val="24"/>
        </w:rPr>
      </w:pPr>
      <w:r w:rsidRPr="00060CE6">
        <w:rPr>
          <w:rFonts w:ascii="Times New Roman" w:hAnsi="Times New Roman" w:cs="Times New Roman"/>
          <w:sz w:val="24"/>
          <w:szCs w:val="24"/>
        </w:rPr>
        <w:t xml:space="preserve">conoscere e saper esporre la </w:t>
      </w:r>
      <w:r w:rsidR="00E35CDC">
        <w:rPr>
          <w:rFonts w:ascii="Times New Roman" w:hAnsi="Times New Roman" w:cs="Times New Roman"/>
          <w:sz w:val="24"/>
          <w:szCs w:val="24"/>
        </w:rPr>
        <w:t>cultura e civiltà</w:t>
      </w:r>
      <w:r w:rsidRPr="00060CE6">
        <w:rPr>
          <w:rFonts w:ascii="Times New Roman" w:hAnsi="Times New Roman" w:cs="Times New Roman"/>
          <w:sz w:val="24"/>
          <w:szCs w:val="24"/>
        </w:rPr>
        <w:t xml:space="preserve"> dei paesi in cui si parla la lingua oggetto d’esame, con particolare riferimento agli ambiti storico, sociale, letterario, artistico ed economico, nonché almeno una varietà linguistica;</w:t>
      </w:r>
    </w:p>
    <w:p w:rsidR="008A5488" w:rsidRPr="00060CE6" w:rsidRDefault="008A5488" w:rsidP="00447EA5">
      <w:pPr>
        <w:pStyle w:val="Paragrafoelenco"/>
        <w:numPr>
          <w:ilvl w:val="0"/>
          <w:numId w:val="161"/>
        </w:numPr>
        <w:tabs>
          <w:tab w:val="left" w:pos="142"/>
          <w:tab w:val="left" w:pos="10065"/>
        </w:tabs>
        <w:autoSpaceDE w:val="0"/>
        <w:autoSpaceDN w:val="0"/>
        <w:adjustRightInd w:val="0"/>
        <w:spacing w:before="0"/>
        <w:ind w:left="0" w:right="75" w:hanging="284"/>
        <w:rPr>
          <w:rFonts w:ascii="Times New Roman" w:hAnsi="Times New Roman" w:cs="Times New Roman"/>
          <w:sz w:val="24"/>
          <w:szCs w:val="24"/>
        </w:rPr>
      </w:pPr>
      <w:r w:rsidRPr="00060CE6">
        <w:rPr>
          <w:rFonts w:ascii="Times New Roman" w:hAnsi="Times New Roman" w:cs="Times New Roman"/>
          <w:sz w:val="24"/>
          <w:szCs w:val="24"/>
        </w:rPr>
        <w:t>saper leggere, analizzare e interpretare testi letterari con riferimento ai vari generi letterari relativi ad autori della tradizione letteraria dalle origini all’età contemporanea dei paesi in cui si parla la lingua oggetto d’esame;</w:t>
      </w:r>
    </w:p>
    <w:p w:rsidR="008A5488" w:rsidRPr="00060CE6" w:rsidRDefault="008A5488" w:rsidP="00447EA5">
      <w:pPr>
        <w:pStyle w:val="Paragrafoelenco"/>
        <w:numPr>
          <w:ilvl w:val="0"/>
          <w:numId w:val="161"/>
        </w:numPr>
        <w:tabs>
          <w:tab w:val="left" w:pos="142"/>
          <w:tab w:val="left" w:pos="10065"/>
        </w:tabs>
        <w:autoSpaceDE w:val="0"/>
        <w:autoSpaceDN w:val="0"/>
        <w:adjustRightInd w:val="0"/>
        <w:spacing w:before="0"/>
        <w:ind w:left="0" w:right="75" w:hanging="284"/>
        <w:rPr>
          <w:rFonts w:ascii="Times New Roman" w:hAnsi="Times New Roman" w:cs="Times New Roman"/>
          <w:sz w:val="24"/>
          <w:szCs w:val="24"/>
        </w:rPr>
      </w:pPr>
      <w:r w:rsidRPr="00060CE6">
        <w:rPr>
          <w:rFonts w:ascii="Times New Roman" w:hAnsi="Times New Roman" w:cs="Times New Roman"/>
          <w:sz w:val="24"/>
          <w:szCs w:val="24"/>
        </w:rPr>
        <w:t>saper leggere</w:t>
      </w:r>
      <w:r w:rsidR="004F5C81">
        <w:rPr>
          <w:rFonts w:ascii="Times New Roman" w:hAnsi="Times New Roman" w:cs="Times New Roman"/>
          <w:sz w:val="24"/>
          <w:szCs w:val="24"/>
        </w:rPr>
        <w:t xml:space="preserve"> e</w:t>
      </w:r>
      <w:r w:rsidRPr="00060CE6">
        <w:rPr>
          <w:rFonts w:ascii="Times New Roman" w:hAnsi="Times New Roman" w:cs="Times New Roman"/>
          <w:sz w:val="24"/>
          <w:szCs w:val="24"/>
        </w:rPr>
        <w:t xml:space="preserve"> analizzare testi tecnico-scientifici con riferimento ai vari linguaggi specifici relativi ai settori tecnici e professionali;</w:t>
      </w:r>
    </w:p>
    <w:p w:rsidR="008A5488" w:rsidRPr="00060CE6" w:rsidRDefault="008A5488" w:rsidP="00447EA5">
      <w:pPr>
        <w:pStyle w:val="Paragrafoelenco"/>
        <w:numPr>
          <w:ilvl w:val="0"/>
          <w:numId w:val="161"/>
        </w:numPr>
        <w:tabs>
          <w:tab w:val="left" w:pos="142"/>
          <w:tab w:val="left" w:pos="10065"/>
        </w:tabs>
        <w:autoSpaceDE w:val="0"/>
        <w:autoSpaceDN w:val="0"/>
        <w:adjustRightInd w:val="0"/>
        <w:spacing w:before="0"/>
        <w:ind w:left="0" w:right="75" w:hanging="284"/>
        <w:rPr>
          <w:rFonts w:ascii="Times New Roman" w:hAnsi="Times New Roman" w:cs="Times New Roman"/>
          <w:sz w:val="24"/>
          <w:szCs w:val="24"/>
        </w:rPr>
      </w:pPr>
      <w:r w:rsidRPr="00060CE6">
        <w:rPr>
          <w:rFonts w:ascii="Times New Roman" w:hAnsi="Times New Roman" w:cs="Times New Roman"/>
          <w:sz w:val="24"/>
          <w:szCs w:val="24"/>
        </w:rPr>
        <w:t>conoscere le teorie più rilevanti relative all’acquisizione di una lingua seconda e/o straniera;</w:t>
      </w:r>
    </w:p>
    <w:p w:rsidR="008A5488" w:rsidRPr="00060CE6" w:rsidRDefault="008A5488" w:rsidP="00447EA5">
      <w:pPr>
        <w:pStyle w:val="Paragrafoelenco"/>
        <w:numPr>
          <w:ilvl w:val="0"/>
          <w:numId w:val="161"/>
        </w:numPr>
        <w:tabs>
          <w:tab w:val="left" w:pos="142"/>
          <w:tab w:val="left" w:pos="10065"/>
        </w:tabs>
        <w:autoSpaceDE w:val="0"/>
        <w:autoSpaceDN w:val="0"/>
        <w:adjustRightInd w:val="0"/>
        <w:spacing w:before="0"/>
        <w:ind w:left="0" w:right="75" w:hanging="284"/>
        <w:rPr>
          <w:rFonts w:ascii="Times New Roman" w:hAnsi="Times New Roman" w:cs="Times New Roman"/>
          <w:sz w:val="24"/>
          <w:szCs w:val="24"/>
        </w:rPr>
      </w:pPr>
      <w:r w:rsidRPr="00060CE6">
        <w:rPr>
          <w:rFonts w:ascii="Times New Roman" w:hAnsi="Times New Roman" w:cs="Times New Roman"/>
          <w:sz w:val="24"/>
          <w:szCs w:val="24"/>
        </w:rPr>
        <w:t xml:space="preserve">conoscere gli approcci e le diverse metodologie </w:t>
      </w:r>
      <w:r w:rsidR="0073611E" w:rsidRPr="00060CE6">
        <w:rPr>
          <w:rFonts w:ascii="Times New Roman" w:hAnsi="Times New Roman" w:cs="Times New Roman"/>
          <w:sz w:val="24"/>
          <w:szCs w:val="24"/>
        </w:rPr>
        <w:t>d’</w:t>
      </w:r>
      <w:r w:rsidRPr="00060CE6">
        <w:rPr>
          <w:rFonts w:ascii="Times New Roman" w:hAnsi="Times New Roman" w:cs="Times New Roman"/>
          <w:sz w:val="24"/>
          <w:szCs w:val="24"/>
        </w:rPr>
        <w:t>insegnamento linguistico, le tecniche e le attività per il raggiungimento di diversi risultati di apprendimento in relazione ai bisogni dei soggetti che apprendono e ai contesti di apprendimento diversi nella scuola secondaria di secondo grado;</w:t>
      </w:r>
    </w:p>
    <w:p w:rsidR="008A5488" w:rsidRPr="00060CE6" w:rsidRDefault="008A5488" w:rsidP="00447EA5">
      <w:pPr>
        <w:pStyle w:val="Paragrafoelenco"/>
        <w:numPr>
          <w:ilvl w:val="0"/>
          <w:numId w:val="161"/>
        </w:numPr>
        <w:tabs>
          <w:tab w:val="left" w:pos="142"/>
          <w:tab w:val="left" w:pos="10065"/>
        </w:tabs>
        <w:autoSpaceDE w:val="0"/>
        <w:autoSpaceDN w:val="0"/>
        <w:adjustRightInd w:val="0"/>
        <w:spacing w:before="0"/>
        <w:ind w:left="0" w:right="75" w:hanging="284"/>
        <w:rPr>
          <w:rFonts w:ascii="Times New Roman" w:hAnsi="Times New Roman" w:cs="Times New Roman"/>
          <w:sz w:val="24"/>
          <w:szCs w:val="24"/>
        </w:rPr>
      </w:pPr>
      <w:r w:rsidRPr="00060CE6">
        <w:rPr>
          <w:rFonts w:ascii="Times New Roman" w:hAnsi="Times New Roman" w:cs="Times New Roman"/>
          <w:sz w:val="24"/>
          <w:szCs w:val="24"/>
        </w:rPr>
        <w:t>conoscere le diverse tipologie di verifica e di valutazione degli apprendimenti linguistici nonché le implicazioni relative all’autovalutazione degli apprendenti;</w:t>
      </w:r>
    </w:p>
    <w:p w:rsidR="008A5488" w:rsidRPr="00060CE6" w:rsidRDefault="008A5488" w:rsidP="00447EA5">
      <w:pPr>
        <w:pStyle w:val="Paragrafoelenco"/>
        <w:numPr>
          <w:ilvl w:val="0"/>
          <w:numId w:val="161"/>
        </w:numPr>
        <w:tabs>
          <w:tab w:val="left" w:pos="142"/>
          <w:tab w:val="left" w:pos="10065"/>
        </w:tabs>
        <w:autoSpaceDE w:val="0"/>
        <w:autoSpaceDN w:val="0"/>
        <w:adjustRightInd w:val="0"/>
        <w:spacing w:before="0"/>
        <w:ind w:left="0" w:right="75" w:hanging="284"/>
        <w:rPr>
          <w:rFonts w:ascii="Times New Roman" w:hAnsi="Times New Roman" w:cs="Times New Roman"/>
          <w:sz w:val="24"/>
          <w:szCs w:val="24"/>
        </w:rPr>
      </w:pPr>
      <w:r w:rsidRPr="00060CE6">
        <w:rPr>
          <w:rFonts w:ascii="Times New Roman" w:hAnsi="Times New Roman" w:cs="Times New Roman"/>
          <w:sz w:val="24"/>
          <w:szCs w:val="24"/>
        </w:rPr>
        <w:t>conoscere, utilizzare efficacemente, valutare e integrare nel proprio insegnamento materiali, risorse didattiche e strumenti anche digitali in lingua araba includendo materiali tratti da varie risorse sia di parlanti nativi sia di parlanti</w:t>
      </w:r>
      <w:r w:rsidRPr="00060CE6">
        <w:rPr>
          <w:rFonts w:ascii="Times New Roman" w:hAnsi="Times New Roman" w:cs="Times New Roman"/>
          <w:spacing w:val="-4"/>
          <w:sz w:val="24"/>
          <w:szCs w:val="24"/>
        </w:rPr>
        <w:t xml:space="preserve"> </w:t>
      </w:r>
      <w:r w:rsidRPr="00060CE6">
        <w:rPr>
          <w:rFonts w:ascii="Times New Roman" w:hAnsi="Times New Roman" w:cs="Times New Roman"/>
          <w:sz w:val="24"/>
          <w:szCs w:val="24"/>
        </w:rPr>
        <w:t>non-nativi;</w:t>
      </w:r>
    </w:p>
    <w:p w:rsidR="008A5488" w:rsidRPr="00060CE6" w:rsidRDefault="008A5488" w:rsidP="00447EA5">
      <w:pPr>
        <w:pStyle w:val="Paragrafoelenco"/>
        <w:numPr>
          <w:ilvl w:val="0"/>
          <w:numId w:val="161"/>
        </w:numPr>
        <w:tabs>
          <w:tab w:val="left" w:pos="142"/>
          <w:tab w:val="left" w:pos="10065"/>
        </w:tabs>
        <w:autoSpaceDE w:val="0"/>
        <w:autoSpaceDN w:val="0"/>
        <w:adjustRightInd w:val="0"/>
        <w:spacing w:before="0"/>
        <w:ind w:left="0" w:right="75" w:hanging="284"/>
        <w:rPr>
          <w:rFonts w:ascii="Times New Roman" w:hAnsi="Times New Roman" w:cs="Times New Roman"/>
          <w:sz w:val="24"/>
          <w:szCs w:val="24"/>
        </w:rPr>
      </w:pPr>
      <w:r w:rsidRPr="00060CE6">
        <w:rPr>
          <w:rFonts w:ascii="Times New Roman" w:hAnsi="Times New Roman" w:cs="Times New Roman"/>
          <w:sz w:val="24"/>
          <w:szCs w:val="24"/>
        </w:rPr>
        <w:t>conoscere la politica linguistica e le relative iniziative e i programmi, i progetti e i documenti rilevanti dell’Unione Europea e del Consiglio d’Europa (ad es. il Quadro Comune Europeo di Riferimento per le Lingue).</w:t>
      </w:r>
    </w:p>
    <w:p w:rsidR="008A5488" w:rsidRPr="00060CE6" w:rsidRDefault="008A5488" w:rsidP="00AB059C">
      <w:pPr>
        <w:tabs>
          <w:tab w:val="left" w:pos="142"/>
          <w:tab w:val="left" w:pos="10065"/>
        </w:tabs>
        <w:autoSpaceDE w:val="0"/>
        <w:autoSpaceDN w:val="0"/>
        <w:adjustRightInd w:val="0"/>
        <w:spacing w:before="0"/>
        <w:ind w:left="0" w:right="75" w:hanging="284"/>
        <w:rPr>
          <w:rFonts w:ascii="Times New Roman" w:hAnsi="Times New Roman" w:cs="Times New Roman"/>
          <w:b/>
          <w:sz w:val="24"/>
          <w:szCs w:val="24"/>
        </w:rPr>
      </w:pPr>
    </w:p>
    <w:p w:rsidR="008A5488" w:rsidRPr="00060CE6" w:rsidRDefault="008A5488" w:rsidP="00AB059C">
      <w:pPr>
        <w:tabs>
          <w:tab w:val="left" w:pos="10065"/>
        </w:tabs>
        <w:autoSpaceDE w:val="0"/>
        <w:autoSpaceDN w:val="0"/>
        <w:adjustRightInd w:val="0"/>
        <w:spacing w:before="0"/>
        <w:ind w:left="0" w:right="75"/>
        <w:rPr>
          <w:rFonts w:ascii="Times New Roman" w:hAnsi="Times New Roman" w:cs="Times New Roman"/>
          <w:sz w:val="24"/>
          <w:szCs w:val="24"/>
        </w:rPr>
      </w:pPr>
    </w:p>
    <w:p w:rsidR="008A5488" w:rsidRPr="00060CE6" w:rsidRDefault="008A5488" w:rsidP="00AB059C">
      <w:pPr>
        <w:tabs>
          <w:tab w:val="left" w:pos="10065"/>
        </w:tabs>
        <w:autoSpaceDE w:val="0"/>
        <w:autoSpaceDN w:val="0"/>
        <w:adjustRightInd w:val="0"/>
        <w:spacing w:before="0"/>
        <w:ind w:left="0" w:right="75"/>
        <w:rPr>
          <w:rFonts w:ascii="Times New Roman" w:hAnsi="Times New Roman" w:cs="Times New Roman"/>
          <w:b/>
          <w:i/>
          <w:sz w:val="24"/>
          <w:szCs w:val="24"/>
        </w:rPr>
      </w:pPr>
    </w:p>
    <w:p w:rsidR="008A5488" w:rsidRPr="00060CE6" w:rsidRDefault="008A5488" w:rsidP="00AB059C">
      <w:pPr>
        <w:tabs>
          <w:tab w:val="left" w:pos="10065"/>
        </w:tabs>
        <w:spacing w:before="0"/>
        <w:ind w:left="0" w:right="75"/>
        <w:rPr>
          <w:rFonts w:ascii="Times New Roman" w:hAnsi="Times New Roman" w:cs="Times New Roman"/>
          <w:sz w:val="24"/>
          <w:szCs w:val="24"/>
        </w:rPr>
      </w:pPr>
    </w:p>
    <w:p w:rsidR="008A5488" w:rsidRPr="00060CE6" w:rsidRDefault="008A5488" w:rsidP="00AB059C">
      <w:pPr>
        <w:tabs>
          <w:tab w:val="left" w:pos="10065"/>
        </w:tabs>
        <w:autoSpaceDE w:val="0"/>
        <w:autoSpaceDN w:val="0"/>
        <w:adjustRightInd w:val="0"/>
        <w:spacing w:before="0"/>
        <w:ind w:left="0" w:right="75"/>
        <w:rPr>
          <w:rFonts w:ascii="Times New Roman" w:hAnsi="Times New Roman" w:cs="Times New Roman"/>
          <w:b/>
          <w:sz w:val="24"/>
          <w:szCs w:val="24"/>
        </w:rPr>
      </w:pPr>
    </w:p>
    <w:p w:rsidR="00AB059C" w:rsidRDefault="00AB059C">
      <w:pPr>
        <w:ind w:left="1848" w:right="1134" w:hanging="357"/>
        <w:rPr>
          <w:rFonts w:ascii="Times New Roman" w:hAnsi="Times New Roman" w:cs="Times New Roman"/>
          <w:b/>
          <w:sz w:val="24"/>
          <w:szCs w:val="24"/>
        </w:rPr>
      </w:pPr>
      <w:r>
        <w:rPr>
          <w:rFonts w:ascii="Times New Roman" w:hAnsi="Times New Roman" w:cs="Times New Roman"/>
          <w:b/>
          <w:sz w:val="24"/>
          <w:szCs w:val="24"/>
        </w:rPr>
        <w:br w:type="page"/>
      </w:r>
    </w:p>
    <w:p w:rsidR="008A5488" w:rsidRPr="00060CE6" w:rsidRDefault="00C63D90" w:rsidP="00C63D90">
      <w:pPr>
        <w:spacing w:before="0"/>
        <w:ind w:left="0" w:right="-1"/>
        <w:rPr>
          <w:rFonts w:ascii="Times New Roman" w:hAnsi="Times New Roman" w:cs="Times New Roman"/>
          <w:b/>
          <w:sz w:val="24"/>
          <w:szCs w:val="24"/>
        </w:rPr>
      </w:pPr>
      <w:r w:rsidRPr="008B6D7D">
        <w:rPr>
          <w:rFonts w:ascii="Times New Roman" w:hAnsi="Times New Roman" w:cs="Times New Roman"/>
          <w:b/>
          <w:sz w:val="24"/>
        </w:rPr>
        <w:lastRenderedPageBreak/>
        <w:t>C</w:t>
      </w:r>
      <w:r>
        <w:rPr>
          <w:rFonts w:ascii="Times New Roman" w:hAnsi="Times New Roman" w:cs="Times New Roman"/>
          <w:b/>
          <w:sz w:val="24"/>
        </w:rPr>
        <w:t>lasse</w:t>
      </w:r>
      <w:r>
        <w:rPr>
          <w:rFonts w:ascii="Times New Roman" w:hAnsi="Times New Roman" w:cs="Times New Roman"/>
          <w:b/>
          <w:sz w:val="24"/>
          <w:szCs w:val="24"/>
        </w:rPr>
        <w:t xml:space="preserve"> A-24 </w:t>
      </w:r>
      <w:r w:rsidR="008A5488" w:rsidRPr="00060CE6">
        <w:rPr>
          <w:rFonts w:ascii="Times" w:hAnsi="Times" w:cs="Times New Roman"/>
          <w:b/>
          <w:noProof/>
          <w:sz w:val="24"/>
          <w:szCs w:val="24"/>
        </w:rPr>
        <w:t>L</w:t>
      </w:r>
      <w:r w:rsidR="00AB059C">
        <w:rPr>
          <w:rFonts w:ascii="Times" w:hAnsi="Times" w:cs="Times New Roman"/>
          <w:b/>
          <w:noProof/>
          <w:sz w:val="24"/>
          <w:szCs w:val="24"/>
        </w:rPr>
        <w:t xml:space="preserve">ingue e culture stranere negli istituti di istruzione secondaria di secondo grado </w:t>
      </w:r>
      <w:r w:rsidR="008A5488" w:rsidRPr="00060CE6">
        <w:rPr>
          <w:rFonts w:ascii="Times" w:hAnsi="Times" w:cs="Times New Roman"/>
          <w:b/>
          <w:noProof/>
          <w:sz w:val="24"/>
          <w:szCs w:val="24"/>
        </w:rPr>
        <w:t>(</w:t>
      </w:r>
      <w:r w:rsidR="008A5488" w:rsidRPr="00060CE6">
        <w:rPr>
          <w:rFonts w:ascii="Times New Roman" w:hAnsi="Times New Roman" w:cs="Times New Roman"/>
          <w:b/>
          <w:sz w:val="24"/>
          <w:szCs w:val="24"/>
        </w:rPr>
        <w:t>CINESE)</w:t>
      </w:r>
    </w:p>
    <w:p w:rsidR="008A5488" w:rsidRPr="00060CE6" w:rsidRDefault="008A5488" w:rsidP="00AB059C">
      <w:pPr>
        <w:tabs>
          <w:tab w:val="left" w:pos="10065"/>
        </w:tabs>
        <w:autoSpaceDE w:val="0"/>
        <w:autoSpaceDN w:val="0"/>
        <w:adjustRightInd w:val="0"/>
        <w:spacing w:before="0"/>
        <w:ind w:left="0" w:right="75"/>
        <w:rPr>
          <w:rFonts w:ascii="Times New Roman" w:hAnsi="Times New Roman" w:cs="Times New Roman"/>
          <w:b/>
          <w:bCs/>
          <w:i/>
          <w:iCs/>
          <w:sz w:val="24"/>
          <w:szCs w:val="24"/>
        </w:rPr>
      </w:pPr>
    </w:p>
    <w:p w:rsidR="008A5488" w:rsidRPr="00060CE6" w:rsidRDefault="008A5488" w:rsidP="00AB059C">
      <w:pPr>
        <w:tabs>
          <w:tab w:val="left" w:pos="10065"/>
        </w:tabs>
        <w:autoSpaceDE w:val="0"/>
        <w:autoSpaceDN w:val="0"/>
        <w:adjustRightInd w:val="0"/>
        <w:spacing w:before="0"/>
        <w:ind w:left="0" w:right="75"/>
        <w:rPr>
          <w:rFonts w:ascii="Times New Roman" w:eastAsia="MS Mincho" w:hAnsi="Times New Roman" w:cs="Times New Roman"/>
          <w:b/>
          <w:bCs/>
          <w:iCs/>
          <w:sz w:val="24"/>
          <w:szCs w:val="24"/>
        </w:rPr>
      </w:pPr>
      <w:r w:rsidRPr="00060CE6">
        <w:rPr>
          <w:rFonts w:ascii="Times New Roman" w:eastAsia="MS Mincho" w:hAnsi="Times New Roman" w:cs="Times New Roman"/>
          <w:b/>
          <w:bCs/>
          <w:iCs/>
          <w:sz w:val="24"/>
          <w:szCs w:val="24"/>
        </w:rPr>
        <w:t>Programma concorsuale</w:t>
      </w:r>
    </w:p>
    <w:p w:rsidR="00AB059C" w:rsidRDefault="00AB059C" w:rsidP="00AB059C">
      <w:pPr>
        <w:tabs>
          <w:tab w:val="left" w:pos="10065"/>
        </w:tabs>
        <w:autoSpaceDE w:val="0"/>
        <w:autoSpaceDN w:val="0"/>
        <w:adjustRightInd w:val="0"/>
        <w:spacing w:before="0"/>
        <w:ind w:left="0" w:right="75"/>
        <w:rPr>
          <w:rFonts w:ascii="Times New Roman" w:eastAsia="MS Mincho" w:hAnsi="Times New Roman" w:cs="Times New Roman"/>
          <w:iCs/>
          <w:sz w:val="24"/>
          <w:szCs w:val="24"/>
        </w:rPr>
      </w:pPr>
    </w:p>
    <w:p w:rsidR="008A5488" w:rsidRPr="00060CE6" w:rsidRDefault="008A5488" w:rsidP="00AB059C">
      <w:pPr>
        <w:tabs>
          <w:tab w:val="left" w:pos="10065"/>
        </w:tabs>
        <w:autoSpaceDE w:val="0"/>
        <w:autoSpaceDN w:val="0"/>
        <w:adjustRightInd w:val="0"/>
        <w:spacing w:before="0"/>
        <w:ind w:left="0" w:right="75"/>
        <w:rPr>
          <w:rFonts w:ascii="Times New Roman" w:eastAsia="MS Mincho" w:hAnsi="Times New Roman" w:cs="Times New Roman"/>
          <w:iCs/>
          <w:sz w:val="24"/>
          <w:szCs w:val="24"/>
        </w:rPr>
      </w:pPr>
      <w:r w:rsidRPr="00060CE6">
        <w:rPr>
          <w:rFonts w:ascii="Times New Roman" w:eastAsia="MS Mincho" w:hAnsi="Times New Roman" w:cs="Times New Roman"/>
          <w:iCs/>
          <w:sz w:val="24"/>
          <w:szCs w:val="24"/>
        </w:rPr>
        <w:t>Il candidato dovrà dimostrare di:</w:t>
      </w:r>
    </w:p>
    <w:p w:rsidR="008A5488" w:rsidRPr="00060CE6" w:rsidRDefault="008A5488" w:rsidP="00AB059C">
      <w:pPr>
        <w:tabs>
          <w:tab w:val="left" w:pos="10065"/>
        </w:tabs>
        <w:autoSpaceDE w:val="0"/>
        <w:autoSpaceDN w:val="0"/>
        <w:adjustRightInd w:val="0"/>
        <w:spacing w:before="0"/>
        <w:ind w:left="0" w:right="75"/>
        <w:rPr>
          <w:rFonts w:ascii="Times New Roman" w:eastAsia="Yu Mincho" w:hAnsi="Times New Roman" w:cs="Times New Roman"/>
          <w:sz w:val="24"/>
          <w:szCs w:val="24"/>
        </w:rPr>
      </w:pPr>
    </w:p>
    <w:p w:rsidR="008A5488" w:rsidRPr="00060CE6" w:rsidRDefault="008A5488" w:rsidP="00447EA5">
      <w:pPr>
        <w:pStyle w:val="Paragrafoelenco"/>
        <w:numPr>
          <w:ilvl w:val="0"/>
          <w:numId w:val="159"/>
        </w:numPr>
        <w:tabs>
          <w:tab w:val="left" w:pos="10065"/>
        </w:tabs>
        <w:autoSpaceDE w:val="0"/>
        <w:autoSpaceDN w:val="0"/>
        <w:adjustRightInd w:val="0"/>
        <w:spacing w:before="0"/>
        <w:ind w:left="0" w:right="75" w:hanging="284"/>
        <w:contextualSpacing w:val="0"/>
        <w:rPr>
          <w:rFonts w:ascii="Times New Roman" w:hAnsi="Times New Roman" w:cs="Times New Roman"/>
          <w:sz w:val="24"/>
          <w:szCs w:val="24"/>
        </w:rPr>
      </w:pPr>
      <w:r w:rsidRPr="00060CE6">
        <w:rPr>
          <w:rFonts w:ascii="Times New Roman" w:hAnsi="Times New Roman" w:cs="Times New Roman"/>
          <w:sz w:val="24"/>
          <w:szCs w:val="24"/>
        </w:rPr>
        <w:t>avere una padronanza della lingua cinese almeno al livello 5 della certificazione nazionale HSK (</w:t>
      </w:r>
      <w:r w:rsidRPr="00060CE6">
        <w:rPr>
          <w:rFonts w:ascii="Times New Roman" w:hAnsi="Times New Roman" w:cs="Times New Roman"/>
          <w:i/>
          <w:sz w:val="24"/>
          <w:szCs w:val="24"/>
        </w:rPr>
        <w:t>Hanyu Shuiping Kaoshi</w:t>
      </w:r>
      <w:r w:rsidRPr="00060CE6">
        <w:rPr>
          <w:rFonts w:ascii="Times New Roman" w:hAnsi="Times New Roman" w:cs="Times New Roman"/>
          <w:sz w:val="24"/>
          <w:szCs w:val="24"/>
        </w:rPr>
        <w:t>) della Repubblica Popolare Cinese</w:t>
      </w:r>
      <w:r w:rsidRPr="00060CE6">
        <w:rPr>
          <w:rFonts w:ascii="Times New Roman" w:hAnsi="Times New Roman" w:cs="Times New Roman"/>
          <w:iCs/>
          <w:sz w:val="24"/>
          <w:szCs w:val="24"/>
        </w:rPr>
        <w:t>;</w:t>
      </w:r>
    </w:p>
    <w:p w:rsidR="008A5488" w:rsidRPr="00060CE6" w:rsidRDefault="008A5488" w:rsidP="00447EA5">
      <w:pPr>
        <w:pStyle w:val="Paragrafoelenco"/>
        <w:numPr>
          <w:ilvl w:val="0"/>
          <w:numId w:val="159"/>
        </w:numPr>
        <w:tabs>
          <w:tab w:val="left" w:pos="10065"/>
        </w:tabs>
        <w:autoSpaceDE w:val="0"/>
        <w:autoSpaceDN w:val="0"/>
        <w:adjustRightInd w:val="0"/>
        <w:spacing w:before="0"/>
        <w:ind w:left="0" w:right="75" w:hanging="284"/>
        <w:contextualSpacing w:val="0"/>
        <w:rPr>
          <w:rFonts w:ascii="Times New Roman" w:hAnsi="Times New Roman" w:cs="Times New Roman"/>
          <w:iCs/>
          <w:sz w:val="24"/>
          <w:szCs w:val="24"/>
        </w:rPr>
      </w:pPr>
      <w:r w:rsidRPr="00060CE6">
        <w:rPr>
          <w:rFonts w:ascii="Times New Roman" w:hAnsi="Times New Roman" w:cs="Times New Roman"/>
          <w:iCs/>
          <w:sz w:val="24"/>
          <w:szCs w:val="24"/>
        </w:rPr>
        <w:t xml:space="preserve">possedere </w:t>
      </w:r>
      <w:r w:rsidR="0073611E" w:rsidRPr="00060CE6">
        <w:rPr>
          <w:rFonts w:ascii="Times New Roman" w:hAnsi="Times New Roman" w:cs="Times New Roman"/>
          <w:iCs/>
          <w:sz w:val="24"/>
          <w:szCs w:val="24"/>
        </w:rPr>
        <w:t>un’</w:t>
      </w:r>
      <w:r w:rsidRPr="00060CE6">
        <w:rPr>
          <w:rFonts w:ascii="Times New Roman" w:hAnsi="Times New Roman" w:cs="Times New Roman"/>
          <w:iCs/>
          <w:sz w:val="24"/>
          <w:szCs w:val="24"/>
        </w:rPr>
        <w:t>esatta pronuncia secondo la lingua nazionale cinese standard (</w:t>
      </w:r>
      <w:r w:rsidRPr="00060CE6">
        <w:rPr>
          <w:rFonts w:ascii="Times New Roman" w:hAnsi="Times New Roman" w:cs="Times New Roman"/>
          <w:i/>
          <w:iCs/>
          <w:sz w:val="24"/>
          <w:szCs w:val="24"/>
        </w:rPr>
        <w:t>Putonghua</w:t>
      </w:r>
      <w:r w:rsidRPr="00060CE6">
        <w:rPr>
          <w:rFonts w:ascii="Times New Roman" w:hAnsi="Times New Roman" w:cs="Times New Roman"/>
          <w:iCs/>
          <w:sz w:val="24"/>
          <w:szCs w:val="24"/>
        </w:rPr>
        <w:t xml:space="preserve">), dimostrando altresì perfetta competenza nel sistema di trascrizione </w:t>
      </w:r>
      <w:r w:rsidRPr="00060CE6">
        <w:rPr>
          <w:rFonts w:ascii="Times New Roman" w:hAnsi="Times New Roman" w:cs="Times New Roman"/>
          <w:i/>
          <w:iCs/>
          <w:sz w:val="24"/>
          <w:szCs w:val="24"/>
        </w:rPr>
        <w:t>Hanyu pinyin</w:t>
      </w:r>
      <w:r w:rsidRPr="00060CE6">
        <w:rPr>
          <w:rFonts w:ascii="Times New Roman" w:hAnsi="Times New Roman" w:cs="Times New Roman"/>
          <w:iCs/>
          <w:sz w:val="24"/>
          <w:szCs w:val="24"/>
        </w:rPr>
        <w:t>;</w:t>
      </w:r>
    </w:p>
    <w:p w:rsidR="008A5488" w:rsidRPr="00060CE6" w:rsidRDefault="008A5488" w:rsidP="00447EA5">
      <w:pPr>
        <w:pStyle w:val="Paragrafoelenco"/>
        <w:numPr>
          <w:ilvl w:val="0"/>
          <w:numId w:val="159"/>
        </w:numPr>
        <w:tabs>
          <w:tab w:val="left" w:pos="10065"/>
        </w:tabs>
        <w:autoSpaceDE w:val="0"/>
        <w:autoSpaceDN w:val="0"/>
        <w:adjustRightInd w:val="0"/>
        <w:spacing w:before="0"/>
        <w:ind w:left="0" w:right="75" w:hanging="284"/>
        <w:contextualSpacing w:val="0"/>
        <w:rPr>
          <w:rFonts w:ascii="Times New Roman" w:hAnsi="Times New Roman" w:cs="Times New Roman"/>
          <w:sz w:val="24"/>
          <w:szCs w:val="24"/>
        </w:rPr>
      </w:pPr>
      <w:r w:rsidRPr="00060CE6">
        <w:rPr>
          <w:rFonts w:ascii="Times New Roman" w:hAnsi="Times New Roman" w:cs="Times New Roman"/>
          <w:sz w:val="24"/>
          <w:szCs w:val="24"/>
        </w:rPr>
        <w:t>conoscere gli aspetti salienti della cultura cinese, con particolare riferimento all’ambito storico, sociale, letterario, artistico ed economico;</w:t>
      </w:r>
    </w:p>
    <w:p w:rsidR="008A5488" w:rsidRPr="00060CE6" w:rsidRDefault="008A5488" w:rsidP="00447EA5">
      <w:pPr>
        <w:pStyle w:val="Paragrafoelenco"/>
        <w:numPr>
          <w:ilvl w:val="0"/>
          <w:numId w:val="159"/>
        </w:numPr>
        <w:tabs>
          <w:tab w:val="left" w:pos="10065"/>
        </w:tabs>
        <w:autoSpaceDE w:val="0"/>
        <w:autoSpaceDN w:val="0"/>
        <w:adjustRightInd w:val="0"/>
        <w:spacing w:before="0"/>
        <w:ind w:left="0" w:right="75" w:hanging="284"/>
        <w:contextualSpacing w:val="0"/>
        <w:rPr>
          <w:rFonts w:ascii="Times New Roman" w:hAnsi="Times New Roman" w:cs="Times New Roman"/>
          <w:sz w:val="24"/>
          <w:szCs w:val="24"/>
        </w:rPr>
      </w:pPr>
      <w:r w:rsidRPr="00060CE6">
        <w:rPr>
          <w:rFonts w:ascii="Times New Roman" w:hAnsi="Times New Roman" w:cs="Times New Roman"/>
          <w:sz w:val="24"/>
          <w:szCs w:val="24"/>
        </w:rPr>
        <w:t>saper leggere, analizzare e interpretare testi letterari con riferimento ai vari generi relativi ad autori della tradizione letteraria moderna e contemporanea della Cina;</w:t>
      </w:r>
    </w:p>
    <w:p w:rsidR="008A5488" w:rsidRPr="00060CE6" w:rsidRDefault="008A5488" w:rsidP="00447EA5">
      <w:pPr>
        <w:pStyle w:val="Paragrafoelenco"/>
        <w:numPr>
          <w:ilvl w:val="0"/>
          <w:numId w:val="159"/>
        </w:numPr>
        <w:tabs>
          <w:tab w:val="left" w:pos="10065"/>
        </w:tabs>
        <w:autoSpaceDE w:val="0"/>
        <w:autoSpaceDN w:val="0"/>
        <w:adjustRightInd w:val="0"/>
        <w:spacing w:before="0"/>
        <w:ind w:left="0" w:right="75" w:hanging="284"/>
        <w:rPr>
          <w:rFonts w:ascii="Times New Roman" w:hAnsi="Times New Roman" w:cs="Times New Roman"/>
          <w:sz w:val="24"/>
          <w:szCs w:val="24"/>
        </w:rPr>
      </w:pPr>
      <w:r w:rsidRPr="00060CE6">
        <w:rPr>
          <w:rFonts w:ascii="Times New Roman" w:hAnsi="Times New Roman" w:cs="Times New Roman"/>
          <w:sz w:val="24"/>
          <w:szCs w:val="24"/>
        </w:rPr>
        <w:t>saper leggere</w:t>
      </w:r>
      <w:r w:rsidR="004F5C81">
        <w:rPr>
          <w:rFonts w:ascii="Times New Roman" w:hAnsi="Times New Roman" w:cs="Times New Roman"/>
          <w:sz w:val="24"/>
          <w:szCs w:val="24"/>
        </w:rPr>
        <w:t xml:space="preserve"> e</w:t>
      </w:r>
      <w:r w:rsidRPr="00060CE6">
        <w:rPr>
          <w:rFonts w:ascii="Times New Roman" w:hAnsi="Times New Roman" w:cs="Times New Roman"/>
          <w:sz w:val="24"/>
          <w:szCs w:val="24"/>
        </w:rPr>
        <w:t xml:space="preserve"> analizzare testi tecnico-scientifici con riferimento ai vari linguaggi specifici relativi ai settori tecnici e professionali;</w:t>
      </w:r>
    </w:p>
    <w:p w:rsidR="008A5488" w:rsidRPr="00060CE6" w:rsidRDefault="008A5488" w:rsidP="00447EA5">
      <w:pPr>
        <w:pStyle w:val="Paragrafoelenco"/>
        <w:numPr>
          <w:ilvl w:val="0"/>
          <w:numId w:val="159"/>
        </w:numPr>
        <w:tabs>
          <w:tab w:val="left" w:pos="10065"/>
        </w:tabs>
        <w:autoSpaceDE w:val="0"/>
        <w:autoSpaceDN w:val="0"/>
        <w:adjustRightInd w:val="0"/>
        <w:spacing w:before="0"/>
        <w:ind w:left="0" w:right="75" w:hanging="284"/>
        <w:rPr>
          <w:rFonts w:ascii="Times New Roman" w:hAnsi="Times New Roman" w:cs="Times New Roman"/>
          <w:sz w:val="24"/>
          <w:szCs w:val="24"/>
        </w:rPr>
      </w:pPr>
      <w:r w:rsidRPr="00060CE6">
        <w:rPr>
          <w:rFonts w:ascii="Times New Roman" w:hAnsi="Times New Roman" w:cs="Times New Roman"/>
          <w:sz w:val="24"/>
          <w:szCs w:val="24"/>
        </w:rPr>
        <w:t>conoscere le teorie più rilevanti relative all’acquisizione di una lingua seconda e/o straniera;</w:t>
      </w:r>
    </w:p>
    <w:p w:rsidR="008A5488" w:rsidRPr="00060CE6" w:rsidRDefault="008A5488" w:rsidP="00447EA5">
      <w:pPr>
        <w:pStyle w:val="Paragrafoelenco"/>
        <w:numPr>
          <w:ilvl w:val="0"/>
          <w:numId w:val="159"/>
        </w:numPr>
        <w:tabs>
          <w:tab w:val="left" w:pos="10065"/>
        </w:tabs>
        <w:autoSpaceDE w:val="0"/>
        <w:autoSpaceDN w:val="0"/>
        <w:adjustRightInd w:val="0"/>
        <w:spacing w:before="0"/>
        <w:ind w:left="0" w:right="75" w:hanging="284"/>
        <w:rPr>
          <w:rFonts w:ascii="Times New Roman" w:hAnsi="Times New Roman" w:cs="Times New Roman"/>
          <w:sz w:val="24"/>
          <w:szCs w:val="24"/>
        </w:rPr>
      </w:pPr>
      <w:r w:rsidRPr="00060CE6">
        <w:rPr>
          <w:rFonts w:ascii="Times New Roman" w:hAnsi="Times New Roman" w:cs="Times New Roman"/>
          <w:sz w:val="24"/>
          <w:szCs w:val="24"/>
        </w:rPr>
        <w:t xml:space="preserve">conoscere gli approcci e le diverse metodologie </w:t>
      </w:r>
      <w:r w:rsidR="0073611E" w:rsidRPr="00060CE6">
        <w:rPr>
          <w:rFonts w:ascii="Times New Roman" w:hAnsi="Times New Roman" w:cs="Times New Roman"/>
          <w:sz w:val="24"/>
          <w:szCs w:val="24"/>
        </w:rPr>
        <w:t>d’</w:t>
      </w:r>
      <w:r w:rsidRPr="00060CE6">
        <w:rPr>
          <w:rFonts w:ascii="Times New Roman" w:hAnsi="Times New Roman" w:cs="Times New Roman"/>
          <w:sz w:val="24"/>
          <w:szCs w:val="24"/>
        </w:rPr>
        <w:t>insegnamento linguistico, le tecniche e le attività per il raggiungimento di diversi risultati di apprendimento in relazione ai bisogni dei soggetti che apprendono e ai contesti di apprendimento diversi nella scuola secondaria di secondo grado;</w:t>
      </w:r>
    </w:p>
    <w:p w:rsidR="008A5488" w:rsidRPr="00060CE6" w:rsidRDefault="008A5488" w:rsidP="00447EA5">
      <w:pPr>
        <w:pStyle w:val="Paragrafoelenco"/>
        <w:numPr>
          <w:ilvl w:val="0"/>
          <w:numId w:val="159"/>
        </w:numPr>
        <w:tabs>
          <w:tab w:val="left" w:pos="10065"/>
        </w:tabs>
        <w:autoSpaceDE w:val="0"/>
        <w:autoSpaceDN w:val="0"/>
        <w:adjustRightInd w:val="0"/>
        <w:spacing w:before="0"/>
        <w:ind w:left="0" w:right="75" w:hanging="284"/>
        <w:rPr>
          <w:rFonts w:ascii="Times New Roman" w:hAnsi="Times New Roman" w:cs="Times New Roman"/>
          <w:sz w:val="24"/>
          <w:szCs w:val="24"/>
        </w:rPr>
      </w:pPr>
      <w:r w:rsidRPr="00060CE6">
        <w:rPr>
          <w:rFonts w:ascii="Times New Roman" w:hAnsi="Times New Roman" w:cs="Times New Roman"/>
          <w:sz w:val="24"/>
          <w:szCs w:val="24"/>
        </w:rPr>
        <w:t>conoscere la metodologia della moderna glottodidattica della lingua cinese come lingua straniera, con particolare riguardo alla scansione dei livelli di apprendimento proposti nel sillabo della lingua cinese per la scuola secondaria di secondo grado e di quelli inclusi nella certificazione HSK, dal livello 1 al livello 5;</w:t>
      </w:r>
    </w:p>
    <w:p w:rsidR="008A5488" w:rsidRPr="00060CE6" w:rsidRDefault="008A5488" w:rsidP="00447EA5">
      <w:pPr>
        <w:pStyle w:val="Paragrafoelenco"/>
        <w:widowControl w:val="0"/>
        <w:numPr>
          <w:ilvl w:val="0"/>
          <w:numId w:val="159"/>
        </w:numPr>
        <w:tabs>
          <w:tab w:val="left" w:pos="614"/>
          <w:tab w:val="left" w:pos="10065"/>
        </w:tabs>
        <w:autoSpaceDE w:val="0"/>
        <w:autoSpaceDN w:val="0"/>
        <w:spacing w:before="0"/>
        <w:ind w:left="0" w:right="75" w:hanging="284"/>
        <w:contextualSpacing w:val="0"/>
        <w:rPr>
          <w:rFonts w:ascii="Times New Roman" w:hAnsi="Times New Roman" w:cs="Times New Roman"/>
          <w:sz w:val="24"/>
          <w:szCs w:val="24"/>
        </w:rPr>
      </w:pPr>
      <w:r w:rsidRPr="00060CE6">
        <w:rPr>
          <w:rFonts w:ascii="Times New Roman" w:hAnsi="Times New Roman" w:cs="Times New Roman"/>
          <w:sz w:val="24"/>
          <w:szCs w:val="24"/>
        </w:rPr>
        <w:t>conoscere le diverse tipologie di verifica e di valutazione degli apprendimenti linguistici nonché le implicazioni relative all’autovalutazione degli apprendenti;</w:t>
      </w:r>
    </w:p>
    <w:p w:rsidR="008A5488" w:rsidRPr="00060CE6" w:rsidRDefault="008A5488" w:rsidP="00447EA5">
      <w:pPr>
        <w:pStyle w:val="Paragrafoelenco"/>
        <w:widowControl w:val="0"/>
        <w:numPr>
          <w:ilvl w:val="0"/>
          <w:numId w:val="159"/>
        </w:numPr>
        <w:tabs>
          <w:tab w:val="left" w:pos="614"/>
          <w:tab w:val="left" w:pos="10065"/>
        </w:tabs>
        <w:autoSpaceDE w:val="0"/>
        <w:autoSpaceDN w:val="0"/>
        <w:spacing w:before="0"/>
        <w:ind w:left="0" w:right="75" w:hanging="284"/>
        <w:contextualSpacing w:val="0"/>
        <w:rPr>
          <w:rFonts w:ascii="Times New Roman" w:hAnsi="Times New Roman" w:cs="Times New Roman"/>
          <w:sz w:val="24"/>
          <w:szCs w:val="24"/>
        </w:rPr>
      </w:pPr>
      <w:r w:rsidRPr="00060CE6">
        <w:rPr>
          <w:rFonts w:ascii="Times New Roman" w:hAnsi="Times New Roman" w:cs="Times New Roman"/>
          <w:sz w:val="24"/>
          <w:szCs w:val="24"/>
        </w:rPr>
        <w:t>conoscere, utilizzare efficacemente, valutare e integrare nel proprio insegnamento materiali, risorse didattiche e strumenti anche digitali in lingua cinese includendo materiali tratti da varie risorse sia di parlanti nativi sia di parlanti</w:t>
      </w:r>
      <w:r w:rsidRPr="00060CE6">
        <w:rPr>
          <w:rFonts w:ascii="Times New Roman" w:hAnsi="Times New Roman" w:cs="Times New Roman"/>
          <w:spacing w:val="-7"/>
          <w:sz w:val="24"/>
          <w:szCs w:val="24"/>
        </w:rPr>
        <w:t xml:space="preserve"> </w:t>
      </w:r>
      <w:r w:rsidRPr="00060CE6">
        <w:rPr>
          <w:rFonts w:ascii="Times New Roman" w:hAnsi="Times New Roman" w:cs="Times New Roman"/>
          <w:sz w:val="24"/>
          <w:szCs w:val="24"/>
        </w:rPr>
        <w:t>non-nativi;</w:t>
      </w:r>
    </w:p>
    <w:p w:rsidR="008A5488" w:rsidRPr="00060CE6" w:rsidRDefault="008A5488" w:rsidP="00447EA5">
      <w:pPr>
        <w:pStyle w:val="Paragrafoelenco"/>
        <w:widowControl w:val="0"/>
        <w:numPr>
          <w:ilvl w:val="0"/>
          <w:numId w:val="159"/>
        </w:numPr>
        <w:tabs>
          <w:tab w:val="left" w:pos="614"/>
          <w:tab w:val="left" w:pos="10065"/>
        </w:tabs>
        <w:autoSpaceDE w:val="0"/>
        <w:autoSpaceDN w:val="0"/>
        <w:spacing w:before="0"/>
        <w:ind w:left="0" w:right="75" w:hanging="284"/>
        <w:contextualSpacing w:val="0"/>
        <w:rPr>
          <w:rFonts w:ascii="Times New Roman" w:hAnsi="Times New Roman" w:cs="Times New Roman"/>
          <w:sz w:val="24"/>
          <w:szCs w:val="24"/>
        </w:rPr>
      </w:pPr>
      <w:r w:rsidRPr="00060CE6">
        <w:rPr>
          <w:rFonts w:ascii="Times New Roman" w:hAnsi="Times New Roman" w:cs="Times New Roman"/>
          <w:sz w:val="24"/>
          <w:szCs w:val="24"/>
        </w:rPr>
        <w:t xml:space="preserve">conoscere la politica linguistica e le relative iniziative e i programmi, i progetti e i documenti rilevanti dell’Unione Europea, del Consiglio d’Europa (ad es. il </w:t>
      </w:r>
      <w:r w:rsidRPr="00060CE6">
        <w:rPr>
          <w:rFonts w:ascii="Times New Roman" w:hAnsi="Times New Roman" w:cs="Times New Roman"/>
          <w:i/>
          <w:sz w:val="24"/>
          <w:szCs w:val="24"/>
        </w:rPr>
        <w:t>Quadro Comune Europeo di Riferimento per le Lingue</w:t>
      </w:r>
      <w:r w:rsidRPr="00060CE6">
        <w:rPr>
          <w:rFonts w:ascii="Times New Roman" w:hAnsi="Times New Roman" w:cs="Times New Roman"/>
          <w:sz w:val="24"/>
          <w:szCs w:val="24"/>
        </w:rPr>
        <w:t>) e della Repubblica Popolare</w:t>
      </w:r>
      <w:r w:rsidRPr="00060CE6">
        <w:rPr>
          <w:rFonts w:ascii="Times New Roman" w:hAnsi="Times New Roman" w:cs="Times New Roman"/>
          <w:spacing w:val="-5"/>
          <w:sz w:val="24"/>
          <w:szCs w:val="24"/>
        </w:rPr>
        <w:t xml:space="preserve"> </w:t>
      </w:r>
      <w:r w:rsidRPr="00060CE6">
        <w:rPr>
          <w:rFonts w:ascii="Times New Roman" w:hAnsi="Times New Roman" w:cs="Times New Roman"/>
          <w:sz w:val="24"/>
          <w:szCs w:val="24"/>
        </w:rPr>
        <w:t>Cinese.</w:t>
      </w:r>
    </w:p>
    <w:p w:rsidR="008A5488" w:rsidRPr="00060CE6" w:rsidRDefault="008A5488" w:rsidP="00AB059C">
      <w:pPr>
        <w:pStyle w:val="Paragrafoelenco"/>
        <w:tabs>
          <w:tab w:val="left" w:pos="10065"/>
        </w:tabs>
        <w:spacing w:before="0"/>
        <w:ind w:left="0" w:right="75" w:hanging="284"/>
        <w:rPr>
          <w:rFonts w:ascii="Times New Roman" w:hAnsi="Times New Roman" w:cs="Times New Roman"/>
          <w:sz w:val="24"/>
          <w:szCs w:val="24"/>
        </w:rPr>
      </w:pPr>
    </w:p>
    <w:p w:rsidR="008A5488" w:rsidRPr="00060CE6" w:rsidRDefault="008A5488" w:rsidP="00AB059C">
      <w:pPr>
        <w:pStyle w:val="Paragrafoelenco"/>
        <w:tabs>
          <w:tab w:val="left" w:pos="10065"/>
        </w:tabs>
        <w:adjustRightInd w:val="0"/>
        <w:spacing w:before="0"/>
        <w:ind w:left="0" w:right="75" w:hanging="284"/>
        <w:rPr>
          <w:rFonts w:ascii="Times New Roman" w:hAnsi="Times New Roman" w:cs="Times New Roman"/>
          <w:sz w:val="24"/>
          <w:szCs w:val="24"/>
          <w:highlight w:val="yellow"/>
        </w:rPr>
      </w:pPr>
    </w:p>
    <w:p w:rsidR="00AB059C" w:rsidRDefault="00AB059C">
      <w:pPr>
        <w:ind w:left="1848" w:right="1134" w:hanging="357"/>
        <w:rPr>
          <w:rFonts w:ascii="Times New Roman" w:hAnsi="Times New Roman" w:cs="Times New Roman"/>
          <w:sz w:val="24"/>
          <w:szCs w:val="24"/>
        </w:rPr>
      </w:pPr>
      <w:r>
        <w:rPr>
          <w:rFonts w:ascii="Times New Roman" w:hAnsi="Times New Roman" w:cs="Times New Roman"/>
          <w:sz w:val="24"/>
          <w:szCs w:val="24"/>
        </w:rPr>
        <w:br w:type="page"/>
      </w:r>
    </w:p>
    <w:p w:rsidR="008A5488" w:rsidRPr="00060CE6" w:rsidRDefault="00C63D90" w:rsidP="00AB059C">
      <w:pPr>
        <w:tabs>
          <w:tab w:val="left" w:pos="10065"/>
        </w:tabs>
        <w:spacing w:before="0"/>
        <w:ind w:left="0" w:right="75"/>
        <w:rPr>
          <w:rFonts w:ascii="Times" w:eastAsia="Yu Mincho" w:hAnsi="Times"/>
          <w:b/>
          <w:sz w:val="24"/>
          <w:szCs w:val="24"/>
        </w:rPr>
      </w:pPr>
      <w:r w:rsidRPr="008B6D7D">
        <w:rPr>
          <w:rFonts w:ascii="Times New Roman" w:hAnsi="Times New Roman" w:cs="Times New Roman"/>
          <w:b/>
          <w:sz w:val="24"/>
        </w:rPr>
        <w:lastRenderedPageBreak/>
        <w:t>C</w:t>
      </w:r>
      <w:r>
        <w:rPr>
          <w:rFonts w:ascii="Times New Roman" w:hAnsi="Times New Roman" w:cs="Times New Roman"/>
          <w:b/>
          <w:sz w:val="24"/>
        </w:rPr>
        <w:t>lasse</w:t>
      </w:r>
      <w:r w:rsidRPr="00060CE6">
        <w:rPr>
          <w:rFonts w:ascii="Times" w:eastAsia="Yu Mincho" w:hAnsi="Times"/>
          <w:b/>
          <w:sz w:val="24"/>
          <w:szCs w:val="24"/>
        </w:rPr>
        <w:t xml:space="preserve"> </w:t>
      </w:r>
      <w:r>
        <w:rPr>
          <w:rFonts w:ascii="Times" w:eastAsia="Yu Mincho" w:hAnsi="Times"/>
          <w:b/>
          <w:sz w:val="24"/>
          <w:szCs w:val="24"/>
        </w:rPr>
        <w:t>A- 24</w:t>
      </w:r>
      <w:r w:rsidR="008A5488" w:rsidRPr="00060CE6">
        <w:rPr>
          <w:rFonts w:ascii="Times" w:eastAsia="Yu Mincho" w:hAnsi="Times"/>
          <w:b/>
          <w:sz w:val="24"/>
          <w:szCs w:val="24"/>
        </w:rPr>
        <w:t xml:space="preserve"> </w:t>
      </w:r>
      <w:r w:rsidR="008A5488" w:rsidRPr="00060CE6">
        <w:rPr>
          <w:rFonts w:ascii="Times" w:hAnsi="Times" w:cs="Times New Roman"/>
          <w:b/>
          <w:noProof/>
          <w:sz w:val="24"/>
          <w:szCs w:val="24"/>
        </w:rPr>
        <w:t>L</w:t>
      </w:r>
      <w:r w:rsidR="00AB059C">
        <w:rPr>
          <w:rFonts w:ascii="Times" w:hAnsi="Times" w:cs="Times New Roman"/>
          <w:b/>
          <w:noProof/>
          <w:sz w:val="24"/>
          <w:szCs w:val="24"/>
        </w:rPr>
        <w:t xml:space="preserve">ingue e culture straniere negli istituti di istruzione secondaria di secondo grado </w:t>
      </w:r>
      <w:r w:rsidR="008A5488" w:rsidRPr="00060CE6">
        <w:rPr>
          <w:rFonts w:ascii="Times" w:hAnsi="Times" w:cs="Times New Roman"/>
          <w:b/>
          <w:noProof/>
          <w:sz w:val="24"/>
          <w:szCs w:val="24"/>
        </w:rPr>
        <w:t>(</w:t>
      </w:r>
      <w:r w:rsidR="008A5488" w:rsidRPr="00060CE6">
        <w:rPr>
          <w:rFonts w:ascii="Times" w:eastAsia="Yu Mincho" w:hAnsi="Times"/>
          <w:b/>
          <w:sz w:val="24"/>
          <w:szCs w:val="24"/>
        </w:rPr>
        <w:t>GIAPPONESE)</w:t>
      </w:r>
    </w:p>
    <w:p w:rsidR="008A5488" w:rsidRPr="00060CE6" w:rsidRDefault="008A5488" w:rsidP="00AB059C">
      <w:pPr>
        <w:tabs>
          <w:tab w:val="left" w:pos="10065"/>
        </w:tabs>
        <w:spacing w:before="0"/>
        <w:ind w:left="0" w:right="75"/>
        <w:rPr>
          <w:rFonts w:ascii="Times" w:eastAsia="Yu Mincho" w:hAnsi="Times"/>
          <w:b/>
          <w:sz w:val="24"/>
          <w:szCs w:val="24"/>
        </w:rPr>
      </w:pPr>
    </w:p>
    <w:p w:rsidR="008A5488" w:rsidRDefault="008A5488" w:rsidP="00AB059C">
      <w:pPr>
        <w:tabs>
          <w:tab w:val="left" w:pos="10065"/>
        </w:tabs>
        <w:autoSpaceDE w:val="0"/>
        <w:autoSpaceDN w:val="0"/>
        <w:adjustRightInd w:val="0"/>
        <w:spacing w:before="0"/>
        <w:ind w:left="0" w:right="75"/>
        <w:rPr>
          <w:rFonts w:ascii="Times New Roman" w:eastAsia="MS Mincho" w:hAnsi="Times New Roman" w:cs="Times New Roman"/>
          <w:b/>
          <w:bCs/>
          <w:iCs/>
          <w:sz w:val="24"/>
          <w:szCs w:val="24"/>
        </w:rPr>
      </w:pPr>
      <w:r w:rsidRPr="00060CE6">
        <w:rPr>
          <w:rFonts w:ascii="Times New Roman" w:eastAsia="MS Mincho" w:hAnsi="Times New Roman" w:cs="Times New Roman"/>
          <w:b/>
          <w:bCs/>
          <w:iCs/>
          <w:sz w:val="24"/>
          <w:szCs w:val="24"/>
        </w:rPr>
        <w:t>Programma concorsuale</w:t>
      </w:r>
    </w:p>
    <w:p w:rsidR="00AB059C" w:rsidRPr="00060CE6" w:rsidRDefault="00AB059C" w:rsidP="00AB059C">
      <w:pPr>
        <w:tabs>
          <w:tab w:val="left" w:pos="10065"/>
        </w:tabs>
        <w:autoSpaceDE w:val="0"/>
        <w:autoSpaceDN w:val="0"/>
        <w:adjustRightInd w:val="0"/>
        <w:spacing w:before="0"/>
        <w:ind w:left="0" w:right="75"/>
        <w:rPr>
          <w:rFonts w:ascii="Times New Roman" w:eastAsia="MS Mincho" w:hAnsi="Times New Roman" w:cs="Times New Roman"/>
          <w:b/>
          <w:bCs/>
          <w:iCs/>
          <w:sz w:val="24"/>
          <w:szCs w:val="24"/>
        </w:rPr>
      </w:pPr>
    </w:p>
    <w:p w:rsidR="008A5488" w:rsidRPr="00060CE6" w:rsidRDefault="008A5488" w:rsidP="00AB059C">
      <w:pPr>
        <w:tabs>
          <w:tab w:val="left" w:pos="10065"/>
        </w:tabs>
        <w:autoSpaceDE w:val="0"/>
        <w:autoSpaceDN w:val="0"/>
        <w:adjustRightInd w:val="0"/>
        <w:spacing w:before="0"/>
        <w:ind w:left="0" w:right="75"/>
        <w:rPr>
          <w:rFonts w:ascii="Times New Roman" w:eastAsia="MS Mincho" w:hAnsi="Times New Roman" w:cs="Times New Roman"/>
          <w:iCs/>
          <w:sz w:val="24"/>
          <w:szCs w:val="24"/>
        </w:rPr>
      </w:pPr>
      <w:r w:rsidRPr="00060CE6">
        <w:rPr>
          <w:rFonts w:ascii="Times New Roman" w:eastAsia="MS Mincho" w:hAnsi="Times New Roman" w:cs="Times New Roman"/>
          <w:iCs/>
          <w:sz w:val="24"/>
          <w:szCs w:val="24"/>
        </w:rPr>
        <w:t>Il candidato dovrà dimostrare di:</w:t>
      </w:r>
    </w:p>
    <w:p w:rsidR="008A5488" w:rsidRPr="00060CE6" w:rsidRDefault="008A5488" w:rsidP="00AB059C">
      <w:pPr>
        <w:tabs>
          <w:tab w:val="left" w:pos="10065"/>
        </w:tabs>
        <w:spacing w:before="0"/>
        <w:ind w:left="0" w:right="75"/>
        <w:rPr>
          <w:rFonts w:ascii="Times" w:eastAsia="Yu Mincho" w:hAnsi="Times"/>
          <w:b/>
          <w:sz w:val="24"/>
          <w:szCs w:val="24"/>
        </w:rPr>
      </w:pPr>
    </w:p>
    <w:p w:rsidR="008A5488" w:rsidRPr="00060CE6" w:rsidRDefault="008A5488" w:rsidP="00447EA5">
      <w:pPr>
        <w:numPr>
          <w:ilvl w:val="0"/>
          <w:numId w:val="159"/>
        </w:numPr>
        <w:tabs>
          <w:tab w:val="left" w:pos="10065"/>
        </w:tabs>
        <w:spacing w:before="0"/>
        <w:ind w:left="0" w:right="75"/>
        <w:rPr>
          <w:rFonts w:ascii="Times New Roman" w:eastAsia="Yu Mincho" w:hAnsi="Times New Roman" w:cs="Times New Roman"/>
          <w:sz w:val="24"/>
          <w:szCs w:val="24"/>
        </w:rPr>
      </w:pPr>
      <w:r w:rsidRPr="00060CE6">
        <w:rPr>
          <w:rFonts w:ascii="Times New Roman" w:eastAsia="Yu Mincho" w:hAnsi="Times New Roman" w:cs="Times New Roman"/>
          <w:sz w:val="24"/>
          <w:szCs w:val="24"/>
        </w:rPr>
        <w:t xml:space="preserve">avere una padronanza della lingua giapponese almeno al livello N2 </w:t>
      </w:r>
      <w:r w:rsidRPr="00060CE6">
        <w:rPr>
          <w:rFonts w:ascii="Times New Roman" w:hAnsi="Times New Roman" w:cs="Times New Roman"/>
          <w:sz w:val="24"/>
          <w:szCs w:val="24"/>
        </w:rPr>
        <w:t xml:space="preserve">previsto dal </w:t>
      </w:r>
      <w:r w:rsidRPr="00060CE6">
        <w:rPr>
          <w:rFonts w:ascii="Times New Roman" w:hAnsi="Times New Roman" w:cs="Times New Roman"/>
          <w:i/>
          <w:iCs/>
          <w:sz w:val="24"/>
          <w:szCs w:val="24"/>
        </w:rPr>
        <w:t xml:space="preserve">Japanese Language Proficiency Test </w:t>
      </w:r>
      <w:r w:rsidRPr="00060CE6">
        <w:rPr>
          <w:rFonts w:ascii="Times New Roman" w:hAnsi="Times New Roman" w:cs="Times New Roman"/>
          <w:iCs/>
          <w:sz w:val="24"/>
          <w:szCs w:val="24"/>
        </w:rPr>
        <w:t>(</w:t>
      </w:r>
      <w:hyperlink r:id="rId9" w:history="1">
        <w:r w:rsidRPr="00060CE6">
          <w:rPr>
            <w:rStyle w:val="Collegamentoipertestuale"/>
            <w:rFonts w:ascii="Times New Roman" w:hAnsi="Times New Roman" w:cs="Times New Roman"/>
            <w:iCs/>
            <w:sz w:val="24"/>
            <w:szCs w:val="24"/>
          </w:rPr>
          <w:t>http://www.jlpt.jp/e/about/levelsummary.html</w:t>
        </w:r>
      </w:hyperlink>
      <w:r w:rsidRPr="00060CE6">
        <w:rPr>
          <w:rFonts w:ascii="Times New Roman" w:hAnsi="Times New Roman" w:cs="Times New Roman"/>
          <w:iCs/>
          <w:sz w:val="24"/>
          <w:szCs w:val="24"/>
        </w:rPr>
        <w:t>)</w:t>
      </w:r>
      <w:r w:rsidRPr="00060CE6">
        <w:rPr>
          <w:rFonts w:ascii="Times New Roman" w:hAnsi="Times New Roman" w:cs="Times New Roman"/>
          <w:i/>
          <w:iCs/>
          <w:sz w:val="24"/>
          <w:szCs w:val="24"/>
        </w:rPr>
        <w:t xml:space="preserve"> </w:t>
      </w:r>
      <w:r w:rsidRPr="00060CE6">
        <w:rPr>
          <w:rFonts w:ascii="Times New Roman" w:hAnsi="Times New Roman" w:cs="Times New Roman"/>
          <w:iCs/>
          <w:sz w:val="24"/>
          <w:szCs w:val="24"/>
        </w:rPr>
        <w:t>e</w:t>
      </w:r>
      <w:r w:rsidRPr="00060CE6">
        <w:rPr>
          <w:rFonts w:ascii="Times New Roman" w:eastAsia="Yu Mincho" w:hAnsi="Times New Roman" w:cs="Times New Roman"/>
          <w:sz w:val="24"/>
          <w:szCs w:val="24"/>
        </w:rPr>
        <w:t xml:space="preserve"> </w:t>
      </w:r>
      <w:r w:rsidRPr="00060CE6">
        <w:rPr>
          <w:rFonts w:ascii="Times New Roman" w:hAnsi="Times New Roman" w:cs="Times New Roman"/>
          <w:iCs/>
          <w:sz w:val="24"/>
          <w:szCs w:val="24"/>
        </w:rPr>
        <w:t xml:space="preserve">per quanto riguarda le competenze produttive, almeno ad un livello equivalente a C1 del </w:t>
      </w:r>
      <w:r w:rsidRPr="00060CE6">
        <w:rPr>
          <w:rFonts w:ascii="Times New Roman" w:hAnsi="Times New Roman" w:cs="Times New Roman"/>
          <w:i/>
          <w:iCs/>
          <w:sz w:val="24"/>
          <w:szCs w:val="24"/>
        </w:rPr>
        <w:t>Quadro Comune Europeo di Riferimento per le Lingue;</w:t>
      </w:r>
    </w:p>
    <w:p w:rsidR="008A5488" w:rsidRPr="00060CE6" w:rsidRDefault="008A5488" w:rsidP="00447EA5">
      <w:pPr>
        <w:numPr>
          <w:ilvl w:val="0"/>
          <w:numId w:val="159"/>
        </w:numPr>
        <w:tabs>
          <w:tab w:val="left" w:pos="10065"/>
        </w:tabs>
        <w:spacing w:before="0"/>
        <w:ind w:left="0" w:right="75"/>
        <w:rPr>
          <w:rFonts w:ascii="Times New Roman" w:eastAsia="Yu Mincho" w:hAnsi="Times New Roman" w:cs="Times New Roman"/>
          <w:sz w:val="24"/>
          <w:szCs w:val="24"/>
        </w:rPr>
      </w:pPr>
      <w:r w:rsidRPr="00060CE6">
        <w:rPr>
          <w:rFonts w:ascii="Times New Roman" w:eastAsia="Yu Mincho" w:hAnsi="Times New Roman" w:cs="Times New Roman"/>
          <w:sz w:val="24"/>
          <w:szCs w:val="24"/>
        </w:rPr>
        <w:t>conoscere e saper esporre la</w:t>
      </w:r>
      <w:r w:rsidRPr="00060CE6">
        <w:rPr>
          <w:rFonts w:ascii="Times New Roman" w:hAnsi="Times New Roman" w:cs="Times New Roman"/>
          <w:sz w:val="24"/>
          <w:szCs w:val="24"/>
        </w:rPr>
        <w:t xml:space="preserve"> </w:t>
      </w:r>
      <w:r w:rsidR="00E35CDC">
        <w:rPr>
          <w:rFonts w:ascii="Times New Roman" w:hAnsi="Times New Roman" w:cs="Times New Roman"/>
          <w:sz w:val="24"/>
          <w:szCs w:val="24"/>
        </w:rPr>
        <w:t>cultura e civiltà</w:t>
      </w:r>
      <w:r w:rsidRPr="00060CE6">
        <w:rPr>
          <w:rFonts w:ascii="Times New Roman" w:hAnsi="Times New Roman" w:cs="Times New Roman"/>
          <w:sz w:val="24"/>
          <w:szCs w:val="24"/>
        </w:rPr>
        <w:t xml:space="preserve"> del Giappone, con particolare riferimento all’ambito sociale, storico-istituzionale, letterario, artistico ed economico;</w:t>
      </w:r>
    </w:p>
    <w:p w:rsidR="008A5488" w:rsidRPr="00060CE6" w:rsidRDefault="008A5488" w:rsidP="00447EA5">
      <w:pPr>
        <w:numPr>
          <w:ilvl w:val="0"/>
          <w:numId w:val="159"/>
        </w:numPr>
        <w:tabs>
          <w:tab w:val="left" w:pos="10065"/>
        </w:tabs>
        <w:spacing w:before="0"/>
        <w:ind w:left="0" w:right="75"/>
        <w:rPr>
          <w:rFonts w:ascii="Times New Roman" w:eastAsia="Yu Mincho" w:hAnsi="Times New Roman" w:cs="Times New Roman"/>
          <w:color w:val="99CC00"/>
          <w:sz w:val="24"/>
          <w:szCs w:val="24"/>
        </w:rPr>
      </w:pPr>
      <w:r w:rsidRPr="00060CE6">
        <w:rPr>
          <w:rFonts w:ascii="Times New Roman" w:eastAsia="Yu Mincho" w:hAnsi="Times New Roman" w:cs="Times New Roman"/>
          <w:sz w:val="24"/>
          <w:szCs w:val="24"/>
        </w:rPr>
        <w:t xml:space="preserve">saper </w:t>
      </w:r>
      <w:r w:rsidRPr="00060CE6">
        <w:rPr>
          <w:rFonts w:ascii="Times New Roman" w:hAnsi="Times New Roman" w:cs="Times New Roman"/>
          <w:sz w:val="24"/>
          <w:szCs w:val="24"/>
        </w:rPr>
        <w:t xml:space="preserve">leggere, analizzare e interpretare </w:t>
      </w:r>
      <w:r w:rsidRPr="00060CE6">
        <w:rPr>
          <w:rFonts w:ascii="Times New Roman" w:eastAsia="Yu Mincho" w:hAnsi="Times New Roman" w:cs="Times New Roman"/>
          <w:sz w:val="24"/>
          <w:szCs w:val="24"/>
        </w:rPr>
        <w:t>testi letterari con riferimento ai vari generi relativi alla tradizione letteraria giapponese dalle origini all’età contemporanea;</w:t>
      </w:r>
    </w:p>
    <w:p w:rsidR="008A5488" w:rsidRPr="00060CE6" w:rsidRDefault="004F5C81" w:rsidP="00447EA5">
      <w:pPr>
        <w:numPr>
          <w:ilvl w:val="0"/>
          <w:numId w:val="159"/>
        </w:numPr>
        <w:tabs>
          <w:tab w:val="left" w:pos="10065"/>
        </w:tabs>
        <w:spacing w:before="0"/>
        <w:ind w:left="0" w:right="75"/>
        <w:rPr>
          <w:rFonts w:ascii="Times New Roman" w:eastAsia="Yu Mincho" w:hAnsi="Times New Roman" w:cs="Times New Roman"/>
          <w:sz w:val="24"/>
          <w:szCs w:val="24"/>
        </w:rPr>
      </w:pPr>
      <w:r>
        <w:rPr>
          <w:rFonts w:ascii="Times New Roman" w:hAnsi="Times New Roman" w:cs="Times New Roman"/>
          <w:sz w:val="24"/>
          <w:szCs w:val="24"/>
        </w:rPr>
        <w:t>saper leggere e</w:t>
      </w:r>
      <w:r w:rsidR="008A5488" w:rsidRPr="00060CE6">
        <w:rPr>
          <w:rFonts w:ascii="Times New Roman" w:hAnsi="Times New Roman" w:cs="Times New Roman"/>
          <w:sz w:val="24"/>
          <w:szCs w:val="24"/>
        </w:rPr>
        <w:t xml:space="preserve"> analizzare testi tecnico-scientifici con riferimento ai vari linguaggi specifici relativi ai settori tecnici e professionali</w:t>
      </w:r>
      <w:r w:rsidR="008A5488" w:rsidRPr="00060CE6">
        <w:rPr>
          <w:rFonts w:ascii="Times New Roman" w:eastAsia="Yu Mincho" w:hAnsi="Times New Roman" w:cs="Times New Roman"/>
          <w:sz w:val="24"/>
          <w:szCs w:val="24"/>
        </w:rPr>
        <w:t>;</w:t>
      </w:r>
    </w:p>
    <w:p w:rsidR="008A5488" w:rsidRPr="00060CE6" w:rsidRDefault="008A5488" w:rsidP="00447EA5">
      <w:pPr>
        <w:numPr>
          <w:ilvl w:val="0"/>
          <w:numId w:val="159"/>
        </w:numPr>
        <w:tabs>
          <w:tab w:val="left" w:pos="10065"/>
        </w:tabs>
        <w:spacing w:before="0"/>
        <w:ind w:left="0" w:right="75"/>
        <w:rPr>
          <w:rFonts w:ascii="Times New Roman" w:eastAsia="Yu Mincho" w:hAnsi="Times New Roman" w:cs="Times New Roman"/>
          <w:sz w:val="24"/>
          <w:szCs w:val="24"/>
        </w:rPr>
      </w:pPr>
      <w:r w:rsidRPr="00060CE6">
        <w:rPr>
          <w:rFonts w:ascii="Times New Roman" w:eastAsia="Yu Mincho" w:hAnsi="Times New Roman" w:cs="Times New Roman"/>
          <w:sz w:val="24"/>
          <w:szCs w:val="24"/>
        </w:rPr>
        <w:t xml:space="preserve">possedere una conoscenza di base della variazione diatopica, diastratica e diafasica del giapponese con particolare riferimento agli aspetti della </w:t>
      </w:r>
      <w:r w:rsidRPr="00060CE6">
        <w:rPr>
          <w:rFonts w:ascii="Times New Roman" w:eastAsia="Yu Mincho" w:hAnsi="Times New Roman" w:cs="Times New Roman"/>
          <w:i/>
          <w:sz w:val="24"/>
          <w:szCs w:val="24"/>
        </w:rPr>
        <w:t>politeness</w:t>
      </w:r>
      <w:r w:rsidRPr="00060CE6">
        <w:rPr>
          <w:rFonts w:ascii="Times New Roman" w:eastAsia="Yu Mincho" w:hAnsi="Times New Roman" w:cs="Times New Roman"/>
          <w:sz w:val="24"/>
          <w:szCs w:val="24"/>
          <w:lang w:eastAsia="ja-JP"/>
        </w:rPr>
        <w:t xml:space="preserve"> (cortesia linguistica);</w:t>
      </w:r>
    </w:p>
    <w:p w:rsidR="008A5488" w:rsidRPr="00060CE6" w:rsidRDefault="008A5488" w:rsidP="00447EA5">
      <w:pPr>
        <w:pStyle w:val="Paragrafoelenco"/>
        <w:numPr>
          <w:ilvl w:val="0"/>
          <w:numId w:val="159"/>
        </w:numPr>
        <w:tabs>
          <w:tab w:val="left" w:pos="10065"/>
        </w:tabs>
        <w:autoSpaceDE w:val="0"/>
        <w:autoSpaceDN w:val="0"/>
        <w:adjustRightInd w:val="0"/>
        <w:spacing w:before="0"/>
        <w:ind w:left="0" w:right="75"/>
        <w:rPr>
          <w:rFonts w:ascii="Times New Roman" w:hAnsi="Times New Roman" w:cs="Times New Roman"/>
          <w:sz w:val="24"/>
          <w:szCs w:val="24"/>
        </w:rPr>
      </w:pPr>
      <w:r w:rsidRPr="00060CE6">
        <w:rPr>
          <w:rFonts w:ascii="Times New Roman" w:hAnsi="Times New Roman" w:cs="Times New Roman"/>
          <w:sz w:val="24"/>
          <w:szCs w:val="24"/>
        </w:rPr>
        <w:t>conoscere le teorie più rilevanti relative all’acquisizione di una lingua seconda e/o straniera;</w:t>
      </w:r>
    </w:p>
    <w:p w:rsidR="008A5488" w:rsidRPr="00060CE6" w:rsidRDefault="008A5488" w:rsidP="00447EA5">
      <w:pPr>
        <w:pStyle w:val="Paragrafoelenco"/>
        <w:numPr>
          <w:ilvl w:val="0"/>
          <w:numId w:val="159"/>
        </w:numPr>
        <w:tabs>
          <w:tab w:val="left" w:pos="10065"/>
        </w:tabs>
        <w:autoSpaceDE w:val="0"/>
        <w:autoSpaceDN w:val="0"/>
        <w:adjustRightInd w:val="0"/>
        <w:spacing w:before="0"/>
        <w:ind w:left="0" w:right="75"/>
        <w:rPr>
          <w:rFonts w:ascii="Times New Roman" w:hAnsi="Times New Roman" w:cs="Times New Roman"/>
          <w:sz w:val="24"/>
          <w:szCs w:val="24"/>
        </w:rPr>
      </w:pPr>
      <w:r w:rsidRPr="00060CE6">
        <w:rPr>
          <w:rFonts w:ascii="Times New Roman" w:hAnsi="Times New Roman" w:cs="Times New Roman"/>
          <w:sz w:val="24"/>
          <w:szCs w:val="24"/>
        </w:rPr>
        <w:t>avere competenze specifiche relative alla didattica dei sistemi di scrittura del giapponese e saper sviluppare materiali didattici a tale scopo destinati;</w:t>
      </w:r>
    </w:p>
    <w:p w:rsidR="008A5488" w:rsidRPr="00060CE6" w:rsidRDefault="008A5488" w:rsidP="00447EA5">
      <w:pPr>
        <w:pStyle w:val="Paragrafoelenco"/>
        <w:numPr>
          <w:ilvl w:val="0"/>
          <w:numId w:val="159"/>
        </w:numPr>
        <w:tabs>
          <w:tab w:val="left" w:pos="10065"/>
        </w:tabs>
        <w:autoSpaceDE w:val="0"/>
        <w:autoSpaceDN w:val="0"/>
        <w:adjustRightInd w:val="0"/>
        <w:spacing w:before="0"/>
        <w:ind w:left="0" w:right="75"/>
        <w:rPr>
          <w:rFonts w:ascii="Times New Roman" w:hAnsi="Times New Roman" w:cs="Times New Roman"/>
          <w:sz w:val="24"/>
          <w:szCs w:val="24"/>
        </w:rPr>
      </w:pPr>
      <w:r w:rsidRPr="00060CE6">
        <w:rPr>
          <w:rFonts w:ascii="Times New Roman" w:hAnsi="Times New Roman" w:cs="Times New Roman"/>
          <w:sz w:val="24"/>
          <w:szCs w:val="24"/>
        </w:rPr>
        <w:t xml:space="preserve">conoscere gli approcci e le diverse metodologie </w:t>
      </w:r>
      <w:r w:rsidR="0073611E" w:rsidRPr="00060CE6">
        <w:rPr>
          <w:rFonts w:ascii="Times New Roman" w:hAnsi="Times New Roman" w:cs="Times New Roman"/>
          <w:sz w:val="24"/>
          <w:szCs w:val="24"/>
        </w:rPr>
        <w:t>d’</w:t>
      </w:r>
      <w:r w:rsidRPr="00060CE6">
        <w:rPr>
          <w:rFonts w:ascii="Times New Roman" w:hAnsi="Times New Roman" w:cs="Times New Roman"/>
          <w:sz w:val="24"/>
          <w:szCs w:val="24"/>
        </w:rPr>
        <w:t>insegnamento linguistico, le tecniche e le attività per il raggiungimento di diversi risultati di apprendimento in relazione ai bisogni dei soggetti che apprendono e ai contesti di apprendimento diversi nella scuola secondaria di secondo grado;</w:t>
      </w:r>
    </w:p>
    <w:p w:rsidR="008A5488" w:rsidRPr="00060CE6" w:rsidRDefault="00F91A79" w:rsidP="00447EA5">
      <w:pPr>
        <w:pStyle w:val="Paragrafoelenco"/>
        <w:widowControl w:val="0"/>
        <w:numPr>
          <w:ilvl w:val="0"/>
          <w:numId w:val="159"/>
        </w:numPr>
        <w:tabs>
          <w:tab w:val="left" w:pos="614"/>
          <w:tab w:val="left" w:pos="10065"/>
        </w:tabs>
        <w:autoSpaceDE w:val="0"/>
        <w:autoSpaceDN w:val="0"/>
        <w:spacing w:before="0"/>
        <w:ind w:left="0" w:right="75"/>
        <w:contextualSpacing w:val="0"/>
        <w:rPr>
          <w:rFonts w:ascii="Times New Roman" w:hAnsi="Times New Roman" w:cs="Times New Roman"/>
          <w:sz w:val="24"/>
          <w:szCs w:val="24"/>
        </w:rPr>
      </w:pPr>
      <w:r>
        <w:rPr>
          <w:rFonts w:ascii="Times New Roman" w:hAnsi="Times New Roman" w:cs="Times New Roman"/>
          <w:sz w:val="24"/>
          <w:szCs w:val="24"/>
        </w:rPr>
        <w:t xml:space="preserve"> </w:t>
      </w:r>
      <w:r w:rsidR="008A5488" w:rsidRPr="00060CE6">
        <w:rPr>
          <w:rFonts w:ascii="Times New Roman" w:hAnsi="Times New Roman" w:cs="Times New Roman"/>
          <w:sz w:val="24"/>
          <w:szCs w:val="24"/>
        </w:rPr>
        <w:t>conoscere le diverse tipologie di verifica e di valutazione degli apprendimenti linguistici nonché le implicazioni relative all’autovalutazione degli apprendenti;</w:t>
      </w:r>
    </w:p>
    <w:p w:rsidR="008A5488" w:rsidRPr="00060CE6" w:rsidRDefault="008A5488" w:rsidP="00447EA5">
      <w:pPr>
        <w:pStyle w:val="Paragrafoelenco"/>
        <w:numPr>
          <w:ilvl w:val="0"/>
          <w:numId w:val="159"/>
        </w:numPr>
        <w:tabs>
          <w:tab w:val="left" w:pos="10065"/>
        </w:tabs>
        <w:autoSpaceDE w:val="0"/>
        <w:autoSpaceDN w:val="0"/>
        <w:adjustRightInd w:val="0"/>
        <w:spacing w:before="0"/>
        <w:ind w:left="0" w:right="75"/>
        <w:rPr>
          <w:rFonts w:ascii="Times New Roman" w:hAnsi="Times New Roman" w:cs="Times New Roman"/>
          <w:sz w:val="24"/>
          <w:szCs w:val="24"/>
        </w:rPr>
      </w:pPr>
      <w:r w:rsidRPr="00060CE6">
        <w:rPr>
          <w:rFonts w:ascii="Times New Roman" w:hAnsi="Times New Roman" w:cs="Times New Roman"/>
          <w:sz w:val="24"/>
          <w:szCs w:val="24"/>
        </w:rPr>
        <w:t xml:space="preserve">conoscere, utilizzare efficacemente, valutare e integrare nel proprio insegnamento materiali, risorse didattiche e strumenti anche digitali in lingua giapponese includendo materiali tratti da varie risorse sia di parlanti nativi sia di parlanti non-nativi; </w:t>
      </w:r>
    </w:p>
    <w:p w:rsidR="008A5488" w:rsidRPr="00060CE6" w:rsidRDefault="008A5488" w:rsidP="00447EA5">
      <w:pPr>
        <w:pStyle w:val="Paragrafoelenco"/>
        <w:numPr>
          <w:ilvl w:val="0"/>
          <w:numId w:val="159"/>
        </w:numPr>
        <w:tabs>
          <w:tab w:val="left" w:pos="10065"/>
        </w:tabs>
        <w:autoSpaceDE w:val="0"/>
        <w:autoSpaceDN w:val="0"/>
        <w:adjustRightInd w:val="0"/>
        <w:spacing w:before="0"/>
        <w:ind w:left="0" w:right="75"/>
        <w:rPr>
          <w:rFonts w:ascii="Times New Roman" w:hAnsi="Times New Roman" w:cs="Times New Roman"/>
          <w:sz w:val="24"/>
          <w:szCs w:val="24"/>
        </w:rPr>
      </w:pPr>
      <w:r w:rsidRPr="00060CE6">
        <w:rPr>
          <w:rFonts w:ascii="Times New Roman" w:hAnsi="Times New Roman" w:cs="Times New Roman"/>
          <w:sz w:val="24"/>
          <w:szCs w:val="24"/>
        </w:rPr>
        <w:t xml:space="preserve">conoscere la politica linguistica e le relative iniziative e i programmi, i progetti e i documenti rilevanti dell’Unione Europea e del Consiglio d’Europa (ad es. il </w:t>
      </w:r>
      <w:r w:rsidRPr="00060CE6">
        <w:rPr>
          <w:rFonts w:ascii="Times New Roman" w:hAnsi="Times New Roman" w:cs="Times New Roman"/>
          <w:i/>
          <w:sz w:val="24"/>
          <w:szCs w:val="24"/>
        </w:rPr>
        <w:t>Quadro Comune Europeo di Riferimento per le Lingue</w:t>
      </w:r>
      <w:r w:rsidRPr="00060CE6">
        <w:rPr>
          <w:rFonts w:ascii="Times New Roman" w:hAnsi="Times New Roman" w:cs="Times New Roman"/>
          <w:sz w:val="24"/>
          <w:szCs w:val="24"/>
        </w:rPr>
        <w:t>).</w:t>
      </w:r>
    </w:p>
    <w:p w:rsidR="008A5488" w:rsidRPr="00060CE6" w:rsidRDefault="008A5488" w:rsidP="00AB059C">
      <w:pPr>
        <w:tabs>
          <w:tab w:val="left" w:pos="10065"/>
        </w:tabs>
        <w:spacing w:before="0"/>
        <w:ind w:left="0" w:right="75"/>
        <w:rPr>
          <w:rFonts w:ascii="Times" w:eastAsia="Yu Mincho" w:hAnsi="Times"/>
          <w:sz w:val="24"/>
          <w:szCs w:val="24"/>
        </w:rPr>
      </w:pPr>
    </w:p>
    <w:p w:rsidR="008A5488" w:rsidRPr="00060CE6" w:rsidRDefault="008A5488" w:rsidP="00AB059C">
      <w:pPr>
        <w:tabs>
          <w:tab w:val="left" w:pos="10065"/>
        </w:tabs>
        <w:spacing w:before="0"/>
        <w:ind w:left="0" w:right="75"/>
        <w:rPr>
          <w:rFonts w:ascii="Times" w:eastAsia="Yu Mincho" w:hAnsi="Times"/>
          <w:sz w:val="24"/>
          <w:szCs w:val="24"/>
        </w:rPr>
      </w:pPr>
    </w:p>
    <w:p w:rsidR="008A5488" w:rsidRPr="00060CE6" w:rsidRDefault="008A5488" w:rsidP="00AB059C">
      <w:pPr>
        <w:tabs>
          <w:tab w:val="left" w:pos="10065"/>
        </w:tabs>
        <w:spacing w:before="0"/>
        <w:ind w:left="0" w:right="75"/>
        <w:rPr>
          <w:rFonts w:ascii="Times" w:eastAsia="Yu Mincho" w:hAnsi="Times"/>
          <w:sz w:val="24"/>
          <w:szCs w:val="24"/>
        </w:rPr>
      </w:pPr>
    </w:p>
    <w:p w:rsidR="00AB059C" w:rsidRDefault="00AB059C">
      <w:pPr>
        <w:ind w:left="1848" w:right="1134" w:hanging="357"/>
        <w:rPr>
          <w:rFonts w:ascii="Times" w:eastAsia="Yu Mincho" w:hAnsi="Times"/>
          <w:sz w:val="24"/>
          <w:szCs w:val="24"/>
        </w:rPr>
      </w:pPr>
      <w:r>
        <w:rPr>
          <w:rFonts w:ascii="Times" w:eastAsia="Yu Mincho" w:hAnsi="Times"/>
          <w:sz w:val="24"/>
          <w:szCs w:val="24"/>
        </w:rPr>
        <w:br w:type="page"/>
      </w:r>
    </w:p>
    <w:p w:rsidR="008A5488" w:rsidRPr="00060CE6" w:rsidRDefault="00C63D90" w:rsidP="00AB059C">
      <w:pPr>
        <w:tabs>
          <w:tab w:val="left" w:pos="10065"/>
        </w:tabs>
        <w:spacing w:before="0"/>
        <w:ind w:left="0" w:right="75"/>
        <w:rPr>
          <w:rFonts w:ascii="Times" w:eastAsia="Yu Mincho" w:hAnsi="Times"/>
          <w:b/>
          <w:sz w:val="24"/>
          <w:szCs w:val="24"/>
        </w:rPr>
      </w:pPr>
      <w:r w:rsidRPr="008B6D7D">
        <w:rPr>
          <w:rFonts w:ascii="Times New Roman" w:hAnsi="Times New Roman" w:cs="Times New Roman"/>
          <w:b/>
          <w:sz w:val="24"/>
        </w:rPr>
        <w:lastRenderedPageBreak/>
        <w:t>C</w:t>
      </w:r>
      <w:r>
        <w:rPr>
          <w:rFonts w:ascii="Times New Roman" w:hAnsi="Times New Roman" w:cs="Times New Roman"/>
          <w:b/>
          <w:sz w:val="24"/>
        </w:rPr>
        <w:t>lasse</w:t>
      </w:r>
      <w:r w:rsidRPr="00060CE6">
        <w:rPr>
          <w:rFonts w:ascii="Times" w:eastAsia="Yu Mincho" w:hAnsi="Times"/>
          <w:b/>
          <w:sz w:val="24"/>
          <w:szCs w:val="24"/>
        </w:rPr>
        <w:t xml:space="preserve"> </w:t>
      </w:r>
      <w:r w:rsidR="008A5488" w:rsidRPr="00060CE6">
        <w:rPr>
          <w:rFonts w:ascii="Times" w:eastAsia="Yu Mincho" w:hAnsi="Times"/>
          <w:b/>
          <w:sz w:val="24"/>
          <w:szCs w:val="24"/>
        </w:rPr>
        <w:t>A</w:t>
      </w:r>
      <w:r>
        <w:rPr>
          <w:rFonts w:ascii="Times" w:eastAsia="Yu Mincho" w:hAnsi="Times"/>
          <w:b/>
          <w:sz w:val="24"/>
          <w:szCs w:val="24"/>
        </w:rPr>
        <w:t xml:space="preserve">-24 </w:t>
      </w:r>
      <w:r w:rsidR="008A5488" w:rsidRPr="00060CE6">
        <w:rPr>
          <w:rFonts w:ascii="Times" w:hAnsi="Times" w:cs="Times New Roman"/>
          <w:b/>
          <w:noProof/>
          <w:sz w:val="24"/>
          <w:szCs w:val="24"/>
        </w:rPr>
        <w:t>L</w:t>
      </w:r>
      <w:r w:rsidR="00AB059C">
        <w:rPr>
          <w:rFonts w:ascii="Times" w:hAnsi="Times" w:cs="Times New Roman"/>
          <w:b/>
          <w:noProof/>
          <w:sz w:val="24"/>
          <w:szCs w:val="24"/>
        </w:rPr>
        <w:t>ingue e culture straniere negli istituti di istruzione secondaria di secondo grado</w:t>
      </w:r>
      <w:r w:rsidR="008A5488" w:rsidRPr="00060CE6">
        <w:rPr>
          <w:rFonts w:ascii="Times" w:hAnsi="Times" w:cs="Times New Roman"/>
          <w:b/>
          <w:noProof/>
          <w:sz w:val="24"/>
          <w:szCs w:val="24"/>
        </w:rPr>
        <w:t xml:space="preserve"> (</w:t>
      </w:r>
      <w:r w:rsidR="008A5488" w:rsidRPr="00060CE6">
        <w:rPr>
          <w:rFonts w:ascii="Times" w:eastAsia="Yu Mincho" w:hAnsi="Times"/>
          <w:b/>
          <w:sz w:val="24"/>
          <w:szCs w:val="24"/>
        </w:rPr>
        <w:t>RUSSO)</w:t>
      </w:r>
    </w:p>
    <w:p w:rsidR="008A5488" w:rsidRPr="00060CE6" w:rsidRDefault="008A5488" w:rsidP="00AB059C">
      <w:pPr>
        <w:tabs>
          <w:tab w:val="left" w:pos="10065"/>
        </w:tabs>
        <w:spacing w:before="0"/>
        <w:ind w:left="0" w:right="75"/>
        <w:rPr>
          <w:rFonts w:ascii="Times" w:eastAsia="Yu Mincho" w:hAnsi="Times"/>
          <w:b/>
          <w:sz w:val="24"/>
          <w:szCs w:val="24"/>
        </w:rPr>
      </w:pPr>
    </w:p>
    <w:p w:rsidR="008A5488" w:rsidRPr="00060CE6" w:rsidRDefault="008A5488" w:rsidP="00AB059C">
      <w:pPr>
        <w:tabs>
          <w:tab w:val="left" w:pos="10065"/>
        </w:tabs>
        <w:autoSpaceDE w:val="0"/>
        <w:autoSpaceDN w:val="0"/>
        <w:adjustRightInd w:val="0"/>
        <w:spacing w:before="0"/>
        <w:ind w:left="0" w:right="75"/>
        <w:rPr>
          <w:rFonts w:ascii="Times New Roman" w:eastAsia="MS Mincho" w:hAnsi="Times New Roman" w:cs="Times New Roman"/>
          <w:b/>
          <w:bCs/>
          <w:iCs/>
          <w:sz w:val="24"/>
          <w:szCs w:val="24"/>
        </w:rPr>
      </w:pPr>
      <w:r w:rsidRPr="00060CE6">
        <w:rPr>
          <w:rFonts w:ascii="Times New Roman" w:eastAsia="MS Mincho" w:hAnsi="Times New Roman" w:cs="Times New Roman"/>
          <w:b/>
          <w:bCs/>
          <w:iCs/>
          <w:sz w:val="24"/>
          <w:szCs w:val="24"/>
        </w:rPr>
        <w:t>Programma concorsuale</w:t>
      </w:r>
    </w:p>
    <w:p w:rsidR="008A5488" w:rsidRPr="00060CE6" w:rsidRDefault="008A5488" w:rsidP="00AB059C">
      <w:pPr>
        <w:tabs>
          <w:tab w:val="left" w:pos="10065"/>
        </w:tabs>
        <w:autoSpaceDE w:val="0"/>
        <w:autoSpaceDN w:val="0"/>
        <w:adjustRightInd w:val="0"/>
        <w:spacing w:before="0"/>
        <w:ind w:left="0" w:right="75"/>
        <w:rPr>
          <w:rFonts w:ascii="Times New Roman" w:eastAsia="MS Mincho" w:hAnsi="Times New Roman" w:cs="Times New Roman"/>
          <w:iCs/>
          <w:sz w:val="24"/>
          <w:szCs w:val="24"/>
        </w:rPr>
      </w:pPr>
      <w:r w:rsidRPr="00060CE6">
        <w:rPr>
          <w:rFonts w:ascii="Times New Roman" w:eastAsia="MS Mincho" w:hAnsi="Times New Roman" w:cs="Times New Roman"/>
          <w:iCs/>
          <w:sz w:val="24"/>
          <w:szCs w:val="24"/>
        </w:rPr>
        <w:t>Il candidato dovrà dimostrare di:</w:t>
      </w:r>
    </w:p>
    <w:p w:rsidR="008A5488" w:rsidRPr="00060CE6" w:rsidRDefault="008A5488" w:rsidP="00447EA5">
      <w:pPr>
        <w:pStyle w:val="Paragrafoelenco"/>
        <w:numPr>
          <w:ilvl w:val="0"/>
          <w:numId w:val="161"/>
        </w:numPr>
        <w:tabs>
          <w:tab w:val="left" w:pos="10065"/>
        </w:tabs>
        <w:autoSpaceDE w:val="0"/>
        <w:autoSpaceDN w:val="0"/>
        <w:adjustRightInd w:val="0"/>
        <w:spacing w:before="0"/>
        <w:ind w:left="0" w:right="75"/>
        <w:rPr>
          <w:rFonts w:ascii="Times New Roman" w:hAnsi="Times New Roman" w:cs="Times New Roman"/>
          <w:i/>
          <w:iCs/>
          <w:sz w:val="24"/>
          <w:szCs w:val="24"/>
        </w:rPr>
      </w:pPr>
      <w:r w:rsidRPr="00060CE6">
        <w:rPr>
          <w:rFonts w:ascii="Times New Roman" w:hAnsi="Times New Roman" w:cs="Times New Roman"/>
          <w:sz w:val="24"/>
          <w:szCs w:val="24"/>
        </w:rPr>
        <w:t xml:space="preserve">avere una padronanza della lingua oggetto d’esame pari almeno al livello B2 del </w:t>
      </w:r>
      <w:r w:rsidRPr="00060CE6">
        <w:rPr>
          <w:rFonts w:ascii="Times New Roman" w:hAnsi="Times New Roman" w:cs="Times New Roman"/>
          <w:i/>
          <w:iCs/>
          <w:sz w:val="24"/>
          <w:szCs w:val="24"/>
        </w:rPr>
        <w:t>Quadro Comune Europeo di Riferimento per le Lingue;</w:t>
      </w:r>
    </w:p>
    <w:p w:rsidR="008A5488" w:rsidRPr="00060CE6" w:rsidRDefault="008A5488" w:rsidP="00447EA5">
      <w:pPr>
        <w:pStyle w:val="Paragrafoelenco"/>
        <w:numPr>
          <w:ilvl w:val="0"/>
          <w:numId w:val="161"/>
        </w:numPr>
        <w:tabs>
          <w:tab w:val="left" w:pos="10065"/>
        </w:tabs>
        <w:autoSpaceDE w:val="0"/>
        <w:autoSpaceDN w:val="0"/>
        <w:adjustRightInd w:val="0"/>
        <w:spacing w:before="0"/>
        <w:ind w:left="0" w:right="75"/>
        <w:rPr>
          <w:rFonts w:ascii="Times New Roman" w:hAnsi="Times New Roman" w:cs="Times New Roman"/>
          <w:sz w:val="24"/>
          <w:szCs w:val="24"/>
        </w:rPr>
      </w:pPr>
      <w:r w:rsidRPr="00060CE6">
        <w:rPr>
          <w:rFonts w:ascii="Times New Roman" w:hAnsi="Times New Roman" w:cs="Times New Roman"/>
          <w:sz w:val="24"/>
          <w:szCs w:val="24"/>
        </w:rPr>
        <w:t xml:space="preserve">conoscere gli aspetti salienti della </w:t>
      </w:r>
      <w:r w:rsidR="00E35CDC">
        <w:rPr>
          <w:rFonts w:ascii="Times New Roman" w:hAnsi="Times New Roman" w:cs="Times New Roman"/>
          <w:sz w:val="24"/>
          <w:szCs w:val="24"/>
        </w:rPr>
        <w:t>cultura e civiltà</w:t>
      </w:r>
      <w:r w:rsidRPr="00060CE6">
        <w:rPr>
          <w:rFonts w:ascii="Times New Roman" w:hAnsi="Times New Roman" w:cs="Times New Roman"/>
          <w:sz w:val="24"/>
          <w:szCs w:val="24"/>
        </w:rPr>
        <w:t xml:space="preserve"> russa</w:t>
      </w:r>
      <w:r w:rsidRPr="00060CE6">
        <w:rPr>
          <w:rFonts w:ascii="Times New Roman" w:hAnsi="Times New Roman" w:cs="Times New Roman"/>
          <w:color w:val="FF0000"/>
          <w:sz w:val="24"/>
          <w:szCs w:val="24"/>
        </w:rPr>
        <w:t xml:space="preserve"> </w:t>
      </w:r>
      <w:r w:rsidRPr="00060CE6">
        <w:rPr>
          <w:rFonts w:ascii="Times New Roman" w:hAnsi="Times New Roman" w:cs="Times New Roman"/>
          <w:sz w:val="24"/>
          <w:szCs w:val="24"/>
        </w:rPr>
        <w:t>nella sua evoluzione, con particolare riferimento agli ambiti storico, politico-territoriale, sociale, letterario, artistico ed economico;</w:t>
      </w:r>
    </w:p>
    <w:p w:rsidR="008A5488" w:rsidRPr="00060CE6" w:rsidRDefault="008A5488" w:rsidP="00447EA5">
      <w:pPr>
        <w:pStyle w:val="Paragrafoelenco"/>
        <w:numPr>
          <w:ilvl w:val="0"/>
          <w:numId w:val="161"/>
        </w:numPr>
        <w:tabs>
          <w:tab w:val="left" w:pos="10065"/>
        </w:tabs>
        <w:autoSpaceDE w:val="0"/>
        <w:autoSpaceDN w:val="0"/>
        <w:adjustRightInd w:val="0"/>
        <w:spacing w:before="0"/>
        <w:ind w:left="0" w:right="75"/>
        <w:rPr>
          <w:rFonts w:ascii="Times New Roman" w:hAnsi="Times New Roman" w:cs="Times New Roman"/>
          <w:sz w:val="24"/>
          <w:szCs w:val="24"/>
        </w:rPr>
      </w:pPr>
      <w:r w:rsidRPr="00060CE6">
        <w:rPr>
          <w:rFonts w:ascii="Times New Roman" w:hAnsi="Times New Roman" w:cs="Times New Roman"/>
          <w:sz w:val="24"/>
          <w:szCs w:val="24"/>
        </w:rPr>
        <w:t>saper leggere, analizzare e interpretare testi letterari con riferimento ai vari generi relativi ad autori della tradizione letteraria in lingua</w:t>
      </w:r>
      <w:r w:rsidRPr="00060CE6">
        <w:rPr>
          <w:rFonts w:ascii="Times New Roman" w:hAnsi="Times New Roman" w:cs="Times New Roman"/>
          <w:color w:val="FF0000"/>
          <w:sz w:val="24"/>
          <w:szCs w:val="24"/>
        </w:rPr>
        <w:t xml:space="preserve"> </w:t>
      </w:r>
      <w:r w:rsidRPr="00060CE6">
        <w:rPr>
          <w:rFonts w:ascii="Times New Roman" w:hAnsi="Times New Roman" w:cs="Times New Roman"/>
          <w:sz w:val="24"/>
          <w:szCs w:val="24"/>
        </w:rPr>
        <w:t>russa d</w:t>
      </w:r>
      <w:r w:rsidRPr="00060CE6">
        <w:rPr>
          <w:rFonts w:ascii="Times" w:eastAsia="Yu Mincho" w:hAnsi="Times"/>
          <w:sz w:val="24"/>
          <w:szCs w:val="24"/>
        </w:rPr>
        <w:t>al XVIII secolo all’età contemporanea;</w:t>
      </w:r>
    </w:p>
    <w:p w:rsidR="008A5488" w:rsidRPr="00060CE6" w:rsidRDefault="008A5488" w:rsidP="00447EA5">
      <w:pPr>
        <w:pStyle w:val="Paragrafoelenco"/>
        <w:numPr>
          <w:ilvl w:val="0"/>
          <w:numId w:val="161"/>
        </w:numPr>
        <w:tabs>
          <w:tab w:val="left" w:pos="10065"/>
        </w:tabs>
        <w:autoSpaceDE w:val="0"/>
        <w:autoSpaceDN w:val="0"/>
        <w:adjustRightInd w:val="0"/>
        <w:spacing w:before="0"/>
        <w:ind w:left="0" w:right="75"/>
        <w:rPr>
          <w:rFonts w:ascii="Times New Roman" w:hAnsi="Times New Roman" w:cs="Times New Roman"/>
          <w:sz w:val="24"/>
          <w:szCs w:val="24"/>
        </w:rPr>
      </w:pPr>
      <w:r w:rsidRPr="00060CE6">
        <w:rPr>
          <w:rFonts w:ascii="Times New Roman" w:hAnsi="Times New Roman" w:cs="Times New Roman"/>
          <w:sz w:val="24"/>
          <w:szCs w:val="24"/>
        </w:rPr>
        <w:t xml:space="preserve">saper </w:t>
      </w:r>
      <w:r w:rsidR="004F5C81">
        <w:rPr>
          <w:rFonts w:ascii="Times New Roman" w:hAnsi="Times New Roman" w:cs="Times New Roman"/>
          <w:sz w:val="24"/>
          <w:szCs w:val="24"/>
        </w:rPr>
        <w:t>leggere e analizzare testi tecnico</w:t>
      </w:r>
      <w:r w:rsidRPr="00060CE6">
        <w:rPr>
          <w:rFonts w:ascii="Times New Roman" w:hAnsi="Times New Roman" w:cs="Times New Roman"/>
          <w:sz w:val="24"/>
          <w:szCs w:val="24"/>
        </w:rPr>
        <w:t>-scientifici con riferimento ai vari linguaggi specifici relativi ai settori tecnici e professionali;</w:t>
      </w:r>
    </w:p>
    <w:p w:rsidR="008A5488" w:rsidRPr="00060CE6" w:rsidRDefault="008A5488" w:rsidP="00447EA5">
      <w:pPr>
        <w:pStyle w:val="Paragrafoelenco"/>
        <w:numPr>
          <w:ilvl w:val="0"/>
          <w:numId w:val="161"/>
        </w:numPr>
        <w:tabs>
          <w:tab w:val="left" w:pos="10065"/>
        </w:tabs>
        <w:spacing w:before="0"/>
        <w:ind w:left="0" w:right="75"/>
        <w:rPr>
          <w:rFonts w:ascii="Times" w:eastAsia="Yu Mincho" w:hAnsi="Times"/>
          <w:sz w:val="24"/>
          <w:szCs w:val="24"/>
        </w:rPr>
      </w:pPr>
      <w:r w:rsidRPr="00060CE6">
        <w:rPr>
          <w:rFonts w:ascii="Times" w:eastAsia="Yu Mincho" w:hAnsi="Times"/>
          <w:sz w:val="24"/>
          <w:szCs w:val="24"/>
        </w:rPr>
        <w:t>conoscere le teorie più rilevanti relative all’acquisizione di una lingua seconda e/o straniera;</w:t>
      </w:r>
    </w:p>
    <w:p w:rsidR="008A5488" w:rsidRPr="00060CE6" w:rsidRDefault="008A5488" w:rsidP="00447EA5">
      <w:pPr>
        <w:pStyle w:val="Paragrafoelenco"/>
        <w:numPr>
          <w:ilvl w:val="0"/>
          <w:numId w:val="161"/>
        </w:numPr>
        <w:tabs>
          <w:tab w:val="left" w:pos="10065"/>
        </w:tabs>
        <w:spacing w:before="0"/>
        <w:ind w:left="0" w:right="75"/>
        <w:rPr>
          <w:rFonts w:ascii="Times" w:eastAsia="Yu Mincho" w:hAnsi="Times"/>
          <w:sz w:val="24"/>
          <w:szCs w:val="24"/>
        </w:rPr>
      </w:pPr>
      <w:r w:rsidRPr="00060CE6">
        <w:rPr>
          <w:rFonts w:ascii="Times" w:eastAsia="Yu Mincho" w:hAnsi="Times"/>
          <w:sz w:val="24"/>
          <w:szCs w:val="24"/>
        </w:rPr>
        <w:t xml:space="preserve">conoscere gli approcci e le diverse metodologie </w:t>
      </w:r>
      <w:r w:rsidR="0073611E" w:rsidRPr="00060CE6">
        <w:rPr>
          <w:rFonts w:ascii="Times" w:eastAsia="Yu Mincho" w:hAnsi="Times"/>
          <w:sz w:val="24"/>
          <w:szCs w:val="24"/>
        </w:rPr>
        <w:t>d’</w:t>
      </w:r>
      <w:r w:rsidRPr="00060CE6">
        <w:rPr>
          <w:rFonts w:ascii="Times" w:eastAsia="Yu Mincho" w:hAnsi="Times"/>
          <w:sz w:val="24"/>
          <w:szCs w:val="24"/>
        </w:rPr>
        <w:t>insegnamento linguistico, le tecniche e le attività per il raggiungimento di diversi risultati di apprendimento in relazione ai bisogni dei soggetti che apprendono e ai contesti di apprendimento diversi sia nella scuola secondaria di secondo grado;</w:t>
      </w:r>
    </w:p>
    <w:p w:rsidR="008A5488" w:rsidRPr="00060CE6" w:rsidRDefault="008A5488" w:rsidP="00447EA5">
      <w:pPr>
        <w:pStyle w:val="Paragrafoelenco"/>
        <w:numPr>
          <w:ilvl w:val="0"/>
          <w:numId w:val="161"/>
        </w:numPr>
        <w:tabs>
          <w:tab w:val="left" w:pos="10065"/>
        </w:tabs>
        <w:spacing w:before="0"/>
        <w:ind w:left="0" w:right="75"/>
        <w:rPr>
          <w:rFonts w:ascii="Times" w:eastAsia="Yu Mincho" w:hAnsi="Times"/>
          <w:sz w:val="24"/>
          <w:szCs w:val="24"/>
        </w:rPr>
      </w:pPr>
      <w:r w:rsidRPr="00060CE6">
        <w:rPr>
          <w:rFonts w:ascii="Times New Roman" w:hAnsi="Times New Roman" w:cs="Times New Roman"/>
          <w:sz w:val="24"/>
          <w:szCs w:val="24"/>
        </w:rPr>
        <w:t>conoscere la metodologia della moderna glottodidattica della lingua russa come lingua straniera (TRKI) e</w:t>
      </w:r>
      <w:r w:rsidR="00F91A79">
        <w:rPr>
          <w:rFonts w:ascii="Times New Roman" w:hAnsi="Times New Roman" w:cs="Times New Roman"/>
          <w:sz w:val="24"/>
          <w:szCs w:val="24"/>
        </w:rPr>
        <w:t xml:space="preserve"> </w:t>
      </w:r>
      <w:r w:rsidRPr="00060CE6">
        <w:rPr>
          <w:rFonts w:ascii="Times New Roman" w:hAnsi="Times New Roman" w:cs="Times New Roman"/>
          <w:sz w:val="24"/>
          <w:szCs w:val="24"/>
        </w:rPr>
        <w:t>il sillabo della lingua russa per la scuola secondaria di secondo grado;</w:t>
      </w:r>
    </w:p>
    <w:p w:rsidR="008A5488" w:rsidRPr="00060CE6" w:rsidRDefault="008A5488" w:rsidP="00447EA5">
      <w:pPr>
        <w:pStyle w:val="Paragrafoelenco"/>
        <w:widowControl w:val="0"/>
        <w:numPr>
          <w:ilvl w:val="0"/>
          <w:numId w:val="161"/>
        </w:numPr>
        <w:tabs>
          <w:tab w:val="left" w:pos="614"/>
          <w:tab w:val="left" w:pos="10065"/>
        </w:tabs>
        <w:autoSpaceDE w:val="0"/>
        <w:autoSpaceDN w:val="0"/>
        <w:spacing w:before="0"/>
        <w:ind w:left="0" w:right="75"/>
        <w:contextualSpacing w:val="0"/>
        <w:rPr>
          <w:rFonts w:ascii="Times New Roman" w:hAnsi="Times New Roman" w:cs="Times New Roman"/>
          <w:sz w:val="24"/>
          <w:szCs w:val="24"/>
        </w:rPr>
      </w:pPr>
      <w:r w:rsidRPr="00060CE6">
        <w:rPr>
          <w:rFonts w:ascii="Times New Roman" w:hAnsi="Times New Roman" w:cs="Times New Roman"/>
          <w:sz w:val="24"/>
          <w:szCs w:val="24"/>
        </w:rPr>
        <w:t xml:space="preserve"> conoscere le diverse tipologie di verifica e di valutazione degli apprendimenti linguistici nonché le implicazioni relative all’autovalutazione degli apprendenti;</w:t>
      </w:r>
    </w:p>
    <w:p w:rsidR="008A5488" w:rsidRPr="00060CE6" w:rsidRDefault="008A5488" w:rsidP="00447EA5">
      <w:pPr>
        <w:pStyle w:val="Paragrafoelenco"/>
        <w:numPr>
          <w:ilvl w:val="0"/>
          <w:numId w:val="161"/>
        </w:numPr>
        <w:tabs>
          <w:tab w:val="left" w:pos="10065"/>
        </w:tabs>
        <w:autoSpaceDE w:val="0"/>
        <w:autoSpaceDN w:val="0"/>
        <w:adjustRightInd w:val="0"/>
        <w:spacing w:before="0"/>
        <w:ind w:left="0" w:right="75"/>
        <w:rPr>
          <w:rFonts w:ascii="Times New Roman" w:hAnsi="Times New Roman" w:cs="Times New Roman"/>
          <w:sz w:val="24"/>
          <w:szCs w:val="24"/>
        </w:rPr>
      </w:pPr>
      <w:r w:rsidRPr="00060CE6">
        <w:rPr>
          <w:rFonts w:ascii="Times New Roman" w:hAnsi="Times New Roman" w:cs="Times New Roman"/>
          <w:sz w:val="24"/>
          <w:szCs w:val="24"/>
        </w:rPr>
        <w:t xml:space="preserve">conoscere, utilizzare efficacemente, valutare e integrare nel proprio insegnamento materiali, risorse didattiche e strumenti anche digitali in lingua russa includendo materiali tratti da varie risorse sia di parlanti nativi sia di parlanti non-nativi; </w:t>
      </w:r>
    </w:p>
    <w:p w:rsidR="008A5488" w:rsidRPr="00060CE6" w:rsidRDefault="008A5488" w:rsidP="00447EA5">
      <w:pPr>
        <w:pStyle w:val="Paragrafoelenco"/>
        <w:numPr>
          <w:ilvl w:val="0"/>
          <w:numId w:val="161"/>
        </w:numPr>
        <w:tabs>
          <w:tab w:val="left" w:pos="10065"/>
        </w:tabs>
        <w:autoSpaceDE w:val="0"/>
        <w:autoSpaceDN w:val="0"/>
        <w:adjustRightInd w:val="0"/>
        <w:spacing w:before="0"/>
        <w:ind w:left="0" w:right="75"/>
        <w:rPr>
          <w:rFonts w:ascii="Times New Roman" w:hAnsi="Times New Roman" w:cs="Times New Roman"/>
          <w:sz w:val="24"/>
          <w:szCs w:val="24"/>
        </w:rPr>
      </w:pPr>
      <w:r w:rsidRPr="00060CE6">
        <w:rPr>
          <w:rFonts w:ascii="Times New Roman" w:hAnsi="Times New Roman" w:cs="Times New Roman"/>
          <w:sz w:val="24"/>
          <w:szCs w:val="24"/>
        </w:rPr>
        <w:t xml:space="preserve">conoscere la politica linguistica e le relative iniziative e i programmi, i progetti e i documenti rilevanti dell’Unione Europea, del Consiglio d’Europa (ad es. il </w:t>
      </w:r>
      <w:r w:rsidRPr="00060CE6">
        <w:rPr>
          <w:rFonts w:ascii="Times New Roman" w:hAnsi="Times New Roman" w:cs="Times New Roman"/>
          <w:i/>
          <w:iCs/>
          <w:sz w:val="24"/>
          <w:szCs w:val="24"/>
        </w:rPr>
        <w:t>Quadro Comune Europeo di Riferimento per le lingue</w:t>
      </w:r>
      <w:r w:rsidRPr="00060CE6">
        <w:rPr>
          <w:rFonts w:ascii="Times New Roman" w:hAnsi="Times New Roman" w:cs="Times New Roman"/>
          <w:iCs/>
          <w:sz w:val="24"/>
          <w:szCs w:val="24"/>
        </w:rPr>
        <w:t>)</w:t>
      </w:r>
      <w:r w:rsidRPr="00060CE6">
        <w:rPr>
          <w:rFonts w:ascii="Times New Roman" w:hAnsi="Times New Roman" w:cs="Times New Roman"/>
          <w:sz w:val="24"/>
          <w:szCs w:val="24"/>
        </w:rPr>
        <w:t xml:space="preserve"> </w:t>
      </w:r>
      <w:r w:rsidRPr="00060CE6">
        <w:rPr>
          <w:rFonts w:ascii="Times New Roman" w:eastAsia="Yu Mincho" w:hAnsi="Times New Roman" w:cs="Times New Roman"/>
          <w:sz w:val="24"/>
          <w:szCs w:val="24"/>
        </w:rPr>
        <w:t>e della Federazione Russa.</w:t>
      </w:r>
    </w:p>
    <w:p w:rsidR="008A5488" w:rsidRPr="00060CE6" w:rsidRDefault="008A5488" w:rsidP="00AB059C">
      <w:pPr>
        <w:tabs>
          <w:tab w:val="left" w:pos="10065"/>
        </w:tabs>
        <w:spacing w:before="0"/>
        <w:ind w:left="0" w:right="75"/>
        <w:rPr>
          <w:rFonts w:ascii="Times" w:eastAsia="Yu Mincho" w:hAnsi="Times"/>
          <w:sz w:val="24"/>
          <w:szCs w:val="24"/>
        </w:rPr>
      </w:pPr>
    </w:p>
    <w:p w:rsidR="008A5488" w:rsidRPr="00060CE6" w:rsidRDefault="008A5488" w:rsidP="00AB059C">
      <w:pPr>
        <w:tabs>
          <w:tab w:val="left" w:pos="10065"/>
        </w:tabs>
        <w:spacing w:before="0"/>
        <w:ind w:left="0" w:right="75"/>
        <w:rPr>
          <w:rFonts w:ascii="Times" w:eastAsia="Yu Mincho" w:hAnsi="Times"/>
          <w:sz w:val="24"/>
          <w:szCs w:val="24"/>
        </w:rPr>
      </w:pPr>
    </w:p>
    <w:p w:rsidR="008A5488" w:rsidRPr="00060CE6" w:rsidRDefault="008A5488" w:rsidP="00AB059C">
      <w:pPr>
        <w:pStyle w:val="Paragrafoelenco"/>
        <w:tabs>
          <w:tab w:val="left" w:pos="10065"/>
        </w:tabs>
        <w:adjustRightInd w:val="0"/>
        <w:spacing w:before="0"/>
        <w:ind w:left="0" w:right="75"/>
        <w:rPr>
          <w:rFonts w:ascii="Times New Roman" w:hAnsi="Times New Roman" w:cs="Times New Roman"/>
          <w:sz w:val="24"/>
          <w:szCs w:val="24"/>
        </w:rPr>
      </w:pPr>
    </w:p>
    <w:p w:rsidR="008A5488" w:rsidRPr="00060CE6" w:rsidRDefault="008A5488" w:rsidP="00AB059C">
      <w:pPr>
        <w:pStyle w:val="Paragrafoelenco"/>
        <w:tabs>
          <w:tab w:val="left" w:pos="10065"/>
        </w:tabs>
        <w:adjustRightInd w:val="0"/>
        <w:spacing w:before="0"/>
        <w:ind w:left="0" w:right="75"/>
        <w:rPr>
          <w:rFonts w:ascii="Times New Roman" w:hAnsi="Times New Roman" w:cs="Times New Roman"/>
          <w:sz w:val="24"/>
          <w:szCs w:val="24"/>
        </w:rPr>
      </w:pPr>
    </w:p>
    <w:p w:rsidR="008A5488" w:rsidRPr="00060CE6" w:rsidRDefault="008A5488" w:rsidP="00AB059C">
      <w:pPr>
        <w:tabs>
          <w:tab w:val="left" w:pos="10065"/>
        </w:tabs>
        <w:adjustRightInd w:val="0"/>
        <w:spacing w:before="0"/>
        <w:ind w:left="0" w:right="75"/>
        <w:contextualSpacing/>
        <w:rPr>
          <w:rFonts w:ascii="Times New Roman" w:hAnsi="Times New Roman" w:cs="Times New Roman"/>
          <w:sz w:val="24"/>
          <w:szCs w:val="24"/>
        </w:rPr>
      </w:pPr>
      <w:r w:rsidRPr="00060CE6">
        <w:rPr>
          <w:rFonts w:ascii="Times New Roman" w:hAnsi="Times New Roman" w:cs="Times New Roman"/>
          <w:sz w:val="24"/>
          <w:szCs w:val="24"/>
        </w:rPr>
        <w:t xml:space="preserve">Per la traslitterazione del cirillico russo in caratteri latini si fa riferimento al sistema UNI ISO 9 </w:t>
      </w:r>
      <w:r w:rsidRPr="00060CE6">
        <w:rPr>
          <w:rFonts w:ascii="Times New Roman" w:hAnsi="Times New Roman" w:cs="Times New Roman"/>
          <w:i/>
          <w:sz w:val="24"/>
          <w:szCs w:val="24"/>
        </w:rPr>
        <w:t xml:space="preserve">Transliteration of Cyrillic characters into Latin characters. Slavic and non-Slavic Languages </w:t>
      </w:r>
      <w:r w:rsidRPr="00060CE6">
        <w:rPr>
          <w:rFonts w:ascii="Times New Roman" w:hAnsi="Times New Roman" w:cs="Times New Roman"/>
          <w:sz w:val="24"/>
          <w:szCs w:val="24"/>
        </w:rPr>
        <w:t xml:space="preserve">(febbraio 1995) (https://it.wikipedia.org/wiki/ISO_9), la cui versione in lingua italiana è pubblicata in </w:t>
      </w:r>
      <w:r w:rsidRPr="00060CE6">
        <w:rPr>
          <w:rFonts w:ascii="Times New Roman" w:hAnsi="Times New Roman" w:cs="Times New Roman"/>
          <w:i/>
          <w:sz w:val="24"/>
          <w:szCs w:val="24"/>
        </w:rPr>
        <w:t>Traslitterazione dei caratteri cirillici in caratteri latini: linguaggi slavi e non slavi</w:t>
      </w:r>
      <w:r w:rsidRPr="00060CE6">
        <w:rPr>
          <w:rFonts w:ascii="Times New Roman" w:hAnsi="Times New Roman" w:cs="Times New Roman"/>
          <w:sz w:val="24"/>
          <w:szCs w:val="24"/>
        </w:rPr>
        <w:t>, Milano: UNI, 2005.</w:t>
      </w:r>
      <w:r w:rsidR="00F91A79">
        <w:rPr>
          <w:rFonts w:ascii="Times New Roman" w:hAnsi="Times New Roman" w:cs="Times New Roman"/>
          <w:sz w:val="24"/>
          <w:szCs w:val="24"/>
        </w:rPr>
        <w:t xml:space="preserve"> </w:t>
      </w:r>
    </w:p>
    <w:p w:rsidR="00AB059C" w:rsidRDefault="00AB059C">
      <w:pPr>
        <w:ind w:left="1848" w:right="1134" w:hanging="357"/>
        <w:rPr>
          <w:rFonts w:ascii="Times" w:hAnsi="Times" w:cs="Times New Roman"/>
          <w:sz w:val="24"/>
          <w:szCs w:val="24"/>
        </w:rPr>
      </w:pPr>
      <w:r>
        <w:rPr>
          <w:rFonts w:ascii="Times" w:hAnsi="Times" w:cs="Times New Roman"/>
          <w:sz w:val="24"/>
          <w:szCs w:val="24"/>
        </w:rPr>
        <w:br w:type="page"/>
      </w:r>
    </w:p>
    <w:p w:rsidR="008A5488" w:rsidRPr="004418CB" w:rsidRDefault="00C63D90" w:rsidP="00AB059C">
      <w:pPr>
        <w:tabs>
          <w:tab w:val="left" w:pos="9638"/>
        </w:tabs>
        <w:spacing w:before="0"/>
        <w:ind w:left="0" w:right="-1"/>
        <w:rPr>
          <w:rFonts w:ascii="Times" w:hAnsi="Times" w:cs="Times New Roman"/>
          <w:sz w:val="24"/>
          <w:szCs w:val="24"/>
        </w:rPr>
      </w:pPr>
      <w:r w:rsidRPr="008B6D7D">
        <w:rPr>
          <w:rFonts w:ascii="Times New Roman" w:hAnsi="Times New Roman" w:cs="Times New Roman"/>
          <w:b/>
          <w:sz w:val="24"/>
        </w:rPr>
        <w:lastRenderedPageBreak/>
        <w:t>C</w:t>
      </w:r>
      <w:r>
        <w:rPr>
          <w:rFonts w:ascii="Times New Roman" w:hAnsi="Times New Roman" w:cs="Times New Roman"/>
          <w:b/>
          <w:sz w:val="24"/>
        </w:rPr>
        <w:t>lasse</w:t>
      </w:r>
      <w:r w:rsidRPr="00060CE6">
        <w:rPr>
          <w:rFonts w:ascii="Times" w:eastAsia="Yu Mincho" w:hAnsi="Times"/>
          <w:b/>
          <w:sz w:val="24"/>
          <w:szCs w:val="24"/>
        </w:rPr>
        <w:t xml:space="preserve"> </w:t>
      </w:r>
      <w:r w:rsidR="008A5488" w:rsidRPr="00060CE6">
        <w:rPr>
          <w:rFonts w:ascii="Times" w:eastAsia="Yu Mincho" w:hAnsi="Times"/>
          <w:b/>
          <w:sz w:val="24"/>
          <w:szCs w:val="24"/>
        </w:rPr>
        <w:t>A</w:t>
      </w:r>
      <w:r>
        <w:rPr>
          <w:rFonts w:ascii="Times" w:eastAsia="Yu Mincho" w:hAnsi="Times"/>
          <w:b/>
          <w:sz w:val="24"/>
          <w:szCs w:val="24"/>
        </w:rPr>
        <w:t xml:space="preserve">-24 </w:t>
      </w:r>
      <w:r w:rsidR="008A5488" w:rsidRPr="00060CE6">
        <w:rPr>
          <w:rFonts w:ascii="Times" w:hAnsi="Times" w:cs="Times New Roman"/>
          <w:b/>
          <w:noProof/>
          <w:sz w:val="24"/>
          <w:szCs w:val="24"/>
        </w:rPr>
        <w:t>L</w:t>
      </w:r>
      <w:r w:rsidR="00AB059C">
        <w:rPr>
          <w:rFonts w:ascii="Times" w:hAnsi="Times" w:cs="Times New Roman"/>
          <w:b/>
          <w:noProof/>
          <w:sz w:val="24"/>
          <w:szCs w:val="24"/>
        </w:rPr>
        <w:t xml:space="preserve">ingue e culture straniere negli istituti di istruzione secondaria di secondo grado </w:t>
      </w:r>
      <w:r w:rsidR="008A5488" w:rsidRPr="00060CE6">
        <w:rPr>
          <w:rFonts w:ascii="Times" w:hAnsi="Times" w:cs="Times New Roman"/>
          <w:b/>
          <w:noProof/>
          <w:sz w:val="24"/>
          <w:szCs w:val="24"/>
        </w:rPr>
        <w:t>(</w:t>
      </w:r>
      <w:r w:rsidR="008A5488" w:rsidRPr="00060CE6">
        <w:rPr>
          <w:rFonts w:ascii="Times" w:eastAsia="Yu Mincho" w:hAnsi="Times"/>
          <w:b/>
          <w:sz w:val="24"/>
          <w:szCs w:val="24"/>
        </w:rPr>
        <w:t>PORTOGHESE)</w:t>
      </w:r>
    </w:p>
    <w:p w:rsidR="008A5488" w:rsidRPr="00060CE6" w:rsidRDefault="008A5488" w:rsidP="00AB059C">
      <w:pPr>
        <w:tabs>
          <w:tab w:val="left" w:pos="10065"/>
        </w:tabs>
        <w:spacing w:before="0"/>
        <w:ind w:left="0" w:right="75"/>
        <w:rPr>
          <w:rFonts w:ascii="Times" w:eastAsia="Yu Mincho" w:hAnsi="Times"/>
          <w:b/>
          <w:sz w:val="24"/>
          <w:szCs w:val="24"/>
        </w:rPr>
      </w:pPr>
    </w:p>
    <w:p w:rsidR="008A5488" w:rsidRPr="00060CE6" w:rsidRDefault="008A5488" w:rsidP="00AB059C">
      <w:pPr>
        <w:tabs>
          <w:tab w:val="left" w:pos="10065"/>
        </w:tabs>
        <w:autoSpaceDE w:val="0"/>
        <w:autoSpaceDN w:val="0"/>
        <w:adjustRightInd w:val="0"/>
        <w:spacing w:before="0"/>
        <w:ind w:left="0" w:right="75"/>
        <w:rPr>
          <w:rFonts w:ascii="Times New Roman" w:eastAsia="MS Mincho" w:hAnsi="Times New Roman" w:cs="Times New Roman"/>
          <w:b/>
          <w:bCs/>
          <w:iCs/>
          <w:sz w:val="24"/>
          <w:szCs w:val="24"/>
        </w:rPr>
      </w:pPr>
      <w:r w:rsidRPr="00060CE6">
        <w:rPr>
          <w:rFonts w:ascii="Times New Roman" w:eastAsia="MS Mincho" w:hAnsi="Times New Roman" w:cs="Times New Roman"/>
          <w:b/>
          <w:bCs/>
          <w:iCs/>
          <w:sz w:val="24"/>
          <w:szCs w:val="24"/>
        </w:rPr>
        <w:t>Programma concorsuale</w:t>
      </w:r>
    </w:p>
    <w:p w:rsidR="008A5488" w:rsidRPr="00060CE6" w:rsidRDefault="008A5488" w:rsidP="00AB059C">
      <w:pPr>
        <w:tabs>
          <w:tab w:val="left" w:pos="10065"/>
        </w:tabs>
        <w:autoSpaceDE w:val="0"/>
        <w:autoSpaceDN w:val="0"/>
        <w:adjustRightInd w:val="0"/>
        <w:spacing w:before="0"/>
        <w:ind w:left="0" w:right="75"/>
        <w:rPr>
          <w:rFonts w:ascii="Times New Roman" w:eastAsia="MS Mincho" w:hAnsi="Times New Roman" w:cs="Times New Roman"/>
          <w:iCs/>
          <w:sz w:val="24"/>
          <w:szCs w:val="24"/>
        </w:rPr>
      </w:pPr>
      <w:r w:rsidRPr="00060CE6">
        <w:rPr>
          <w:rFonts w:ascii="Times New Roman" w:eastAsia="MS Mincho" w:hAnsi="Times New Roman" w:cs="Times New Roman"/>
          <w:iCs/>
          <w:sz w:val="24"/>
          <w:szCs w:val="24"/>
        </w:rPr>
        <w:t>Il candidato dovrà dimostrare di:</w:t>
      </w:r>
    </w:p>
    <w:p w:rsidR="008A5488" w:rsidRPr="00060CE6" w:rsidRDefault="008A5488" w:rsidP="00447EA5">
      <w:pPr>
        <w:pStyle w:val="Paragrafoelenco"/>
        <w:numPr>
          <w:ilvl w:val="0"/>
          <w:numId w:val="160"/>
        </w:numPr>
        <w:tabs>
          <w:tab w:val="left" w:pos="10065"/>
        </w:tabs>
        <w:spacing w:before="0"/>
        <w:ind w:left="284" w:right="75" w:hanging="284"/>
        <w:rPr>
          <w:rFonts w:ascii="Times" w:eastAsia="Yu Mincho" w:hAnsi="Times"/>
          <w:sz w:val="24"/>
          <w:szCs w:val="24"/>
        </w:rPr>
      </w:pPr>
      <w:r w:rsidRPr="00060CE6">
        <w:rPr>
          <w:rFonts w:ascii="Times" w:eastAsia="Yu Mincho" w:hAnsi="Times"/>
          <w:sz w:val="24"/>
          <w:szCs w:val="24"/>
        </w:rPr>
        <w:t xml:space="preserve">avere una padronanza della lingua portoghese almeno a livello C1 del </w:t>
      </w:r>
      <w:r w:rsidRPr="00060CE6">
        <w:rPr>
          <w:rFonts w:ascii="Times" w:eastAsia="Yu Mincho" w:hAnsi="Times"/>
          <w:i/>
          <w:sz w:val="24"/>
          <w:szCs w:val="24"/>
        </w:rPr>
        <w:t>Quadro Comune Europeo di Riferimento per le Lingue;</w:t>
      </w:r>
    </w:p>
    <w:p w:rsidR="008A5488" w:rsidRPr="00060CE6" w:rsidRDefault="008A5488" w:rsidP="00447EA5">
      <w:pPr>
        <w:numPr>
          <w:ilvl w:val="0"/>
          <w:numId w:val="160"/>
        </w:numPr>
        <w:tabs>
          <w:tab w:val="left" w:pos="10065"/>
        </w:tabs>
        <w:spacing w:before="0"/>
        <w:ind w:left="284" w:right="75" w:hanging="284"/>
        <w:rPr>
          <w:rFonts w:ascii="Times" w:eastAsia="Yu Mincho" w:hAnsi="Times"/>
          <w:sz w:val="24"/>
          <w:szCs w:val="24"/>
        </w:rPr>
      </w:pPr>
      <w:r w:rsidRPr="00060CE6">
        <w:rPr>
          <w:rFonts w:ascii="Times" w:eastAsia="Yu Mincho" w:hAnsi="Times"/>
          <w:sz w:val="24"/>
          <w:szCs w:val="24"/>
        </w:rPr>
        <w:t>conoscere e saper esporre la</w:t>
      </w:r>
      <w:r w:rsidRPr="00060CE6">
        <w:rPr>
          <w:rFonts w:ascii="Times" w:hAnsi="Times"/>
          <w:sz w:val="24"/>
          <w:szCs w:val="24"/>
        </w:rPr>
        <w:t xml:space="preserve"> </w:t>
      </w:r>
      <w:r w:rsidR="00E35CDC">
        <w:rPr>
          <w:rFonts w:ascii="Times" w:hAnsi="Times"/>
          <w:sz w:val="24"/>
          <w:szCs w:val="24"/>
        </w:rPr>
        <w:t>cultura e civiltà</w:t>
      </w:r>
      <w:r w:rsidRPr="00060CE6">
        <w:rPr>
          <w:rFonts w:ascii="Times" w:hAnsi="Times"/>
          <w:sz w:val="24"/>
          <w:szCs w:val="24"/>
        </w:rPr>
        <w:t xml:space="preserve"> dei Paesi di lingua portoghese, con particolare riferimento all’ambito sociale, storico-istituzionale, letterario, artistico ed economico;</w:t>
      </w:r>
    </w:p>
    <w:p w:rsidR="008A5488" w:rsidRPr="00060CE6" w:rsidRDefault="008A5488" w:rsidP="00447EA5">
      <w:pPr>
        <w:pStyle w:val="Paragrafoelenco"/>
        <w:numPr>
          <w:ilvl w:val="0"/>
          <w:numId w:val="160"/>
        </w:numPr>
        <w:tabs>
          <w:tab w:val="left" w:pos="10065"/>
        </w:tabs>
        <w:autoSpaceDE w:val="0"/>
        <w:autoSpaceDN w:val="0"/>
        <w:adjustRightInd w:val="0"/>
        <w:spacing w:before="0"/>
        <w:ind w:left="284" w:right="75" w:hanging="284"/>
        <w:rPr>
          <w:rFonts w:ascii="Times New Roman" w:hAnsi="Times New Roman" w:cs="Times New Roman"/>
          <w:sz w:val="24"/>
          <w:szCs w:val="24"/>
        </w:rPr>
      </w:pPr>
      <w:r w:rsidRPr="00060CE6">
        <w:rPr>
          <w:rFonts w:ascii="Times New Roman" w:hAnsi="Times New Roman" w:cs="Times New Roman"/>
          <w:sz w:val="24"/>
          <w:szCs w:val="24"/>
        </w:rPr>
        <w:t xml:space="preserve">saper leggere, analizzare e interpretare testi letterari con riferimento ai vari generi relativi ad autori della tradizione letteraria dei Paesi di lingua portoghese </w:t>
      </w:r>
      <w:r w:rsidRPr="00060CE6">
        <w:rPr>
          <w:rFonts w:ascii="Times" w:eastAsia="Yu Mincho" w:hAnsi="Times"/>
          <w:sz w:val="24"/>
          <w:szCs w:val="24"/>
        </w:rPr>
        <w:t>dalle origini all’età contemporanea;</w:t>
      </w:r>
    </w:p>
    <w:p w:rsidR="008A5488" w:rsidRPr="00060CE6" w:rsidRDefault="008A5488" w:rsidP="00447EA5">
      <w:pPr>
        <w:pStyle w:val="Paragrafoelenco"/>
        <w:numPr>
          <w:ilvl w:val="0"/>
          <w:numId w:val="160"/>
        </w:numPr>
        <w:tabs>
          <w:tab w:val="left" w:pos="10065"/>
        </w:tabs>
        <w:autoSpaceDE w:val="0"/>
        <w:autoSpaceDN w:val="0"/>
        <w:adjustRightInd w:val="0"/>
        <w:spacing w:before="0"/>
        <w:ind w:left="284" w:right="75" w:hanging="284"/>
        <w:rPr>
          <w:rFonts w:ascii="Times New Roman" w:hAnsi="Times New Roman" w:cs="Times New Roman"/>
          <w:sz w:val="24"/>
          <w:szCs w:val="24"/>
        </w:rPr>
      </w:pPr>
      <w:r w:rsidRPr="00060CE6">
        <w:rPr>
          <w:rFonts w:ascii="Times New Roman" w:hAnsi="Times New Roman" w:cs="Times New Roman"/>
          <w:sz w:val="24"/>
          <w:szCs w:val="24"/>
        </w:rPr>
        <w:t>saper leggere, analizzare e interpretare testi tecnico-scientifici con riferimento ai vari linguaggi specifici relativi ai settori tecnici e professionali</w:t>
      </w:r>
      <w:r w:rsidRPr="00060CE6">
        <w:rPr>
          <w:rFonts w:ascii="Times" w:eastAsia="Yu Mincho" w:hAnsi="Times"/>
          <w:sz w:val="24"/>
          <w:szCs w:val="24"/>
        </w:rPr>
        <w:t>;</w:t>
      </w:r>
    </w:p>
    <w:p w:rsidR="008A5488" w:rsidRPr="00060CE6" w:rsidRDefault="008A5488" w:rsidP="00447EA5">
      <w:pPr>
        <w:pStyle w:val="Paragrafoelenco"/>
        <w:numPr>
          <w:ilvl w:val="0"/>
          <w:numId w:val="160"/>
        </w:numPr>
        <w:tabs>
          <w:tab w:val="left" w:pos="10065"/>
        </w:tabs>
        <w:spacing w:before="0"/>
        <w:ind w:left="284" w:right="75" w:hanging="284"/>
        <w:rPr>
          <w:rFonts w:ascii="Times" w:eastAsia="Yu Mincho" w:hAnsi="Times"/>
          <w:sz w:val="24"/>
          <w:szCs w:val="24"/>
        </w:rPr>
      </w:pPr>
      <w:r w:rsidRPr="00060CE6">
        <w:rPr>
          <w:rFonts w:ascii="Times" w:eastAsia="Yu Mincho" w:hAnsi="Times"/>
          <w:sz w:val="24"/>
          <w:szCs w:val="24"/>
        </w:rPr>
        <w:t>conoscere la configurazione diatopica del portoghese e delle sue varianti diastratiche e diafasiche;</w:t>
      </w:r>
    </w:p>
    <w:p w:rsidR="008A5488" w:rsidRPr="00060CE6" w:rsidRDefault="008A5488" w:rsidP="00447EA5">
      <w:pPr>
        <w:pStyle w:val="Paragrafoelenco"/>
        <w:numPr>
          <w:ilvl w:val="0"/>
          <w:numId w:val="160"/>
        </w:numPr>
        <w:tabs>
          <w:tab w:val="left" w:pos="10065"/>
        </w:tabs>
        <w:spacing w:before="0"/>
        <w:ind w:left="284" w:right="75" w:hanging="284"/>
        <w:rPr>
          <w:rFonts w:ascii="Times" w:eastAsia="Yu Mincho" w:hAnsi="Times"/>
          <w:sz w:val="24"/>
          <w:szCs w:val="24"/>
        </w:rPr>
      </w:pPr>
      <w:r w:rsidRPr="00060CE6">
        <w:rPr>
          <w:rFonts w:ascii="Times" w:eastAsia="Yu Mincho" w:hAnsi="Times"/>
          <w:sz w:val="24"/>
          <w:szCs w:val="24"/>
        </w:rPr>
        <w:t>conoscere le teorie più rilevanti relative all’acquisizione di una lingua seconda e/o straniera;</w:t>
      </w:r>
    </w:p>
    <w:p w:rsidR="008A5488" w:rsidRPr="00060CE6" w:rsidRDefault="008A5488" w:rsidP="00447EA5">
      <w:pPr>
        <w:pStyle w:val="Paragrafoelenco"/>
        <w:numPr>
          <w:ilvl w:val="0"/>
          <w:numId w:val="160"/>
        </w:numPr>
        <w:tabs>
          <w:tab w:val="left" w:pos="10065"/>
        </w:tabs>
        <w:spacing w:before="0"/>
        <w:ind w:left="284" w:right="75" w:hanging="284"/>
        <w:rPr>
          <w:rFonts w:ascii="Times" w:eastAsia="Yu Mincho" w:hAnsi="Times"/>
          <w:sz w:val="24"/>
          <w:szCs w:val="24"/>
        </w:rPr>
      </w:pPr>
      <w:r w:rsidRPr="00060CE6">
        <w:rPr>
          <w:rFonts w:ascii="Times" w:eastAsia="Yu Mincho" w:hAnsi="Times"/>
          <w:sz w:val="24"/>
          <w:szCs w:val="24"/>
        </w:rPr>
        <w:t xml:space="preserve">conoscere gli approcci e le diverse metodologie </w:t>
      </w:r>
      <w:r w:rsidR="0073611E" w:rsidRPr="00060CE6">
        <w:rPr>
          <w:rFonts w:ascii="Times" w:eastAsia="Yu Mincho" w:hAnsi="Times"/>
          <w:sz w:val="24"/>
          <w:szCs w:val="24"/>
        </w:rPr>
        <w:t>d’</w:t>
      </w:r>
      <w:r w:rsidRPr="00060CE6">
        <w:rPr>
          <w:rFonts w:ascii="Times" w:eastAsia="Yu Mincho" w:hAnsi="Times"/>
          <w:sz w:val="24"/>
          <w:szCs w:val="24"/>
        </w:rPr>
        <w:t>insegnamento linguistico, le tecniche e le attività per il raggiungimento di diversi risultati di apprendimento in relazione ai bisogni dei soggetti che apprendono e ai contesti di apprendimento diversi nella scuola secondaria di secondo grado;</w:t>
      </w:r>
    </w:p>
    <w:p w:rsidR="008A5488" w:rsidRPr="00060CE6" w:rsidRDefault="008A5488" w:rsidP="00447EA5">
      <w:pPr>
        <w:pStyle w:val="Paragrafoelenco"/>
        <w:widowControl w:val="0"/>
        <w:numPr>
          <w:ilvl w:val="0"/>
          <w:numId w:val="160"/>
        </w:numPr>
        <w:tabs>
          <w:tab w:val="left" w:pos="614"/>
          <w:tab w:val="left" w:pos="10065"/>
        </w:tabs>
        <w:autoSpaceDE w:val="0"/>
        <w:autoSpaceDN w:val="0"/>
        <w:spacing w:before="0"/>
        <w:ind w:left="284" w:right="75" w:hanging="284"/>
        <w:contextualSpacing w:val="0"/>
        <w:rPr>
          <w:rFonts w:ascii="Times New Roman" w:hAnsi="Times New Roman" w:cs="Times New Roman"/>
          <w:sz w:val="24"/>
          <w:szCs w:val="24"/>
        </w:rPr>
      </w:pPr>
      <w:r w:rsidRPr="00060CE6">
        <w:rPr>
          <w:rFonts w:ascii="Times New Roman" w:hAnsi="Times New Roman" w:cs="Times New Roman"/>
          <w:sz w:val="24"/>
          <w:szCs w:val="24"/>
        </w:rPr>
        <w:t xml:space="preserve"> conoscere le diverse tipologie di verifica e di valutazione degli apprendimenti linguistici nonché le implicazioni relative all’autovalutazione degli apprendenti;</w:t>
      </w:r>
    </w:p>
    <w:p w:rsidR="008A5488" w:rsidRPr="00060CE6" w:rsidRDefault="008A5488" w:rsidP="00447EA5">
      <w:pPr>
        <w:pStyle w:val="Paragrafoelenco"/>
        <w:numPr>
          <w:ilvl w:val="0"/>
          <w:numId w:val="160"/>
        </w:numPr>
        <w:tabs>
          <w:tab w:val="left" w:pos="10065"/>
        </w:tabs>
        <w:autoSpaceDE w:val="0"/>
        <w:autoSpaceDN w:val="0"/>
        <w:adjustRightInd w:val="0"/>
        <w:spacing w:before="0"/>
        <w:ind w:left="284" w:right="75" w:hanging="284"/>
        <w:rPr>
          <w:rFonts w:ascii="Times New Roman" w:hAnsi="Times New Roman" w:cs="Times New Roman"/>
          <w:sz w:val="24"/>
          <w:szCs w:val="24"/>
        </w:rPr>
      </w:pPr>
      <w:r w:rsidRPr="00060CE6">
        <w:rPr>
          <w:rFonts w:ascii="Times New Roman" w:hAnsi="Times New Roman" w:cs="Times New Roman"/>
          <w:sz w:val="24"/>
          <w:szCs w:val="24"/>
        </w:rPr>
        <w:t xml:space="preserve">conoscere, utilizzare efficacemente, valutare e integrare nel proprio insegnamento materiali, risorse didattiche e strumenti anche digitali in lingua portoghese includendo materiali tratti da varie risorse sia di parlanti nativi sia di parlanti non-nativi; </w:t>
      </w:r>
    </w:p>
    <w:p w:rsidR="008A5488" w:rsidRPr="00060CE6" w:rsidRDefault="008A5488" w:rsidP="00447EA5">
      <w:pPr>
        <w:pStyle w:val="Paragrafoelenco"/>
        <w:numPr>
          <w:ilvl w:val="0"/>
          <w:numId w:val="160"/>
        </w:numPr>
        <w:tabs>
          <w:tab w:val="left" w:pos="10065"/>
        </w:tabs>
        <w:autoSpaceDE w:val="0"/>
        <w:autoSpaceDN w:val="0"/>
        <w:adjustRightInd w:val="0"/>
        <w:spacing w:before="0"/>
        <w:ind w:left="284" w:right="75" w:hanging="284"/>
        <w:rPr>
          <w:rFonts w:ascii="Times New Roman" w:hAnsi="Times New Roman" w:cs="Times New Roman"/>
          <w:sz w:val="24"/>
          <w:szCs w:val="24"/>
        </w:rPr>
      </w:pPr>
      <w:r w:rsidRPr="00060CE6">
        <w:rPr>
          <w:rFonts w:ascii="Times New Roman" w:hAnsi="Times New Roman" w:cs="Times New Roman"/>
          <w:sz w:val="24"/>
          <w:szCs w:val="24"/>
        </w:rPr>
        <w:t xml:space="preserve">conoscere la politica linguistica e le relative iniziative e i programmi, i progetti e i documenti rilevanti dell’Unione Europea, del Consiglio d’Europa (ad es. il </w:t>
      </w:r>
      <w:r w:rsidRPr="00060CE6">
        <w:rPr>
          <w:rFonts w:ascii="Times New Roman" w:hAnsi="Times New Roman" w:cs="Times New Roman"/>
          <w:i/>
          <w:iCs/>
          <w:sz w:val="24"/>
          <w:szCs w:val="24"/>
        </w:rPr>
        <w:t>Quadro Comune Europeo di Riferimento per le lingue</w:t>
      </w:r>
      <w:r w:rsidRPr="00060CE6">
        <w:rPr>
          <w:rFonts w:ascii="Times New Roman" w:hAnsi="Times New Roman" w:cs="Times New Roman"/>
          <w:iCs/>
          <w:sz w:val="24"/>
          <w:szCs w:val="24"/>
        </w:rPr>
        <w:t>)</w:t>
      </w:r>
      <w:r w:rsidRPr="00060CE6">
        <w:rPr>
          <w:rFonts w:ascii="Times New Roman" w:eastAsia="Yu Mincho" w:hAnsi="Times New Roman" w:cs="Times New Roman"/>
          <w:sz w:val="24"/>
          <w:szCs w:val="24"/>
        </w:rPr>
        <w:t>.</w:t>
      </w:r>
    </w:p>
    <w:p w:rsidR="008A5488" w:rsidRPr="00060CE6" w:rsidRDefault="008A5488" w:rsidP="00AB059C">
      <w:pPr>
        <w:pStyle w:val="Paragrafoelenco"/>
        <w:tabs>
          <w:tab w:val="left" w:pos="10065"/>
        </w:tabs>
        <w:spacing w:before="0"/>
        <w:ind w:left="0" w:right="75"/>
        <w:rPr>
          <w:rFonts w:ascii="Times" w:eastAsia="Yu Mincho" w:hAnsi="Times"/>
          <w:sz w:val="24"/>
          <w:szCs w:val="24"/>
        </w:rPr>
      </w:pPr>
    </w:p>
    <w:p w:rsidR="008A5488" w:rsidRPr="00060CE6" w:rsidRDefault="008A5488" w:rsidP="00AB059C">
      <w:pPr>
        <w:pStyle w:val="Paragrafoelenco"/>
        <w:tabs>
          <w:tab w:val="left" w:pos="10065"/>
        </w:tabs>
        <w:spacing w:before="0"/>
        <w:ind w:left="0" w:right="75"/>
        <w:rPr>
          <w:rFonts w:ascii="Times" w:eastAsia="Yu Mincho" w:hAnsi="Times"/>
          <w:sz w:val="24"/>
          <w:szCs w:val="24"/>
        </w:rPr>
      </w:pPr>
    </w:p>
    <w:p w:rsidR="008A5488" w:rsidRPr="00060CE6" w:rsidRDefault="008A5488" w:rsidP="00AB059C">
      <w:pPr>
        <w:tabs>
          <w:tab w:val="left" w:pos="10065"/>
        </w:tabs>
        <w:autoSpaceDE w:val="0"/>
        <w:autoSpaceDN w:val="0"/>
        <w:adjustRightInd w:val="0"/>
        <w:spacing w:before="0"/>
        <w:ind w:left="0" w:right="75"/>
        <w:rPr>
          <w:rFonts w:ascii="Times" w:eastAsia="Yu Mincho" w:hAnsi="Times"/>
          <w:sz w:val="24"/>
          <w:szCs w:val="24"/>
        </w:rPr>
      </w:pPr>
    </w:p>
    <w:p w:rsidR="008A5488" w:rsidRPr="00060CE6" w:rsidRDefault="008A5488" w:rsidP="00AB059C">
      <w:pPr>
        <w:tabs>
          <w:tab w:val="left" w:pos="10065"/>
        </w:tabs>
        <w:spacing w:before="0"/>
        <w:ind w:left="0" w:right="75"/>
        <w:rPr>
          <w:rFonts w:ascii="Times" w:hAnsi="Times"/>
          <w:sz w:val="24"/>
          <w:szCs w:val="24"/>
        </w:rPr>
      </w:pPr>
    </w:p>
    <w:p w:rsidR="008A5488" w:rsidRPr="00060CE6" w:rsidRDefault="008A5488" w:rsidP="00447EA5">
      <w:pPr>
        <w:pStyle w:val="Paragrafoelenco"/>
        <w:widowControl w:val="0"/>
        <w:numPr>
          <w:ilvl w:val="0"/>
          <w:numId w:val="160"/>
        </w:numPr>
        <w:tabs>
          <w:tab w:val="left" w:pos="10065"/>
        </w:tabs>
        <w:wordWrap w:val="0"/>
        <w:autoSpaceDE w:val="0"/>
        <w:autoSpaceDN w:val="0"/>
        <w:spacing w:before="0" w:line="276" w:lineRule="auto"/>
        <w:ind w:left="0" w:right="75"/>
        <w:contextualSpacing w:val="0"/>
        <w:rPr>
          <w:rFonts w:ascii="Times New Roman" w:hAnsi="Times New Roman" w:cs="Times New Roman"/>
          <w:sz w:val="24"/>
          <w:szCs w:val="24"/>
        </w:rPr>
      </w:pPr>
      <w:r w:rsidRPr="00060CE6">
        <w:rPr>
          <w:rFonts w:ascii="Times New Roman" w:hAnsi="Times New Roman" w:cs="Times New Roman"/>
          <w:sz w:val="24"/>
          <w:szCs w:val="24"/>
        </w:rPr>
        <w:br w:type="page"/>
      </w:r>
    </w:p>
    <w:p w:rsidR="008A5488" w:rsidRPr="00060CE6" w:rsidRDefault="00C63D90" w:rsidP="00A04918">
      <w:pPr>
        <w:spacing w:line="276" w:lineRule="auto"/>
        <w:ind w:left="0" w:right="-1"/>
        <w:rPr>
          <w:rFonts w:ascii="Times" w:eastAsia="Yu Mincho" w:hAnsi="Times"/>
          <w:b/>
          <w:sz w:val="24"/>
          <w:szCs w:val="24"/>
        </w:rPr>
      </w:pPr>
      <w:r w:rsidRPr="008B6D7D">
        <w:rPr>
          <w:rFonts w:ascii="Times New Roman" w:hAnsi="Times New Roman" w:cs="Times New Roman"/>
          <w:b/>
          <w:sz w:val="24"/>
        </w:rPr>
        <w:lastRenderedPageBreak/>
        <w:t>C</w:t>
      </w:r>
      <w:r>
        <w:rPr>
          <w:rFonts w:ascii="Times New Roman" w:hAnsi="Times New Roman" w:cs="Times New Roman"/>
          <w:b/>
          <w:sz w:val="24"/>
        </w:rPr>
        <w:t>lasse</w:t>
      </w:r>
      <w:r w:rsidRPr="00060CE6">
        <w:rPr>
          <w:rFonts w:ascii="Times" w:eastAsia="Yu Mincho" w:hAnsi="Times"/>
          <w:b/>
          <w:sz w:val="24"/>
          <w:szCs w:val="24"/>
        </w:rPr>
        <w:t xml:space="preserve"> </w:t>
      </w:r>
      <w:r w:rsidR="008A5488" w:rsidRPr="00060CE6">
        <w:rPr>
          <w:rFonts w:ascii="Times" w:eastAsia="Yu Mincho" w:hAnsi="Times"/>
          <w:b/>
          <w:sz w:val="24"/>
          <w:szCs w:val="24"/>
        </w:rPr>
        <w:t>A</w:t>
      </w:r>
      <w:r>
        <w:rPr>
          <w:rFonts w:ascii="Times" w:eastAsia="Yu Mincho" w:hAnsi="Times"/>
          <w:b/>
          <w:sz w:val="24"/>
          <w:szCs w:val="24"/>
        </w:rPr>
        <w:t xml:space="preserve">-24 </w:t>
      </w:r>
      <w:r w:rsidR="008A5488" w:rsidRPr="00060CE6">
        <w:rPr>
          <w:rFonts w:ascii="Times" w:hAnsi="Times" w:cs="Times New Roman"/>
          <w:b/>
          <w:noProof/>
          <w:sz w:val="24"/>
          <w:szCs w:val="24"/>
        </w:rPr>
        <w:t>L</w:t>
      </w:r>
      <w:r w:rsidR="00A04918">
        <w:rPr>
          <w:rFonts w:ascii="Times" w:hAnsi="Times" w:cs="Times New Roman"/>
          <w:b/>
          <w:noProof/>
          <w:sz w:val="24"/>
          <w:szCs w:val="24"/>
        </w:rPr>
        <w:t xml:space="preserve">ingue e culture straniere negli istituti di istruzione secondaria di secondo grado </w:t>
      </w:r>
      <w:r w:rsidR="008A5488" w:rsidRPr="00060CE6">
        <w:rPr>
          <w:rFonts w:ascii="Times" w:hAnsi="Times" w:cs="Times New Roman"/>
          <w:b/>
          <w:noProof/>
          <w:sz w:val="24"/>
          <w:szCs w:val="24"/>
        </w:rPr>
        <w:t>(</w:t>
      </w:r>
      <w:r w:rsidR="008A5488" w:rsidRPr="00060CE6">
        <w:rPr>
          <w:rFonts w:ascii="Times" w:eastAsia="Yu Mincho" w:hAnsi="Times"/>
          <w:b/>
          <w:sz w:val="24"/>
          <w:szCs w:val="24"/>
        </w:rPr>
        <w:t>FRANCESE)</w:t>
      </w:r>
    </w:p>
    <w:p w:rsidR="008A5488" w:rsidRPr="00060CE6" w:rsidRDefault="008A5488" w:rsidP="00A04918">
      <w:pPr>
        <w:autoSpaceDE w:val="0"/>
        <w:autoSpaceDN w:val="0"/>
        <w:adjustRightInd w:val="0"/>
        <w:spacing w:line="276" w:lineRule="auto"/>
        <w:ind w:left="0" w:right="-1"/>
        <w:rPr>
          <w:rFonts w:ascii="Times New Roman" w:eastAsia="MS Mincho" w:hAnsi="Times New Roman" w:cs="Times New Roman"/>
          <w:b/>
          <w:bCs/>
          <w:iCs/>
          <w:sz w:val="24"/>
          <w:szCs w:val="24"/>
        </w:rPr>
      </w:pPr>
      <w:r w:rsidRPr="00060CE6">
        <w:rPr>
          <w:rFonts w:ascii="Times New Roman" w:eastAsia="MS Mincho" w:hAnsi="Times New Roman" w:cs="Times New Roman"/>
          <w:b/>
          <w:bCs/>
          <w:iCs/>
          <w:sz w:val="24"/>
          <w:szCs w:val="24"/>
        </w:rPr>
        <w:t>Programma concorsuale</w:t>
      </w:r>
    </w:p>
    <w:p w:rsidR="008A5488" w:rsidRPr="00060CE6" w:rsidRDefault="00A04918" w:rsidP="001B4DD5">
      <w:pPr>
        <w:autoSpaceDE w:val="0"/>
        <w:autoSpaceDN w:val="0"/>
        <w:adjustRightInd w:val="0"/>
        <w:spacing w:before="0"/>
        <w:ind w:left="0" w:right="-1"/>
        <w:rPr>
          <w:rFonts w:ascii="Times New Roman" w:eastAsia="MS Mincho" w:hAnsi="Times New Roman" w:cs="Times New Roman"/>
          <w:iCs/>
          <w:sz w:val="24"/>
          <w:szCs w:val="24"/>
        </w:rPr>
      </w:pPr>
      <w:r>
        <w:rPr>
          <w:rFonts w:ascii="Times New Roman" w:eastAsia="MS Mincho" w:hAnsi="Times New Roman" w:cs="Times New Roman"/>
          <w:iCs/>
          <w:sz w:val="24"/>
          <w:szCs w:val="24"/>
        </w:rPr>
        <w:t>I</w:t>
      </w:r>
      <w:r w:rsidR="008A5488" w:rsidRPr="00060CE6">
        <w:rPr>
          <w:rFonts w:ascii="Times New Roman" w:eastAsia="MS Mincho" w:hAnsi="Times New Roman" w:cs="Times New Roman"/>
          <w:iCs/>
          <w:sz w:val="24"/>
          <w:szCs w:val="24"/>
        </w:rPr>
        <w:t>l candidato dovrà dimostrare di:</w:t>
      </w:r>
    </w:p>
    <w:p w:rsidR="008A5488" w:rsidRPr="00060CE6" w:rsidRDefault="008A5488" w:rsidP="001B4DD5">
      <w:pPr>
        <w:numPr>
          <w:ilvl w:val="0"/>
          <w:numId w:val="162"/>
        </w:numPr>
        <w:autoSpaceDE w:val="0"/>
        <w:autoSpaceDN w:val="0"/>
        <w:adjustRightInd w:val="0"/>
        <w:spacing w:before="0"/>
        <w:ind w:right="0"/>
        <w:rPr>
          <w:rFonts w:ascii="Times New Roman" w:hAnsi="Times New Roman"/>
          <w:i/>
          <w:iCs/>
          <w:sz w:val="24"/>
          <w:szCs w:val="24"/>
        </w:rPr>
      </w:pPr>
      <w:r w:rsidRPr="00060CE6">
        <w:rPr>
          <w:rFonts w:ascii="Times New Roman" w:hAnsi="Times New Roman"/>
          <w:sz w:val="24"/>
          <w:szCs w:val="24"/>
        </w:rPr>
        <w:t xml:space="preserve">avere una padronanza della lingua oggetto d’esame ad almeno il livello C1 del </w:t>
      </w:r>
      <w:r w:rsidRPr="00060CE6">
        <w:rPr>
          <w:rFonts w:ascii="Times New Roman" w:hAnsi="Times New Roman"/>
          <w:i/>
          <w:iCs/>
          <w:sz w:val="24"/>
          <w:szCs w:val="24"/>
        </w:rPr>
        <w:t>Quadro Comune Europeo di Riferimento per le lingue;</w:t>
      </w:r>
    </w:p>
    <w:p w:rsidR="008A5488" w:rsidRPr="00060CE6" w:rsidRDefault="008A5488" w:rsidP="001B4DD5">
      <w:pPr>
        <w:numPr>
          <w:ilvl w:val="0"/>
          <w:numId w:val="162"/>
        </w:numPr>
        <w:autoSpaceDE w:val="0"/>
        <w:autoSpaceDN w:val="0"/>
        <w:adjustRightInd w:val="0"/>
        <w:spacing w:before="0"/>
        <w:ind w:right="0"/>
        <w:rPr>
          <w:rFonts w:ascii="Times New Roman" w:hAnsi="Times New Roman"/>
          <w:sz w:val="24"/>
          <w:szCs w:val="24"/>
        </w:rPr>
      </w:pPr>
      <w:r w:rsidRPr="00060CE6">
        <w:rPr>
          <w:rFonts w:ascii="Times New Roman" w:hAnsi="Times New Roman"/>
          <w:sz w:val="24"/>
          <w:szCs w:val="24"/>
        </w:rPr>
        <w:t xml:space="preserve">conoscere e saper esporre la </w:t>
      </w:r>
      <w:r w:rsidR="00E35CDC">
        <w:rPr>
          <w:rFonts w:ascii="Times New Roman" w:hAnsi="Times New Roman"/>
          <w:sz w:val="24"/>
          <w:szCs w:val="24"/>
        </w:rPr>
        <w:t>cultura e civiltà</w:t>
      </w:r>
      <w:r w:rsidRPr="00060CE6">
        <w:rPr>
          <w:rFonts w:ascii="Times New Roman" w:hAnsi="Times New Roman"/>
          <w:sz w:val="24"/>
          <w:szCs w:val="24"/>
        </w:rPr>
        <w:t xml:space="preserve"> dei paesi in cui si parla la lingua oggetto d’esame, con particolare riferimento agli ambiti storico, sociale, letterario, artistico ed economico, nonché alle varietà linguistiche della francofonia (variazione diatopica), e alle varietà diafasiche e diast</w:t>
      </w:r>
      <w:r w:rsidR="004F5C81">
        <w:rPr>
          <w:rFonts w:ascii="Times New Roman" w:hAnsi="Times New Roman"/>
          <w:sz w:val="24"/>
          <w:szCs w:val="24"/>
        </w:rPr>
        <w:t>r</w:t>
      </w:r>
      <w:r w:rsidRPr="00060CE6">
        <w:rPr>
          <w:rFonts w:ascii="Times New Roman" w:hAnsi="Times New Roman"/>
          <w:sz w:val="24"/>
          <w:szCs w:val="24"/>
        </w:rPr>
        <w:t>atiche (“langue populaire”, argots, verlan, “parler des jeunes” ecc.);</w:t>
      </w:r>
    </w:p>
    <w:p w:rsidR="008A5488" w:rsidRPr="00060CE6" w:rsidRDefault="008A5488" w:rsidP="001B4DD5">
      <w:pPr>
        <w:numPr>
          <w:ilvl w:val="0"/>
          <w:numId w:val="162"/>
        </w:numPr>
        <w:autoSpaceDE w:val="0"/>
        <w:autoSpaceDN w:val="0"/>
        <w:adjustRightInd w:val="0"/>
        <w:spacing w:before="0"/>
        <w:ind w:right="0"/>
        <w:rPr>
          <w:rFonts w:ascii="Times New Roman" w:hAnsi="Times New Roman"/>
          <w:sz w:val="24"/>
          <w:szCs w:val="24"/>
        </w:rPr>
      </w:pPr>
      <w:r w:rsidRPr="00060CE6">
        <w:rPr>
          <w:rFonts w:ascii="Times New Roman" w:hAnsi="Times New Roman"/>
          <w:sz w:val="24"/>
          <w:szCs w:val="24"/>
        </w:rPr>
        <w:t xml:space="preserve">saper leggere, analizzare e interpretare testi letterari con riferimento ai vari generi relativi ad autori della tradizione letteraria </w:t>
      </w:r>
      <w:r w:rsidRPr="00060CE6">
        <w:rPr>
          <w:rFonts w:ascii="Times" w:eastAsia="Yu Mincho" w:hAnsi="Times"/>
          <w:sz w:val="24"/>
          <w:szCs w:val="24"/>
        </w:rPr>
        <w:t>dalle origini all’età contemporanea</w:t>
      </w:r>
      <w:r w:rsidRPr="00060CE6">
        <w:rPr>
          <w:rFonts w:ascii="Times New Roman" w:hAnsi="Times New Roman"/>
          <w:sz w:val="24"/>
          <w:szCs w:val="24"/>
        </w:rPr>
        <w:t xml:space="preserve"> dei paesi in cui si parla la lingua oggetto d’esame;</w:t>
      </w:r>
    </w:p>
    <w:p w:rsidR="008A5488" w:rsidRPr="00060CE6" w:rsidRDefault="008A5488" w:rsidP="001B4DD5">
      <w:pPr>
        <w:numPr>
          <w:ilvl w:val="0"/>
          <w:numId w:val="162"/>
        </w:numPr>
        <w:autoSpaceDE w:val="0"/>
        <w:autoSpaceDN w:val="0"/>
        <w:adjustRightInd w:val="0"/>
        <w:spacing w:before="0"/>
        <w:ind w:right="0"/>
        <w:rPr>
          <w:rFonts w:ascii="Times New Roman" w:hAnsi="Times New Roman"/>
          <w:sz w:val="24"/>
          <w:szCs w:val="24"/>
        </w:rPr>
      </w:pPr>
      <w:r w:rsidRPr="00060CE6">
        <w:rPr>
          <w:rFonts w:ascii="Times New Roman" w:hAnsi="Times New Roman"/>
          <w:sz w:val="24"/>
          <w:szCs w:val="24"/>
        </w:rPr>
        <w:t xml:space="preserve">saper </w:t>
      </w:r>
      <w:r w:rsidR="004F5C81">
        <w:rPr>
          <w:rFonts w:ascii="Times New Roman" w:hAnsi="Times New Roman"/>
          <w:sz w:val="24"/>
          <w:szCs w:val="24"/>
        </w:rPr>
        <w:t>leggere e analizzare testi tecnico</w:t>
      </w:r>
      <w:r w:rsidRPr="00060CE6">
        <w:rPr>
          <w:rFonts w:ascii="Times New Roman" w:hAnsi="Times New Roman"/>
          <w:sz w:val="24"/>
          <w:szCs w:val="24"/>
        </w:rPr>
        <w:t>-scientifici con riferimento ai vari linguaggi specifici relativi ai settori tecnici e professionali;</w:t>
      </w:r>
    </w:p>
    <w:p w:rsidR="008A5488" w:rsidRPr="00060CE6" w:rsidRDefault="008A5488" w:rsidP="001B4DD5">
      <w:pPr>
        <w:pStyle w:val="Paragrafoelenco"/>
        <w:numPr>
          <w:ilvl w:val="0"/>
          <w:numId w:val="162"/>
        </w:numPr>
        <w:spacing w:before="0"/>
        <w:ind w:right="0"/>
        <w:rPr>
          <w:rFonts w:ascii="Times" w:eastAsia="Yu Mincho" w:hAnsi="Times"/>
          <w:sz w:val="24"/>
          <w:szCs w:val="24"/>
        </w:rPr>
      </w:pPr>
      <w:r w:rsidRPr="00060CE6">
        <w:rPr>
          <w:rFonts w:ascii="Times" w:eastAsia="Yu Mincho" w:hAnsi="Times"/>
          <w:sz w:val="24"/>
          <w:szCs w:val="24"/>
        </w:rPr>
        <w:t>conoscere le teorie più rilevanti relative all’acquisizione di una lingua seconda e/o straniera;</w:t>
      </w:r>
    </w:p>
    <w:p w:rsidR="008A5488" w:rsidRPr="00060CE6" w:rsidRDefault="008A5488" w:rsidP="001B4DD5">
      <w:pPr>
        <w:pStyle w:val="Paragrafoelenco"/>
        <w:numPr>
          <w:ilvl w:val="0"/>
          <w:numId w:val="162"/>
        </w:numPr>
        <w:spacing w:before="0"/>
        <w:ind w:right="0"/>
        <w:rPr>
          <w:rFonts w:ascii="Times" w:eastAsia="Yu Mincho" w:hAnsi="Times"/>
          <w:sz w:val="24"/>
          <w:szCs w:val="24"/>
        </w:rPr>
      </w:pPr>
      <w:r w:rsidRPr="00060CE6">
        <w:rPr>
          <w:rFonts w:ascii="Times" w:eastAsia="Yu Mincho" w:hAnsi="Times"/>
          <w:sz w:val="24"/>
          <w:szCs w:val="24"/>
        </w:rPr>
        <w:t xml:space="preserve">conoscere gli approcci e le diverse metodologie </w:t>
      </w:r>
      <w:r w:rsidR="0073611E" w:rsidRPr="00060CE6">
        <w:rPr>
          <w:rFonts w:ascii="Times" w:eastAsia="Yu Mincho" w:hAnsi="Times"/>
          <w:sz w:val="24"/>
          <w:szCs w:val="24"/>
        </w:rPr>
        <w:t>d’</w:t>
      </w:r>
      <w:r w:rsidRPr="00060CE6">
        <w:rPr>
          <w:rFonts w:ascii="Times" w:eastAsia="Yu Mincho" w:hAnsi="Times"/>
          <w:sz w:val="24"/>
          <w:szCs w:val="24"/>
        </w:rPr>
        <w:t>insegnamento linguistico, le tecniche e le attività per il raggiungimento di diversi risultati di apprendimento in relazione ai bisogni dei soggetti che apprendono e ai contesti di apprendimento diversi nella scuola secondaria di secondo grado;</w:t>
      </w:r>
    </w:p>
    <w:p w:rsidR="008A5488" w:rsidRPr="00060CE6" w:rsidRDefault="008A5488" w:rsidP="001B4DD5">
      <w:pPr>
        <w:pStyle w:val="Paragrafoelenco"/>
        <w:widowControl w:val="0"/>
        <w:numPr>
          <w:ilvl w:val="0"/>
          <w:numId w:val="162"/>
        </w:numPr>
        <w:tabs>
          <w:tab w:val="left" w:pos="614"/>
          <w:tab w:val="left" w:pos="9638"/>
        </w:tabs>
        <w:autoSpaceDE w:val="0"/>
        <w:autoSpaceDN w:val="0"/>
        <w:spacing w:before="0"/>
        <w:ind w:right="-1"/>
        <w:contextualSpacing w:val="0"/>
        <w:rPr>
          <w:rFonts w:ascii="Times New Roman" w:hAnsi="Times New Roman" w:cs="Times New Roman"/>
          <w:sz w:val="24"/>
          <w:szCs w:val="24"/>
        </w:rPr>
      </w:pPr>
      <w:r w:rsidRPr="00060CE6">
        <w:rPr>
          <w:rFonts w:ascii="Times New Roman" w:hAnsi="Times New Roman" w:cs="Times New Roman"/>
          <w:sz w:val="24"/>
          <w:szCs w:val="24"/>
        </w:rPr>
        <w:t>conoscere le diverse tipologie di verifica e di valutazione degli apprendimenti linguistici nonché le implicazioni relative all’autovalutazione degli apprendenti;</w:t>
      </w:r>
    </w:p>
    <w:p w:rsidR="008A5488" w:rsidRPr="00060CE6" w:rsidRDefault="008A5488" w:rsidP="001B4DD5">
      <w:pPr>
        <w:pStyle w:val="Paragrafoelenco"/>
        <w:numPr>
          <w:ilvl w:val="0"/>
          <w:numId w:val="162"/>
        </w:numPr>
        <w:autoSpaceDE w:val="0"/>
        <w:autoSpaceDN w:val="0"/>
        <w:adjustRightInd w:val="0"/>
        <w:spacing w:before="0"/>
        <w:ind w:right="0"/>
        <w:rPr>
          <w:rFonts w:ascii="Times New Roman" w:hAnsi="Times New Roman" w:cs="Times New Roman"/>
          <w:sz w:val="24"/>
          <w:szCs w:val="24"/>
        </w:rPr>
      </w:pPr>
      <w:r w:rsidRPr="00060CE6">
        <w:rPr>
          <w:rFonts w:ascii="Times New Roman" w:hAnsi="Times New Roman" w:cs="Times New Roman"/>
          <w:sz w:val="24"/>
          <w:szCs w:val="24"/>
        </w:rPr>
        <w:t xml:space="preserve">conoscere, utilizzare efficacemente, valutare e integrare nel proprio insegnamento materiali, risorse didattiche e strumenti anche digitali in lingua francese includendo materiali tratti da varie risorse sia di parlanti nativi sia di parlanti non-nativi; </w:t>
      </w:r>
    </w:p>
    <w:p w:rsidR="008A5488" w:rsidRPr="00060CE6" w:rsidRDefault="008A5488" w:rsidP="001B4DD5">
      <w:pPr>
        <w:pStyle w:val="Paragrafoelenco"/>
        <w:numPr>
          <w:ilvl w:val="0"/>
          <w:numId w:val="162"/>
        </w:numPr>
        <w:autoSpaceDE w:val="0"/>
        <w:autoSpaceDN w:val="0"/>
        <w:adjustRightInd w:val="0"/>
        <w:spacing w:before="0"/>
        <w:ind w:right="0"/>
        <w:rPr>
          <w:rFonts w:ascii="Times New Roman" w:hAnsi="Times New Roman" w:cs="Times New Roman"/>
          <w:sz w:val="24"/>
          <w:szCs w:val="24"/>
        </w:rPr>
      </w:pPr>
      <w:r w:rsidRPr="00060CE6">
        <w:rPr>
          <w:rFonts w:ascii="Times New Roman" w:hAnsi="Times New Roman" w:cs="Times New Roman"/>
          <w:sz w:val="24"/>
          <w:szCs w:val="24"/>
        </w:rPr>
        <w:t xml:space="preserve">conoscere la politica linguistica e le relative iniziative e i programmi, i progetti e i documenti rilevanti dell’Unione Europea, del Consiglio d’Europa (ad es. il </w:t>
      </w:r>
      <w:r w:rsidRPr="00060CE6">
        <w:rPr>
          <w:rFonts w:ascii="Times New Roman" w:hAnsi="Times New Roman" w:cs="Times New Roman"/>
          <w:i/>
          <w:iCs/>
          <w:sz w:val="24"/>
          <w:szCs w:val="24"/>
        </w:rPr>
        <w:t>Quadro Comune Europeo di Riferimento per le lingue</w:t>
      </w:r>
      <w:r w:rsidRPr="00060CE6">
        <w:rPr>
          <w:rFonts w:ascii="Times New Roman" w:hAnsi="Times New Roman" w:cs="Times New Roman"/>
          <w:iCs/>
          <w:sz w:val="24"/>
          <w:szCs w:val="24"/>
        </w:rPr>
        <w:t>)</w:t>
      </w:r>
      <w:r w:rsidRPr="00060CE6">
        <w:rPr>
          <w:rFonts w:ascii="Times New Roman" w:eastAsia="Yu Mincho" w:hAnsi="Times New Roman" w:cs="Times New Roman"/>
          <w:sz w:val="24"/>
          <w:szCs w:val="24"/>
        </w:rPr>
        <w:t>.</w:t>
      </w:r>
    </w:p>
    <w:p w:rsidR="008A5488" w:rsidRPr="00060CE6" w:rsidRDefault="008A5488" w:rsidP="001B4DD5">
      <w:pPr>
        <w:pStyle w:val="Paragrafoelenco"/>
        <w:spacing w:before="0"/>
        <w:rPr>
          <w:rFonts w:ascii="Times" w:eastAsia="Yu Mincho" w:hAnsi="Times"/>
          <w:sz w:val="24"/>
          <w:szCs w:val="24"/>
        </w:rPr>
      </w:pPr>
    </w:p>
    <w:p w:rsidR="008A5488" w:rsidRPr="00060CE6" w:rsidRDefault="008A5488" w:rsidP="008A5488">
      <w:pPr>
        <w:pStyle w:val="Paragrafoelenco"/>
        <w:spacing w:line="276" w:lineRule="auto"/>
        <w:ind w:left="340"/>
        <w:rPr>
          <w:rFonts w:ascii="Times" w:eastAsia="Yu Mincho" w:hAnsi="Times"/>
          <w:sz w:val="24"/>
          <w:szCs w:val="24"/>
        </w:rPr>
      </w:pPr>
    </w:p>
    <w:p w:rsidR="008A5488" w:rsidRPr="00060CE6" w:rsidRDefault="008A5488" w:rsidP="008A5488">
      <w:pPr>
        <w:pStyle w:val="Corpotesto"/>
        <w:ind w:left="0"/>
        <w:rPr>
          <w:b/>
        </w:rPr>
      </w:pPr>
    </w:p>
    <w:p w:rsidR="008A5488" w:rsidRPr="00060CE6" w:rsidRDefault="008A5488" w:rsidP="008A5488">
      <w:pPr>
        <w:spacing w:line="276" w:lineRule="auto"/>
        <w:rPr>
          <w:rFonts w:ascii="Times New Roman" w:hAnsi="Times New Roman" w:cs="Times New Roman"/>
          <w:sz w:val="24"/>
          <w:szCs w:val="24"/>
        </w:rPr>
      </w:pPr>
    </w:p>
    <w:p w:rsidR="008A5488" w:rsidRPr="00060CE6" w:rsidRDefault="008A5488" w:rsidP="008A5488">
      <w:pPr>
        <w:spacing w:line="276" w:lineRule="auto"/>
        <w:rPr>
          <w:rFonts w:ascii="Times New Roman" w:hAnsi="Times New Roman" w:cs="Times New Roman"/>
          <w:sz w:val="24"/>
          <w:szCs w:val="24"/>
        </w:rPr>
      </w:pPr>
    </w:p>
    <w:p w:rsidR="008A5488" w:rsidRPr="00060CE6" w:rsidRDefault="008A5488" w:rsidP="008A5488">
      <w:pPr>
        <w:spacing w:line="276" w:lineRule="auto"/>
        <w:rPr>
          <w:rFonts w:ascii="Times New Roman" w:hAnsi="Times New Roman" w:cs="Times New Roman"/>
          <w:sz w:val="24"/>
          <w:szCs w:val="24"/>
        </w:rPr>
      </w:pPr>
    </w:p>
    <w:p w:rsidR="008A5488" w:rsidRPr="00060CE6" w:rsidRDefault="008A5488" w:rsidP="008A5488">
      <w:pPr>
        <w:spacing w:line="276" w:lineRule="auto"/>
        <w:rPr>
          <w:rFonts w:ascii="Times New Roman" w:hAnsi="Times New Roman" w:cs="Times New Roman"/>
          <w:sz w:val="24"/>
          <w:szCs w:val="24"/>
        </w:rPr>
      </w:pPr>
    </w:p>
    <w:p w:rsidR="008A5488" w:rsidRPr="00060CE6" w:rsidRDefault="008A5488" w:rsidP="008A5488">
      <w:pPr>
        <w:spacing w:line="276" w:lineRule="auto"/>
        <w:rPr>
          <w:rFonts w:ascii="Times New Roman" w:hAnsi="Times New Roman" w:cs="Times New Roman"/>
          <w:sz w:val="24"/>
          <w:szCs w:val="24"/>
        </w:rPr>
      </w:pPr>
    </w:p>
    <w:p w:rsidR="008A5488" w:rsidRPr="00060CE6" w:rsidRDefault="008A5488" w:rsidP="008A5488">
      <w:pPr>
        <w:spacing w:line="276" w:lineRule="auto"/>
        <w:rPr>
          <w:rFonts w:ascii="Times New Roman" w:hAnsi="Times New Roman" w:cs="Times New Roman"/>
          <w:sz w:val="24"/>
          <w:szCs w:val="24"/>
        </w:rPr>
      </w:pPr>
    </w:p>
    <w:p w:rsidR="008A5488" w:rsidRPr="00060CE6" w:rsidRDefault="008A5488" w:rsidP="008A5488">
      <w:pPr>
        <w:spacing w:line="276" w:lineRule="auto"/>
        <w:rPr>
          <w:rFonts w:ascii="Times New Roman" w:hAnsi="Times New Roman" w:cs="Times New Roman"/>
          <w:sz w:val="24"/>
          <w:szCs w:val="24"/>
        </w:rPr>
      </w:pPr>
    </w:p>
    <w:p w:rsidR="008A5488" w:rsidRPr="00060CE6" w:rsidRDefault="008A5488" w:rsidP="008A5488">
      <w:pPr>
        <w:spacing w:line="276" w:lineRule="auto"/>
        <w:rPr>
          <w:rFonts w:ascii="Times New Roman" w:hAnsi="Times New Roman" w:cs="Times New Roman"/>
          <w:sz w:val="24"/>
          <w:szCs w:val="24"/>
        </w:rPr>
      </w:pPr>
    </w:p>
    <w:p w:rsidR="008A5488" w:rsidRPr="00060CE6" w:rsidRDefault="008A5488" w:rsidP="008A5488">
      <w:pPr>
        <w:spacing w:line="276" w:lineRule="auto"/>
        <w:rPr>
          <w:rFonts w:ascii="Times New Roman" w:hAnsi="Times New Roman" w:cs="Times New Roman"/>
          <w:sz w:val="24"/>
          <w:szCs w:val="24"/>
        </w:rPr>
      </w:pPr>
    </w:p>
    <w:p w:rsidR="008A5488" w:rsidRPr="00060CE6" w:rsidRDefault="008A5488" w:rsidP="008A5488">
      <w:pPr>
        <w:spacing w:line="276" w:lineRule="auto"/>
        <w:rPr>
          <w:rFonts w:ascii="Times New Roman" w:hAnsi="Times New Roman" w:cs="Times New Roman"/>
          <w:sz w:val="24"/>
          <w:szCs w:val="24"/>
        </w:rPr>
      </w:pPr>
    </w:p>
    <w:p w:rsidR="008A5488" w:rsidRPr="00060CE6" w:rsidRDefault="008A5488" w:rsidP="008A5488">
      <w:pPr>
        <w:spacing w:line="276" w:lineRule="auto"/>
        <w:rPr>
          <w:rFonts w:ascii="Times New Roman" w:hAnsi="Times New Roman" w:cs="Times New Roman"/>
          <w:sz w:val="24"/>
          <w:szCs w:val="24"/>
        </w:rPr>
      </w:pPr>
    </w:p>
    <w:p w:rsidR="008A5488" w:rsidRPr="00060CE6" w:rsidRDefault="008A5488" w:rsidP="008A5488">
      <w:pPr>
        <w:spacing w:line="276" w:lineRule="auto"/>
        <w:rPr>
          <w:rFonts w:ascii="Times New Roman" w:hAnsi="Times New Roman" w:cs="Times New Roman"/>
          <w:sz w:val="24"/>
          <w:szCs w:val="24"/>
        </w:rPr>
      </w:pPr>
    </w:p>
    <w:p w:rsidR="001B4DD5" w:rsidRDefault="001B4DD5">
      <w:pPr>
        <w:ind w:left="1848" w:right="1134" w:hanging="357"/>
        <w:rPr>
          <w:rFonts w:ascii="Times New Roman" w:hAnsi="Times New Roman" w:cs="Times New Roman"/>
          <w:sz w:val="24"/>
          <w:szCs w:val="24"/>
        </w:rPr>
      </w:pPr>
      <w:r>
        <w:rPr>
          <w:rFonts w:ascii="Times New Roman" w:hAnsi="Times New Roman" w:cs="Times New Roman"/>
          <w:sz w:val="24"/>
          <w:szCs w:val="24"/>
        </w:rPr>
        <w:lastRenderedPageBreak/>
        <w:br w:type="page"/>
      </w:r>
    </w:p>
    <w:p w:rsidR="008A5488" w:rsidRPr="00060CE6" w:rsidRDefault="00C63D90" w:rsidP="00A04918">
      <w:pPr>
        <w:tabs>
          <w:tab w:val="left" w:pos="9498"/>
          <w:tab w:val="left" w:pos="9638"/>
        </w:tabs>
        <w:autoSpaceDE w:val="0"/>
        <w:autoSpaceDN w:val="0"/>
        <w:adjustRightInd w:val="0"/>
        <w:spacing w:line="276" w:lineRule="auto"/>
        <w:ind w:left="0" w:right="-1"/>
        <w:rPr>
          <w:rFonts w:ascii="Times" w:hAnsi="Times"/>
          <w:b/>
          <w:sz w:val="24"/>
          <w:szCs w:val="24"/>
        </w:rPr>
      </w:pPr>
      <w:r w:rsidRPr="008B6D7D">
        <w:rPr>
          <w:rFonts w:ascii="Times New Roman" w:hAnsi="Times New Roman" w:cs="Times New Roman"/>
          <w:b/>
          <w:sz w:val="24"/>
        </w:rPr>
        <w:lastRenderedPageBreak/>
        <w:t>C</w:t>
      </w:r>
      <w:r>
        <w:rPr>
          <w:rFonts w:ascii="Times New Roman" w:hAnsi="Times New Roman" w:cs="Times New Roman"/>
          <w:b/>
          <w:sz w:val="24"/>
        </w:rPr>
        <w:t>lasse</w:t>
      </w:r>
      <w:r w:rsidRPr="00060CE6">
        <w:rPr>
          <w:rFonts w:ascii="Times" w:eastAsia="Yu Mincho" w:hAnsi="Times"/>
          <w:b/>
          <w:sz w:val="24"/>
          <w:szCs w:val="24"/>
        </w:rPr>
        <w:t xml:space="preserve"> </w:t>
      </w:r>
      <w:r w:rsidR="008A5488" w:rsidRPr="00060CE6">
        <w:rPr>
          <w:rFonts w:ascii="Times" w:eastAsia="Yu Mincho" w:hAnsi="Times"/>
          <w:b/>
          <w:sz w:val="24"/>
          <w:szCs w:val="24"/>
        </w:rPr>
        <w:t>A</w:t>
      </w:r>
      <w:r>
        <w:rPr>
          <w:rFonts w:ascii="Times" w:eastAsia="Yu Mincho" w:hAnsi="Times"/>
          <w:b/>
          <w:sz w:val="24"/>
          <w:szCs w:val="24"/>
        </w:rPr>
        <w:t xml:space="preserve">-25 </w:t>
      </w:r>
      <w:r w:rsidR="008A5488" w:rsidRPr="00060CE6">
        <w:rPr>
          <w:rFonts w:ascii="Times" w:hAnsi="Times"/>
          <w:b/>
          <w:sz w:val="24"/>
          <w:szCs w:val="24"/>
        </w:rPr>
        <w:t>S</w:t>
      </w:r>
      <w:r w:rsidR="00A04918">
        <w:rPr>
          <w:rFonts w:ascii="Times" w:hAnsi="Times"/>
          <w:b/>
          <w:sz w:val="24"/>
          <w:szCs w:val="24"/>
        </w:rPr>
        <w:t xml:space="preserve">econda lingua comunitaria nella scuola secondaria di primo grado </w:t>
      </w:r>
      <w:r w:rsidR="008A5488" w:rsidRPr="00060CE6">
        <w:rPr>
          <w:rFonts w:ascii="Times" w:hAnsi="Times" w:cs="Times New Roman"/>
          <w:b/>
          <w:noProof/>
          <w:sz w:val="24"/>
          <w:szCs w:val="24"/>
        </w:rPr>
        <w:t>(</w:t>
      </w:r>
      <w:r w:rsidR="008A5488" w:rsidRPr="00060CE6">
        <w:rPr>
          <w:rFonts w:ascii="Times" w:eastAsia="Yu Mincho" w:hAnsi="Times"/>
          <w:b/>
          <w:sz w:val="24"/>
          <w:szCs w:val="24"/>
        </w:rPr>
        <w:t>FRANCESE)</w:t>
      </w:r>
    </w:p>
    <w:p w:rsidR="008A5488" w:rsidRPr="00060CE6" w:rsidRDefault="008A5488" w:rsidP="008A5488">
      <w:pPr>
        <w:autoSpaceDE w:val="0"/>
        <w:autoSpaceDN w:val="0"/>
        <w:adjustRightInd w:val="0"/>
        <w:spacing w:line="276" w:lineRule="auto"/>
        <w:ind w:left="0" w:right="-1"/>
        <w:rPr>
          <w:rFonts w:ascii="Times New Roman" w:eastAsia="MS Mincho" w:hAnsi="Times New Roman" w:cs="Times New Roman"/>
          <w:b/>
          <w:bCs/>
          <w:iCs/>
          <w:sz w:val="24"/>
          <w:szCs w:val="24"/>
        </w:rPr>
      </w:pPr>
      <w:r w:rsidRPr="00060CE6">
        <w:rPr>
          <w:rFonts w:ascii="Times New Roman" w:eastAsia="MS Mincho" w:hAnsi="Times New Roman" w:cs="Times New Roman"/>
          <w:b/>
          <w:bCs/>
          <w:iCs/>
          <w:sz w:val="24"/>
          <w:szCs w:val="24"/>
        </w:rPr>
        <w:t>Programma concorsuale</w:t>
      </w:r>
    </w:p>
    <w:p w:rsidR="008A5488" w:rsidRPr="00060CE6" w:rsidRDefault="008A5488" w:rsidP="008A5488">
      <w:pPr>
        <w:autoSpaceDE w:val="0"/>
        <w:autoSpaceDN w:val="0"/>
        <w:adjustRightInd w:val="0"/>
        <w:spacing w:line="276" w:lineRule="auto"/>
        <w:ind w:left="0" w:right="-1"/>
        <w:rPr>
          <w:rFonts w:ascii="Times New Roman" w:eastAsia="MS Mincho" w:hAnsi="Times New Roman" w:cs="Times New Roman"/>
          <w:iCs/>
          <w:sz w:val="24"/>
          <w:szCs w:val="24"/>
        </w:rPr>
      </w:pPr>
      <w:r w:rsidRPr="00060CE6">
        <w:rPr>
          <w:rFonts w:ascii="Times New Roman" w:eastAsia="MS Mincho" w:hAnsi="Times New Roman" w:cs="Times New Roman"/>
          <w:iCs/>
          <w:sz w:val="24"/>
          <w:szCs w:val="24"/>
        </w:rPr>
        <w:t>Il candidato dovrà dimostrare di:</w:t>
      </w:r>
    </w:p>
    <w:p w:rsidR="008A5488" w:rsidRPr="00060CE6" w:rsidRDefault="008A5488" w:rsidP="00447EA5">
      <w:pPr>
        <w:numPr>
          <w:ilvl w:val="0"/>
          <w:numId w:val="162"/>
        </w:numPr>
        <w:autoSpaceDE w:val="0"/>
        <w:autoSpaceDN w:val="0"/>
        <w:adjustRightInd w:val="0"/>
        <w:spacing w:before="0" w:line="276" w:lineRule="auto"/>
        <w:ind w:right="0"/>
        <w:rPr>
          <w:rFonts w:ascii="Times New Roman" w:hAnsi="Times New Roman"/>
          <w:i/>
          <w:iCs/>
          <w:sz w:val="24"/>
          <w:szCs w:val="24"/>
        </w:rPr>
      </w:pPr>
      <w:r w:rsidRPr="00060CE6">
        <w:rPr>
          <w:rFonts w:ascii="Times New Roman" w:hAnsi="Times New Roman"/>
          <w:sz w:val="24"/>
          <w:szCs w:val="24"/>
        </w:rPr>
        <w:t xml:space="preserve">avere una padronanza della lingua oggetto d’esame ad almeno il livello C1 del </w:t>
      </w:r>
      <w:r w:rsidRPr="00060CE6">
        <w:rPr>
          <w:rFonts w:ascii="Times New Roman" w:hAnsi="Times New Roman"/>
          <w:i/>
          <w:iCs/>
          <w:sz w:val="24"/>
          <w:szCs w:val="24"/>
        </w:rPr>
        <w:t>Quadro Comune Europeo di Riferimento per le lingue;</w:t>
      </w:r>
    </w:p>
    <w:p w:rsidR="008A5488" w:rsidRPr="00060CE6" w:rsidRDefault="008A5488" w:rsidP="00447EA5">
      <w:pPr>
        <w:numPr>
          <w:ilvl w:val="0"/>
          <w:numId w:val="162"/>
        </w:numPr>
        <w:autoSpaceDE w:val="0"/>
        <w:autoSpaceDN w:val="0"/>
        <w:adjustRightInd w:val="0"/>
        <w:spacing w:before="0" w:line="276" w:lineRule="auto"/>
        <w:ind w:right="0"/>
        <w:rPr>
          <w:rFonts w:ascii="Times New Roman" w:hAnsi="Times New Roman"/>
          <w:sz w:val="24"/>
          <w:szCs w:val="24"/>
        </w:rPr>
      </w:pPr>
      <w:r w:rsidRPr="00060CE6">
        <w:rPr>
          <w:rFonts w:ascii="Times New Roman" w:hAnsi="Times New Roman"/>
          <w:sz w:val="24"/>
          <w:szCs w:val="24"/>
        </w:rPr>
        <w:t>conoscere</w:t>
      </w:r>
      <w:r w:rsidR="004418CB">
        <w:rPr>
          <w:rFonts w:ascii="Times New Roman" w:hAnsi="Times New Roman"/>
          <w:sz w:val="24"/>
          <w:szCs w:val="24"/>
        </w:rPr>
        <w:t xml:space="preserve"> </w:t>
      </w:r>
      <w:r w:rsidRPr="00060CE6">
        <w:rPr>
          <w:rFonts w:ascii="Times New Roman" w:hAnsi="Times New Roman"/>
          <w:sz w:val="24"/>
          <w:szCs w:val="24"/>
        </w:rPr>
        <w:t xml:space="preserve">e saper esporre </w:t>
      </w:r>
      <w:r w:rsidR="00AE0BCF">
        <w:rPr>
          <w:rFonts w:ascii="Times New Roman" w:hAnsi="Times New Roman"/>
          <w:sz w:val="24"/>
          <w:szCs w:val="24"/>
        </w:rPr>
        <w:t xml:space="preserve">in modo adatto al contesto </w:t>
      </w:r>
      <w:r w:rsidRPr="00060CE6">
        <w:rPr>
          <w:rFonts w:ascii="Times New Roman" w:hAnsi="Times New Roman"/>
          <w:sz w:val="24"/>
          <w:szCs w:val="24"/>
        </w:rPr>
        <w:t xml:space="preserve">la </w:t>
      </w:r>
      <w:r w:rsidR="00E35CDC">
        <w:rPr>
          <w:rFonts w:ascii="Times New Roman" w:hAnsi="Times New Roman"/>
          <w:sz w:val="24"/>
          <w:szCs w:val="24"/>
        </w:rPr>
        <w:t>cultura e civiltà</w:t>
      </w:r>
      <w:r w:rsidRPr="00060CE6">
        <w:rPr>
          <w:rFonts w:ascii="Times New Roman" w:hAnsi="Times New Roman"/>
          <w:sz w:val="24"/>
          <w:szCs w:val="24"/>
        </w:rPr>
        <w:t xml:space="preserve"> dei paesi in cui si parla la lingua oggetto d’esame, con particolare riferimento agli ambiti storico, sociale, letterario, artistico ed economico, nonché alle varietà linguistiche della francofonia (variazione diatopica), e alle varietà diafasiche e diast</w:t>
      </w:r>
      <w:r w:rsidR="004F5C81">
        <w:rPr>
          <w:rFonts w:ascii="Times New Roman" w:hAnsi="Times New Roman"/>
          <w:sz w:val="24"/>
          <w:szCs w:val="24"/>
        </w:rPr>
        <w:t>r</w:t>
      </w:r>
      <w:r w:rsidRPr="00060CE6">
        <w:rPr>
          <w:rFonts w:ascii="Times New Roman" w:hAnsi="Times New Roman"/>
          <w:sz w:val="24"/>
          <w:szCs w:val="24"/>
        </w:rPr>
        <w:t>atiche (“langue populaire”, argots, verlan, “parler des jeunes” ecc.);</w:t>
      </w:r>
    </w:p>
    <w:p w:rsidR="008A5488" w:rsidRPr="00060CE6" w:rsidRDefault="008A5488" w:rsidP="00447EA5">
      <w:pPr>
        <w:pStyle w:val="Paragrafoelenco"/>
        <w:numPr>
          <w:ilvl w:val="0"/>
          <w:numId w:val="162"/>
        </w:numPr>
        <w:spacing w:before="0" w:line="276" w:lineRule="auto"/>
        <w:ind w:right="0"/>
        <w:rPr>
          <w:rFonts w:ascii="Times" w:eastAsia="Yu Mincho" w:hAnsi="Times"/>
          <w:sz w:val="24"/>
          <w:szCs w:val="24"/>
        </w:rPr>
      </w:pPr>
      <w:r w:rsidRPr="00060CE6">
        <w:rPr>
          <w:rFonts w:ascii="Times" w:eastAsia="Yu Mincho" w:hAnsi="Times"/>
          <w:sz w:val="24"/>
          <w:szCs w:val="24"/>
        </w:rPr>
        <w:t>conoscere le teorie più rilevanti relative all’acquisizione di una lingua seconda e/o straniera;</w:t>
      </w:r>
    </w:p>
    <w:p w:rsidR="008A5488" w:rsidRPr="00060CE6" w:rsidRDefault="008A5488" w:rsidP="00447EA5">
      <w:pPr>
        <w:pStyle w:val="Paragrafoelenco"/>
        <w:numPr>
          <w:ilvl w:val="0"/>
          <w:numId w:val="162"/>
        </w:numPr>
        <w:spacing w:before="0" w:line="276" w:lineRule="auto"/>
        <w:ind w:right="0"/>
        <w:rPr>
          <w:rFonts w:ascii="Times" w:eastAsia="Yu Mincho" w:hAnsi="Times"/>
          <w:sz w:val="24"/>
          <w:szCs w:val="24"/>
        </w:rPr>
      </w:pPr>
      <w:r w:rsidRPr="00060CE6">
        <w:rPr>
          <w:rFonts w:ascii="Times" w:eastAsia="Yu Mincho" w:hAnsi="Times"/>
          <w:sz w:val="24"/>
          <w:szCs w:val="24"/>
        </w:rPr>
        <w:t xml:space="preserve">conoscere gli approcci e le diverse metodologie </w:t>
      </w:r>
      <w:r w:rsidR="0073611E" w:rsidRPr="00060CE6">
        <w:rPr>
          <w:rFonts w:ascii="Times" w:eastAsia="Yu Mincho" w:hAnsi="Times"/>
          <w:sz w:val="24"/>
          <w:szCs w:val="24"/>
        </w:rPr>
        <w:t>d’</w:t>
      </w:r>
      <w:r w:rsidRPr="00060CE6">
        <w:rPr>
          <w:rFonts w:ascii="Times" w:eastAsia="Yu Mincho" w:hAnsi="Times"/>
          <w:sz w:val="24"/>
          <w:szCs w:val="24"/>
        </w:rPr>
        <w:t>insegnamento linguistico, le tecniche e le attività per il raggiungimento di diversi risultati di apprendimento in relazione ai bisogni dei soggetti che apprendono e ai contesti di apprendimento diversi nella scuola secondaria di primo grado;</w:t>
      </w:r>
    </w:p>
    <w:p w:rsidR="008A5488" w:rsidRPr="00060CE6" w:rsidRDefault="008A5488" w:rsidP="00447EA5">
      <w:pPr>
        <w:pStyle w:val="Paragrafoelenco"/>
        <w:widowControl w:val="0"/>
        <w:numPr>
          <w:ilvl w:val="0"/>
          <w:numId w:val="162"/>
        </w:numPr>
        <w:tabs>
          <w:tab w:val="left" w:pos="614"/>
        </w:tabs>
        <w:autoSpaceDE w:val="0"/>
        <w:autoSpaceDN w:val="0"/>
        <w:spacing w:before="6" w:line="276" w:lineRule="auto"/>
        <w:ind w:right="248"/>
        <w:contextualSpacing w:val="0"/>
        <w:rPr>
          <w:rFonts w:ascii="Times New Roman" w:hAnsi="Times New Roman" w:cs="Times New Roman"/>
          <w:sz w:val="24"/>
          <w:szCs w:val="24"/>
        </w:rPr>
      </w:pPr>
      <w:r w:rsidRPr="00060CE6">
        <w:rPr>
          <w:rFonts w:ascii="Times New Roman" w:hAnsi="Times New Roman" w:cs="Times New Roman"/>
          <w:sz w:val="24"/>
          <w:szCs w:val="24"/>
        </w:rPr>
        <w:t>conoscere le diverse tipologie di verifica e di valutazione degli apprendimenti linguistici nonché le implicazioni relative all’autovalutazione degli apprendenti;</w:t>
      </w:r>
    </w:p>
    <w:p w:rsidR="008A5488" w:rsidRPr="00060CE6" w:rsidRDefault="008A5488" w:rsidP="00447EA5">
      <w:pPr>
        <w:pStyle w:val="Paragrafoelenco"/>
        <w:numPr>
          <w:ilvl w:val="0"/>
          <w:numId w:val="162"/>
        </w:numPr>
        <w:autoSpaceDE w:val="0"/>
        <w:autoSpaceDN w:val="0"/>
        <w:adjustRightInd w:val="0"/>
        <w:spacing w:before="0" w:after="200" w:line="276" w:lineRule="auto"/>
        <w:ind w:right="0"/>
        <w:rPr>
          <w:rFonts w:ascii="Times New Roman" w:hAnsi="Times New Roman" w:cs="Times New Roman"/>
          <w:sz w:val="24"/>
          <w:szCs w:val="24"/>
        </w:rPr>
      </w:pPr>
      <w:r w:rsidRPr="00060CE6">
        <w:rPr>
          <w:rFonts w:ascii="Times New Roman" w:hAnsi="Times New Roman" w:cs="Times New Roman"/>
          <w:sz w:val="24"/>
          <w:szCs w:val="24"/>
        </w:rPr>
        <w:t xml:space="preserve">conoscere, utilizzare efficacemente, valutare e integrare nel proprio insegnamento materiali, risorse didattiche e strumenti anche digitali in lingua francese includendo materiali tratti da varie risorse sia di parlanti nativi sia di parlanti non-nativi; </w:t>
      </w:r>
    </w:p>
    <w:p w:rsidR="008A5488" w:rsidRPr="00060CE6" w:rsidRDefault="008A5488" w:rsidP="00447EA5">
      <w:pPr>
        <w:pStyle w:val="Paragrafoelenco"/>
        <w:numPr>
          <w:ilvl w:val="0"/>
          <w:numId w:val="162"/>
        </w:numPr>
        <w:autoSpaceDE w:val="0"/>
        <w:autoSpaceDN w:val="0"/>
        <w:adjustRightInd w:val="0"/>
        <w:spacing w:before="0" w:after="200" w:line="276" w:lineRule="auto"/>
        <w:ind w:right="0"/>
        <w:rPr>
          <w:rFonts w:ascii="Times New Roman" w:hAnsi="Times New Roman" w:cs="Times New Roman"/>
          <w:sz w:val="24"/>
          <w:szCs w:val="24"/>
        </w:rPr>
      </w:pPr>
      <w:r w:rsidRPr="00060CE6">
        <w:rPr>
          <w:rFonts w:ascii="Times New Roman" w:hAnsi="Times New Roman" w:cs="Times New Roman"/>
          <w:sz w:val="24"/>
          <w:szCs w:val="24"/>
        </w:rPr>
        <w:t xml:space="preserve">conoscere la politica linguistica e le relative iniziative e i programmi, i progetti e i documenti rilevanti dell’Unione Europea, del Consiglio d’Europa (ad es. il </w:t>
      </w:r>
      <w:r w:rsidRPr="00060CE6">
        <w:rPr>
          <w:rFonts w:ascii="Times New Roman" w:hAnsi="Times New Roman" w:cs="Times New Roman"/>
          <w:i/>
          <w:iCs/>
          <w:sz w:val="24"/>
          <w:szCs w:val="24"/>
        </w:rPr>
        <w:t>Quadro Comune Europeo di Riferimento per le lingue</w:t>
      </w:r>
      <w:r w:rsidRPr="00060CE6">
        <w:rPr>
          <w:rFonts w:ascii="Times New Roman" w:hAnsi="Times New Roman" w:cs="Times New Roman"/>
          <w:iCs/>
          <w:sz w:val="24"/>
          <w:szCs w:val="24"/>
        </w:rPr>
        <w:t>)</w:t>
      </w:r>
      <w:r w:rsidRPr="00060CE6">
        <w:rPr>
          <w:rFonts w:ascii="Times New Roman" w:eastAsia="Yu Mincho" w:hAnsi="Times New Roman" w:cs="Times New Roman"/>
          <w:sz w:val="24"/>
          <w:szCs w:val="24"/>
        </w:rPr>
        <w:t>.</w:t>
      </w:r>
    </w:p>
    <w:p w:rsidR="008A5488" w:rsidRPr="00060CE6" w:rsidRDefault="008A5488" w:rsidP="008A5488">
      <w:pPr>
        <w:pStyle w:val="Paragrafoelenco"/>
        <w:spacing w:line="276" w:lineRule="auto"/>
        <w:rPr>
          <w:rFonts w:ascii="Times" w:eastAsia="Yu Mincho" w:hAnsi="Times"/>
          <w:sz w:val="24"/>
          <w:szCs w:val="24"/>
        </w:rPr>
      </w:pPr>
    </w:p>
    <w:p w:rsidR="008A5488" w:rsidRPr="00060CE6" w:rsidRDefault="008A5488" w:rsidP="008A5488">
      <w:pPr>
        <w:spacing w:line="276" w:lineRule="auto"/>
        <w:rPr>
          <w:rFonts w:ascii="Times New Roman" w:hAnsi="Times New Roman" w:cs="Times New Roman"/>
          <w:sz w:val="24"/>
          <w:szCs w:val="24"/>
        </w:rPr>
      </w:pPr>
    </w:p>
    <w:p w:rsidR="008A5488" w:rsidRPr="00060CE6" w:rsidRDefault="008A5488" w:rsidP="008A5488">
      <w:pPr>
        <w:spacing w:line="276" w:lineRule="auto"/>
        <w:rPr>
          <w:rFonts w:ascii="Times New Roman" w:hAnsi="Times New Roman" w:cs="Times New Roman"/>
          <w:sz w:val="24"/>
          <w:szCs w:val="24"/>
        </w:rPr>
      </w:pPr>
    </w:p>
    <w:p w:rsidR="008A5488" w:rsidRPr="00060CE6" w:rsidRDefault="008A5488" w:rsidP="008A5488">
      <w:pPr>
        <w:spacing w:line="276" w:lineRule="auto"/>
        <w:rPr>
          <w:rFonts w:ascii="Times New Roman" w:hAnsi="Times New Roman" w:cs="Times New Roman"/>
          <w:sz w:val="24"/>
          <w:szCs w:val="24"/>
        </w:rPr>
      </w:pPr>
    </w:p>
    <w:p w:rsidR="008A5488" w:rsidRPr="00060CE6" w:rsidRDefault="008A5488" w:rsidP="008A5488">
      <w:pPr>
        <w:spacing w:line="276" w:lineRule="auto"/>
        <w:rPr>
          <w:rFonts w:ascii="Times New Roman" w:hAnsi="Times New Roman" w:cs="Times New Roman"/>
          <w:sz w:val="24"/>
          <w:szCs w:val="24"/>
        </w:rPr>
      </w:pPr>
    </w:p>
    <w:p w:rsidR="008A5488" w:rsidRPr="00060CE6" w:rsidRDefault="008A5488" w:rsidP="008A5488">
      <w:pPr>
        <w:spacing w:line="276" w:lineRule="auto"/>
        <w:rPr>
          <w:rFonts w:ascii="Times New Roman" w:hAnsi="Times New Roman" w:cs="Times New Roman"/>
          <w:sz w:val="24"/>
          <w:szCs w:val="24"/>
        </w:rPr>
      </w:pPr>
    </w:p>
    <w:p w:rsidR="008A5488" w:rsidRPr="00060CE6" w:rsidRDefault="008A5488" w:rsidP="008A5488">
      <w:pPr>
        <w:spacing w:line="276" w:lineRule="auto"/>
        <w:rPr>
          <w:rFonts w:ascii="Times New Roman" w:hAnsi="Times New Roman" w:cs="Times New Roman"/>
          <w:sz w:val="24"/>
          <w:szCs w:val="24"/>
        </w:rPr>
      </w:pPr>
    </w:p>
    <w:p w:rsidR="008A5488" w:rsidRPr="00060CE6" w:rsidRDefault="008A5488" w:rsidP="008A5488">
      <w:pPr>
        <w:spacing w:line="276" w:lineRule="auto"/>
        <w:rPr>
          <w:rFonts w:ascii="Times New Roman" w:hAnsi="Times New Roman" w:cs="Times New Roman"/>
          <w:sz w:val="24"/>
          <w:szCs w:val="24"/>
        </w:rPr>
      </w:pPr>
    </w:p>
    <w:p w:rsidR="008A5488" w:rsidRPr="00060CE6" w:rsidRDefault="008A5488" w:rsidP="008A5488">
      <w:pPr>
        <w:spacing w:line="276" w:lineRule="auto"/>
        <w:rPr>
          <w:rFonts w:ascii="Times New Roman" w:hAnsi="Times New Roman" w:cs="Times New Roman"/>
          <w:sz w:val="24"/>
          <w:szCs w:val="24"/>
        </w:rPr>
      </w:pPr>
    </w:p>
    <w:p w:rsidR="008A5488" w:rsidRPr="00060CE6" w:rsidRDefault="008A5488" w:rsidP="008A5488">
      <w:pPr>
        <w:spacing w:line="276" w:lineRule="auto"/>
        <w:rPr>
          <w:rFonts w:ascii="Times New Roman" w:hAnsi="Times New Roman" w:cs="Times New Roman"/>
          <w:sz w:val="24"/>
          <w:szCs w:val="24"/>
        </w:rPr>
      </w:pPr>
    </w:p>
    <w:p w:rsidR="008A5488" w:rsidRPr="00060CE6" w:rsidRDefault="008A5488" w:rsidP="008A5488">
      <w:pPr>
        <w:spacing w:line="276" w:lineRule="auto"/>
        <w:rPr>
          <w:rFonts w:ascii="Times New Roman" w:hAnsi="Times New Roman" w:cs="Times New Roman"/>
          <w:sz w:val="24"/>
          <w:szCs w:val="24"/>
        </w:rPr>
      </w:pPr>
    </w:p>
    <w:p w:rsidR="008A5488" w:rsidRPr="00060CE6" w:rsidRDefault="008A5488" w:rsidP="008A5488">
      <w:pPr>
        <w:spacing w:line="276" w:lineRule="auto"/>
        <w:rPr>
          <w:rFonts w:ascii="Times New Roman" w:hAnsi="Times New Roman" w:cs="Times New Roman"/>
          <w:sz w:val="24"/>
          <w:szCs w:val="24"/>
        </w:rPr>
      </w:pPr>
    </w:p>
    <w:p w:rsidR="008A5488" w:rsidRPr="00060CE6" w:rsidRDefault="008A5488" w:rsidP="008A5488">
      <w:pPr>
        <w:spacing w:line="276" w:lineRule="auto"/>
        <w:rPr>
          <w:rFonts w:ascii="Times New Roman" w:hAnsi="Times New Roman" w:cs="Times New Roman"/>
          <w:sz w:val="24"/>
          <w:szCs w:val="24"/>
        </w:rPr>
      </w:pPr>
    </w:p>
    <w:p w:rsidR="008A5488" w:rsidRPr="00060CE6" w:rsidRDefault="008A5488" w:rsidP="008A5488">
      <w:pPr>
        <w:spacing w:line="276" w:lineRule="auto"/>
        <w:rPr>
          <w:rFonts w:ascii="Times New Roman" w:hAnsi="Times New Roman" w:cs="Times New Roman"/>
          <w:sz w:val="24"/>
          <w:szCs w:val="24"/>
        </w:rPr>
      </w:pPr>
    </w:p>
    <w:p w:rsidR="008A5488" w:rsidRPr="00060CE6" w:rsidRDefault="008A5488" w:rsidP="008A5488">
      <w:pPr>
        <w:spacing w:line="276" w:lineRule="auto"/>
        <w:rPr>
          <w:rFonts w:ascii="Times New Roman" w:hAnsi="Times New Roman" w:cs="Times New Roman"/>
          <w:sz w:val="24"/>
          <w:szCs w:val="24"/>
        </w:rPr>
      </w:pPr>
    </w:p>
    <w:p w:rsidR="008A5488" w:rsidRPr="00060CE6" w:rsidRDefault="008A5488" w:rsidP="008A5488">
      <w:pPr>
        <w:spacing w:line="276" w:lineRule="auto"/>
        <w:rPr>
          <w:rFonts w:ascii="Times New Roman" w:hAnsi="Times New Roman" w:cs="Times New Roman"/>
          <w:sz w:val="24"/>
          <w:szCs w:val="24"/>
        </w:rPr>
      </w:pPr>
    </w:p>
    <w:p w:rsidR="008A5488" w:rsidRPr="00060CE6" w:rsidRDefault="008A5488" w:rsidP="008A5488">
      <w:pPr>
        <w:spacing w:line="276" w:lineRule="auto"/>
        <w:rPr>
          <w:rFonts w:ascii="Times New Roman" w:hAnsi="Times New Roman" w:cs="Times New Roman"/>
          <w:sz w:val="24"/>
          <w:szCs w:val="24"/>
        </w:rPr>
      </w:pPr>
    </w:p>
    <w:p w:rsidR="008A5488" w:rsidRPr="00060CE6" w:rsidRDefault="008A5488" w:rsidP="008A5488">
      <w:pPr>
        <w:spacing w:line="276" w:lineRule="auto"/>
        <w:rPr>
          <w:rFonts w:ascii="Times New Roman" w:hAnsi="Times New Roman" w:cs="Times New Roman"/>
          <w:sz w:val="24"/>
          <w:szCs w:val="24"/>
        </w:rPr>
      </w:pPr>
    </w:p>
    <w:p w:rsidR="008A5488" w:rsidRPr="00060CE6" w:rsidRDefault="008A5488" w:rsidP="008A5488">
      <w:pPr>
        <w:spacing w:line="276" w:lineRule="auto"/>
        <w:rPr>
          <w:rFonts w:ascii="Times New Roman" w:hAnsi="Times New Roman" w:cs="Times New Roman"/>
          <w:sz w:val="24"/>
          <w:szCs w:val="24"/>
        </w:rPr>
      </w:pPr>
    </w:p>
    <w:p w:rsidR="008A5488" w:rsidRPr="00060CE6" w:rsidRDefault="008A5488" w:rsidP="008A5488">
      <w:pPr>
        <w:spacing w:line="276" w:lineRule="auto"/>
        <w:rPr>
          <w:rFonts w:ascii="Times New Roman" w:hAnsi="Times New Roman" w:cs="Times New Roman"/>
          <w:sz w:val="24"/>
          <w:szCs w:val="24"/>
        </w:rPr>
      </w:pPr>
    </w:p>
    <w:p w:rsidR="008A5488" w:rsidRPr="00060CE6" w:rsidRDefault="00C63D90" w:rsidP="00A04918">
      <w:pPr>
        <w:spacing w:line="276" w:lineRule="auto"/>
        <w:ind w:left="0" w:right="-1"/>
        <w:rPr>
          <w:rFonts w:ascii="Times" w:eastAsia="Yu Mincho" w:hAnsi="Times"/>
          <w:b/>
          <w:sz w:val="24"/>
          <w:szCs w:val="24"/>
        </w:rPr>
      </w:pPr>
      <w:r w:rsidRPr="008B6D7D">
        <w:rPr>
          <w:rFonts w:ascii="Times New Roman" w:hAnsi="Times New Roman" w:cs="Times New Roman"/>
          <w:b/>
          <w:sz w:val="24"/>
        </w:rPr>
        <w:t>C</w:t>
      </w:r>
      <w:r>
        <w:rPr>
          <w:rFonts w:ascii="Times New Roman" w:hAnsi="Times New Roman" w:cs="Times New Roman"/>
          <w:b/>
          <w:sz w:val="24"/>
        </w:rPr>
        <w:t>lasse</w:t>
      </w:r>
      <w:r w:rsidRPr="00060CE6">
        <w:rPr>
          <w:rFonts w:ascii="Times" w:eastAsia="Yu Mincho" w:hAnsi="Times"/>
          <w:b/>
          <w:sz w:val="24"/>
          <w:szCs w:val="24"/>
        </w:rPr>
        <w:t xml:space="preserve"> </w:t>
      </w:r>
      <w:r w:rsidR="008A5488" w:rsidRPr="00060CE6">
        <w:rPr>
          <w:rFonts w:ascii="Times" w:eastAsia="Yu Mincho" w:hAnsi="Times"/>
          <w:b/>
          <w:sz w:val="24"/>
          <w:szCs w:val="24"/>
        </w:rPr>
        <w:t>A</w:t>
      </w:r>
      <w:r>
        <w:rPr>
          <w:rFonts w:ascii="Times" w:eastAsia="Yu Mincho" w:hAnsi="Times"/>
          <w:b/>
          <w:sz w:val="24"/>
          <w:szCs w:val="24"/>
        </w:rPr>
        <w:t xml:space="preserve">-24 </w:t>
      </w:r>
      <w:r w:rsidR="008A5488" w:rsidRPr="00060CE6">
        <w:rPr>
          <w:rFonts w:ascii="Times" w:hAnsi="Times" w:cs="Times New Roman"/>
          <w:b/>
          <w:noProof/>
          <w:sz w:val="24"/>
          <w:szCs w:val="24"/>
        </w:rPr>
        <w:t>L</w:t>
      </w:r>
      <w:r w:rsidR="00A04918">
        <w:rPr>
          <w:rFonts w:ascii="Times" w:hAnsi="Times" w:cs="Times New Roman"/>
          <w:b/>
          <w:noProof/>
          <w:sz w:val="24"/>
          <w:szCs w:val="24"/>
        </w:rPr>
        <w:t xml:space="preserve">ingue e culture straniere negli istituti di istruzione secondaria di secondo grado </w:t>
      </w:r>
      <w:r w:rsidR="008A5488" w:rsidRPr="00060CE6">
        <w:rPr>
          <w:rFonts w:ascii="Times" w:hAnsi="Times" w:cs="Times New Roman"/>
          <w:b/>
          <w:noProof/>
          <w:sz w:val="24"/>
          <w:szCs w:val="24"/>
        </w:rPr>
        <w:t>(</w:t>
      </w:r>
      <w:r w:rsidR="008A5488" w:rsidRPr="00060CE6">
        <w:rPr>
          <w:rFonts w:ascii="Times" w:eastAsia="Yu Mincho" w:hAnsi="Times"/>
          <w:b/>
          <w:sz w:val="24"/>
          <w:szCs w:val="24"/>
        </w:rPr>
        <w:t>INGLESE)</w:t>
      </w:r>
    </w:p>
    <w:p w:rsidR="008A5488" w:rsidRPr="00060CE6" w:rsidRDefault="008A5488" w:rsidP="008A5488">
      <w:pPr>
        <w:autoSpaceDE w:val="0"/>
        <w:autoSpaceDN w:val="0"/>
        <w:adjustRightInd w:val="0"/>
        <w:spacing w:line="276" w:lineRule="auto"/>
        <w:ind w:left="0" w:right="-1"/>
        <w:rPr>
          <w:rFonts w:ascii="Times New Roman" w:eastAsia="MS Mincho" w:hAnsi="Times New Roman" w:cs="Times New Roman"/>
          <w:b/>
          <w:bCs/>
          <w:iCs/>
          <w:sz w:val="24"/>
          <w:szCs w:val="24"/>
        </w:rPr>
      </w:pPr>
      <w:r w:rsidRPr="00060CE6">
        <w:rPr>
          <w:rFonts w:ascii="Times New Roman" w:eastAsia="MS Mincho" w:hAnsi="Times New Roman" w:cs="Times New Roman"/>
          <w:b/>
          <w:bCs/>
          <w:iCs/>
          <w:sz w:val="24"/>
          <w:szCs w:val="24"/>
        </w:rPr>
        <w:t>Programma concorsuale</w:t>
      </w:r>
    </w:p>
    <w:p w:rsidR="008A5488" w:rsidRPr="00060CE6" w:rsidRDefault="008A5488" w:rsidP="008A5488">
      <w:pPr>
        <w:autoSpaceDE w:val="0"/>
        <w:autoSpaceDN w:val="0"/>
        <w:adjustRightInd w:val="0"/>
        <w:spacing w:line="276" w:lineRule="auto"/>
        <w:ind w:left="0" w:right="-1"/>
        <w:rPr>
          <w:rFonts w:ascii="Times New Roman" w:eastAsia="MS Mincho" w:hAnsi="Times New Roman" w:cs="Times New Roman"/>
          <w:iCs/>
          <w:sz w:val="24"/>
          <w:szCs w:val="24"/>
        </w:rPr>
      </w:pPr>
      <w:r w:rsidRPr="00060CE6">
        <w:rPr>
          <w:rFonts w:ascii="Times New Roman" w:eastAsia="MS Mincho" w:hAnsi="Times New Roman" w:cs="Times New Roman"/>
          <w:iCs/>
          <w:sz w:val="24"/>
          <w:szCs w:val="24"/>
        </w:rPr>
        <w:t>Il candidato dovrà dimostrare di:</w:t>
      </w:r>
    </w:p>
    <w:p w:rsidR="008A5488" w:rsidRPr="00060CE6" w:rsidRDefault="008A5488" w:rsidP="00447EA5">
      <w:pPr>
        <w:pStyle w:val="Paragrafoelenco"/>
        <w:widowControl w:val="0"/>
        <w:numPr>
          <w:ilvl w:val="0"/>
          <w:numId w:val="163"/>
        </w:numPr>
        <w:wordWrap w:val="0"/>
        <w:autoSpaceDE w:val="0"/>
        <w:autoSpaceDN w:val="0"/>
        <w:adjustRightInd w:val="0"/>
        <w:spacing w:before="0" w:line="276" w:lineRule="auto"/>
        <w:ind w:right="0"/>
        <w:contextualSpacing w:val="0"/>
        <w:rPr>
          <w:rFonts w:ascii="Times" w:hAnsi="Times"/>
          <w:i/>
          <w:iCs/>
          <w:sz w:val="24"/>
          <w:szCs w:val="24"/>
        </w:rPr>
      </w:pPr>
      <w:r w:rsidRPr="00060CE6">
        <w:rPr>
          <w:rFonts w:ascii="Times" w:hAnsi="Times"/>
          <w:sz w:val="24"/>
          <w:szCs w:val="24"/>
        </w:rPr>
        <w:t xml:space="preserve">avere una padronanza della lingua oggetto d’esame ad almeno il livello C1 del </w:t>
      </w:r>
      <w:r w:rsidRPr="00060CE6">
        <w:rPr>
          <w:rFonts w:ascii="Times" w:hAnsi="Times"/>
          <w:i/>
          <w:iCs/>
          <w:sz w:val="24"/>
          <w:szCs w:val="24"/>
        </w:rPr>
        <w:t>Quadro Comune Europeo di Riferimento per le lingue;</w:t>
      </w:r>
    </w:p>
    <w:p w:rsidR="008A5488" w:rsidRDefault="008A5488" w:rsidP="00447EA5">
      <w:pPr>
        <w:numPr>
          <w:ilvl w:val="0"/>
          <w:numId w:val="163"/>
        </w:numPr>
        <w:autoSpaceDE w:val="0"/>
        <w:autoSpaceDN w:val="0"/>
        <w:adjustRightInd w:val="0"/>
        <w:spacing w:before="0" w:line="276" w:lineRule="auto"/>
        <w:ind w:right="0"/>
        <w:rPr>
          <w:rFonts w:ascii="Times" w:hAnsi="Times"/>
          <w:sz w:val="24"/>
          <w:szCs w:val="24"/>
        </w:rPr>
      </w:pPr>
      <w:r w:rsidRPr="00060CE6">
        <w:rPr>
          <w:rFonts w:ascii="Times" w:hAnsi="Times"/>
          <w:sz w:val="24"/>
          <w:szCs w:val="24"/>
        </w:rPr>
        <w:t>conoscere</w:t>
      </w:r>
      <w:r w:rsidR="00840DA6">
        <w:rPr>
          <w:rFonts w:ascii="Times" w:hAnsi="Times"/>
          <w:sz w:val="24"/>
          <w:szCs w:val="24"/>
        </w:rPr>
        <w:t xml:space="preserve"> </w:t>
      </w:r>
      <w:r w:rsidRPr="00060CE6">
        <w:rPr>
          <w:rFonts w:ascii="Times" w:hAnsi="Times"/>
          <w:sz w:val="24"/>
          <w:szCs w:val="24"/>
        </w:rPr>
        <w:t xml:space="preserve">e saper esporre la </w:t>
      </w:r>
      <w:r w:rsidR="00E35CDC">
        <w:rPr>
          <w:rFonts w:ascii="Times" w:hAnsi="Times"/>
          <w:sz w:val="24"/>
          <w:szCs w:val="24"/>
        </w:rPr>
        <w:t>cultura e civiltà</w:t>
      </w:r>
      <w:r w:rsidRPr="00060CE6">
        <w:rPr>
          <w:rFonts w:ascii="Times" w:hAnsi="Times"/>
          <w:sz w:val="24"/>
          <w:szCs w:val="24"/>
        </w:rPr>
        <w:t xml:space="preserve"> dei paesi in cui si parla la lingua oggetto d’esame, con particolare riferimento agli ambiti storico, sociale, letterario, artistico ed economico, nonché alle varietà linguistiche dell’inglese, dai World Englishes, all’English as a Lingua Franca;</w:t>
      </w:r>
    </w:p>
    <w:p w:rsidR="00840DA6" w:rsidRPr="00060CE6" w:rsidRDefault="00840DA6" w:rsidP="00447EA5">
      <w:pPr>
        <w:numPr>
          <w:ilvl w:val="0"/>
          <w:numId w:val="163"/>
        </w:numPr>
        <w:autoSpaceDE w:val="0"/>
        <w:autoSpaceDN w:val="0"/>
        <w:adjustRightInd w:val="0"/>
        <w:spacing w:before="0" w:line="276" w:lineRule="auto"/>
        <w:ind w:right="0"/>
        <w:rPr>
          <w:rFonts w:ascii="Times New Roman" w:hAnsi="Times New Roman"/>
          <w:sz w:val="24"/>
          <w:szCs w:val="24"/>
        </w:rPr>
      </w:pPr>
      <w:r w:rsidRPr="00060CE6">
        <w:rPr>
          <w:rFonts w:ascii="Times New Roman" w:hAnsi="Times New Roman"/>
          <w:sz w:val="24"/>
          <w:szCs w:val="24"/>
        </w:rPr>
        <w:t xml:space="preserve">saper leggere, analizzare e interpretare testi letterari con riferimento ai vari generi relativi ad autori della tradizione letteraria </w:t>
      </w:r>
      <w:r w:rsidRPr="00060CE6">
        <w:rPr>
          <w:rFonts w:ascii="Times" w:eastAsia="Yu Mincho" w:hAnsi="Times"/>
          <w:sz w:val="24"/>
          <w:szCs w:val="24"/>
        </w:rPr>
        <w:t>dalle origini all’età contemporanea</w:t>
      </w:r>
      <w:r w:rsidRPr="00060CE6">
        <w:rPr>
          <w:rFonts w:ascii="Times New Roman" w:hAnsi="Times New Roman"/>
          <w:sz w:val="24"/>
          <w:szCs w:val="24"/>
        </w:rPr>
        <w:t xml:space="preserve"> dei paesi in cui si parla la lingua oggetto d’esame;</w:t>
      </w:r>
    </w:p>
    <w:p w:rsidR="008A5488" w:rsidRPr="00060CE6" w:rsidRDefault="008A5488" w:rsidP="00447EA5">
      <w:pPr>
        <w:numPr>
          <w:ilvl w:val="0"/>
          <w:numId w:val="163"/>
        </w:numPr>
        <w:autoSpaceDE w:val="0"/>
        <w:autoSpaceDN w:val="0"/>
        <w:adjustRightInd w:val="0"/>
        <w:spacing w:before="0" w:line="276" w:lineRule="auto"/>
        <w:ind w:right="0"/>
        <w:rPr>
          <w:rFonts w:ascii="Times" w:hAnsi="Times"/>
          <w:sz w:val="24"/>
          <w:szCs w:val="24"/>
        </w:rPr>
      </w:pPr>
      <w:r w:rsidRPr="00060CE6">
        <w:rPr>
          <w:rFonts w:ascii="Times" w:hAnsi="Times"/>
          <w:sz w:val="24"/>
          <w:szCs w:val="24"/>
        </w:rPr>
        <w:t>saper leggere</w:t>
      </w:r>
      <w:r w:rsidR="004F5C81">
        <w:rPr>
          <w:rFonts w:ascii="Times" w:hAnsi="Times"/>
          <w:sz w:val="24"/>
          <w:szCs w:val="24"/>
        </w:rPr>
        <w:t xml:space="preserve"> e</w:t>
      </w:r>
      <w:r w:rsidRPr="00060CE6">
        <w:rPr>
          <w:rFonts w:ascii="Times" w:hAnsi="Times"/>
          <w:sz w:val="24"/>
          <w:szCs w:val="24"/>
        </w:rPr>
        <w:t xml:space="preserve"> analizzare testi tecnico-scientifici con riferimento ai vari linguaggi specifici relativi ai settori tecnici e professionali;</w:t>
      </w:r>
    </w:p>
    <w:p w:rsidR="008A5488" w:rsidRPr="00060CE6" w:rsidRDefault="008A5488" w:rsidP="00447EA5">
      <w:pPr>
        <w:pStyle w:val="Paragrafoelenco"/>
        <w:numPr>
          <w:ilvl w:val="0"/>
          <w:numId w:val="163"/>
        </w:numPr>
        <w:spacing w:before="0" w:line="276" w:lineRule="auto"/>
        <w:ind w:right="0"/>
        <w:rPr>
          <w:rFonts w:ascii="Times" w:eastAsia="Yu Mincho" w:hAnsi="Times"/>
          <w:sz w:val="24"/>
          <w:szCs w:val="24"/>
        </w:rPr>
      </w:pPr>
      <w:r w:rsidRPr="00060CE6">
        <w:rPr>
          <w:rFonts w:ascii="Times" w:eastAsia="Yu Mincho" w:hAnsi="Times"/>
          <w:sz w:val="24"/>
          <w:szCs w:val="24"/>
        </w:rPr>
        <w:t>conoscere le teorie più rilevanti relative all’acquisizione di una lingua seconda e/o straniera;</w:t>
      </w:r>
    </w:p>
    <w:p w:rsidR="008A5488" w:rsidRPr="00060CE6" w:rsidRDefault="008A5488" w:rsidP="00447EA5">
      <w:pPr>
        <w:pStyle w:val="Paragrafoelenco"/>
        <w:numPr>
          <w:ilvl w:val="0"/>
          <w:numId w:val="163"/>
        </w:numPr>
        <w:spacing w:before="0" w:line="276" w:lineRule="auto"/>
        <w:ind w:right="0"/>
        <w:rPr>
          <w:rFonts w:ascii="Times" w:eastAsia="Yu Mincho" w:hAnsi="Times"/>
          <w:sz w:val="24"/>
          <w:szCs w:val="24"/>
        </w:rPr>
      </w:pPr>
      <w:r w:rsidRPr="00060CE6">
        <w:rPr>
          <w:rFonts w:ascii="Times" w:eastAsia="Yu Mincho" w:hAnsi="Times"/>
          <w:sz w:val="24"/>
          <w:szCs w:val="24"/>
        </w:rPr>
        <w:t xml:space="preserve">conoscere gli approcci e le diverse metodologie </w:t>
      </w:r>
      <w:r w:rsidR="00E74341" w:rsidRPr="00060CE6">
        <w:rPr>
          <w:rFonts w:ascii="Times" w:eastAsia="Yu Mincho" w:hAnsi="Times"/>
          <w:sz w:val="24"/>
          <w:szCs w:val="24"/>
        </w:rPr>
        <w:t>d’</w:t>
      </w:r>
      <w:r w:rsidRPr="00060CE6">
        <w:rPr>
          <w:rFonts w:ascii="Times" w:eastAsia="Yu Mincho" w:hAnsi="Times"/>
          <w:sz w:val="24"/>
          <w:szCs w:val="24"/>
        </w:rPr>
        <w:t>insegnamento linguistico, le tecniche e le attività per il raggiungimento di diversi risultati di apprendimento in relazione ai bisogni dei soggetti che apprendono e ai contesti di apprendimento diversi nella scuola secondaria di secondo grado;</w:t>
      </w:r>
    </w:p>
    <w:p w:rsidR="008A5488" w:rsidRPr="00060CE6" w:rsidRDefault="008A5488" w:rsidP="00447EA5">
      <w:pPr>
        <w:pStyle w:val="Paragrafoelenco"/>
        <w:widowControl w:val="0"/>
        <w:numPr>
          <w:ilvl w:val="0"/>
          <w:numId w:val="163"/>
        </w:numPr>
        <w:tabs>
          <w:tab w:val="left" w:pos="614"/>
        </w:tabs>
        <w:autoSpaceDE w:val="0"/>
        <w:autoSpaceDN w:val="0"/>
        <w:spacing w:before="6" w:line="276" w:lineRule="auto"/>
        <w:ind w:right="248"/>
        <w:contextualSpacing w:val="0"/>
        <w:rPr>
          <w:rFonts w:ascii="Times New Roman" w:hAnsi="Times New Roman" w:cs="Times New Roman"/>
          <w:sz w:val="24"/>
          <w:szCs w:val="24"/>
        </w:rPr>
      </w:pPr>
      <w:r w:rsidRPr="00060CE6">
        <w:rPr>
          <w:rFonts w:ascii="Times New Roman" w:hAnsi="Times New Roman" w:cs="Times New Roman"/>
          <w:sz w:val="24"/>
          <w:szCs w:val="24"/>
        </w:rPr>
        <w:t>conoscere le diverse tipologie di verifica e di valutazione degli apprendimenti linguistici nonché le implicazioni relative all’autovalutazione degli apprendenti;</w:t>
      </w:r>
    </w:p>
    <w:p w:rsidR="008A5488" w:rsidRPr="00060CE6" w:rsidRDefault="008A5488" w:rsidP="00447EA5">
      <w:pPr>
        <w:pStyle w:val="Paragrafoelenco"/>
        <w:numPr>
          <w:ilvl w:val="0"/>
          <w:numId w:val="163"/>
        </w:numPr>
        <w:autoSpaceDE w:val="0"/>
        <w:autoSpaceDN w:val="0"/>
        <w:adjustRightInd w:val="0"/>
        <w:spacing w:before="0" w:after="200" w:line="276" w:lineRule="auto"/>
        <w:ind w:right="0"/>
        <w:rPr>
          <w:rFonts w:ascii="Times New Roman" w:hAnsi="Times New Roman" w:cs="Times New Roman"/>
          <w:sz w:val="24"/>
          <w:szCs w:val="24"/>
        </w:rPr>
      </w:pPr>
      <w:r w:rsidRPr="00060CE6">
        <w:rPr>
          <w:rFonts w:ascii="Times New Roman" w:hAnsi="Times New Roman" w:cs="Times New Roman"/>
          <w:sz w:val="24"/>
          <w:szCs w:val="24"/>
        </w:rPr>
        <w:t xml:space="preserve">conoscere, utilizzare efficacemente, valutare e integrare nel proprio insegnamento materiali, risorse didattiche e strumenti anche digitali in lingua inglese includendo materiali tratti da varie risorse sia di parlanti nativi sia di parlanti non-nativi; </w:t>
      </w:r>
    </w:p>
    <w:p w:rsidR="008A5488" w:rsidRPr="00060CE6" w:rsidRDefault="008A5488" w:rsidP="00447EA5">
      <w:pPr>
        <w:pStyle w:val="Paragrafoelenco"/>
        <w:numPr>
          <w:ilvl w:val="0"/>
          <w:numId w:val="163"/>
        </w:numPr>
        <w:autoSpaceDE w:val="0"/>
        <w:autoSpaceDN w:val="0"/>
        <w:adjustRightInd w:val="0"/>
        <w:spacing w:before="0" w:after="200" w:line="276" w:lineRule="auto"/>
        <w:ind w:right="0"/>
        <w:rPr>
          <w:rFonts w:ascii="Times New Roman" w:hAnsi="Times New Roman" w:cs="Times New Roman"/>
          <w:sz w:val="24"/>
          <w:szCs w:val="24"/>
        </w:rPr>
      </w:pPr>
      <w:r w:rsidRPr="00060CE6">
        <w:rPr>
          <w:rFonts w:ascii="Times New Roman" w:hAnsi="Times New Roman" w:cs="Times New Roman"/>
          <w:sz w:val="24"/>
          <w:szCs w:val="24"/>
        </w:rPr>
        <w:t xml:space="preserve">conoscere la politica linguistica e le relative iniziative e i programmi, i progetti e i documenti rilevanti dell’Unione Europea, del Consiglio d’Europa (ad es. il </w:t>
      </w:r>
      <w:r w:rsidRPr="00060CE6">
        <w:rPr>
          <w:rFonts w:ascii="Times New Roman" w:hAnsi="Times New Roman" w:cs="Times New Roman"/>
          <w:i/>
          <w:iCs/>
          <w:sz w:val="24"/>
          <w:szCs w:val="24"/>
        </w:rPr>
        <w:t>Quadro Comune Europeo di Riferimento per le lingue</w:t>
      </w:r>
      <w:r w:rsidRPr="00060CE6">
        <w:rPr>
          <w:rFonts w:ascii="Times New Roman" w:hAnsi="Times New Roman" w:cs="Times New Roman"/>
          <w:iCs/>
          <w:sz w:val="24"/>
          <w:szCs w:val="24"/>
        </w:rPr>
        <w:t>)</w:t>
      </w:r>
      <w:r w:rsidRPr="00060CE6">
        <w:rPr>
          <w:rFonts w:ascii="Times New Roman" w:eastAsia="Yu Mincho" w:hAnsi="Times New Roman" w:cs="Times New Roman"/>
          <w:sz w:val="24"/>
          <w:szCs w:val="24"/>
        </w:rPr>
        <w:t>.</w:t>
      </w:r>
    </w:p>
    <w:p w:rsidR="008A5488" w:rsidRPr="00060CE6" w:rsidRDefault="008A5488" w:rsidP="008A5488">
      <w:pPr>
        <w:pStyle w:val="Paragrafoelenco"/>
        <w:spacing w:line="276" w:lineRule="auto"/>
        <w:rPr>
          <w:rFonts w:ascii="Times" w:eastAsia="Yu Mincho" w:hAnsi="Times"/>
          <w:sz w:val="24"/>
          <w:szCs w:val="24"/>
        </w:rPr>
      </w:pPr>
    </w:p>
    <w:p w:rsidR="008A5488" w:rsidRPr="00060CE6" w:rsidRDefault="008A5488" w:rsidP="008A5488">
      <w:pPr>
        <w:pStyle w:val="Paragrafoelenco"/>
        <w:spacing w:line="276" w:lineRule="auto"/>
        <w:ind w:left="340"/>
        <w:rPr>
          <w:rFonts w:ascii="Times" w:eastAsia="Yu Mincho" w:hAnsi="Times"/>
          <w:sz w:val="24"/>
          <w:szCs w:val="24"/>
        </w:rPr>
      </w:pPr>
    </w:p>
    <w:p w:rsidR="008A5488" w:rsidRPr="00060CE6" w:rsidRDefault="008A5488" w:rsidP="008A5488">
      <w:pPr>
        <w:autoSpaceDE w:val="0"/>
        <w:autoSpaceDN w:val="0"/>
        <w:adjustRightInd w:val="0"/>
        <w:spacing w:line="276" w:lineRule="auto"/>
        <w:ind w:left="340"/>
        <w:rPr>
          <w:rFonts w:ascii="Times" w:hAnsi="Times"/>
          <w:sz w:val="24"/>
          <w:szCs w:val="24"/>
        </w:rPr>
      </w:pPr>
    </w:p>
    <w:p w:rsidR="008A5488" w:rsidRPr="00060CE6" w:rsidRDefault="008A5488" w:rsidP="008A5488">
      <w:pPr>
        <w:autoSpaceDE w:val="0"/>
        <w:adjustRightInd w:val="0"/>
        <w:spacing w:line="276" w:lineRule="auto"/>
        <w:rPr>
          <w:rFonts w:ascii="Times" w:hAnsi="Times" w:cs="Times New Roman"/>
          <w:b/>
          <w:bCs/>
          <w:iCs/>
          <w:sz w:val="24"/>
          <w:szCs w:val="24"/>
        </w:rPr>
      </w:pPr>
    </w:p>
    <w:p w:rsidR="008A5488" w:rsidRPr="00060CE6" w:rsidRDefault="008A5488" w:rsidP="008A5488">
      <w:pPr>
        <w:autoSpaceDE w:val="0"/>
        <w:adjustRightInd w:val="0"/>
        <w:spacing w:line="276" w:lineRule="auto"/>
        <w:rPr>
          <w:rFonts w:ascii="Times" w:hAnsi="Times" w:cs="Times New Roman"/>
          <w:b/>
          <w:bCs/>
          <w:iCs/>
          <w:sz w:val="24"/>
          <w:szCs w:val="24"/>
        </w:rPr>
      </w:pPr>
    </w:p>
    <w:p w:rsidR="008A5488" w:rsidRPr="00060CE6" w:rsidRDefault="008A5488" w:rsidP="008A5488">
      <w:pPr>
        <w:autoSpaceDE w:val="0"/>
        <w:adjustRightInd w:val="0"/>
        <w:spacing w:line="276" w:lineRule="auto"/>
        <w:rPr>
          <w:rFonts w:ascii="Times" w:hAnsi="Times" w:cs="Times New Roman"/>
          <w:b/>
          <w:bCs/>
          <w:iCs/>
          <w:sz w:val="24"/>
          <w:szCs w:val="24"/>
        </w:rPr>
      </w:pPr>
    </w:p>
    <w:p w:rsidR="008A5488" w:rsidRPr="00060CE6" w:rsidRDefault="008A5488" w:rsidP="008A5488">
      <w:pPr>
        <w:autoSpaceDE w:val="0"/>
        <w:adjustRightInd w:val="0"/>
        <w:spacing w:line="276" w:lineRule="auto"/>
        <w:rPr>
          <w:rFonts w:ascii="Times" w:hAnsi="Times" w:cs="Times New Roman"/>
          <w:b/>
          <w:bCs/>
          <w:iCs/>
          <w:sz w:val="24"/>
          <w:szCs w:val="24"/>
        </w:rPr>
      </w:pPr>
    </w:p>
    <w:p w:rsidR="008A5488" w:rsidRPr="00060CE6" w:rsidRDefault="008A5488" w:rsidP="008A5488">
      <w:pPr>
        <w:autoSpaceDE w:val="0"/>
        <w:adjustRightInd w:val="0"/>
        <w:spacing w:line="276" w:lineRule="auto"/>
        <w:rPr>
          <w:rFonts w:ascii="Times" w:hAnsi="Times" w:cs="Times New Roman"/>
          <w:b/>
          <w:bCs/>
          <w:iCs/>
          <w:sz w:val="24"/>
          <w:szCs w:val="24"/>
        </w:rPr>
      </w:pPr>
    </w:p>
    <w:p w:rsidR="008A5488" w:rsidRPr="00060CE6" w:rsidRDefault="008A5488" w:rsidP="008A5488">
      <w:pPr>
        <w:autoSpaceDE w:val="0"/>
        <w:adjustRightInd w:val="0"/>
        <w:spacing w:line="276" w:lineRule="auto"/>
        <w:rPr>
          <w:rFonts w:ascii="Times" w:hAnsi="Times" w:cs="Times New Roman"/>
          <w:b/>
          <w:bCs/>
          <w:iCs/>
          <w:sz w:val="24"/>
          <w:szCs w:val="24"/>
        </w:rPr>
      </w:pPr>
    </w:p>
    <w:p w:rsidR="008A5488" w:rsidRPr="00060CE6" w:rsidRDefault="00C63D90" w:rsidP="008A5488">
      <w:pPr>
        <w:autoSpaceDE w:val="0"/>
        <w:autoSpaceDN w:val="0"/>
        <w:adjustRightInd w:val="0"/>
        <w:spacing w:line="276" w:lineRule="auto"/>
        <w:ind w:left="0"/>
        <w:rPr>
          <w:rFonts w:ascii="Times" w:hAnsi="Times"/>
          <w:b/>
          <w:sz w:val="24"/>
          <w:szCs w:val="24"/>
        </w:rPr>
      </w:pPr>
      <w:r w:rsidRPr="008B6D7D">
        <w:rPr>
          <w:rFonts w:ascii="Times New Roman" w:hAnsi="Times New Roman" w:cs="Times New Roman"/>
          <w:b/>
          <w:sz w:val="24"/>
        </w:rPr>
        <w:t>C</w:t>
      </w:r>
      <w:r>
        <w:rPr>
          <w:rFonts w:ascii="Times New Roman" w:hAnsi="Times New Roman" w:cs="Times New Roman"/>
          <w:b/>
          <w:sz w:val="24"/>
        </w:rPr>
        <w:t>lasse</w:t>
      </w:r>
      <w:r w:rsidRPr="00060CE6">
        <w:rPr>
          <w:rFonts w:ascii="Times" w:eastAsia="Yu Mincho" w:hAnsi="Times"/>
          <w:b/>
          <w:sz w:val="24"/>
          <w:szCs w:val="24"/>
        </w:rPr>
        <w:t xml:space="preserve"> </w:t>
      </w:r>
      <w:r w:rsidR="008A5488" w:rsidRPr="00060CE6">
        <w:rPr>
          <w:rFonts w:ascii="Times" w:eastAsia="Yu Mincho" w:hAnsi="Times"/>
          <w:b/>
          <w:sz w:val="24"/>
          <w:szCs w:val="24"/>
        </w:rPr>
        <w:t>A</w:t>
      </w:r>
      <w:r>
        <w:rPr>
          <w:rFonts w:ascii="Times" w:eastAsia="Yu Mincho" w:hAnsi="Times"/>
          <w:b/>
          <w:sz w:val="24"/>
          <w:szCs w:val="24"/>
        </w:rPr>
        <w:t>-25</w:t>
      </w:r>
      <w:r w:rsidR="008A5488" w:rsidRPr="00060CE6">
        <w:rPr>
          <w:rFonts w:ascii="Times" w:eastAsia="Yu Mincho" w:hAnsi="Times"/>
          <w:b/>
          <w:sz w:val="24"/>
          <w:szCs w:val="24"/>
        </w:rPr>
        <w:t xml:space="preserve"> </w:t>
      </w:r>
      <w:r w:rsidR="008A5488" w:rsidRPr="00060CE6">
        <w:rPr>
          <w:rFonts w:ascii="Times" w:hAnsi="Times"/>
          <w:b/>
          <w:sz w:val="24"/>
          <w:szCs w:val="24"/>
        </w:rPr>
        <w:t>I</w:t>
      </w:r>
      <w:r w:rsidR="00A04918">
        <w:rPr>
          <w:rFonts w:ascii="Times" w:hAnsi="Times"/>
          <w:b/>
          <w:sz w:val="24"/>
          <w:szCs w:val="24"/>
        </w:rPr>
        <w:t>nglese nella scuola secondaria di primo grado</w:t>
      </w:r>
      <w:r w:rsidR="00E74341">
        <w:rPr>
          <w:rFonts w:ascii="Times" w:hAnsi="Times"/>
          <w:b/>
          <w:sz w:val="24"/>
          <w:szCs w:val="24"/>
        </w:rPr>
        <w:t xml:space="preserve"> </w:t>
      </w:r>
    </w:p>
    <w:p w:rsidR="008A5488" w:rsidRPr="00060CE6" w:rsidRDefault="008A5488" w:rsidP="008A5488">
      <w:pPr>
        <w:autoSpaceDE w:val="0"/>
        <w:autoSpaceDN w:val="0"/>
        <w:adjustRightInd w:val="0"/>
        <w:spacing w:line="276" w:lineRule="auto"/>
        <w:ind w:left="0" w:right="-1"/>
        <w:rPr>
          <w:rFonts w:ascii="Times New Roman" w:eastAsia="MS Mincho" w:hAnsi="Times New Roman" w:cs="Times New Roman"/>
          <w:b/>
          <w:bCs/>
          <w:iCs/>
          <w:sz w:val="24"/>
          <w:szCs w:val="24"/>
        </w:rPr>
      </w:pPr>
      <w:r w:rsidRPr="00060CE6">
        <w:rPr>
          <w:rFonts w:ascii="Times New Roman" w:eastAsia="MS Mincho" w:hAnsi="Times New Roman" w:cs="Times New Roman"/>
          <w:b/>
          <w:bCs/>
          <w:iCs/>
          <w:sz w:val="24"/>
          <w:szCs w:val="24"/>
        </w:rPr>
        <w:t>Programma concorsuale</w:t>
      </w:r>
    </w:p>
    <w:p w:rsidR="008A5488" w:rsidRPr="00060CE6" w:rsidRDefault="008A5488" w:rsidP="008A5488">
      <w:pPr>
        <w:autoSpaceDE w:val="0"/>
        <w:autoSpaceDN w:val="0"/>
        <w:adjustRightInd w:val="0"/>
        <w:spacing w:line="276" w:lineRule="auto"/>
        <w:ind w:left="0" w:right="-1"/>
        <w:rPr>
          <w:rFonts w:ascii="Times New Roman" w:eastAsia="MS Mincho" w:hAnsi="Times New Roman" w:cs="Times New Roman"/>
          <w:iCs/>
          <w:sz w:val="24"/>
          <w:szCs w:val="24"/>
        </w:rPr>
      </w:pPr>
      <w:r w:rsidRPr="00060CE6">
        <w:rPr>
          <w:rFonts w:ascii="Times New Roman" w:eastAsia="MS Mincho" w:hAnsi="Times New Roman" w:cs="Times New Roman"/>
          <w:iCs/>
          <w:sz w:val="24"/>
          <w:szCs w:val="24"/>
        </w:rPr>
        <w:t>Il candidato dovrà dimostrare di:</w:t>
      </w:r>
    </w:p>
    <w:p w:rsidR="008A5488" w:rsidRPr="00060CE6" w:rsidRDefault="008A5488" w:rsidP="00447EA5">
      <w:pPr>
        <w:pStyle w:val="Paragrafoelenco"/>
        <w:widowControl w:val="0"/>
        <w:numPr>
          <w:ilvl w:val="0"/>
          <w:numId w:val="163"/>
        </w:numPr>
        <w:wordWrap w:val="0"/>
        <w:autoSpaceDE w:val="0"/>
        <w:autoSpaceDN w:val="0"/>
        <w:adjustRightInd w:val="0"/>
        <w:spacing w:before="0" w:line="276" w:lineRule="auto"/>
        <w:ind w:right="0"/>
        <w:contextualSpacing w:val="0"/>
        <w:rPr>
          <w:rFonts w:ascii="Times" w:hAnsi="Times"/>
          <w:i/>
          <w:iCs/>
          <w:sz w:val="24"/>
          <w:szCs w:val="24"/>
        </w:rPr>
      </w:pPr>
      <w:r w:rsidRPr="00060CE6">
        <w:rPr>
          <w:rFonts w:ascii="Times" w:hAnsi="Times"/>
          <w:sz w:val="24"/>
          <w:szCs w:val="24"/>
        </w:rPr>
        <w:t xml:space="preserve">avere una padronanza della lingua oggetto d’esame ad almeno il livello C1 del </w:t>
      </w:r>
      <w:r w:rsidRPr="00060CE6">
        <w:rPr>
          <w:rFonts w:ascii="Times" w:hAnsi="Times"/>
          <w:i/>
          <w:iCs/>
          <w:sz w:val="24"/>
          <w:szCs w:val="24"/>
        </w:rPr>
        <w:t>Quadro Comune Europeo di Riferimento per le lingue;</w:t>
      </w:r>
    </w:p>
    <w:p w:rsidR="008A5488" w:rsidRPr="00060CE6" w:rsidRDefault="008A5488" w:rsidP="00447EA5">
      <w:pPr>
        <w:numPr>
          <w:ilvl w:val="0"/>
          <w:numId w:val="163"/>
        </w:numPr>
        <w:autoSpaceDE w:val="0"/>
        <w:autoSpaceDN w:val="0"/>
        <w:adjustRightInd w:val="0"/>
        <w:spacing w:before="0" w:line="276" w:lineRule="auto"/>
        <w:ind w:right="0"/>
        <w:rPr>
          <w:rFonts w:ascii="Times" w:hAnsi="Times"/>
          <w:sz w:val="24"/>
          <w:szCs w:val="24"/>
        </w:rPr>
      </w:pPr>
      <w:r w:rsidRPr="00060CE6">
        <w:rPr>
          <w:rFonts w:ascii="Times" w:hAnsi="Times"/>
          <w:sz w:val="24"/>
          <w:szCs w:val="24"/>
        </w:rPr>
        <w:t xml:space="preserve">conoscere </w:t>
      </w:r>
      <w:r w:rsidR="00AE0BCF" w:rsidRPr="00060CE6">
        <w:rPr>
          <w:rFonts w:ascii="Times New Roman" w:hAnsi="Times New Roman"/>
          <w:sz w:val="24"/>
          <w:szCs w:val="24"/>
        </w:rPr>
        <w:t xml:space="preserve">e saper esporre </w:t>
      </w:r>
      <w:r w:rsidR="00AE0BCF">
        <w:rPr>
          <w:rFonts w:ascii="Times New Roman" w:hAnsi="Times New Roman"/>
          <w:sz w:val="24"/>
          <w:szCs w:val="24"/>
        </w:rPr>
        <w:t xml:space="preserve">in modo adatto al contesto </w:t>
      </w:r>
      <w:r w:rsidRPr="00060CE6">
        <w:rPr>
          <w:rFonts w:ascii="Times" w:hAnsi="Times"/>
          <w:sz w:val="24"/>
          <w:szCs w:val="24"/>
        </w:rPr>
        <w:t xml:space="preserve">la </w:t>
      </w:r>
      <w:r w:rsidR="00E35CDC">
        <w:rPr>
          <w:rFonts w:ascii="Times" w:hAnsi="Times"/>
          <w:sz w:val="24"/>
          <w:szCs w:val="24"/>
        </w:rPr>
        <w:t>cultura e civiltà</w:t>
      </w:r>
      <w:r w:rsidRPr="00060CE6">
        <w:rPr>
          <w:rFonts w:ascii="Times" w:hAnsi="Times"/>
          <w:sz w:val="24"/>
          <w:szCs w:val="24"/>
        </w:rPr>
        <w:t xml:space="preserve"> dei paesi in cui si parla la lingua oggetto d’esame, con particolare riferimento agli ambiti storico, sociale, letterario, artistico ed economico, nonché alle varietà linguistiche dell’inglese, dai World Englishes, all’English as a Lingua Franca;</w:t>
      </w:r>
    </w:p>
    <w:p w:rsidR="008A5488" w:rsidRPr="00060CE6" w:rsidRDefault="008A5488" w:rsidP="00447EA5">
      <w:pPr>
        <w:pStyle w:val="Paragrafoelenco"/>
        <w:numPr>
          <w:ilvl w:val="0"/>
          <w:numId w:val="163"/>
        </w:numPr>
        <w:spacing w:before="0" w:line="276" w:lineRule="auto"/>
        <w:ind w:right="0"/>
        <w:rPr>
          <w:rFonts w:ascii="Times" w:eastAsia="Yu Mincho" w:hAnsi="Times"/>
          <w:sz w:val="24"/>
          <w:szCs w:val="24"/>
        </w:rPr>
      </w:pPr>
      <w:r w:rsidRPr="00060CE6">
        <w:rPr>
          <w:rFonts w:ascii="Times" w:eastAsia="Yu Mincho" w:hAnsi="Times"/>
          <w:sz w:val="24"/>
          <w:szCs w:val="24"/>
        </w:rPr>
        <w:t>conoscere le teorie più rilevanti relative all’acquisizione di una lingua seconda e/o straniera;</w:t>
      </w:r>
    </w:p>
    <w:p w:rsidR="008A5488" w:rsidRPr="00060CE6" w:rsidRDefault="008A5488" w:rsidP="00447EA5">
      <w:pPr>
        <w:pStyle w:val="Paragrafoelenco"/>
        <w:numPr>
          <w:ilvl w:val="0"/>
          <w:numId w:val="163"/>
        </w:numPr>
        <w:spacing w:before="0" w:line="276" w:lineRule="auto"/>
        <w:ind w:right="0"/>
        <w:rPr>
          <w:rFonts w:ascii="Times" w:eastAsia="Yu Mincho" w:hAnsi="Times"/>
          <w:sz w:val="24"/>
          <w:szCs w:val="24"/>
        </w:rPr>
      </w:pPr>
      <w:r w:rsidRPr="00060CE6">
        <w:rPr>
          <w:rFonts w:ascii="Times" w:eastAsia="Yu Mincho" w:hAnsi="Times"/>
          <w:sz w:val="24"/>
          <w:szCs w:val="24"/>
        </w:rPr>
        <w:t xml:space="preserve">conoscere gli approcci e le diverse metodologie </w:t>
      </w:r>
      <w:r w:rsidR="00E74341" w:rsidRPr="00060CE6">
        <w:rPr>
          <w:rFonts w:ascii="Times" w:eastAsia="Yu Mincho" w:hAnsi="Times"/>
          <w:sz w:val="24"/>
          <w:szCs w:val="24"/>
        </w:rPr>
        <w:t>d’</w:t>
      </w:r>
      <w:r w:rsidRPr="00060CE6">
        <w:rPr>
          <w:rFonts w:ascii="Times" w:eastAsia="Yu Mincho" w:hAnsi="Times"/>
          <w:sz w:val="24"/>
          <w:szCs w:val="24"/>
        </w:rPr>
        <w:t>insegnamento linguistico, le tecniche e le attività per il raggiungimento di diversi risultati di apprendimento in relazione ai bisogni dei soggetti che apprendono e ai contesti di apprendimento diversi nella scuola secondaria di primo grado;</w:t>
      </w:r>
    </w:p>
    <w:p w:rsidR="008A5488" w:rsidRPr="00060CE6" w:rsidRDefault="008A5488" w:rsidP="00447EA5">
      <w:pPr>
        <w:pStyle w:val="Paragrafoelenco"/>
        <w:widowControl w:val="0"/>
        <w:numPr>
          <w:ilvl w:val="0"/>
          <w:numId w:val="163"/>
        </w:numPr>
        <w:tabs>
          <w:tab w:val="left" w:pos="614"/>
        </w:tabs>
        <w:autoSpaceDE w:val="0"/>
        <w:autoSpaceDN w:val="0"/>
        <w:spacing w:before="6" w:line="276" w:lineRule="auto"/>
        <w:ind w:right="248"/>
        <w:contextualSpacing w:val="0"/>
        <w:rPr>
          <w:rFonts w:ascii="Times New Roman" w:hAnsi="Times New Roman" w:cs="Times New Roman"/>
          <w:sz w:val="24"/>
          <w:szCs w:val="24"/>
        </w:rPr>
      </w:pPr>
      <w:r w:rsidRPr="00060CE6">
        <w:rPr>
          <w:rFonts w:ascii="Times New Roman" w:hAnsi="Times New Roman" w:cs="Times New Roman"/>
          <w:sz w:val="24"/>
          <w:szCs w:val="24"/>
        </w:rPr>
        <w:t>conoscere le diverse tipologie di verifica e di valutazione degli apprendimenti linguistici nonché le implicazioni relative all’autovalutazione degli apprendenti;</w:t>
      </w:r>
    </w:p>
    <w:p w:rsidR="008A5488" w:rsidRPr="00060CE6" w:rsidRDefault="008A5488" w:rsidP="00447EA5">
      <w:pPr>
        <w:pStyle w:val="Paragrafoelenco"/>
        <w:numPr>
          <w:ilvl w:val="0"/>
          <w:numId w:val="163"/>
        </w:numPr>
        <w:autoSpaceDE w:val="0"/>
        <w:autoSpaceDN w:val="0"/>
        <w:adjustRightInd w:val="0"/>
        <w:spacing w:before="0" w:after="200" w:line="276" w:lineRule="auto"/>
        <w:ind w:right="0"/>
        <w:rPr>
          <w:rFonts w:ascii="Times New Roman" w:hAnsi="Times New Roman" w:cs="Times New Roman"/>
          <w:sz w:val="24"/>
          <w:szCs w:val="24"/>
        </w:rPr>
      </w:pPr>
      <w:r w:rsidRPr="00060CE6">
        <w:rPr>
          <w:rFonts w:ascii="Times New Roman" w:hAnsi="Times New Roman" w:cs="Times New Roman"/>
          <w:sz w:val="24"/>
          <w:szCs w:val="24"/>
        </w:rPr>
        <w:t xml:space="preserve">conoscere, utilizzare efficacemente, valutare e integrare nel proprio insegnamento materiali, risorse didattiche e strumenti anche digitali in lingua inglese includendo materiali tratti da varie risorse sia di parlanti nativi sia di parlanti non-nativi; </w:t>
      </w:r>
    </w:p>
    <w:p w:rsidR="008A5488" w:rsidRPr="00060CE6" w:rsidRDefault="008A5488" w:rsidP="00447EA5">
      <w:pPr>
        <w:pStyle w:val="Paragrafoelenco"/>
        <w:numPr>
          <w:ilvl w:val="0"/>
          <w:numId w:val="163"/>
        </w:numPr>
        <w:autoSpaceDE w:val="0"/>
        <w:autoSpaceDN w:val="0"/>
        <w:adjustRightInd w:val="0"/>
        <w:spacing w:before="0" w:after="200" w:line="276" w:lineRule="auto"/>
        <w:ind w:right="0"/>
        <w:rPr>
          <w:rFonts w:ascii="Times New Roman" w:hAnsi="Times New Roman" w:cs="Times New Roman"/>
          <w:sz w:val="24"/>
          <w:szCs w:val="24"/>
        </w:rPr>
      </w:pPr>
      <w:r w:rsidRPr="00060CE6">
        <w:rPr>
          <w:rFonts w:ascii="Times New Roman" w:hAnsi="Times New Roman" w:cs="Times New Roman"/>
          <w:sz w:val="24"/>
          <w:szCs w:val="24"/>
        </w:rPr>
        <w:t xml:space="preserve">conoscere la politica linguistica e le relative iniziative e i programmi, i progetti e i documenti rilevanti dell’Unione Europea, del Consiglio d’Europa (ad es. il </w:t>
      </w:r>
      <w:r w:rsidRPr="00060CE6">
        <w:rPr>
          <w:rFonts w:ascii="Times New Roman" w:hAnsi="Times New Roman" w:cs="Times New Roman"/>
          <w:i/>
          <w:iCs/>
          <w:sz w:val="24"/>
          <w:szCs w:val="24"/>
        </w:rPr>
        <w:t>Quadro Comune Europeo di Riferimento per le lingue</w:t>
      </w:r>
      <w:r w:rsidRPr="00060CE6">
        <w:rPr>
          <w:rFonts w:ascii="Times New Roman" w:hAnsi="Times New Roman" w:cs="Times New Roman"/>
          <w:iCs/>
          <w:sz w:val="24"/>
          <w:szCs w:val="24"/>
        </w:rPr>
        <w:t>)</w:t>
      </w:r>
      <w:r w:rsidRPr="00060CE6">
        <w:rPr>
          <w:rFonts w:ascii="Times New Roman" w:eastAsia="Yu Mincho" w:hAnsi="Times New Roman" w:cs="Times New Roman"/>
          <w:sz w:val="24"/>
          <w:szCs w:val="24"/>
        </w:rPr>
        <w:t>.</w:t>
      </w:r>
    </w:p>
    <w:p w:rsidR="008A5488" w:rsidRPr="00060CE6" w:rsidRDefault="008A5488" w:rsidP="008A5488">
      <w:pPr>
        <w:pStyle w:val="Paragrafoelenco"/>
        <w:spacing w:line="276" w:lineRule="auto"/>
        <w:rPr>
          <w:rFonts w:ascii="Times" w:eastAsia="Yu Mincho" w:hAnsi="Times"/>
          <w:sz w:val="24"/>
          <w:szCs w:val="24"/>
        </w:rPr>
      </w:pPr>
    </w:p>
    <w:p w:rsidR="008A5488" w:rsidRPr="00060CE6" w:rsidRDefault="008A5488" w:rsidP="008A5488">
      <w:pPr>
        <w:pStyle w:val="Paragrafoelenco"/>
        <w:spacing w:before="0"/>
        <w:ind w:left="340"/>
        <w:rPr>
          <w:rFonts w:ascii="Times" w:eastAsia="Yu Mincho" w:hAnsi="Times"/>
          <w:sz w:val="24"/>
          <w:szCs w:val="24"/>
        </w:rPr>
      </w:pPr>
    </w:p>
    <w:p w:rsidR="008A5488" w:rsidRPr="00060CE6" w:rsidRDefault="008A5488" w:rsidP="008A5488">
      <w:pPr>
        <w:autoSpaceDE w:val="0"/>
        <w:autoSpaceDN w:val="0"/>
        <w:adjustRightInd w:val="0"/>
        <w:spacing w:line="276" w:lineRule="auto"/>
        <w:ind w:left="340"/>
        <w:rPr>
          <w:rFonts w:ascii="Times" w:hAnsi="Times"/>
          <w:sz w:val="24"/>
          <w:szCs w:val="24"/>
        </w:rPr>
      </w:pPr>
    </w:p>
    <w:p w:rsidR="008A5488" w:rsidRPr="00060CE6" w:rsidRDefault="008A5488" w:rsidP="008A5488">
      <w:pPr>
        <w:autoSpaceDE w:val="0"/>
        <w:adjustRightInd w:val="0"/>
        <w:spacing w:line="276" w:lineRule="auto"/>
        <w:rPr>
          <w:rFonts w:ascii="Times" w:hAnsi="Times" w:cs="Times New Roman"/>
          <w:b/>
          <w:bCs/>
          <w:iCs/>
          <w:sz w:val="24"/>
          <w:szCs w:val="24"/>
        </w:rPr>
      </w:pPr>
    </w:p>
    <w:p w:rsidR="008A5488" w:rsidRPr="00060CE6" w:rsidRDefault="008A5488" w:rsidP="008A5488">
      <w:pPr>
        <w:autoSpaceDE w:val="0"/>
        <w:adjustRightInd w:val="0"/>
        <w:spacing w:line="276" w:lineRule="auto"/>
        <w:rPr>
          <w:rFonts w:ascii="Times" w:hAnsi="Times" w:cs="Times New Roman"/>
          <w:b/>
          <w:bCs/>
          <w:iCs/>
          <w:sz w:val="24"/>
          <w:szCs w:val="24"/>
        </w:rPr>
      </w:pPr>
    </w:p>
    <w:p w:rsidR="008A5488" w:rsidRPr="00060CE6" w:rsidRDefault="008A5488" w:rsidP="008A5488">
      <w:pPr>
        <w:autoSpaceDE w:val="0"/>
        <w:adjustRightInd w:val="0"/>
        <w:spacing w:line="276" w:lineRule="auto"/>
        <w:rPr>
          <w:rFonts w:ascii="Times" w:hAnsi="Times" w:cs="Times New Roman"/>
          <w:b/>
          <w:bCs/>
          <w:iCs/>
          <w:sz w:val="24"/>
          <w:szCs w:val="24"/>
        </w:rPr>
      </w:pPr>
    </w:p>
    <w:p w:rsidR="008A5488" w:rsidRPr="00060CE6" w:rsidRDefault="008A5488" w:rsidP="008A5488">
      <w:pPr>
        <w:autoSpaceDE w:val="0"/>
        <w:adjustRightInd w:val="0"/>
        <w:spacing w:line="276" w:lineRule="auto"/>
        <w:rPr>
          <w:rFonts w:ascii="Times" w:hAnsi="Times" w:cs="Times New Roman"/>
          <w:b/>
          <w:bCs/>
          <w:iCs/>
          <w:sz w:val="24"/>
          <w:szCs w:val="24"/>
        </w:rPr>
      </w:pPr>
    </w:p>
    <w:p w:rsidR="008A5488" w:rsidRPr="00060CE6" w:rsidRDefault="008A5488" w:rsidP="008A5488">
      <w:pPr>
        <w:autoSpaceDE w:val="0"/>
        <w:adjustRightInd w:val="0"/>
        <w:spacing w:line="276" w:lineRule="auto"/>
        <w:rPr>
          <w:rFonts w:ascii="Times" w:hAnsi="Times" w:cs="Times New Roman"/>
          <w:b/>
          <w:bCs/>
          <w:iCs/>
          <w:sz w:val="24"/>
          <w:szCs w:val="24"/>
        </w:rPr>
      </w:pPr>
    </w:p>
    <w:p w:rsidR="0005506C" w:rsidRDefault="0005506C">
      <w:pPr>
        <w:ind w:left="1848" w:right="1134" w:hanging="357"/>
        <w:rPr>
          <w:rFonts w:ascii="Times" w:hAnsi="Times" w:cs="Times New Roman"/>
          <w:b/>
          <w:bCs/>
          <w:iCs/>
          <w:sz w:val="24"/>
          <w:szCs w:val="24"/>
        </w:rPr>
      </w:pPr>
      <w:r>
        <w:rPr>
          <w:rFonts w:ascii="Times" w:hAnsi="Times" w:cs="Times New Roman"/>
          <w:b/>
          <w:bCs/>
          <w:iCs/>
          <w:sz w:val="24"/>
          <w:szCs w:val="24"/>
        </w:rPr>
        <w:br w:type="page"/>
      </w:r>
    </w:p>
    <w:p w:rsidR="008A5488" w:rsidRPr="00060CE6" w:rsidRDefault="00C63D90" w:rsidP="00A04918">
      <w:pPr>
        <w:spacing w:line="276" w:lineRule="auto"/>
        <w:ind w:left="0" w:right="-1"/>
        <w:rPr>
          <w:rFonts w:ascii="Times" w:eastAsia="Yu Mincho" w:hAnsi="Times"/>
          <w:b/>
          <w:sz w:val="24"/>
          <w:szCs w:val="24"/>
        </w:rPr>
      </w:pPr>
      <w:r w:rsidRPr="008B6D7D">
        <w:rPr>
          <w:rFonts w:ascii="Times New Roman" w:hAnsi="Times New Roman" w:cs="Times New Roman"/>
          <w:b/>
          <w:sz w:val="24"/>
        </w:rPr>
        <w:lastRenderedPageBreak/>
        <w:t>C</w:t>
      </w:r>
      <w:r>
        <w:rPr>
          <w:rFonts w:ascii="Times New Roman" w:hAnsi="Times New Roman" w:cs="Times New Roman"/>
          <w:b/>
          <w:sz w:val="24"/>
        </w:rPr>
        <w:t>lasse</w:t>
      </w:r>
      <w:r w:rsidRPr="00060CE6">
        <w:rPr>
          <w:rFonts w:ascii="Times" w:eastAsia="Yu Mincho" w:hAnsi="Times"/>
          <w:b/>
          <w:sz w:val="24"/>
          <w:szCs w:val="24"/>
        </w:rPr>
        <w:t xml:space="preserve"> </w:t>
      </w:r>
      <w:r w:rsidR="008A5488" w:rsidRPr="00060CE6">
        <w:rPr>
          <w:rFonts w:ascii="Times" w:eastAsia="Yu Mincho" w:hAnsi="Times"/>
          <w:b/>
          <w:sz w:val="24"/>
          <w:szCs w:val="24"/>
        </w:rPr>
        <w:t>A</w:t>
      </w:r>
      <w:r>
        <w:rPr>
          <w:rFonts w:ascii="Times" w:eastAsia="Yu Mincho" w:hAnsi="Times"/>
          <w:b/>
          <w:sz w:val="24"/>
          <w:szCs w:val="24"/>
        </w:rPr>
        <w:t xml:space="preserve">-24 </w:t>
      </w:r>
      <w:r w:rsidR="008A5488" w:rsidRPr="00060CE6">
        <w:rPr>
          <w:rFonts w:ascii="Times" w:hAnsi="Times" w:cs="Times New Roman"/>
          <w:b/>
          <w:noProof/>
          <w:sz w:val="24"/>
          <w:szCs w:val="24"/>
        </w:rPr>
        <w:t>L</w:t>
      </w:r>
      <w:r w:rsidR="00A04918">
        <w:rPr>
          <w:rFonts w:ascii="Times" w:hAnsi="Times" w:cs="Times New Roman"/>
          <w:b/>
          <w:noProof/>
          <w:sz w:val="24"/>
          <w:szCs w:val="24"/>
        </w:rPr>
        <w:t xml:space="preserve">ingue e culture straniere negli istituti di istruzione secondaria di secondo grado </w:t>
      </w:r>
      <w:r w:rsidR="008A5488" w:rsidRPr="00060CE6">
        <w:rPr>
          <w:rFonts w:ascii="Times" w:hAnsi="Times" w:cs="Times New Roman"/>
          <w:b/>
          <w:noProof/>
          <w:sz w:val="24"/>
          <w:szCs w:val="24"/>
        </w:rPr>
        <w:t>(</w:t>
      </w:r>
      <w:r w:rsidR="008A5488" w:rsidRPr="00060CE6">
        <w:rPr>
          <w:rFonts w:ascii="Times" w:eastAsia="Yu Mincho" w:hAnsi="Times"/>
          <w:b/>
          <w:sz w:val="24"/>
          <w:szCs w:val="24"/>
        </w:rPr>
        <w:t>SPAGNOLO)</w:t>
      </w:r>
    </w:p>
    <w:p w:rsidR="008A5488" w:rsidRPr="00060CE6" w:rsidRDefault="008A5488" w:rsidP="008A5488">
      <w:pPr>
        <w:autoSpaceDE w:val="0"/>
        <w:autoSpaceDN w:val="0"/>
        <w:adjustRightInd w:val="0"/>
        <w:spacing w:line="276" w:lineRule="auto"/>
        <w:ind w:left="0" w:right="-1"/>
        <w:rPr>
          <w:rFonts w:ascii="Times New Roman" w:eastAsia="MS Mincho" w:hAnsi="Times New Roman" w:cs="Times New Roman"/>
          <w:b/>
          <w:bCs/>
          <w:iCs/>
          <w:sz w:val="24"/>
          <w:szCs w:val="24"/>
        </w:rPr>
      </w:pPr>
      <w:r w:rsidRPr="00060CE6">
        <w:rPr>
          <w:rFonts w:ascii="Times New Roman" w:eastAsia="MS Mincho" w:hAnsi="Times New Roman" w:cs="Times New Roman"/>
          <w:b/>
          <w:bCs/>
          <w:iCs/>
          <w:sz w:val="24"/>
          <w:szCs w:val="24"/>
        </w:rPr>
        <w:t>Programma concorsuale</w:t>
      </w:r>
    </w:p>
    <w:p w:rsidR="008A5488" w:rsidRPr="00060CE6" w:rsidRDefault="008A5488" w:rsidP="008A5488">
      <w:pPr>
        <w:autoSpaceDE w:val="0"/>
        <w:autoSpaceDN w:val="0"/>
        <w:adjustRightInd w:val="0"/>
        <w:spacing w:line="276" w:lineRule="auto"/>
        <w:ind w:left="0" w:right="-1"/>
        <w:rPr>
          <w:rFonts w:ascii="Times New Roman" w:eastAsia="MS Mincho" w:hAnsi="Times New Roman" w:cs="Times New Roman"/>
          <w:iCs/>
          <w:sz w:val="24"/>
          <w:szCs w:val="24"/>
        </w:rPr>
      </w:pPr>
      <w:r w:rsidRPr="00060CE6">
        <w:rPr>
          <w:rFonts w:ascii="Times New Roman" w:eastAsia="MS Mincho" w:hAnsi="Times New Roman" w:cs="Times New Roman"/>
          <w:iCs/>
          <w:sz w:val="24"/>
          <w:szCs w:val="24"/>
        </w:rPr>
        <w:t>Il candidato dovrà dimostrare di:</w:t>
      </w:r>
    </w:p>
    <w:p w:rsidR="008A5488" w:rsidRPr="00060CE6" w:rsidRDefault="008A5488" w:rsidP="00447EA5">
      <w:pPr>
        <w:pStyle w:val="Paragrafoelenco"/>
        <w:widowControl w:val="0"/>
        <w:numPr>
          <w:ilvl w:val="0"/>
          <w:numId w:val="164"/>
        </w:numPr>
        <w:wordWrap w:val="0"/>
        <w:autoSpaceDE w:val="0"/>
        <w:autoSpaceDN w:val="0"/>
        <w:adjustRightInd w:val="0"/>
        <w:spacing w:before="0" w:line="276" w:lineRule="auto"/>
        <w:ind w:left="284" w:right="0" w:hanging="284"/>
        <w:contextualSpacing w:val="0"/>
        <w:rPr>
          <w:rFonts w:ascii="Times" w:hAnsi="Times"/>
          <w:i/>
          <w:iCs/>
          <w:sz w:val="24"/>
          <w:szCs w:val="24"/>
        </w:rPr>
      </w:pPr>
      <w:r w:rsidRPr="00060CE6">
        <w:rPr>
          <w:rFonts w:ascii="Times" w:hAnsi="Times"/>
          <w:sz w:val="24"/>
          <w:szCs w:val="24"/>
        </w:rPr>
        <w:t xml:space="preserve">avere una padronanza della lingua oggetto d’esame ad almeno il livello C1 del </w:t>
      </w:r>
      <w:r w:rsidR="00A04918">
        <w:rPr>
          <w:rFonts w:ascii="Times" w:hAnsi="Times"/>
          <w:i/>
          <w:iCs/>
          <w:sz w:val="24"/>
          <w:szCs w:val="24"/>
        </w:rPr>
        <w:t xml:space="preserve">Quadro Comune </w:t>
      </w:r>
      <w:r w:rsidRPr="00060CE6">
        <w:rPr>
          <w:rFonts w:ascii="Times" w:hAnsi="Times"/>
          <w:i/>
          <w:iCs/>
          <w:sz w:val="24"/>
          <w:szCs w:val="24"/>
        </w:rPr>
        <w:t>Europeo di Riferimento per le lingue;</w:t>
      </w:r>
    </w:p>
    <w:p w:rsidR="008A5488" w:rsidRPr="00060CE6" w:rsidRDefault="00A04918" w:rsidP="00447EA5">
      <w:pPr>
        <w:pStyle w:val="Paragrafoelenco"/>
        <w:widowControl w:val="0"/>
        <w:numPr>
          <w:ilvl w:val="0"/>
          <w:numId w:val="164"/>
        </w:numPr>
        <w:tabs>
          <w:tab w:val="left" w:pos="220"/>
          <w:tab w:val="left" w:pos="720"/>
        </w:tabs>
        <w:autoSpaceDE w:val="0"/>
        <w:autoSpaceDN w:val="0"/>
        <w:adjustRightInd w:val="0"/>
        <w:spacing w:before="0" w:after="240" w:line="276" w:lineRule="auto"/>
        <w:ind w:left="284" w:right="0" w:hanging="284"/>
        <w:rPr>
          <w:rFonts w:ascii="Times" w:hAnsi="Times" w:cs="Times"/>
          <w:sz w:val="24"/>
          <w:szCs w:val="24"/>
        </w:rPr>
      </w:pPr>
      <w:r>
        <w:rPr>
          <w:rFonts w:ascii="Times" w:hAnsi="Times" w:cs="Times"/>
          <w:sz w:val="24"/>
          <w:szCs w:val="24"/>
        </w:rPr>
        <w:t xml:space="preserve"> </w:t>
      </w:r>
      <w:r w:rsidR="008A5488" w:rsidRPr="00060CE6">
        <w:rPr>
          <w:rFonts w:ascii="Times" w:hAnsi="Times" w:cs="Times"/>
          <w:sz w:val="24"/>
          <w:szCs w:val="24"/>
        </w:rPr>
        <w:t>conoscere la configurazione diatopica dello spagnolo e delle sue varianti diastratiche e diafasiche, con particolare riferimento alla competenza sociolinguistica del discente;</w:t>
      </w:r>
      <w:r w:rsidR="008A5488" w:rsidRPr="00060CE6">
        <w:rPr>
          <w:rFonts w:ascii="MS Mincho" w:eastAsia="MS Mincho" w:hAnsi="MS Mincho" w:cs="MS Mincho" w:hint="eastAsia"/>
          <w:sz w:val="24"/>
          <w:szCs w:val="24"/>
        </w:rPr>
        <w:t> </w:t>
      </w:r>
    </w:p>
    <w:p w:rsidR="008A5488" w:rsidRPr="00840DA6" w:rsidRDefault="008A5488" w:rsidP="00447EA5">
      <w:pPr>
        <w:pStyle w:val="Paragrafoelenco"/>
        <w:widowControl w:val="0"/>
        <w:numPr>
          <w:ilvl w:val="0"/>
          <w:numId w:val="164"/>
        </w:numPr>
        <w:tabs>
          <w:tab w:val="left" w:pos="220"/>
          <w:tab w:val="left" w:pos="720"/>
        </w:tabs>
        <w:autoSpaceDE w:val="0"/>
        <w:autoSpaceDN w:val="0"/>
        <w:adjustRightInd w:val="0"/>
        <w:spacing w:before="0" w:line="276" w:lineRule="auto"/>
        <w:ind w:left="284" w:right="0" w:hanging="284"/>
        <w:rPr>
          <w:rFonts w:ascii="Times" w:hAnsi="Times" w:cs="Times"/>
          <w:sz w:val="24"/>
          <w:szCs w:val="24"/>
        </w:rPr>
      </w:pPr>
      <w:r w:rsidRPr="00060CE6">
        <w:rPr>
          <w:rFonts w:ascii="Times" w:hAnsi="Times"/>
          <w:sz w:val="24"/>
          <w:szCs w:val="24"/>
        </w:rPr>
        <w:t xml:space="preserve">conoscere e saper esporre la </w:t>
      </w:r>
      <w:r w:rsidR="00E35CDC">
        <w:rPr>
          <w:rFonts w:ascii="Times" w:hAnsi="Times"/>
          <w:sz w:val="24"/>
          <w:szCs w:val="24"/>
        </w:rPr>
        <w:t>cultura e civiltà</w:t>
      </w:r>
      <w:r w:rsidRPr="00060CE6">
        <w:rPr>
          <w:rFonts w:ascii="Times" w:hAnsi="Times"/>
          <w:sz w:val="24"/>
          <w:szCs w:val="24"/>
        </w:rPr>
        <w:t xml:space="preserve"> dei paesi di lingua spagnola, con particolare riferimen</w:t>
      </w:r>
      <w:r w:rsidR="00840DA6">
        <w:rPr>
          <w:rFonts w:ascii="Times" w:hAnsi="Times"/>
          <w:sz w:val="24"/>
          <w:szCs w:val="24"/>
        </w:rPr>
        <w:t>to ag</w:t>
      </w:r>
      <w:r w:rsidRPr="00060CE6">
        <w:rPr>
          <w:rFonts w:ascii="Times" w:hAnsi="Times"/>
          <w:sz w:val="24"/>
          <w:szCs w:val="24"/>
        </w:rPr>
        <w:t>li ambiti storico, sociale, letterario, artistico ed economico;</w:t>
      </w:r>
    </w:p>
    <w:p w:rsidR="00840DA6" w:rsidRPr="00840DA6" w:rsidRDefault="00840DA6" w:rsidP="00447EA5">
      <w:pPr>
        <w:numPr>
          <w:ilvl w:val="0"/>
          <w:numId w:val="164"/>
        </w:numPr>
        <w:autoSpaceDE w:val="0"/>
        <w:autoSpaceDN w:val="0"/>
        <w:adjustRightInd w:val="0"/>
        <w:spacing w:before="0" w:line="276" w:lineRule="auto"/>
        <w:ind w:left="284" w:right="0" w:hanging="284"/>
        <w:rPr>
          <w:rFonts w:ascii="Times New Roman" w:hAnsi="Times New Roman"/>
          <w:sz w:val="24"/>
          <w:szCs w:val="24"/>
        </w:rPr>
      </w:pPr>
      <w:r w:rsidRPr="00060CE6">
        <w:rPr>
          <w:rFonts w:ascii="Times New Roman" w:hAnsi="Times New Roman"/>
          <w:sz w:val="24"/>
          <w:szCs w:val="24"/>
        </w:rPr>
        <w:t xml:space="preserve">saper leggere, analizzare e interpretare testi letterari con riferimento ai vari generi relativi ad autori della tradizione letteraria </w:t>
      </w:r>
      <w:r w:rsidRPr="00060CE6">
        <w:rPr>
          <w:rFonts w:ascii="Times" w:eastAsia="Yu Mincho" w:hAnsi="Times"/>
          <w:sz w:val="24"/>
          <w:szCs w:val="24"/>
        </w:rPr>
        <w:t>dalle origini all’età contemporanea</w:t>
      </w:r>
      <w:r w:rsidRPr="00060CE6">
        <w:rPr>
          <w:rFonts w:ascii="Times New Roman" w:hAnsi="Times New Roman"/>
          <w:sz w:val="24"/>
          <w:szCs w:val="24"/>
        </w:rPr>
        <w:t xml:space="preserve"> dei paesi in cui si parla la lingua oggetto d’esame;</w:t>
      </w:r>
    </w:p>
    <w:p w:rsidR="008A5488" w:rsidRPr="00060CE6" w:rsidRDefault="008A5488" w:rsidP="00447EA5">
      <w:pPr>
        <w:pStyle w:val="Paragrafoelenco"/>
        <w:widowControl w:val="0"/>
        <w:numPr>
          <w:ilvl w:val="0"/>
          <w:numId w:val="164"/>
        </w:numPr>
        <w:tabs>
          <w:tab w:val="left" w:pos="220"/>
          <w:tab w:val="left" w:pos="720"/>
        </w:tabs>
        <w:autoSpaceDE w:val="0"/>
        <w:autoSpaceDN w:val="0"/>
        <w:adjustRightInd w:val="0"/>
        <w:spacing w:before="0" w:after="240" w:line="276" w:lineRule="auto"/>
        <w:ind w:left="284" w:right="0" w:hanging="284"/>
        <w:rPr>
          <w:rFonts w:ascii="Times" w:hAnsi="Times" w:cs="Times"/>
          <w:sz w:val="24"/>
          <w:szCs w:val="24"/>
        </w:rPr>
      </w:pPr>
      <w:r w:rsidRPr="00060CE6">
        <w:rPr>
          <w:rFonts w:ascii="Times" w:hAnsi="Times"/>
          <w:sz w:val="24"/>
          <w:szCs w:val="24"/>
        </w:rPr>
        <w:t>saper leggere</w:t>
      </w:r>
      <w:r w:rsidR="004F5C81">
        <w:rPr>
          <w:rFonts w:ascii="Times" w:hAnsi="Times"/>
          <w:sz w:val="24"/>
          <w:szCs w:val="24"/>
        </w:rPr>
        <w:t xml:space="preserve"> e</w:t>
      </w:r>
      <w:r w:rsidRPr="00060CE6">
        <w:rPr>
          <w:rFonts w:ascii="Times" w:hAnsi="Times"/>
          <w:sz w:val="24"/>
          <w:szCs w:val="24"/>
        </w:rPr>
        <w:t xml:space="preserve"> analizzare testi tecnico-scientifici con riferimento ai vari linguaggi specifici relativi ai settori tecnici e professionali;</w:t>
      </w:r>
    </w:p>
    <w:p w:rsidR="008A5488" w:rsidRPr="00060CE6" w:rsidRDefault="008A5488" w:rsidP="00447EA5">
      <w:pPr>
        <w:pStyle w:val="Paragrafoelenco"/>
        <w:numPr>
          <w:ilvl w:val="0"/>
          <w:numId w:val="164"/>
        </w:numPr>
        <w:spacing w:before="0" w:line="276" w:lineRule="auto"/>
        <w:ind w:left="284" w:right="0" w:hanging="284"/>
        <w:rPr>
          <w:rFonts w:ascii="Times" w:eastAsia="Yu Mincho" w:hAnsi="Times"/>
          <w:sz w:val="24"/>
          <w:szCs w:val="24"/>
        </w:rPr>
      </w:pPr>
      <w:r w:rsidRPr="00060CE6">
        <w:rPr>
          <w:rFonts w:ascii="Times" w:eastAsia="Yu Mincho" w:hAnsi="Times"/>
          <w:sz w:val="24"/>
          <w:szCs w:val="24"/>
        </w:rPr>
        <w:t>conoscere le teorie più rilevanti relative all’acquisizione di una lingua seconda e/o straniera;</w:t>
      </w:r>
    </w:p>
    <w:p w:rsidR="008A5488" w:rsidRPr="00060CE6" w:rsidRDefault="008A5488" w:rsidP="00447EA5">
      <w:pPr>
        <w:pStyle w:val="Paragrafoelenco"/>
        <w:numPr>
          <w:ilvl w:val="0"/>
          <w:numId w:val="164"/>
        </w:numPr>
        <w:spacing w:before="0" w:line="276" w:lineRule="auto"/>
        <w:ind w:left="284" w:right="0" w:hanging="284"/>
        <w:rPr>
          <w:rFonts w:ascii="Times" w:eastAsia="Yu Mincho" w:hAnsi="Times"/>
          <w:sz w:val="24"/>
          <w:szCs w:val="24"/>
        </w:rPr>
      </w:pPr>
      <w:r w:rsidRPr="00060CE6">
        <w:rPr>
          <w:rFonts w:ascii="Times" w:eastAsia="Yu Mincho" w:hAnsi="Times"/>
          <w:sz w:val="24"/>
          <w:szCs w:val="24"/>
        </w:rPr>
        <w:t xml:space="preserve">conoscere gli approcci e le diverse metodologie </w:t>
      </w:r>
      <w:r w:rsidR="00E74341" w:rsidRPr="00060CE6">
        <w:rPr>
          <w:rFonts w:ascii="Times" w:eastAsia="Yu Mincho" w:hAnsi="Times"/>
          <w:sz w:val="24"/>
          <w:szCs w:val="24"/>
        </w:rPr>
        <w:t>d’</w:t>
      </w:r>
      <w:r w:rsidRPr="00060CE6">
        <w:rPr>
          <w:rFonts w:ascii="Times" w:eastAsia="Yu Mincho" w:hAnsi="Times"/>
          <w:sz w:val="24"/>
          <w:szCs w:val="24"/>
        </w:rPr>
        <w:t>insegnamento linguistico, le tecniche e le attività per il raggiungimento di diversi risultati di apprendimento in relazione ai bisogni dei soggetti che apprendono e ai contesti di apprendimento diversi nella scuola secondaria di secondo grado;</w:t>
      </w:r>
    </w:p>
    <w:p w:rsidR="008A5488" w:rsidRPr="00060CE6" w:rsidRDefault="008A5488" w:rsidP="00447EA5">
      <w:pPr>
        <w:pStyle w:val="Paragrafoelenco"/>
        <w:widowControl w:val="0"/>
        <w:numPr>
          <w:ilvl w:val="0"/>
          <w:numId w:val="164"/>
        </w:numPr>
        <w:tabs>
          <w:tab w:val="left" w:pos="614"/>
        </w:tabs>
        <w:autoSpaceDE w:val="0"/>
        <w:autoSpaceDN w:val="0"/>
        <w:spacing w:before="6" w:line="276" w:lineRule="auto"/>
        <w:ind w:left="284" w:right="-1" w:hanging="284"/>
        <w:contextualSpacing w:val="0"/>
        <w:rPr>
          <w:rFonts w:ascii="Times New Roman" w:hAnsi="Times New Roman" w:cs="Times New Roman"/>
          <w:sz w:val="24"/>
          <w:szCs w:val="24"/>
        </w:rPr>
      </w:pPr>
      <w:r w:rsidRPr="00060CE6">
        <w:rPr>
          <w:rFonts w:ascii="Times New Roman" w:hAnsi="Times New Roman" w:cs="Times New Roman"/>
          <w:sz w:val="24"/>
          <w:szCs w:val="24"/>
        </w:rPr>
        <w:t>conoscere le diverse tipologie di verifica e di valutazione degli apprendimenti linguistici nonché le implicazioni relative all’autovalutazione degli apprendenti;</w:t>
      </w:r>
    </w:p>
    <w:p w:rsidR="008A5488" w:rsidRPr="00060CE6" w:rsidRDefault="008A5488" w:rsidP="00447EA5">
      <w:pPr>
        <w:pStyle w:val="Paragrafoelenco"/>
        <w:numPr>
          <w:ilvl w:val="0"/>
          <w:numId w:val="164"/>
        </w:numPr>
        <w:autoSpaceDE w:val="0"/>
        <w:autoSpaceDN w:val="0"/>
        <w:adjustRightInd w:val="0"/>
        <w:spacing w:before="0" w:after="200" w:line="276" w:lineRule="auto"/>
        <w:ind w:left="284" w:right="0" w:hanging="284"/>
        <w:rPr>
          <w:rFonts w:ascii="Times New Roman" w:hAnsi="Times New Roman" w:cs="Times New Roman"/>
          <w:sz w:val="24"/>
          <w:szCs w:val="24"/>
        </w:rPr>
      </w:pPr>
      <w:r w:rsidRPr="00060CE6">
        <w:rPr>
          <w:rFonts w:ascii="Times New Roman" w:hAnsi="Times New Roman" w:cs="Times New Roman"/>
          <w:sz w:val="24"/>
          <w:szCs w:val="24"/>
        </w:rPr>
        <w:t xml:space="preserve">conoscere, utilizzare efficacemente, valutare e integrare nel proprio insegnamento materiali, risorse didattiche e strumenti anche digitali in lingua spagnola includendo materiali tratti da varie risorse sia di parlanti nativi sia di parlanti non-nativi; </w:t>
      </w:r>
    </w:p>
    <w:p w:rsidR="008A5488" w:rsidRPr="00060CE6" w:rsidRDefault="008A5488" w:rsidP="00447EA5">
      <w:pPr>
        <w:pStyle w:val="Paragrafoelenco"/>
        <w:numPr>
          <w:ilvl w:val="0"/>
          <w:numId w:val="164"/>
        </w:numPr>
        <w:autoSpaceDE w:val="0"/>
        <w:autoSpaceDN w:val="0"/>
        <w:adjustRightInd w:val="0"/>
        <w:spacing w:before="0" w:after="200" w:line="276" w:lineRule="auto"/>
        <w:ind w:left="284" w:right="0" w:hanging="284"/>
        <w:rPr>
          <w:rFonts w:ascii="Times New Roman" w:hAnsi="Times New Roman" w:cs="Times New Roman"/>
          <w:sz w:val="24"/>
          <w:szCs w:val="24"/>
        </w:rPr>
      </w:pPr>
      <w:r w:rsidRPr="00060CE6">
        <w:rPr>
          <w:rFonts w:ascii="Times New Roman" w:hAnsi="Times New Roman" w:cs="Times New Roman"/>
          <w:sz w:val="24"/>
          <w:szCs w:val="24"/>
        </w:rPr>
        <w:t xml:space="preserve">conoscere la politica linguistica e le relative iniziative e i programmi, i progetti e i documenti rilevanti dell’Unione Europea, del Consiglio d’Europa (ad es. il </w:t>
      </w:r>
      <w:r w:rsidRPr="00060CE6">
        <w:rPr>
          <w:rFonts w:ascii="Times New Roman" w:hAnsi="Times New Roman" w:cs="Times New Roman"/>
          <w:i/>
          <w:iCs/>
          <w:sz w:val="24"/>
          <w:szCs w:val="24"/>
        </w:rPr>
        <w:t>Quadro Comune Europeo di Riferimento per le lingue</w:t>
      </w:r>
      <w:r w:rsidRPr="00060CE6">
        <w:rPr>
          <w:rFonts w:ascii="Times New Roman" w:hAnsi="Times New Roman" w:cs="Times New Roman"/>
          <w:iCs/>
          <w:sz w:val="24"/>
          <w:szCs w:val="24"/>
        </w:rPr>
        <w:t>)</w:t>
      </w:r>
      <w:r w:rsidRPr="00060CE6">
        <w:rPr>
          <w:rFonts w:ascii="Times New Roman" w:eastAsia="Yu Mincho" w:hAnsi="Times New Roman" w:cs="Times New Roman"/>
          <w:sz w:val="24"/>
          <w:szCs w:val="24"/>
        </w:rPr>
        <w:t>.</w:t>
      </w:r>
    </w:p>
    <w:p w:rsidR="008A5488" w:rsidRPr="00060CE6" w:rsidRDefault="008A5488" w:rsidP="008A5488">
      <w:pPr>
        <w:pStyle w:val="Paragrafoelenco"/>
        <w:spacing w:line="276" w:lineRule="auto"/>
        <w:rPr>
          <w:rFonts w:ascii="Times" w:eastAsia="Yu Mincho" w:hAnsi="Times"/>
          <w:sz w:val="24"/>
          <w:szCs w:val="24"/>
        </w:rPr>
      </w:pPr>
    </w:p>
    <w:p w:rsidR="008A5488" w:rsidRPr="00060CE6" w:rsidRDefault="008A5488" w:rsidP="008A5488">
      <w:pPr>
        <w:tabs>
          <w:tab w:val="left" w:pos="220"/>
          <w:tab w:val="left" w:pos="720"/>
        </w:tabs>
        <w:adjustRightInd w:val="0"/>
        <w:spacing w:after="240" w:line="276" w:lineRule="auto"/>
        <w:contextualSpacing/>
        <w:rPr>
          <w:rFonts w:ascii="Times" w:hAnsi="Times" w:cs="Times"/>
          <w:sz w:val="24"/>
          <w:szCs w:val="24"/>
        </w:rPr>
      </w:pPr>
    </w:p>
    <w:p w:rsidR="008A5488" w:rsidRPr="00060CE6" w:rsidRDefault="008A5488" w:rsidP="008A5488">
      <w:pPr>
        <w:autoSpaceDE w:val="0"/>
        <w:adjustRightInd w:val="0"/>
        <w:spacing w:line="276" w:lineRule="auto"/>
        <w:rPr>
          <w:rFonts w:ascii="Times" w:hAnsi="Times" w:cs="Times New Roman"/>
          <w:b/>
          <w:bCs/>
          <w:iCs/>
          <w:sz w:val="24"/>
          <w:szCs w:val="24"/>
        </w:rPr>
      </w:pPr>
    </w:p>
    <w:p w:rsidR="008A5488" w:rsidRPr="00060CE6" w:rsidRDefault="008A5488" w:rsidP="008A5488">
      <w:pPr>
        <w:ind w:left="1848" w:right="1134" w:hanging="357"/>
        <w:rPr>
          <w:rFonts w:ascii="Times New Roman" w:hAnsi="Times New Roman" w:cs="Times New Roman"/>
          <w:b/>
          <w:bCs/>
          <w:iCs/>
          <w:sz w:val="24"/>
          <w:szCs w:val="24"/>
        </w:rPr>
      </w:pPr>
      <w:r w:rsidRPr="00060CE6">
        <w:rPr>
          <w:rFonts w:ascii="Times New Roman" w:hAnsi="Times New Roman" w:cs="Times New Roman"/>
          <w:b/>
          <w:bCs/>
          <w:iCs/>
          <w:sz w:val="24"/>
          <w:szCs w:val="24"/>
        </w:rPr>
        <w:br w:type="page"/>
      </w:r>
    </w:p>
    <w:p w:rsidR="008A5488" w:rsidRPr="00060CE6" w:rsidRDefault="00C63D90" w:rsidP="00A04918">
      <w:pPr>
        <w:autoSpaceDE w:val="0"/>
        <w:adjustRightInd w:val="0"/>
        <w:spacing w:line="276" w:lineRule="auto"/>
        <w:ind w:left="0" w:right="-1"/>
        <w:rPr>
          <w:rFonts w:ascii="Times New Roman" w:hAnsi="Times New Roman" w:cs="Times New Roman"/>
          <w:b/>
          <w:bCs/>
          <w:iCs/>
          <w:sz w:val="24"/>
          <w:szCs w:val="24"/>
        </w:rPr>
      </w:pPr>
      <w:r w:rsidRPr="008B6D7D">
        <w:rPr>
          <w:rFonts w:ascii="Times New Roman" w:hAnsi="Times New Roman" w:cs="Times New Roman"/>
          <w:b/>
          <w:sz w:val="24"/>
        </w:rPr>
        <w:lastRenderedPageBreak/>
        <w:t>C</w:t>
      </w:r>
      <w:r>
        <w:rPr>
          <w:rFonts w:ascii="Times New Roman" w:hAnsi="Times New Roman" w:cs="Times New Roman"/>
          <w:b/>
          <w:sz w:val="24"/>
        </w:rPr>
        <w:t>lasse</w:t>
      </w:r>
      <w:r w:rsidRPr="00060CE6">
        <w:rPr>
          <w:rFonts w:ascii="Times" w:eastAsia="Yu Mincho" w:hAnsi="Times"/>
          <w:b/>
          <w:sz w:val="24"/>
          <w:szCs w:val="24"/>
        </w:rPr>
        <w:t xml:space="preserve"> </w:t>
      </w:r>
      <w:r w:rsidR="008A5488" w:rsidRPr="00060CE6">
        <w:rPr>
          <w:rFonts w:ascii="Times" w:eastAsia="Yu Mincho" w:hAnsi="Times"/>
          <w:b/>
          <w:sz w:val="24"/>
          <w:szCs w:val="24"/>
        </w:rPr>
        <w:t>A</w:t>
      </w:r>
      <w:r>
        <w:rPr>
          <w:rFonts w:ascii="Times" w:eastAsia="Yu Mincho" w:hAnsi="Times"/>
          <w:b/>
          <w:sz w:val="24"/>
          <w:szCs w:val="24"/>
        </w:rPr>
        <w:t>-</w:t>
      </w:r>
      <w:r w:rsidR="008A5488" w:rsidRPr="00060CE6">
        <w:rPr>
          <w:rFonts w:ascii="Times" w:eastAsia="Yu Mincho" w:hAnsi="Times"/>
          <w:b/>
          <w:sz w:val="24"/>
          <w:szCs w:val="24"/>
        </w:rPr>
        <w:t xml:space="preserve">25 </w:t>
      </w:r>
      <w:r w:rsidR="008A5488" w:rsidRPr="00060CE6">
        <w:rPr>
          <w:rFonts w:ascii="Times" w:hAnsi="Times"/>
          <w:b/>
          <w:sz w:val="24"/>
          <w:szCs w:val="24"/>
        </w:rPr>
        <w:t>S</w:t>
      </w:r>
      <w:r w:rsidR="00A04918">
        <w:rPr>
          <w:rFonts w:ascii="Times" w:hAnsi="Times"/>
          <w:b/>
          <w:sz w:val="24"/>
          <w:szCs w:val="24"/>
        </w:rPr>
        <w:t>econda lingua comunitaria nella scuola secondaria di primo grado</w:t>
      </w:r>
      <w:r w:rsidR="00F91A79">
        <w:rPr>
          <w:rFonts w:ascii="Times" w:hAnsi="Times"/>
          <w:b/>
          <w:sz w:val="24"/>
          <w:szCs w:val="24"/>
        </w:rPr>
        <w:t xml:space="preserve"> </w:t>
      </w:r>
      <w:r w:rsidR="008A5488" w:rsidRPr="00060CE6">
        <w:rPr>
          <w:rFonts w:ascii="Times" w:hAnsi="Times" w:cs="Times New Roman"/>
          <w:b/>
          <w:noProof/>
          <w:sz w:val="24"/>
          <w:szCs w:val="24"/>
        </w:rPr>
        <w:t>(</w:t>
      </w:r>
      <w:r w:rsidR="008A5488" w:rsidRPr="00060CE6">
        <w:rPr>
          <w:rFonts w:ascii="Times" w:eastAsia="Yu Mincho" w:hAnsi="Times"/>
          <w:b/>
          <w:sz w:val="24"/>
          <w:szCs w:val="24"/>
        </w:rPr>
        <w:t>SPAGNOLO)</w:t>
      </w:r>
    </w:p>
    <w:p w:rsidR="008A5488" w:rsidRPr="00060CE6" w:rsidRDefault="008A5488" w:rsidP="00060CE6">
      <w:pPr>
        <w:autoSpaceDE w:val="0"/>
        <w:autoSpaceDN w:val="0"/>
        <w:adjustRightInd w:val="0"/>
        <w:spacing w:line="276" w:lineRule="auto"/>
        <w:ind w:left="0" w:right="-1"/>
        <w:rPr>
          <w:rFonts w:ascii="Times New Roman" w:eastAsia="MS Mincho" w:hAnsi="Times New Roman" w:cs="Times New Roman"/>
          <w:b/>
          <w:bCs/>
          <w:iCs/>
          <w:sz w:val="24"/>
          <w:szCs w:val="24"/>
        </w:rPr>
      </w:pPr>
      <w:r w:rsidRPr="00060CE6">
        <w:rPr>
          <w:rFonts w:ascii="Times New Roman" w:eastAsia="MS Mincho" w:hAnsi="Times New Roman" w:cs="Times New Roman"/>
          <w:b/>
          <w:bCs/>
          <w:iCs/>
          <w:sz w:val="24"/>
          <w:szCs w:val="24"/>
        </w:rPr>
        <w:t>Programma concorsuale</w:t>
      </w:r>
    </w:p>
    <w:p w:rsidR="008A5488" w:rsidRPr="00060CE6" w:rsidRDefault="008A5488" w:rsidP="00EB7147">
      <w:pPr>
        <w:autoSpaceDE w:val="0"/>
        <w:autoSpaceDN w:val="0"/>
        <w:adjustRightInd w:val="0"/>
        <w:spacing w:before="0"/>
        <w:ind w:left="0" w:right="-1"/>
        <w:rPr>
          <w:rFonts w:ascii="Times New Roman" w:eastAsia="MS Mincho" w:hAnsi="Times New Roman" w:cs="Times New Roman"/>
          <w:iCs/>
          <w:sz w:val="24"/>
          <w:szCs w:val="24"/>
        </w:rPr>
      </w:pPr>
      <w:r w:rsidRPr="00060CE6">
        <w:rPr>
          <w:rFonts w:ascii="Times New Roman" w:eastAsia="MS Mincho" w:hAnsi="Times New Roman" w:cs="Times New Roman"/>
          <w:iCs/>
          <w:sz w:val="24"/>
          <w:szCs w:val="24"/>
        </w:rPr>
        <w:t>Il candidato dovrà dimostrare di:</w:t>
      </w:r>
    </w:p>
    <w:p w:rsidR="008A5488" w:rsidRPr="00060CE6" w:rsidRDefault="008A5488" w:rsidP="00EB7147">
      <w:pPr>
        <w:pStyle w:val="Paragrafoelenco"/>
        <w:widowControl w:val="0"/>
        <w:numPr>
          <w:ilvl w:val="0"/>
          <w:numId w:val="164"/>
        </w:numPr>
        <w:autoSpaceDE w:val="0"/>
        <w:autoSpaceDN w:val="0"/>
        <w:adjustRightInd w:val="0"/>
        <w:spacing w:before="0"/>
        <w:ind w:left="284" w:right="0" w:hanging="284"/>
        <w:contextualSpacing w:val="0"/>
        <w:rPr>
          <w:rFonts w:ascii="Times" w:hAnsi="Times"/>
          <w:i/>
          <w:iCs/>
          <w:sz w:val="24"/>
          <w:szCs w:val="24"/>
        </w:rPr>
      </w:pPr>
      <w:r w:rsidRPr="00060CE6">
        <w:rPr>
          <w:rFonts w:ascii="Times" w:hAnsi="Times"/>
          <w:sz w:val="24"/>
          <w:szCs w:val="24"/>
        </w:rPr>
        <w:t xml:space="preserve">avere una padronanza della lingua oggetto d’esame ad almeno il livello C1 del </w:t>
      </w:r>
      <w:r w:rsidRPr="00060CE6">
        <w:rPr>
          <w:rFonts w:ascii="Times" w:hAnsi="Times"/>
          <w:i/>
          <w:iCs/>
          <w:sz w:val="24"/>
          <w:szCs w:val="24"/>
        </w:rPr>
        <w:t>Quadro Comune Europeo di Riferimento per le lingue;</w:t>
      </w:r>
    </w:p>
    <w:p w:rsidR="008A5488" w:rsidRPr="00060CE6" w:rsidRDefault="008A5488" w:rsidP="00EB7147">
      <w:pPr>
        <w:pStyle w:val="Paragrafoelenco"/>
        <w:widowControl w:val="0"/>
        <w:numPr>
          <w:ilvl w:val="0"/>
          <w:numId w:val="164"/>
        </w:numPr>
        <w:tabs>
          <w:tab w:val="left" w:pos="220"/>
          <w:tab w:val="left" w:pos="720"/>
        </w:tabs>
        <w:autoSpaceDE w:val="0"/>
        <w:autoSpaceDN w:val="0"/>
        <w:adjustRightInd w:val="0"/>
        <w:spacing w:before="0"/>
        <w:ind w:left="284" w:right="0" w:hanging="284"/>
        <w:rPr>
          <w:rFonts w:ascii="Times" w:hAnsi="Times" w:cs="Times"/>
          <w:sz w:val="24"/>
          <w:szCs w:val="24"/>
        </w:rPr>
      </w:pPr>
      <w:r w:rsidRPr="00060CE6">
        <w:rPr>
          <w:rFonts w:ascii="Times" w:hAnsi="Times" w:cs="Times"/>
          <w:sz w:val="24"/>
          <w:szCs w:val="24"/>
        </w:rPr>
        <w:t>conoscere la configurazione diatopica dello spagnolo e delle sue varianti diastratiche e diafasiche, con particolare riferimento alla competenza sociolinguistica del discente</w:t>
      </w:r>
      <w:r w:rsidR="00E74341" w:rsidRPr="00060CE6">
        <w:rPr>
          <w:rFonts w:ascii="Times" w:hAnsi="Times" w:cs="Times"/>
          <w:sz w:val="24"/>
          <w:szCs w:val="24"/>
        </w:rPr>
        <w:t>;</w:t>
      </w:r>
      <w:r w:rsidRPr="00060CE6">
        <w:rPr>
          <w:rFonts w:ascii="MS Mincho" w:eastAsia="MS Mincho" w:hAnsi="MS Mincho" w:cs="MS Mincho" w:hint="eastAsia"/>
          <w:sz w:val="24"/>
          <w:szCs w:val="24"/>
        </w:rPr>
        <w:t> </w:t>
      </w:r>
    </w:p>
    <w:p w:rsidR="008A5488" w:rsidRPr="00060CE6" w:rsidRDefault="008A5488" w:rsidP="00EB7147">
      <w:pPr>
        <w:pStyle w:val="Paragrafoelenco"/>
        <w:widowControl w:val="0"/>
        <w:numPr>
          <w:ilvl w:val="0"/>
          <w:numId w:val="164"/>
        </w:numPr>
        <w:tabs>
          <w:tab w:val="left" w:pos="220"/>
          <w:tab w:val="left" w:pos="720"/>
        </w:tabs>
        <w:autoSpaceDE w:val="0"/>
        <w:autoSpaceDN w:val="0"/>
        <w:adjustRightInd w:val="0"/>
        <w:spacing w:before="0"/>
        <w:ind w:left="284" w:right="0" w:hanging="284"/>
        <w:rPr>
          <w:rFonts w:ascii="Times" w:hAnsi="Times" w:cs="Times"/>
          <w:sz w:val="24"/>
          <w:szCs w:val="24"/>
        </w:rPr>
      </w:pPr>
      <w:r w:rsidRPr="00060CE6">
        <w:rPr>
          <w:rFonts w:ascii="Times" w:hAnsi="Times"/>
          <w:sz w:val="24"/>
          <w:szCs w:val="24"/>
        </w:rPr>
        <w:t xml:space="preserve">conoscere </w:t>
      </w:r>
      <w:r w:rsidR="00AE0BCF" w:rsidRPr="00060CE6">
        <w:rPr>
          <w:rFonts w:ascii="Times New Roman" w:hAnsi="Times New Roman"/>
          <w:sz w:val="24"/>
          <w:szCs w:val="24"/>
        </w:rPr>
        <w:t xml:space="preserve">e saper esporre </w:t>
      </w:r>
      <w:r w:rsidR="00AE0BCF">
        <w:rPr>
          <w:rFonts w:ascii="Times New Roman" w:hAnsi="Times New Roman"/>
          <w:sz w:val="24"/>
          <w:szCs w:val="24"/>
        </w:rPr>
        <w:t xml:space="preserve">in modo adatto al contesto </w:t>
      </w:r>
      <w:r w:rsidRPr="00060CE6">
        <w:rPr>
          <w:rFonts w:ascii="Times" w:hAnsi="Times"/>
          <w:sz w:val="24"/>
          <w:szCs w:val="24"/>
        </w:rPr>
        <w:t xml:space="preserve">la </w:t>
      </w:r>
      <w:r w:rsidR="00E35CDC">
        <w:rPr>
          <w:rFonts w:ascii="Times" w:hAnsi="Times"/>
          <w:sz w:val="24"/>
          <w:szCs w:val="24"/>
        </w:rPr>
        <w:t>cultura e civiltà</w:t>
      </w:r>
      <w:r w:rsidRPr="00060CE6">
        <w:rPr>
          <w:rFonts w:ascii="Times" w:hAnsi="Times"/>
          <w:sz w:val="24"/>
          <w:szCs w:val="24"/>
        </w:rPr>
        <w:t xml:space="preserve"> dei paesi di lingua spagnola, con particolare riferimento agli ambiti storico, sociale, letterario, artistico ed economico;</w:t>
      </w:r>
    </w:p>
    <w:p w:rsidR="008A5488" w:rsidRPr="00060CE6" w:rsidRDefault="008A5488" w:rsidP="00EB7147">
      <w:pPr>
        <w:pStyle w:val="Paragrafoelenco"/>
        <w:numPr>
          <w:ilvl w:val="0"/>
          <w:numId w:val="164"/>
        </w:numPr>
        <w:spacing w:before="0"/>
        <w:ind w:left="284" w:right="0" w:hanging="284"/>
        <w:rPr>
          <w:rFonts w:ascii="Times" w:eastAsia="Yu Mincho" w:hAnsi="Times"/>
          <w:sz w:val="24"/>
          <w:szCs w:val="24"/>
        </w:rPr>
      </w:pPr>
      <w:r w:rsidRPr="00060CE6">
        <w:rPr>
          <w:rFonts w:ascii="Times" w:eastAsia="Yu Mincho" w:hAnsi="Times"/>
          <w:sz w:val="24"/>
          <w:szCs w:val="24"/>
        </w:rPr>
        <w:t>conoscere le teorie più rilevanti relative all’acquisizione di una lingua seconda e/o straniera;</w:t>
      </w:r>
    </w:p>
    <w:p w:rsidR="008A5488" w:rsidRPr="00060CE6" w:rsidRDefault="008A5488" w:rsidP="00EB7147">
      <w:pPr>
        <w:pStyle w:val="Paragrafoelenco"/>
        <w:numPr>
          <w:ilvl w:val="0"/>
          <w:numId w:val="164"/>
        </w:numPr>
        <w:spacing w:before="0"/>
        <w:ind w:left="284" w:right="0" w:hanging="284"/>
        <w:rPr>
          <w:rFonts w:ascii="Times" w:eastAsia="Yu Mincho" w:hAnsi="Times"/>
          <w:sz w:val="24"/>
          <w:szCs w:val="24"/>
        </w:rPr>
      </w:pPr>
      <w:r w:rsidRPr="00060CE6">
        <w:rPr>
          <w:rFonts w:ascii="Times" w:eastAsia="Yu Mincho" w:hAnsi="Times"/>
          <w:sz w:val="24"/>
          <w:szCs w:val="24"/>
        </w:rPr>
        <w:t xml:space="preserve">conoscere gli approcci e le diverse metodologie </w:t>
      </w:r>
      <w:r w:rsidR="00E74341" w:rsidRPr="00060CE6">
        <w:rPr>
          <w:rFonts w:ascii="Times" w:eastAsia="Yu Mincho" w:hAnsi="Times"/>
          <w:sz w:val="24"/>
          <w:szCs w:val="24"/>
        </w:rPr>
        <w:t>d’</w:t>
      </w:r>
      <w:r w:rsidRPr="00060CE6">
        <w:rPr>
          <w:rFonts w:ascii="Times" w:eastAsia="Yu Mincho" w:hAnsi="Times"/>
          <w:sz w:val="24"/>
          <w:szCs w:val="24"/>
        </w:rPr>
        <w:t>insegnamento linguistico, le tecniche e le attività per il raggiungimento di diversi risultati di apprendimento in relazione ai bisogni dei soggetti che apprendono e ai contesti di apprendimento diversi nella scuola secondaria di primo grado;</w:t>
      </w:r>
    </w:p>
    <w:p w:rsidR="008A5488" w:rsidRPr="00060CE6" w:rsidRDefault="008A5488" w:rsidP="00EB7147">
      <w:pPr>
        <w:pStyle w:val="Paragrafoelenco"/>
        <w:widowControl w:val="0"/>
        <w:numPr>
          <w:ilvl w:val="0"/>
          <w:numId w:val="164"/>
        </w:numPr>
        <w:tabs>
          <w:tab w:val="left" w:pos="614"/>
        </w:tabs>
        <w:autoSpaceDE w:val="0"/>
        <w:autoSpaceDN w:val="0"/>
        <w:spacing w:before="0"/>
        <w:ind w:left="284" w:right="-1" w:hanging="284"/>
        <w:contextualSpacing w:val="0"/>
        <w:rPr>
          <w:rFonts w:ascii="Times New Roman" w:hAnsi="Times New Roman" w:cs="Times New Roman"/>
          <w:sz w:val="24"/>
          <w:szCs w:val="24"/>
        </w:rPr>
      </w:pPr>
      <w:r w:rsidRPr="00060CE6">
        <w:rPr>
          <w:rFonts w:ascii="Times New Roman" w:hAnsi="Times New Roman" w:cs="Times New Roman"/>
          <w:sz w:val="24"/>
          <w:szCs w:val="24"/>
        </w:rPr>
        <w:t>conoscere le diverse tipologie di verifica e di valutazione degli apprendimenti linguistici nonché le implicazioni relative all’autovalutazione degli apprendenti;</w:t>
      </w:r>
    </w:p>
    <w:p w:rsidR="008A5488" w:rsidRPr="00060CE6" w:rsidRDefault="008A5488" w:rsidP="00EB7147">
      <w:pPr>
        <w:pStyle w:val="Paragrafoelenco"/>
        <w:numPr>
          <w:ilvl w:val="0"/>
          <w:numId w:val="164"/>
        </w:numPr>
        <w:autoSpaceDE w:val="0"/>
        <w:autoSpaceDN w:val="0"/>
        <w:adjustRightInd w:val="0"/>
        <w:spacing w:before="0"/>
        <w:ind w:left="284" w:right="0" w:hanging="284"/>
        <w:rPr>
          <w:rFonts w:ascii="Times New Roman" w:hAnsi="Times New Roman" w:cs="Times New Roman"/>
          <w:sz w:val="24"/>
          <w:szCs w:val="24"/>
        </w:rPr>
      </w:pPr>
      <w:r w:rsidRPr="00060CE6">
        <w:rPr>
          <w:rFonts w:ascii="Times New Roman" w:hAnsi="Times New Roman" w:cs="Times New Roman"/>
          <w:sz w:val="24"/>
          <w:szCs w:val="24"/>
        </w:rPr>
        <w:t xml:space="preserve">conoscere, utilizzare efficacemente, valutare e integrare nel proprio insegnamento materiali, risorse didattiche e strumenti anche digitali in lingua spagnola includendo materiali tratti da varie risorse sia di parlanti nativi sia di parlanti non-nativi; </w:t>
      </w:r>
    </w:p>
    <w:p w:rsidR="008A5488" w:rsidRPr="00060CE6" w:rsidRDefault="008A5488" w:rsidP="00EB7147">
      <w:pPr>
        <w:pStyle w:val="Paragrafoelenco"/>
        <w:numPr>
          <w:ilvl w:val="0"/>
          <w:numId w:val="164"/>
        </w:numPr>
        <w:autoSpaceDE w:val="0"/>
        <w:autoSpaceDN w:val="0"/>
        <w:adjustRightInd w:val="0"/>
        <w:spacing w:before="0"/>
        <w:ind w:left="284" w:right="0" w:hanging="284"/>
        <w:rPr>
          <w:rFonts w:ascii="Times New Roman" w:hAnsi="Times New Roman" w:cs="Times New Roman"/>
          <w:sz w:val="24"/>
          <w:szCs w:val="24"/>
        </w:rPr>
      </w:pPr>
      <w:r w:rsidRPr="00060CE6">
        <w:rPr>
          <w:rFonts w:ascii="Times New Roman" w:hAnsi="Times New Roman" w:cs="Times New Roman"/>
          <w:sz w:val="24"/>
          <w:szCs w:val="24"/>
        </w:rPr>
        <w:t xml:space="preserve">conoscere la politica linguistica e le relative iniziative e i programmi, i progetti e i documenti rilevanti dell’Unione Europea, del Consiglio d’Europa (ad es. il </w:t>
      </w:r>
      <w:r w:rsidRPr="00060CE6">
        <w:rPr>
          <w:rFonts w:ascii="Times New Roman" w:hAnsi="Times New Roman" w:cs="Times New Roman"/>
          <w:i/>
          <w:iCs/>
          <w:sz w:val="24"/>
          <w:szCs w:val="24"/>
        </w:rPr>
        <w:t>Quadro Comune Europeo di Riferimento per le lingue</w:t>
      </w:r>
      <w:r w:rsidRPr="00060CE6">
        <w:rPr>
          <w:rFonts w:ascii="Times New Roman" w:hAnsi="Times New Roman" w:cs="Times New Roman"/>
          <w:iCs/>
          <w:sz w:val="24"/>
          <w:szCs w:val="24"/>
        </w:rPr>
        <w:t>)</w:t>
      </w:r>
      <w:r w:rsidRPr="00060CE6">
        <w:rPr>
          <w:rFonts w:ascii="Times New Roman" w:eastAsia="Yu Mincho" w:hAnsi="Times New Roman" w:cs="Times New Roman"/>
          <w:sz w:val="24"/>
          <w:szCs w:val="24"/>
        </w:rPr>
        <w:t>.</w:t>
      </w:r>
    </w:p>
    <w:p w:rsidR="008A5488" w:rsidRPr="00060CE6" w:rsidRDefault="008A5488" w:rsidP="008A5488">
      <w:pPr>
        <w:pStyle w:val="Paragrafoelenco"/>
        <w:spacing w:line="276" w:lineRule="auto"/>
        <w:rPr>
          <w:rFonts w:ascii="Times" w:eastAsia="Yu Mincho" w:hAnsi="Times"/>
          <w:sz w:val="24"/>
          <w:szCs w:val="24"/>
        </w:rPr>
      </w:pPr>
    </w:p>
    <w:p w:rsidR="008A5488" w:rsidRPr="00C63D90" w:rsidRDefault="00C63D90" w:rsidP="00C63D90">
      <w:pPr>
        <w:tabs>
          <w:tab w:val="left" w:pos="9638"/>
        </w:tabs>
        <w:spacing w:line="276" w:lineRule="auto"/>
        <w:ind w:left="0" w:right="-1"/>
        <w:rPr>
          <w:rFonts w:ascii="Times" w:eastAsia="Yu Mincho" w:hAnsi="Times"/>
          <w:b/>
          <w:sz w:val="24"/>
          <w:szCs w:val="24"/>
        </w:rPr>
      </w:pPr>
      <w:r w:rsidRPr="008B6D7D">
        <w:rPr>
          <w:rFonts w:ascii="Times New Roman" w:hAnsi="Times New Roman" w:cs="Times New Roman"/>
          <w:b/>
          <w:sz w:val="24"/>
        </w:rPr>
        <w:t>C</w:t>
      </w:r>
      <w:r>
        <w:rPr>
          <w:rFonts w:ascii="Times New Roman" w:hAnsi="Times New Roman" w:cs="Times New Roman"/>
          <w:b/>
          <w:sz w:val="24"/>
        </w:rPr>
        <w:t>lasse</w:t>
      </w:r>
      <w:r w:rsidRPr="00060CE6">
        <w:rPr>
          <w:rFonts w:ascii="Times" w:eastAsia="Yu Mincho" w:hAnsi="Times"/>
          <w:b/>
          <w:sz w:val="24"/>
          <w:szCs w:val="24"/>
        </w:rPr>
        <w:t xml:space="preserve"> </w:t>
      </w:r>
      <w:r w:rsidR="008A5488" w:rsidRPr="00060CE6">
        <w:rPr>
          <w:rFonts w:ascii="Times" w:eastAsia="Yu Mincho" w:hAnsi="Times"/>
          <w:b/>
          <w:sz w:val="24"/>
          <w:szCs w:val="24"/>
        </w:rPr>
        <w:t>A</w:t>
      </w:r>
      <w:r>
        <w:rPr>
          <w:rFonts w:ascii="Times" w:eastAsia="Yu Mincho" w:hAnsi="Times"/>
          <w:b/>
          <w:sz w:val="24"/>
          <w:szCs w:val="24"/>
        </w:rPr>
        <w:t xml:space="preserve">-24 </w:t>
      </w:r>
      <w:r w:rsidR="008A5488" w:rsidRPr="00060CE6">
        <w:rPr>
          <w:rFonts w:ascii="Times" w:hAnsi="Times" w:cs="Times New Roman"/>
          <w:b/>
          <w:noProof/>
          <w:sz w:val="24"/>
          <w:szCs w:val="24"/>
        </w:rPr>
        <w:t>L</w:t>
      </w:r>
      <w:r w:rsidR="00A04918">
        <w:rPr>
          <w:rFonts w:ascii="Times" w:hAnsi="Times" w:cs="Times New Roman"/>
          <w:b/>
          <w:noProof/>
          <w:sz w:val="24"/>
          <w:szCs w:val="24"/>
        </w:rPr>
        <w:t xml:space="preserve">ingue e culture straniere negli istituti di istruzizone secondaria di secondo grado </w:t>
      </w:r>
      <w:r w:rsidR="008A5488" w:rsidRPr="00060CE6">
        <w:rPr>
          <w:rFonts w:ascii="Times" w:hAnsi="Times" w:cs="Times New Roman"/>
          <w:b/>
          <w:noProof/>
          <w:sz w:val="24"/>
          <w:szCs w:val="24"/>
        </w:rPr>
        <w:t>(</w:t>
      </w:r>
      <w:r>
        <w:rPr>
          <w:rFonts w:ascii="Times" w:eastAsia="Yu Mincho" w:hAnsi="Times"/>
          <w:b/>
          <w:sz w:val="24"/>
          <w:szCs w:val="24"/>
        </w:rPr>
        <w:t>TEDESCO)</w:t>
      </w:r>
    </w:p>
    <w:p w:rsidR="008A5488" w:rsidRPr="00060CE6" w:rsidRDefault="008A5488" w:rsidP="00060CE6">
      <w:pPr>
        <w:autoSpaceDE w:val="0"/>
        <w:autoSpaceDN w:val="0"/>
        <w:adjustRightInd w:val="0"/>
        <w:spacing w:line="276" w:lineRule="auto"/>
        <w:ind w:left="0" w:right="-1"/>
        <w:rPr>
          <w:rFonts w:ascii="Times New Roman" w:eastAsia="MS Mincho" w:hAnsi="Times New Roman" w:cs="Times New Roman"/>
          <w:b/>
          <w:bCs/>
          <w:iCs/>
          <w:sz w:val="24"/>
          <w:szCs w:val="24"/>
        </w:rPr>
      </w:pPr>
      <w:r w:rsidRPr="00060CE6">
        <w:rPr>
          <w:rFonts w:ascii="Times New Roman" w:eastAsia="MS Mincho" w:hAnsi="Times New Roman" w:cs="Times New Roman"/>
          <w:b/>
          <w:bCs/>
          <w:iCs/>
          <w:sz w:val="24"/>
          <w:szCs w:val="24"/>
        </w:rPr>
        <w:t>Programma concorsuale</w:t>
      </w:r>
    </w:p>
    <w:p w:rsidR="008A5488" w:rsidRPr="00060CE6" w:rsidRDefault="008A5488" w:rsidP="00060CE6">
      <w:pPr>
        <w:autoSpaceDE w:val="0"/>
        <w:autoSpaceDN w:val="0"/>
        <w:adjustRightInd w:val="0"/>
        <w:spacing w:line="276" w:lineRule="auto"/>
        <w:ind w:left="0" w:right="-1"/>
        <w:rPr>
          <w:rFonts w:ascii="Times New Roman" w:eastAsia="MS Mincho" w:hAnsi="Times New Roman" w:cs="Times New Roman"/>
          <w:iCs/>
          <w:sz w:val="24"/>
          <w:szCs w:val="24"/>
        </w:rPr>
      </w:pPr>
      <w:r w:rsidRPr="00060CE6">
        <w:rPr>
          <w:rFonts w:ascii="Times New Roman" w:eastAsia="MS Mincho" w:hAnsi="Times New Roman" w:cs="Times New Roman"/>
          <w:iCs/>
          <w:sz w:val="24"/>
          <w:szCs w:val="24"/>
        </w:rPr>
        <w:t>Il candidato dovrà dimostrare di:</w:t>
      </w:r>
    </w:p>
    <w:p w:rsidR="008A5488" w:rsidRPr="00060CE6" w:rsidRDefault="008A5488" w:rsidP="00447EA5">
      <w:pPr>
        <w:numPr>
          <w:ilvl w:val="0"/>
          <w:numId w:val="165"/>
        </w:numPr>
        <w:autoSpaceDE w:val="0"/>
        <w:autoSpaceDN w:val="0"/>
        <w:adjustRightInd w:val="0"/>
        <w:spacing w:before="0" w:line="276" w:lineRule="auto"/>
        <w:ind w:right="0"/>
        <w:rPr>
          <w:rFonts w:ascii="Times" w:hAnsi="Times"/>
          <w:i/>
          <w:iCs/>
          <w:sz w:val="24"/>
          <w:szCs w:val="24"/>
        </w:rPr>
      </w:pPr>
      <w:r w:rsidRPr="00060CE6">
        <w:rPr>
          <w:rFonts w:ascii="Times" w:hAnsi="Times"/>
          <w:sz w:val="24"/>
          <w:szCs w:val="24"/>
        </w:rPr>
        <w:t xml:space="preserve">avere una padronanza della lingua oggetto d’esame ad almeno il livello C1 del </w:t>
      </w:r>
      <w:r w:rsidRPr="00060CE6">
        <w:rPr>
          <w:rFonts w:ascii="Times" w:hAnsi="Times"/>
          <w:i/>
          <w:iCs/>
          <w:sz w:val="24"/>
          <w:szCs w:val="24"/>
        </w:rPr>
        <w:t>Quadro Comune Europeo di Riferimento per le lingue;</w:t>
      </w:r>
    </w:p>
    <w:p w:rsidR="008A5488" w:rsidRPr="00060CE6" w:rsidRDefault="008A5488" w:rsidP="00447EA5">
      <w:pPr>
        <w:numPr>
          <w:ilvl w:val="0"/>
          <w:numId w:val="165"/>
        </w:numPr>
        <w:autoSpaceDE w:val="0"/>
        <w:autoSpaceDN w:val="0"/>
        <w:adjustRightInd w:val="0"/>
        <w:spacing w:before="0" w:line="276" w:lineRule="auto"/>
        <w:ind w:right="0"/>
        <w:rPr>
          <w:rFonts w:ascii="Times" w:hAnsi="Times"/>
          <w:sz w:val="24"/>
          <w:szCs w:val="24"/>
        </w:rPr>
      </w:pPr>
      <w:r w:rsidRPr="00060CE6">
        <w:rPr>
          <w:rFonts w:ascii="Times" w:hAnsi="Times"/>
          <w:sz w:val="24"/>
          <w:szCs w:val="24"/>
        </w:rPr>
        <w:t xml:space="preserve">conoscere e saper esporre la </w:t>
      </w:r>
      <w:r w:rsidR="00E35CDC">
        <w:rPr>
          <w:rFonts w:ascii="Times" w:hAnsi="Times"/>
          <w:sz w:val="24"/>
          <w:szCs w:val="24"/>
        </w:rPr>
        <w:t>cultura e civiltà</w:t>
      </w:r>
      <w:r w:rsidRPr="00060CE6">
        <w:rPr>
          <w:rFonts w:ascii="Times" w:hAnsi="Times"/>
          <w:sz w:val="24"/>
          <w:szCs w:val="24"/>
        </w:rPr>
        <w:t xml:space="preserve"> dei paesi in cui si parla la lingua oggetto d’esame, con particolare riferimento agli ambiti storico, sociale, letterario, artistico ed economico, nonché alle varietà linguistiche della lingua tedesca (tedesco come lingua pluricentrica, concetto „DACHL“, Diglossia svizzera) e alle varietà diafasiche e diastratiche (“Jugendsprache”, Dialekte);</w:t>
      </w:r>
    </w:p>
    <w:p w:rsidR="008A5488" w:rsidRPr="00060CE6" w:rsidRDefault="008A5488" w:rsidP="00447EA5">
      <w:pPr>
        <w:numPr>
          <w:ilvl w:val="0"/>
          <w:numId w:val="165"/>
        </w:numPr>
        <w:autoSpaceDE w:val="0"/>
        <w:autoSpaceDN w:val="0"/>
        <w:adjustRightInd w:val="0"/>
        <w:spacing w:before="0" w:line="276" w:lineRule="auto"/>
        <w:ind w:right="0"/>
        <w:rPr>
          <w:rFonts w:ascii="Times" w:hAnsi="Times"/>
          <w:sz w:val="24"/>
          <w:szCs w:val="24"/>
        </w:rPr>
      </w:pPr>
      <w:r w:rsidRPr="00060CE6">
        <w:rPr>
          <w:rFonts w:ascii="Times" w:hAnsi="Times"/>
          <w:sz w:val="24"/>
          <w:szCs w:val="24"/>
        </w:rPr>
        <w:t xml:space="preserve">saper leggere, analizzare e interpretare testi letterari con riferimento ai vari generi letterari relativi ad autori della tradizione letteraria </w:t>
      </w:r>
      <w:r w:rsidRPr="00060CE6">
        <w:rPr>
          <w:rFonts w:ascii="Times" w:eastAsia="Yu Mincho" w:hAnsi="Times"/>
          <w:sz w:val="24"/>
          <w:szCs w:val="24"/>
        </w:rPr>
        <w:t>dalle origini all’età contemporanea</w:t>
      </w:r>
      <w:r w:rsidRPr="00060CE6">
        <w:rPr>
          <w:rFonts w:ascii="Times New Roman" w:hAnsi="Times New Roman"/>
          <w:sz w:val="24"/>
          <w:szCs w:val="24"/>
        </w:rPr>
        <w:t xml:space="preserve"> </w:t>
      </w:r>
      <w:r w:rsidRPr="00060CE6">
        <w:rPr>
          <w:rFonts w:ascii="Times" w:hAnsi="Times"/>
          <w:sz w:val="24"/>
          <w:szCs w:val="24"/>
        </w:rPr>
        <w:t>dei paesi in cui si parla la lingua oggetto d’esame;</w:t>
      </w:r>
    </w:p>
    <w:p w:rsidR="008A5488" w:rsidRPr="00060CE6" w:rsidRDefault="008A5488" w:rsidP="00447EA5">
      <w:pPr>
        <w:numPr>
          <w:ilvl w:val="0"/>
          <w:numId w:val="165"/>
        </w:numPr>
        <w:autoSpaceDE w:val="0"/>
        <w:autoSpaceDN w:val="0"/>
        <w:adjustRightInd w:val="0"/>
        <w:spacing w:before="0" w:line="276" w:lineRule="auto"/>
        <w:ind w:right="0"/>
        <w:rPr>
          <w:rFonts w:ascii="Times" w:hAnsi="Times"/>
          <w:sz w:val="24"/>
          <w:szCs w:val="24"/>
        </w:rPr>
      </w:pPr>
      <w:r w:rsidRPr="00060CE6">
        <w:rPr>
          <w:rFonts w:ascii="Times" w:hAnsi="Times"/>
          <w:sz w:val="24"/>
          <w:szCs w:val="24"/>
        </w:rPr>
        <w:t>saper leggere</w:t>
      </w:r>
      <w:r w:rsidR="004F5C81">
        <w:rPr>
          <w:rFonts w:ascii="Times" w:hAnsi="Times"/>
          <w:sz w:val="24"/>
          <w:szCs w:val="24"/>
        </w:rPr>
        <w:t xml:space="preserve"> e</w:t>
      </w:r>
      <w:r w:rsidRPr="00060CE6">
        <w:rPr>
          <w:rFonts w:ascii="Times" w:hAnsi="Times"/>
          <w:sz w:val="24"/>
          <w:szCs w:val="24"/>
        </w:rPr>
        <w:t xml:space="preserve"> analizzare testi tecnico-scientifici con riferimento ai vari linguaggi specifici relativi ai settori tecnici e professionali;</w:t>
      </w:r>
    </w:p>
    <w:p w:rsidR="008A5488" w:rsidRPr="00060CE6" w:rsidRDefault="008A5488" w:rsidP="00447EA5">
      <w:pPr>
        <w:pStyle w:val="Paragrafoelenco"/>
        <w:numPr>
          <w:ilvl w:val="0"/>
          <w:numId w:val="165"/>
        </w:numPr>
        <w:spacing w:before="0" w:line="276" w:lineRule="auto"/>
        <w:ind w:right="0"/>
        <w:rPr>
          <w:rFonts w:ascii="Times" w:eastAsia="Yu Mincho" w:hAnsi="Times"/>
          <w:sz w:val="24"/>
          <w:szCs w:val="24"/>
        </w:rPr>
      </w:pPr>
      <w:r w:rsidRPr="00060CE6">
        <w:rPr>
          <w:rFonts w:ascii="Times" w:eastAsia="Yu Mincho" w:hAnsi="Times"/>
          <w:sz w:val="24"/>
          <w:szCs w:val="24"/>
        </w:rPr>
        <w:t>conoscere le teorie più rilevanti relative all’acquisizione di una lingua seconda e/o straniera;</w:t>
      </w:r>
    </w:p>
    <w:p w:rsidR="008A5488" w:rsidRPr="00060CE6" w:rsidRDefault="008A5488" w:rsidP="00447EA5">
      <w:pPr>
        <w:pStyle w:val="Paragrafoelenco"/>
        <w:numPr>
          <w:ilvl w:val="0"/>
          <w:numId w:val="165"/>
        </w:numPr>
        <w:spacing w:before="0" w:line="276" w:lineRule="auto"/>
        <w:ind w:right="0"/>
        <w:rPr>
          <w:rFonts w:ascii="Times" w:eastAsia="Yu Mincho" w:hAnsi="Times"/>
          <w:sz w:val="24"/>
          <w:szCs w:val="24"/>
        </w:rPr>
      </w:pPr>
      <w:r w:rsidRPr="00060CE6">
        <w:rPr>
          <w:rFonts w:ascii="Times" w:eastAsia="Yu Mincho" w:hAnsi="Times"/>
          <w:sz w:val="24"/>
          <w:szCs w:val="24"/>
        </w:rPr>
        <w:t xml:space="preserve">conoscere gli approcci e le diverse metodologie </w:t>
      </w:r>
      <w:r w:rsidR="00E74341" w:rsidRPr="00060CE6">
        <w:rPr>
          <w:rFonts w:ascii="Times" w:eastAsia="Yu Mincho" w:hAnsi="Times"/>
          <w:sz w:val="24"/>
          <w:szCs w:val="24"/>
        </w:rPr>
        <w:t>d’</w:t>
      </w:r>
      <w:r w:rsidRPr="00060CE6">
        <w:rPr>
          <w:rFonts w:ascii="Times" w:eastAsia="Yu Mincho" w:hAnsi="Times"/>
          <w:sz w:val="24"/>
          <w:szCs w:val="24"/>
        </w:rPr>
        <w:t>insegnamento linguistico, le tecniche e le attività per il raggiungimento di diversi risultati di apprendimento in relazione ai bisogni dei soggetti che apprendono e ai contesti di apprendimento diversi nella scuola secondaria di secondo grado;</w:t>
      </w:r>
    </w:p>
    <w:p w:rsidR="008A5488" w:rsidRPr="00060CE6" w:rsidRDefault="008A5488" w:rsidP="00447EA5">
      <w:pPr>
        <w:pStyle w:val="Paragrafoelenco"/>
        <w:widowControl w:val="0"/>
        <w:numPr>
          <w:ilvl w:val="0"/>
          <w:numId w:val="165"/>
        </w:numPr>
        <w:tabs>
          <w:tab w:val="left" w:pos="614"/>
        </w:tabs>
        <w:autoSpaceDE w:val="0"/>
        <w:autoSpaceDN w:val="0"/>
        <w:spacing w:before="6" w:line="276" w:lineRule="auto"/>
        <w:ind w:right="-1"/>
        <w:contextualSpacing w:val="0"/>
        <w:rPr>
          <w:rFonts w:ascii="Times New Roman" w:hAnsi="Times New Roman" w:cs="Times New Roman"/>
          <w:sz w:val="24"/>
          <w:szCs w:val="24"/>
        </w:rPr>
      </w:pPr>
      <w:r w:rsidRPr="00060CE6">
        <w:rPr>
          <w:rFonts w:ascii="Times New Roman" w:hAnsi="Times New Roman" w:cs="Times New Roman"/>
          <w:sz w:val="24"/>
          <w:szCs w:val="24"/>
        </w:rPr>
        <w:lastRenderedPageBreak/>
        <w:t>conoscere le diverse tipologie di verifica e di valutazione degli apprendimenti linguistici nonché le implicazioni relative all’autovalutazione degli apprendenti;</w:t>
      </w:r>
    </w:p>
    <w:p w:rsidR="008A5488" w:rsidRPr="00060CE6" w:rsidRDefault="008A5488" w:rsidP="00447EA5">
      <w:pPr>
        <w:pStyle w:val="Paragrafoelenco"/>
        <w:numPr>
          <w:ilvl w:val="0"/>
          <w:numId w:val="165"/>
        </w:numPr>
        <w:autoSpaceDE w:val="0"/>
        <w:autoSpaceDN w:val="0"/>
        <w:adjustRightInd w:val="0"/>
        <w:spacing w:before="0" w:after="200" w:line="276" w:lineRule="auto"/>
        <w:ind w:right="0"/>
        <w:rPr>
          <w:rFonts w:ascii="Times New Roman" w:hAnsi="Times New Roman" w:cs="Times New Roman"/>
          <w:sz w:val="24"/>
          <w:szCs w:val="24"/>
        </w:rPr>
      </w:pPr>
      <w:r w:rsidRPr="00060CE6">
        <w:rPr>
          <w:rFonts w:ascii="Times New Roman" w:hAnsi="Times New Roman" w:cs="Times New Roman"/>
          <w:sz w:val="24"/>
          <w:szCs w:val="24"/>
        </w:rPr>
        <w:t xml:space="preserve">conoscere, utilizzare efficacemente, valutare e integrare nel proprio insegnamento materiali, risorse didattiche e strumenti anche digitali in lingua tedesca includendo materiali tratti da varie risorse sia di parlanti nativi sia di parlanti non-nativi; </w:t>
      </w:r>
    </w:p>
    <w:p w:rsidR="008A5488" w:rsidRPr="00060CE6" w:rsidRDefault="008A5488" w:rsidP="00447EA5">
      <w:pPr>
        <w:pStyle w:val="Paragrafoelenco"/>
        <w:numPr>
          <w:ilvl w:val="0"/>
          <w:numId w:val="165"/>
        </w:numPr>
        <w:autoSpaceDE w:val="0"/>
        <w:autoSpaceDN w:val="0"/>
        <w:adjustRightInd w:val="0"/>
        <w:spacing w:before="0" w:after="200" w:line="276" w:lineRule="auto"/>
        <w:ind w:right="0"/>
        <w:rPr>
          <w:rFonts w:ascii="Times New Roman" w:hAnsi="Times New Roman" w:cs="Times New Roman"/>
          <w:sz w:val="24"/>
          <w:szCs w:val="24"/>
        </w:rPr>
      </w:pPr>
      <w:r w:rsidRPr="00060CE6">
        <w:rPr>
          <w:rFonts w:ascii="Times New Roman" w:hAnsi="Times New Roman" w:cs="Times New Roman"/>
          <w:sz w:val="24"/>
          <w:szCs w:val="24"/>
        </w:rPr>
        <w:t xml:space="preserve">conoscere la politica linguistica e le relative iniziative e i programmi, i progetti e i documenti rilevanti dell’Unione Europea, del Consiglio d’Europa (ad es. il </w:t>
      </w:r>
      <w:r w:rsidRPr="00060CE6">
        <w:rPr>
          <w:rFonts w:ascii="Times New Roman" w:hAnsi="Times New Roman" w:cs="Times New Roman"/>
          <w:i/>
          <w:iCs/>
          <w:sz w:val="24"/>
          <w:szCs w:val="24"/>
        </w:rPr>
        <w:t>Quadro Comune Europeo di Riferimento per le lingue</w:t>
      </w:r>
      <w:r w:rsidRPr="00060CE6">
        <w:rPr>
          <w:rFonts w:ascii="Times New Roman" w:hAnsi="Times New Roman" w:cs="Times New Roman"/>
          <w:iCs/>
          <w:sz w:val="24"/>
          <w:szCs w:val="24"/>
        </w:rPr>
        <w:t>)</w:t>
      </w:r>
      <w:r w:rsidRPr="00060CE6">
        <w:rPr>
          <w:rFonts w:ascii="Times New Roman" w:eastAsia="Yu Mincho" w:hAnsi="Times New Roman" w:cs="Times New Roman"/>
          <w:sz w:val="24"/>
          <w:szCs w:val="24"/>
        </w:rPr>
        <w:t>.</w:t>
      </w:r>
    </w:p>
    <w:p w:rsidR="008A5488" w:rsidRPr="00060CE6" w:rsidRDefault="008A5488" w:rsidP="008A5488">
      <w:pPr>
        <w:pStyle w:val="Paragrafoelenco"/>
        <w:spacing w:line="276" w:lineRule="auto"/>
        <w:rPr>
          <w:rFonts w:ascii="Times" w:eastAsia="Yu Mincho" w:hAnsi="Times"/>
          <w:sz w:val="24"/>
          <w:szCs w:val="24"/>
        </w:rPr>
      </w:pPr>
    </w:p>
    <w:p w:rsidR="008A5488" w:rsidRPr="00060CE6" w:rsidRDefault="008A5488" w:rsidP="008A5488">
      <w:pPr>
        <w:autoSpaceDE w:val="0"/>
        <w:autoSpaceDN w:val="0"/>
        <w:adjustRightInd w:val="0"/>
        <w:spacing w:line="276" w:lineRule="auto"/>
        <w:ind w:left="340"/>
        <w:rPr>
          <w:rFonts w:ascii="Times" w:hAnsi="Times"/>
          <w:sz w:val="24"/>
          <w:szCs w:val="24"/>
        </w:rPr>
      </w:pPr>
    </w:p>
    <w:p w:rsidR="008A5488" w:rsidRPr="00060CE6" w:rsidRDefault="008A5488" w:rsidP="008A5488">
      <w:pPr>
        <w:autoSpaceDE w:val="0"/>
        <w:adjustRightInd w:val="0"/>
        <w:spacing w:line="276" w:lineRule="auto"/>
        <w:rPr>
          <w:rFonts w:ascii="Times" w:hAnsi="Times" w:cs="Times New Roman"/>
          <w:b/>
          <w:bCs/>
          <w:iCs/>
          <w:sz w:val="24"/>
          <w:szCs w:val="24"/>
        </w:rPr>
      </w:pPr>
    </w:p>
    <w:p w:rsidR="008A5488" w:rsidRPr="00060CE6" w:rsidRDefault="008A5488" w:rsidP="008A5488">
      <w:pPr>
        <w:autoSpaceDE w:val="0"/>
        <w:adjustRightInd w:val="0"/>
        <w:spacing w:line="276" w:lineRule="auto"/>
        <w:rPr>
          <w:rFonts w:ascii="Times" w:hAnsi="Times" w:cs="Times New Roman"/>
          <w:b/>
          <w:bCs/>
          <w:iCs/>
          <w:sz w:val="24"/>
          <w:szCs w:val="24"/>
        </w:rPr>
      </w:pPr>
    </w:p>
    <w:p w:rsidR="008A5488" w:rsidRPr="00060CE6" w:rsidRDefault="008A5488" w:rsidP="008A5488">
      <w:pPr>
        <w:autoSpaceDE w:val="0"/>
        <w:adjustRightInd w:val="0"/>
        <w:spacing w:line="276" w:lineRule="auto"/>
        <w:rPr>
          <w:rFonts w:ascii="Times" w:hAnsi="Times" w:cs="Times New Roman"/>
          <w:b/>
          <w:bCs/>
          <w:iCs/>
          <w:sz w:val="24"/>
          <w:szCs w:val="24"/>
        </w:rPr>
      </w:pPr>
    </w:p>
    <w:p w:rsidR="008A5488" w:rsidRPr="00060CE6" w:rsidRDefault="00C63D90" w:rsidP="00A04918">
      <w:pPr>
        <w:autoSpaceDE w:val="0"/>
        <w:adjustRightInd w:val="0"/>
        <w:spacing w:line="276" w:lineRule="auto"/>
        <w:ind w:left="0" w:right="-1"/>
        <w:rPr>
          <w:rFonts w:ascii="Times New Roman" w:hAnsi="Times New Roman" w:cs="Times New Roman"/>
          <w:b/>
          <w:bCs/>
          <w:iCs/>
          <w:sz w:val="24"/>
          <w:szCs w:val="24"/>
        </w:rPr>
      </w:pPr>
      <w:r w:rsidRPr="008B6D7D">
        <w:rPr>
          <w:rFonts w:ascii="Times New Roman" w:hAnsi="Times New Roman" w:cs="Times New Roman"/>
          <w:b/>
          <w:sz w:val="24"/>
        </w:rPr>
        <w:t>C</w:t>
      </w:r>
      <w:r>
        <w:rPr>
          <w:rFonts w:ascii="Times New Roman" w:hAnsi="Times New Roman" w:cs="Times New Roman"/>
          <w:b/>
          <w:sz w:val="24"/>
        </w:rPr>
        <w:t>lasse</w:t>
      </w:r>
      <w:r w:rsidRPr="00060CE6">
        <w:rPr>
          <w:rFonts w:ascii="Times" w:eastAsia="Yu Mincho" w:hAnsi="Times"/>
          <w:b/>
          <w:sz w:val="24"/>
          <w:szCs w:val="24"/>
        </w:rPr>
        <w:t xml:space="preserve"> </w:t>
      </w:r>
      <w:r w:rsidR="008A5488" w:rsidRPr="00060CE6">
        <w:rPr>
          <w:rFonts w:ascii="Times" w:eastAsia="Yu Mincho" w:hAnsi="Times"/>
          <w:b/>
          <w:sz w:val="24"/>
          <w:szCs w:val="24"/>
        </w:rPr>
        <w:t>A</w:t>
      </w:r>
      <w:r>
        <w:rPr>
          <w:rFonts w:ascii="Times" w:eastAsia="Yu Mincho" w:hAnsi="Times"/>
          <w:b/>
          <w:sz w:val="24"/>
          <w:szCs w:val="24"/>
        </w:rPr>
        <w:t xml:space="preserve">-25 </w:t>
      </w:r>
      <w:r w:rsidR="008A5488" w:rsidRPr="00060CE6">
        <w:rPr>
          <w:rFonts w:ascii="Times" w:hAnsi="Times"/>
          <w:b/>
          <w:sz w:val="24"/>
          <w:szCs w:val="24"/>
        </w:rPr>
        <w:t>S</w:t>
      </w:r>
      <w:r w:rsidR="00A04918">
        <w:rPr>
          <w:rFonts w:ascii="Times" w:hAnsi="Times"/>
          <w:b/>
          <w:sz w:val="24"/>
          <w:szCs w:val="24"/>
        </w:rPr>
        <w:t>econda lingua comunitaria nella scuola secondaria di primo grado</w:t>
      </w:r>
      <w:r w:rsidR="00F91A79">
        <w:rPr>
          <w:rFonts w:ascii="Times" w:hAnsi="Times"/>
          <w:b/>
          <w:sz w:val="24"/>
          <w:szCs w:val="24"/>
        </w:rPr>
        <w:t xml:space="preserve"> </w:t>
      </w:r>
      <w:r w:rsidR="008A5488" w:rsidRPr="00060CE6">
        <w:rPr>
          <w:rFonts w:ascii="Times" w:hAnsi="Times" w:cs="Times New Roman"/>
          <w:b/>
          <w:noProof/>
          <w:sz w:val="24"/>
          <w:szCs w:val="24"/>
        </w:rPr>
        <w:t>(</w:t>
      </w:r>
      <w:r w:rsidR="008A5488" w:rsidRPr="00060CE6">
        <w:rPr>
          <w:rFonts w:ascii="Times" w:eastAsia="Yu Mincho" w:hAnsi="Times"/>
          <w:b/>
          <w:sz w:val="24"/>
          <w:szCs w:val="24"/>
        </w:rPr>
        <w:t>TEDESCO)</w:t>
      </w:r>
    </w:p>
    <w:p w:rsidR="008A5488" w:rsidRPr="00060CE6" w:rsidRDefault="008A5488" w:rsidP="00EB7147">
      <w:pPr>
        <w:autoSpaceDE w:val="0"/>
        <w:autoSpaceDN w:val="0"/>
        <w:adjustRightInd w:val="0"/>
        <w:spacing w:before="0"/>
        <w:ind w:left="0" w:right="-1"/>
        <w:rPr>
          <w:rFonts w:ascii="Times New Roman" w:eastAsia="MS Mincho" w:hAnsi="Times New Roman" w:cs="Times New Roman"/>
          <w:b/>
          <w:bCs/>
          <w:iCs/>
          <w:sz w:val="24"/>
          <w:szCs w:val="24"/>
        </w:rPr>
      </w:pPr>
      <w:r w:rsidRPr="00060CE6">
        <w:rPr>
          <w:rFonts w:ascii="Times New Roman" w:eastAsia="MS Mincho" w:hAnsi="Times New Roman" w:cs="Times New Roman"/>
          <w:b/>
          <w:bCs/>
          <w:iCs/>
          <w:sz w:val="24"/>
          <w:szCs w:val="24"/>
        </w:rPr>
        <w:t>Programma concorsuale</w:t>
      </w:r>
    </w:p>
    <w:p w:rsidR="008A5488" w:rsidRPr="00060CE6" w:rsidRDefault="008A5488" w:rsidP="00EB7147">
      <w:pPr>
        <w:autoSpaceDE w:val="0"/>
        <w:autoSpaceDN w:val="0"/>
        <w:adjustRightInd w:val="0"/>
        <w:spacing w:before="0"/>
        <w:ind w:left="0" w:right="-1"/>
        <w:rPr>
          <w:rFonts w:ascii="Times New Roman" w:eastAsia="MS Mincho" w:hAnsi="Times New Roman" w:cs="Times New Roman"/>
          <w:iCs/>
          <w:sz w:val="24"/>
          <w:szCs w:val="24"/>
        </w:rPr>
      </w:pPr>
      <w:r w:rsidRPr="00060CE6">
        <w:rPr>
          <w:rFonts w:ascii="Times New Roman" w:eastAsia="MS Mincho" w:hAnsi="Times New Roman" w:cs="Times New Roman"/>
          <w:iCs/>
          <w:sz w:val="24"/>
          <w:szCs w:val="24"/>
        </w:rPr>
        <w:t>Il candidato dovrà dimostrare di:</w:t>
      </w:r>
    </w:p>
    <w:p w:rsidR="008A5488" w:rsidRPr="00060CE6" w:rsidRDefault="008A5488" w:rsidP="00EB7147">
      <w:pPr>
        <w:numPr>
          <w:ilvl w:val="0"/>
          <w:numId w:val="165"/>
        </w:numPr>
        <w:autoSpaceDE w:val="0"/>
        <w:autoSpaceDN w:val="0"/>
        <w:adjustRightInd w:val="0"/>
        <w:spacing w:before="0"/>
        <w:ind w:right="0"/>
        <w:rPr>
          <w:rFonts w:ascii="Times" w:hAnsi="Times"/>
          <w:i/>
          <w:iCs/>
          <w:sz w:val="24"/>
          <w:szCs w:val="24"/>
        </w:rPr>
      </w:pPr>
      <w:r w:rsidRPr="00060CE6">
        <w:rPr>
          <w:rFonts w:ascii="Times" w:hAnsi="Times"/>
          <w:sz w:val="24"/>
          <w:szCs w:val="24"/>
        </w:rPr>
        <w:t xml:space="preserve">avere una padronanza della lingua oggetto d’esame ad almeno il livello C1 del </w:t>
      </w:r>
      <w:r w:rsidRPr="00060CE6">
        <w:rPr>
          <w:rFonts w:ascii="Times" w:hAnsi="Times"/>
          <w:i/>
          <w:iCs/>
          <w:sz w:val="24"/>
          <w:szCs w:val="24"/>
        </w:rPr>
        <w:t>Quadro Comune Europeo di Riferimento per le lingue;</w:t>
      </w:r>
    </w:p>
    <w:p w:rsidR="008A5488" w:rsidRPr="00060CE6" w:rsidRDefault="008A5488" w:rsidP="00EB7147">
      <w:pPr>
        <w:numPr>
          <w:ilvl w:val="0"/>
          <w:numId w:val="165"/>
        </w:numPr>
        <w:autoSpaceDE w:val="0"/>
        <w:autoSpaceDN w:val="0"/>
        <w:adjustRightInd w:val="0"/>
        <w:spacing w:before="0"/>
        <w:ind w:right="0"/>
        <w:rPr>
          <w:rFonts w:ascii="Times" w:hAnsi="Times"/>
          <w:sz w:val="24"/>
          <w:szCs w:val="24"/>
        </w:rPr>
      </w:pPr>
      <w:r w:rsidRPr="00060CE6">
        <w:rPr>
          <w:rFonts w:ascii="Times" w:hAnsi="Times"/>
          <w:sz w:val="24"/>
          <w:szCs w:val="24"/>
        </w:rPr>
        <w:t xml:space="preserve">conoscere </w:t>
      </w:r>
      <w:r w:rsidR="00AE0BCF" w:rsidRPr="00060CE6">
        <w:rPr>
          <w:rFonts w:ascii="Times New Roman" w:hAnsi="Times New Roman"/>
          <w:sz w:val="24"/>
          <w:szCs w:val="24"/>
        </w:rPr>
        <w:t xml:space="preserve">e saper esporre </w:t>
      </w:r>
      <w:r w:rsidR="00AE0BCF">
        <w:rPr>
          <w:rFonts w:ascii="Times New Roman" w:hAnsi="Times New Roman"/>
          <w:sz w:val="24"/>
          <w:szCs w:val="24"/>
        </w:rPr>
        <w:t xml:space="preserve">in modo adatto al contesto </w:t>
      </w:r>
      <w:r w:rsidRPr="00060CE6">
        <w:rPr>
          <w:rFonts w:ascii="Times" w:hAnsi="Times"/>
          <w:sz w:val="24"/>
          <w:szCs w:val="24"/>
        </w:rPr>
        <w:t xml:space="preserve">la </w:t>
      </w:r>
      <w:r w:rsidR="00E35CDC">
        <w:rPr>
          <w:rFonts w:ascii="Times" w:hAnsi="Times"/>
          <w:sz w:val="24"/>
          <w:szCs w:val="24"/>
        </w:rPr>
        <w:t>cultura e civiltà</w:t>
      </w:r>
      <w:r w:rsidRPr="00060CE6">
        <w:rPr>
          <w:rFonts w:ascii="Times" w:hAnsi="Times"/>
          <w:sz w:val="24"/>
          <w:szCs w:val="24"/>
        </w:rPr>
        <w:t xml:space="preserve"> dei paesi in cui si parla la lingua oggetto d’esame, con particolare riferimento agli ambiti storico, sociale, letterario, artistico ed economico, nonché alle varietà linguistiche della lingua tedesca (tedesco come lingua pluricentrica, concetto „DACHL“, Diglossia svizzera) e alle varietà diafasiche e diastratiche (“Jugendsprache”, Dialekte);</w:t>
      </w:r>
    </w:p>
    <w:p w:rsidR="008A5488" w:rsidRPr="00060CE6" w:rsidRDefault="008A5488" w:rsidP="00EB7147">
      <w:pPr>
        <w:pStyle w:val="Paragrafoelenco"/>
        <w:numPr>
          <w:ilvl w:val="0"/>
          <w:numId w:val="165"/>
        </w:numPr>
        <w:spacing w:before="0"/>
        <w:ind w:right="0"/>
        <w:rPr>
          <w:rFonts w:ascii="Times" w:eastAsia="Yu Mincho" w:hAnsi="Times"/>
          <w:sz w:val="24"/>
          <w:szCs w:val="24"/>
        </w:rPr>
      </w:pPr>
      <w:r w:rsidRPr="00060CE6">
        <w:rPr>
          <w:rFonts w:ascii="Times" w:eastAsia="Yu Mincho" w:hAnsi="Times"/>
          <w:sz w:val="24"/>
          <w:szCs w:val="24"/>
        </w:rPr>
        <w:t>conoscere le teorie più rilevanti relative all’acquisizione di una lingua seconda e/o straniera;</w:t>
      </w:r>
    </w:p>
    <w:p w:rsidR="008A5488" w:rsidRPr="00060CE6" w:rsidRDefault="008A5488" w:rsidP="00EB7147">
      <w:pPr>
        <w:pStyle w:val="Paragrafoelenco"/>
        <w:numPr>
          <w:ilvl w:val="0"/>
          <w:numId w:val="165"/>
        </w:numPr>
        <w:spacing w:before="0"/>
        <w:ind w:right="0"/>
        <w:rPr>
          <w:rFonts w:ascii="Times" w:eastAsia="Yu Mincho" w:hAnsi="Times"/>
          <w:sz w:val="24"/>
          <w:szCs w:val="24"/>
        </w:rPr>
      </w:pPr>
      <w:r w:rsidRPr="00060CE6">
        <w:rPr>
          <w:rFonts w:ascii="Times" w:eastAsia="Yu Mincho" w:hAnsi="Times"/>
          <w:sz w:val="24"/>
          <w:szCs w:val="24"/>
        </w:rPr>
        <w:t xml:space="preserve">conoscere gli approcci e le diverse metodologie </w:t>
      </w:r>
      <w:r w:rsidR="00E74341" w:rsidRPr="00060CE6">
        <w:rPr>
          <w:rFonts w:ascii="Times" w:eastAsia="Yu Mincho" w:hAnsi="Times"/>
          <w:sz w:val="24"/>
          <w:szCs w:val="24"/>
        </w:rPr>
        <w:t>d’</w:t>
      </w:r>
      <w:r w:rsidRPr="00060CE6">
        <w:rPr>
          <w:rFonts w:ascii="Times" w:eastAsia="Yu Mincho" w:hAnsi="Times"/>
          <w:sz w:val="24"/>
          <w:szCs w:val="24"/>
        </w:rPr>
        <w:t>insegnamento linguistico, le tecniche e le attività per il raggiungimento di diversi risultati di apprendimento in relazione ai bisogni dei soggetti che apprendono e ai contesti di apprendimento diversi nella scuola secondaria di primo grado;</w:t>
      </w:r>
    </w:p>
    <w:p w:rsidR="008A5488" w:rsidRPr="00060CE6" w:rsidRDefault="008A5488" w:rsidP="00EB7147">
      <w:pPr>
        <w:pStyle w:val="Paragrafoelenco"/>
        <w:widowControl w:val="0"/>
        <w:numPr>
          <w:ilvl w:val="0"/>
          <w:numId w:val="165"/>
        </w:numPr>
        <w:tabs>
          <w:tab w:val="left" w:pos="614"/>
        </w:tabs>
        <w:autoSpaceDE w:val="0"/>
        <w:autoSpaceDN w:val="0"/>
        <w:spacing w:before="0"/>
        <w:ind w:right="-1"/>
        <w:contextualSpacing w:val="0"/>
        <w:rPr>
          <w:rFonts w:ascii="Times New Roman" w:hAnsi="Times New Roman" w:cs="Times New Roman"/>
          <w:sz w:val="24"/>
          <w:szCs w:val="24"/>
        </w:rPr>
      </w:pPr>
      <w:r w:rsidRPr="00060CE6">
        <w:rPr>
          <w:rFonts w:ascii="Times New Roman" w:hAnsi="Times New Roman" w:cs="Times New Roman"/>
          <w:sz w:val="24"/>
          <w:szCs w:val="24"/>
        </w:rPr>
        <w:t>conoscere le diverse tipologie di verifica e di valutazione degli apprendimenti linguistici nonché le implicazioni relative all’autovalutazione degli apprendenti;</w:t>
      </w:r>
    </w:p>
    <w:p w:rsidR="008A5488" w:rsidRPr="00060CE6" w:rsidRDefault="008A5488" w:rsidP="00EB7147">
      <w:pPr>
        <w:pStyle w:val="Paragrafoelenco"/>
        <w:numPr>
          <w:ilvl w:val="0"/>
          <w:numId w:val="165"/>
        </w:numPr>
        <w:autoSpaceDE w:val="0"/>
        <w:autoSpaceDN w:val="0"/>
        <w:adjustRightInd w:val="0"/>
        <w:spacing w:before="0"/>
        <w:ind w:right="0"/>
        <w:rPr>
          <w:rFonts w:ascii="Times New Roman" w:hAnsi="Times New Roman" w:cs="Times New Roman"/>
          <w:sz w:val="24"/>
          <w:szCs w:val="24"/>
        </w:rPr>
      </w:pPr>
      <w:r w:rsidRPr="00060CE6">
        <w:rPr>
          <w:rFonts w:ascii="Times New Roman" w:hAnsi="Times New Roman" w:cs="Times New Roman"/>
          <w:sz w:val="24"/>
          <w:szCs w:val="24"/>
        </w:rPr>
        <w:t xml:space="preserve">conoscere, utilizzare efficacemente, valutare e integrare nel proprio insegnamento materiali, risorse didattiche e strumenti anche digitali in lingua tedesca includendo materiali tratti da varie risorse sia di parlanti nativi sia di parlanti non-nativi; </w:t>
      </w:r>
    </w:p>
    <w:p w:rsidR="008A5488" w:rsidRPr="00060CE6" w:rsidRDefault="008A5488" w:rsidP="00EB7147">
      <w:pPr>
        <w:pStyle w:val="Paragrafoelenco"/>
        <w:numPr>
          <w:ilvl w:val="0"/>
          <w:numId w:val="165"/>
        </w:numPr>
        <w:autoSpaceDE w:val="0"/>
        <w:autoSpaceDN w:val="0"/>
        <w:adjustRightInd w:val="0"/>
        <w:spacing w:before="0"/>
        <w:ind w:right="0"/>
        <w:rPr>
          <w:rFonts w:ascii="Times New Roman" w:hAnsi="Times New Roman" w:cs="Times New Roman"/>
          <w:sz w:val="24"/>
          <w:szCs w:val="24"/>
        </w:rPr>
      </w:pPr>
      <w:r w:rsidRPr="00060CE6">
        <w:rPr>
          <w:rFonts w:ascii="Times New Roman" w:hAnsi="Times New Roman" w:cs="Times New Roman"/>
          <w:sz w:val="24"/>
          <w:szCs w:val="24"/>
        </w:rPr>
        <w:t xml:space="preserve">conoscere la politica linguistica e le relative iniziative e i programmi, i progetti e i documenti rilevanti dell’Unione Europea, del Consiglio d’Europa (ad es. il </w:t>
      </w:r>
      <w:r w:rsidRPr="00060CE6">
        <w:rPr>
          <w:rFonts w:ascii="Times New Roman" w:hAnsi="Times New Roman" w:cs="Times New Roman"/>
          <w:i/>
          <w:iCs/>
          <w:sz w:val="24"/>
          <w:szCs w:val="24"/>
        </w:rPr>
        <w:t>Quadro Comune Europeo di Riferimento per le lingue</w:t>
      </w:r>
      <w:r w:rsidRPr="00060CE6">
        <w:rPr>
          <w:rFonts w:ascii="Times New Roman" w:hAnsi="Times New Roman" w:cs="Times New Roman"/>
          <w:iCs/>
          <w:sz w:val="24"/>
          <w:szCs w:val="24"/>
        </w:rPr>
        <w:t>)</w:t>
      </w:r>
      <w:r w:rsidRPr="00060CE6">
        <w:rPr>
          <w:rFonts w:ascii="Times New Roman" w:eastAsia="Yu Mincho" w:hAnsi="Times New Roman" w:cs="Times New Roman"/>
          <w:sz w:val="24"/>
          <w:szCs w:val="24"/>
        </w:rPr>
        <w:t>.</w:t>
      </w:r>
    </w:p>
    <w:p w:rsidR="008A5488" w:rsidRPr="00060CE6" w:rsidRDefault="008A5488" w:rsidP="008A5488">
      <w:pPr>
        <w:autoSpaceDE w:val="0"/>
        <w:autoSpaceDN w:val="0"/>
        <w:adjustRightInd w:val="0"/>
        <w:spacing w:line="276" w:lineRule="auto"/>
        <w:rPr>
          <w:rFonts w:ascii="Times New Roman" w:hAnsi="Times New Roman" w:cs="Times New Roman"/>
          <w:b/>
          <w:sz w:val="24"/>
          <w:szCs w:val="24"/>
        </w:rPr>
      </w:pPr>
    </w:p>
    <w:p w:rsidR="008A5488" w:rsidRPr="00060CE6" w:rsidRDefault="008A5488" w:rsidP="008A5488">
      <w:pPr>
        <w:autoSpaceDE w:val="0"/>
        <w:autoSpaceDN w:val="0"/>
        <w:adjustRightInd w:val="0"/>
        <w:spacing w:line="276" w:lineRule="auto"/>
        <w:rPr>
          <w:rFonts w:ascii="Times New Roman" w:hAnsi="Times New Roman" w:cs="Times New Roman"/>
          <w:b/>
          <w:sz w:val="24"/>
          <w:szCs w:val="24"/>
        </w:rPr>
      </w:pPr>
    </w:p>
    <w:p w:rsidR="00D23BA5" w:rsidRPr="00060CE6" w:rsidRDefault="008D70E7" w:rsidP="00060CE6">
      <w:pPr>
        <w:ind w:left="0" w:right="1134"/>
        <w:rPr>
          <w:rFonts w:ascii="Times New Roman" w:hAnsi="Times New Roman" w:cs="Times New Roman"/>
          <w:b/>
          <w:sz w:val="24"/>
          <w:szCs w:val="24"/>
        </w:rPr>
      </w:pPr>
      <w:r w:rsidRPr="00060CE6">
        <w:rPr>
          <w:rFonts w:ascii="Times New Roman" w:hAnsi="Times New Roman" w:cs="Times New Roman"/>
          <w:sz w:val="24"/>
          <w:szCs w:val="24"/>
        </w:rPr>
        <w:br w:type="page"/>
      </w:r>
      <w:r w:rsidR="00060CE6">
        <w:rPr>
          <w:rFonts w:ascii="Times New Roman" w:hAnsi="Times New Roman" w:cs="Times New Roman"/>
          <w:sz w:val="24"/>
          <w:szCs w:val="24"/>
        </w:rPr>
        <w:lastRenderedPageBreak/>
        <w:t>C</w:t>
      </w:r>
      <w:r w:rsidR="00C63D90">
        <w:rPr>
          <w:rFonts w:ascii="Times New Roman" w:hAnsi="Times New Roman" w:cs="Times New Roman"/>
          <w:b/>
          <w:sz w:val="24"/>
          <w:szCs w:val="24"/>
        </w:rPr>
        <w:t xml:space="preserve">lasse A-26 </w:t>
      </w:r>
      <w:r w:rsidR="00D23BA5" w:rsidRPr="00060CE6">
        <w:rPr>
          <w:rFonts w:ascii="Times New Roman" w:hAnsi="Times New Roman" w:cs="Times New Roman"/>
          <w:b/>
          <w:sz w:val="24"/>
          <w:szCs w:val="24"/>
        </w:rPr>
        <w:t>Matematica</w:t>
      </w:r>
    </w:p>
    <w:p w:rsidR="00D23BA5" w:rsidRPr="00060CE6" w:rsidRDefault="00D23BA5" w:rsidP="00452F7B">
      <w:pPr>
        <w:spacing w:before="0"/>
        <w:ind w:left="0" w:right="-1"/>
        <w:rPr>
          <w:rFonts w:ascii="Times New Roman" w:hAnsi="Times New Roman" w:cs="Times New Roman"/>
          <w:b/>
          <w:color w:val="000000"/>
          <w:sz w:val="24"/>
          <w:szCs w:val="24"/>
        </w:rPr>
      </w:pPr>
    </w:p>
    <w:p w:rsidR="00D23BA5" w:rsidRPr="00060CE6" w:rsidRDefault="00D23BA5" w:rsidP="00452F7B">
      <w:pPr>
        <w:autoSpaceDE w:val="0"/>
        <w:autoSpaceDN w:val="0"/>
        <w:adjustRightInd w:val="0"/>
        <w:spacing w:before="0"/>
        <w:ind w:left="0" w:right="-1"/>
        <w:rPr>
          <w:rFonts w:ascii="Times New Roman" w:eastAsia="MS Mincho" w:hAnsi="Times New Roman" w:cs="Times New Roman"/>
          <w:b/>
          <w:bCs/>
          <w:iCs/>
          <w:sz w:val="24"/>
          <w:szCs w:val="24"/>
          <w:lang w:eastAsia="it-IT"/>
        </w:rPr>
      </w:pPr>
      <w:r w:rsidRPr="00060CE6">
        <w:rPr>
          <w:rFonts w:ascii="Times New Roman" w:eastAsia="MS Mincho" w:hAnsi="Times New Roman" w:cs="Times New Roman"/>
          <w:b/>
          <w:bCs/>
          <w:iCs/>
          <w:sz w:val="24"/>
          <w:szCs w:val="24"/>
          <w:lang w:eastAsia="it-IT"/>
        </w:rPr>
        <w:t>Programma concorsuale</w:t>
      </w:r>
    </w:p>
    <w:p w:rsidR="00D23BA5" w:rsidRPr="00060CE6" w:rsidRDefault="00D23BA5" w:rsidP="00452F7B">
      <w:pPr>
        <w:autoSpaceDE w:val="0"/>
        <w:autoSpaceDN w:val="0"/>
        <w:adjustRightInd w:val="0"/>
        <w:spacing w:before="0"/>
        <w:ind w:left="0" w:right="-1"/>
        <w:rPr>
          <w:rFonts w:ascii="Times New Roman" w:eastAsia="MS Mincho" w:hAnsi="Times New Roman" w:cs="Times New Roman"/>
          <w:iCs/>
          <w:sz w:val="24"/>
          <w:szCs w:val="24"/>
          <w:lang w:eastAsia="it-IT"/>
        </w:rPr>
      </w:pPr>
      <w:r w:rsidRPr="00060CE6">
        <w:rPr>
          <w:rFonts w:ascii="Times New Roman" w:eastAsia="MS Mincho" w:hAnsi="Times New Roman" w:cs="Times New Roman"/>
          <w:iCs/>
          <w:sz w:val="24"/>
          <w:szCs w:val="24"/>
          <w:lang w:eastAsia="it-IT"/>
        </w:rPr>
        <w:t>Il candidato dovrà dimostrare adeguate conoscenze e competenze relativamente ai seguenti nuclei tematici disciplinari.</w:t>
      </w:r>
    </w:p>
    <w:p w:rsidR="004956C4" w:rsidRPr="00060CE6" w:rsidRDefault="004956C4" w:rsidP="00452F7B">
      <w:pPr>
        <w:autoSpaceDE w:val="0"/>
        <w:autoSpaceDN w:val="0"/>
        <w:adjustRightInd w:val="0"/>
        <w:spacing w:before="0"/>
        <w:ind w:left="0" w:right="-1"/>
        <w:rPr>
          <w:rFonts w:ascii="Times New Roman" w:hAnsi="Times New Roman" w:cs="Times New Roman"/>
          <w:sz w:val="24"/>
          <w:szCs w:val="24"/>
        </w:rPr>
      </w:pPr>
    </w:p>
    <w:p w:rsidR="00293224" w:rsidRDefault="00293224" w:rsidP="00452F7B">
      <w:pPr>
        <w:autoSpaceDE w:val="0"/>
        <w:autoSpaceDN w:val="0"/>
        <w:adjustRightInd w:val="0"/>
        <w:spacing w:before="0"/>
        <w:ind w:left="0" w:right="-1"/>
        <w:rPr>
          <w:rFonts w:ascii="Times New Roman" w:hAnsi="Times New Roman" w:cs="Times New Roman"/>
          <w:b/>
          <w:i/>
          <w:sz w:val="24"/>
          <w:szCs w:val="24"/>
        </w:rPr>
      </w:pPr>
      <w:r>
        <w:rPr>
          <w:rFonts w:ascii="Times New Roman" w:hAnsi="Times New Roman" w:cs="Times New Roman"/>
          <w:b/>
          <w:i/>
          <w:sz w:val="24"/>
          <w:szCs w:val="24"/>
        </w:rPr>
        <w:t>Didattica della matematica</w:t>
      </w:r>
    </w:p>
    <w:p w:rsidR="00293224" w:rsidRPr="00CE1586" w:rsidRDefault="00CE1586" w:rsidP="00452F7B">
      <w:pPr>
        <w:autoSpaceDE w:val="0"/>
        <w:autoSpaceDN w:val="0"/>
        <w:adjustRightInd w:val="0"/>
        <w:spacing w:before="0"/>
        <w:ind w:left="0" w:right="-1"/>
        <w:rPr>
          <w:rFonts w:ascii="Times New Roman" w:hAnsi="Times New Roman" w:cs="Times New Roman"/>
          <w:i/>
          <w:sz w:val="24"/>
          <w:szCs w:val="24"/>
        </w:rPr>
      </w:pPr>
      <w:r w:rsidRPr="00CE1586">
        <w:rPr>
          <w:rFonts w:ascii="Times New Roman" w:hAnsi="Times New Roman" w:cs="Times New Roman"/>
          <w:sz w:val="24"/>
          <w:szCs w:val="24"/>
        </w:rPr>
        <w:t>Didat</w:t>
      </w:r>
      <w:r>
        <w:rPr>
          <w:rFonts w:ascii="Times New Roman" w:hAnsi="Times New Roman" w:cs="Times New Roman"/>
          <w:sz w:val="24"/>
          <w:szCs w:val="24"/>
        </w:rPr>
        <w:t>tica laboratoriale nell’insegnamento della matematica. Nodi concettuali, epistemologici, linguistici e didattici dell’insegnamento e dell’apprendimento della matematica. Pratiche didattiche per l’apprendimento della matematica mediante l’uso delle tecnologie dell’informazione e della comunicazione.</w:t>
      </w:r>
      <w:r w:rsidR="00F91A79">
        <w:rPr>
          <w:rFonts w:ascii="Times New Roman" w:hAnsi="Times New Roman" w:cs="Times New Roman"/>
          <w:sz w:val="24"/>
          <w:szCs w:val="24"/>
        </w:rPr>
        <w:t xml:space="preserve"> </w:t>
      </w:r>
    </w:p>
    <w:p w:rsidR="00E7209E" w:rsidRPr="00060CE6" w:rsidRDefault="00E7209E" w:rsidP="00452F7B">
      <w:pPr>
        <w:autoSpaceDE w:val="0"/>
        <w:autoSpaceDN w:val="0"/>
        <w:adjustRightInd w:val="0"/>
        <w:spacing w:before="0"/>
        <w:ind w:left="0" w:right="-1"/>
        <w:rPr>
          <w:rFonts w:ascii="Times New Roman" w:hAnsi="Times New Roman" w:cs="Times New Roman"/>
          <w:b/>
          <w:i/>
          <w:sz w:val="24"/>
          <w:szCs w:val="24"/>
        </w:rPr>
      </w:pPr>
      <w:r w:rsidRPr="00060CE6">
        <w:rPr>
          <w:rFonts w:ascii="Times New Roman" w:hAnsi="Times New Roman" w:cs="Times New Roman"/>
          <w:b/>
          <w:i/>
          <w:sz w:val="24"/>
          <w:szCs w:val="24"/>
        </w:rPr>
        <w:t>Storia del pensiero matematico</w:t>
      </w:r>
    </w:p>
    <w:p w:rsidR="00E7209E" w:rsidRPr="00060CE6" w:rsidRDefault="00E7209E" w:rsidP="00452F7B">
      <w:pPr>
        <w:autoSpaceDE w:val="0"/>
        <w:autoSpaceDN w:val="0"/>
        <w:adjustRightInd w:val="0"/>
        <w:spacing w:before="0"/>
        <w:ind w:left="0" w:right="-1"/>
        <w:rPr>
          <w:rFonts w:ascii="Times New Roman" w:hAnsi="Times New Roman" w:cs="Times New Roman"/>
          <w:sz w:val="24"/>
          <w:szCs w:val="24"/>
        </w:rPr>
      </w:pPr>
      <w:r w:rsidRPr="00060CE6">
        <w:rPr>
          <w:rFonts w:ascii="Times New Roman" w:hAnsi="Times New Roman" w:cs="Times New Roman"/>
          <w:sz w:val="24"/>
          <w:szCs w:val="24"/>
        </w:rPr>
        <w:t xml:space="preserve">I momenti principali dello sviluppo del pensiero matematico: la matematica nella civiltà greca; la nascita del calcolo </w:t>
      </w:r>
      <w:r w:rsidRPr="00060CE6">
        <w:rPr>
          <w:rFonts w:ascii="Times New Roman" w:eastAsia="MS Mincho" w:hAnsi="Times New Roman" w:cs="Times New Roman"/>
          <w:iCs/>
          <w:sz w:val="24"/>
          <w:szCs w:val="24"/>
          <w:lang w:eastAsia="it-IT"/>
        </w:rPr>
        <w:t>infinitesimale</w:t>
      </w:r>
      <w:r w:rsidRPr="00060CE6">
        <w:rPr>
          <w:rFonts w:ascii="Times New Roman" w:hAnsi="Times New Roman" w:cs="Times New Roman"/>
          <w:sz w:val="24"/>
          <w:szCs w:val="24"/>
        </w:rPr>
        <w:t xml:space="preserve"> che porta alla matematizzazione del mondo fisico; lo sviluppo della matematica moderna.</w:t>
      </w:r>
    </w:p>
    <w:p w:rsidR="00E7209E" w:rsidRPr="00060CE6" w:rsidRDefault="00E7209E" w:rsidP="00452F7B">
      <w:pPr>
        <w:autoSpaceDE w:val="0"/>
        <w:autoSpaceDN w:val="0"/>
        <w:adjustRightInd w:val="0"/>
        <w:spacing w:before="0"/>
        <w:ind w:left="0" w:right="-1"/>
        <w:rPr>
          <w:rFonts w:ascii="Times New Roman" w:hAnsi="Times New Roman" w:cs="Times New Roman"/>
          <w:sz w:val="24"/>
          <w:szCs w:val="24"/>
        </w:rPr>
      </w:pPr>
      <w:r w:rsidRPr="00060CE6">
        <w:rPr>
          <w:rFonts w:ascii="Times New Roman" w:hAnsi="Times New Roman" w:cs="Times New Roman"/>
          <w:sz w:val="24"/>
          <w:szCs w:val="24"/>
        </w:rPr>
        <w:t xml:space="preserve">Relazioni con lo sviluppo del pensiero filosofico e delle discipline scientifiche e tecnologiche, con particolare riferimento alla fisica. </w:t>
      </w:r>
    </w:p>
    <w:p w:rsidR="00E7209E" w:rsidRPr="00060CE6" w:rsidRDefault="00E7209E" w:rsidP="00452F7B">
      <w:pPr>
        <w:autoSpaceDE w:val="0"/>
        <w:autoSpaceDN w:val="0"/>
        <w:adjustRightInd w:val="0"/>
        <w:spacing w:before="0"/>
        <w:ind w:left="0" w:right="-1"/>
        <w:rPr>
          <w:rFonts w:ascii="Times New Roman" w:hAnsi="Times New Roman" w:cs="Times New Roman"/>
          <w:b/>
          <w:i/>
          <w:sz w:val="24"/>
          <w:szCs w:val="24"/>
        </w:rPr>
      </w:pPr>
      <w:r w:rsidRPr="00060CE6">
        <w:rPr>
          <w:rFonts w:ascii="Times New Roman" w:hAnsi="Times New Roman" w:cs="Times New Roman"/>
          <w:b/>
          <w:i/>
          <w:sz w:val="24"/>
          <w:szCs w:val="24"/>
        </w:rPr>
        <w:t>Geometria euclidea e cartesiana</w:t>
      </w:r>
    </w:p>
    <w:p w:rsidR="00E7209E" w:rsidRPr="00060CE6" w:rsidRDefault="00E7209E" w:rsidP="00452F7B">
      <w:pPr>
        <w:autoSpaceDE w:val="0"/>
        <w:autoSpaceDN w:val="0"/>
        <w:adjustRightInd w:val="0"/>
        <w:spacing w:before="0"/>
        <w:ind w:left="0" w:right="-1"/>
        <w:rPr>
          <w:rFonts w:ascii="Times New Roman" w:hAnsi="Times New Roman" w:cs="Times New Roman"/>
          <w:sz w:val="24"/>
          <w:szCs w:val="24"/>
        </w:rPr>
      </w:pPr>
      <w:r w:rsidRPr="00060CE6">
        <w:rPr>
          <w:rFonts w:ascii="Times New Roman" w:hAnsi="Times New Roman" w:cs="Times New Roman"/>
          <w:sz w:val="24"/>
          <w:szCs w:val="24"/>
        </w:rPr>
        <w:t xml:space="preserve">La geometria euclidea del piano e dello spazio; software di geometria dinamica per la visualizzazione e la sperimentazione geometrica. Calcolo vettoriale. Le trasformazioni geometriche del piano. Le geometrie non euclidee. Il metodo assiomatico, concetti primitivi, assiomi, teoremi, </w:t>
      </w:r>
      <w:r w:rsidRPr="00060CE6">
        <w:rPr>
          <w:rFonts w:ascii="Times New Roman" w:eastAsia="MS Mincho" w:hAnsi="Times New Roman" w:cs="Times New Roman"/>
          <w:iCs/>
          <w:sz w:val="24"/>
          <w:szCs w:val="24"/>
          <w:lang w:eastAsia="it-IT"/>
        </w:rPr>
        <w:t>dimostrazioni</w:t>
      </w:r>
      <w:r w:rsidRPr="00060CE6">
        <w:rPr>
          <w:rFonts w:ascii="Times New Roman" w:hAnsi="Times New Roman" w:cs="Times New Roman"/>
          <w:sz w:val="24"/>
          <w:szCs w:val="24"/>
        </w:rPr>
        <w:t xml:space="preserve">, definizioni. Le geometrie non euclidee. Sistemi di coordinate e descrizione di luoghi geometrici, in particolare le curve e superficie algebriche elementari: retta e coniche nel piano; retta, piano e sfera nello spazio. </w:t>
      </w:r>
    </w:p>
    <w:p w:rsidR="00E7209E" w:rsidRPr="00060CE6" w:rsidRDefault="00E7209E" w:rsidP="00452F7B">
      <w:pPr>
        <w:autoSpaceDE w:val="0"/>
        <w:autoSpaceDN w:val="0"/>
        <w:adjustRightInd w:val="0"/>
        <w:spacing w:before="0"/>
        <w:ind w:left="0" w:right="-1"/>
        <w:rPr>
          <w:rFonts w:ascii="Times New Roman" w:hAnsi="Times New Roman" w:cs="Times New Roman"/>
          <w:b/>
          <w:i/>
          <w:sz w:val="24"/>
          <w:szCs w:val="24"/>
        </w:rPr>
      </w:pPr>
      <w:r w:rsidRPr="00060CE6">
        <w:rPr>
          <w:rFonts w:ascii="Times New Roman" w:hAnsi="Times New Roman" w:cs="Times New Roman"/>
          <w:b/>
          <w:i/>
          <w:sz w:val="24"/>
          <w:szCs w:val="24"/>
        </w:rPr>
        <w:t>Logica e insiemistica</w:t>
      </w:r>
    </w:p>
    <w:p w:rsidR="00E7209E" w:rsidRPr="00060CE6" w:rsidRDefault="00E7209E" w:rsidP="00452F7B">
      <w:pPr>
        <w:autoSpaceDE w:val="0"/>
        <w:autoSpaceDN w:val="0"/>
        <w:adjustRightInd w:val="0"/>
        <w:spacing w:before="0"/>
        <w:ind w:left="0" w:right="-1"/>
        <w:rPr>
          <w:rFonts w:ascii="Times New Roman" w:hAnsi="Times New Roman" w:cs="Times New Roman"/>
          <w:sz w:val="24"/>
          <w:szCs w:val="24"/>
        </w:rPr>
      </w:pPr>
      <w:r w:rsidRPr="00060CE6">
        <w:rPr>
          <w:rFonts w:ascii="Times New Roman" w:hAnsi="Times New Roman" w:cs="Times New Roman"/>
          <w:sz w:val="24"/>
          <w:szCs w:val="24"/>
        </w:rPr>
        <w:t xml:space="preserve">Logica delle </w:t>
      </w:r>
      <w:r w:rsidRPr="00060CE6">
        <w:rPr>
          <w:rFonts w:ascii="Times New Roman" w:eastAsia="MS Mincho" w:hAnsi="Times New Roman" w:cs="Times New Roman"/>
          <w:iCs/>
          <w:sz w:val="24"/>
          <w:szCs w:val="24"/>
          <w:lang w:eastAsia="it-IT"/>
        </w:rPr>
        <w:t>proposizioni</w:t>
      </w:r>
      <w:r w:rsidRPr="00060CE6">
        <w:rPr>
          <w:rFonts w:ascii="Times New Roman" w:hAnsi="Times New Roman" w:cs="Times New Roman"/>
          <w:sz w:val="24"/>
          <w:szCs w:val="24"/>
        </w:rPr>
        <w:t>; logica dei predicati; logica delle deduzioni.</w:t>
      </w:r>
    </w:p>
    <w:p w:rsidR="00E7209E" w:rsidRPr="00060CE6" w:rsidRDefault="00E7209E" w:rsidP="00452F7B">
      <w:pPr>
        <w:autoSpaceDE w:val="0"/>
        <w:autoSpaceDN w:val="0"/>
        <w:adjustRightInd w:val="0"/>
        <w:spacing w:before="0"/>
        <w:ind w:left="0" w:right="-1"/>
        <w:rPr>
          <w:rFonts w:ascii="Times New Roman" w:hAnsi="Times New Roman" w:cs="Times New Roman"/>
          <w:sz w:val="24"/>
          <w:szCs w:val="24"/>
        </w:rPr>
      </w:pPr>
      <w:r w:rsidRPr="00060CE6">
        <w:rPr>
          <w:rFonts w:ascii="Times New Roman" w:hAnsi="Times New Roman" w:cs="Times New Roman"/>
          <w:sz w:val="24"/>
          <w:szCs w:val="24"/>
        </w:rPr>
        <w:t xml:space="preserve">Elementi di teoria </w:t>
      </w:r>
      <w:r w:rsidRPr="00060CE6">
        <w:rPr>
          <w:rFonts w:ascii="Times New Roman" w:eastAsia="MS Mincho" w:hAnsi="Times New Roman" w:cs="Times New Roman"/>
          <w:iCs/>
          <w:sz w:val="24"/>
          <w:szCs w:val="24"/>
          <w:lang w:eastAsia="it-IT"/>
        </w:rPr>
        <w:t>degli</w:t>
      </w:r>
      <w:r w:rsidRPr="00060CE6">
        <w:rPr>
          <w:rFonts w:ascii="Times New Roman" w:hAnsi="Times New Roman" w:cs="Times New Roman"/>
          <w:sz w:val="24"/>
          <w:szCs w:val="24"/>
        </w:rPr>
        <w:t xml:space="preserve"> insiemi: operazioni tra insiemi; relazioni binarie; relazione di equivalenza e di ordine; le funzioni; potenza e cardinalità di un insieme.</w:t>
      </w:r>
    </w:p>
    <w:p w:rsidR="00E7209E" w:rsidRPr="00060CE6" w:rsidRDefault="00E7209E" w:rsidP="00452F7B">
      <w:pPr>
        <w:autoSpaceDE w:val="0"/>
        <w:autoSpaceDN w:val="0"/>
        <w:adjustRightInd w:val="0"/>
        <w:spacing w:before="0"/>
        <w:ind w:left="0" w:right="-1"/>
        <w:rPr>
          <w:rFonts w:ascii="Times New Roman" w:hAnsi="Times New Roman" w:cs="Times New Roman"/>
          <w:sz w:val="24"/>
          <w:szCs w:val="24"/>
        </w:rPr>
      </w:pPr>
      <w:r w:rsidRPr="00060CE6">
        <w:rPr>
          <w:rFonts w:ascii="Times New Roman" w:hAnsi="Times New Roman" w:cs="Times New Roman"/>
          <w:sz w:val="24"/>
          <w:szCs w:val="24"/>
        </w:rPr>
        <w:t xml:space="preserve">Strutture algebriche: </w:t>
      </w:r>
      <w:r w:rsidRPr="00060CE6">
        <w:rPr>
          <w:rFonts w:ascii="Times New Roman" w:eastAsia="MS Mincho" w:hAnsi="Times New Roman" w:cs="Times New Roman"/>
          <w:iCs/>
          <w:sz w:val="24"/>
          <w:szCs w:val="24"/>
          <w:lang w:eastAsia="it-IT"/>
        </w:rPr>
        <w:t>gruppi</w:t>
      </w:r>
      <w:r w:rsidRPr="00060CE6">
        <w:rPr>
          <w:rFonts w:ascii="Times New Roman" w:hAnsi="Times New Roman" w:cs="Times New Roman"/>
          <w:sz w:val="24"/>
          <w:szCs w:val="24"/>
        </w:rPr>
        <w:t>, anelli, corpi e campi, spazi vettoriali</w:t>
      </w:r>
    </w:p>
    <w:p w:rsidR="00E7209E" w:rsidRPr="00060CE6" w:rsidRDefault="00E7209E" w:rsidP="00452F7B">
      <w:pPr>
        <w:autoSpaceDE w:val="0"/>
        <w:autoSpaceDN w:val="0"/>
        <w:adjustRightInd w:val="0"/>
        <w:spacing w:before="0"/>
        <w:ind w:left="0" w:right="-1"/>
        <w:rPr>
          <w:rFonts w:ascii="Times New Roman" w:hAnsi="Times New Roman" w:cs="Times New Roman"/>
          <w:b/>
          <w:i/>
          <w:sz w:val="24"/>
          <w:szCs w:val="24"/>
        </w:rPr>
      </w:pPr>
      <w:r w:rsidRPr="00060CE6">
        <w:rPr>
          <w:rFonts w:ascii="Times New Roman" w:hAnsi="Times New Roman" w:cs="Times New Roman"/>
          <w:b/>
          <w:i/>
          <w:sz w:val="24"/>
          <w:szCs w:val="24"/>
        </w:rPr>
        <w:t>Aritmetica e algebra</w:t>
      </w:r>
    </w:p>
    <w:p w:rsidR="00E7209E" w:rsidRPr="00060CE6" w:rsidRDefault="00E7209E" w:rsidP="00452F7B">
      <w:pPr>
        <w:autoSpaceDE w:val="0"/>
        <w:autoSpaceDN w:val="0"/>
        <w:adjustRightInd w:val="0"/>
        <w:spacing w:before="0"/>
        <w:ind w:left="0" w:right="-1"/>
        <w:rPr>
          <w:rFonts w:ascii="Times New Roman" w:hAnsi="Times New Roman" w:cs="Times New Roman"/>
          <w:sz w:val="24"/>
          <w:szCs w:val="24"/>
        </w:rPr>
      </w:pPr>
      <w:r w:rsidRPr="00060CE6">
        <w:rPr>
          <w:rFonts w:ascii="Times New Roman" w:hAnsi="Times New Roman" w:cs="Times New Roman"/>
          <w:sz w:val="24"/>
          <w:szCs w:val="24"/>
        </w:rPr>
        <w:t xml:space="preserve">I sistemi numerici N, Z, Q, R, C e le strutture algebriche fondamentali (gruppi, anelli, campi, spazi vettoriali), insieme a esempi significativi di tali strutture (gruppi finiti, gruppi di permutazioni, anelli di </w:t>
      </w:r>
      <w:r w:rsidRPr="00060CE6">
        <w:rPr>
          <w:rFonts w:ascii="Times New Roman" w:eastAsia="MS Mincho" w:hAnsi="Times New Roman" w:cs="Times New Roman"/>
          <w:iCs/>
          <w:sz w:val="24"/>
          <w:szCs w:val="24"/>
          <w:lang w:eastAsia="it-IT"/>
        </w:rPr>
        <w:t>polinomi</w:t>
      </w:r>
      <w:r w:rsidRPr="00060CE6">
        <w:rPr>
          <w:rFonts w:ascii="Times New Roman" w:hAnsi="Times New Roman" w:cs="Times New Roman"/>
          <w:sz w:val="24"/>
          <w:szCs w:val="24"/>
        </w:rPr>
        <w:t xml:space="preserve"> e di matrici, spazi di funzioni) e dei calcoli e algoritmi che in esse si possono eseguire: equazioni, disequazioni e sistemi; numeri primi e loro proprietà; congruenze; il principio di induzione; semplici esempi di equazioni diofantee; software di calcolo simbolico. Numeri razionali e irrazionali. </w:t>
      </w:r>
    </w:p>
    <w:p w:rsidR="00E7209E" w:rsidRPr="00060CE6" w:rsidRDefault="00E7209E" w:rsidP="00452F7B">
      <w:pPr>
        <w:autoSpaceDE w:val="0"/>
        <w:autoSpaceDN w:val="0"/>
        <w:adjustRightInd w:val="0"/>
        <w:spacing w:before="0"/>
        <w:ind w:left="0" w:right="-1"/>
        <w:rPr>
          <w:rFonts w:ascii="Times New Roman" w:hAnsi="Times New Roman" w:cs="Times New Roman"/>
          <w:sz w:val="24"/>
          <w:szCs w:val="24"/>
        </w:rPr>
      </w:pPr>
      <w:r w:rsidRPr="00060CE6">
        <w:rPr>
          <w:rFonts w:ascii="Times New Roman" w:hAnsi="Times New Roman" w:cs="Times New Roman"/>
          <w:sz w:val="24"/>
          <w:szCs w:val="24"/>
        </w:rPr>
        <w:t xml:space="preserve">Il linguaggio dell’algebra </w:t>
      </w:r>
      <w:r w:rsidRPr="00060CE6">
        <w:rPr>
          <w:rFonts w:ascii="Times New Roman" w:eastAsia="MS Mincho" w:hAnsi="Times New Roman" w:cs="Times New Roman"/>
          <w:iCs/>
          <w:sz w:val="24"/>
          <w:szCs w:val="24"/>
          <w:lang w:eastAsia="it-IT"/>
        </w:rPr>
        <w:t>lineare</w:t>
      </w:r>
      <w:r w:rsidRPr="00060CE6">
        <w:rPr>
          <w:rFonts w:ascii="Times New Roman" w:hAnsi="Times New Roman" w:cs="Times New Roman"/>
          <w:sz w:val="24"/>
          <w:szCs w:val="24"/>
        </w:rPr>
        <w:t>, degli operatori lineari e delle matrici, del calcolo vettoriale; l’interpretazione geometrica e la risoluzione dei sistemi di equazioni lineari. Algoritmi e software per la soluzione di sistemi lineari.</w:t>
      </w:r>
    </w:p>
    <w:p w:rsidR="00E7209E" w:rsidRPr="00060CE6" w:rsidRDefault="00E7209E" w:rsidP="00452F7B">
      <w:pPr>
        <w:autoSpaceDE w:val="0"/>
        <w:autoSpaceDN w:val="0"/>
        <w:adjustRightInd w:val="0"/>
        <w:spacing w:before="0"/>
        <w:ind w:left="0" w:right="-1"/>
        <w:rPr>
          <w:rFonts w:ascii="Times New Roman" w:hAnsi="Times New Roman" w:cs="Times New Roman"/>
          <w:b/>
          <w:i/>
          <w:sz w:val="24"/>
          <w:szCs w:val="24"/>
        </w:rPr>
      </w:pPr>
      <w:r w:rsidRPr="00060CE6">
        <w:rPr>
          <w:rFonts w:ascii="Times New Roman" w:hAnsi="Times New Roman" w:cs="Times New Roman"/>
          <w:b/>
          <w:i/>
          <w:sz w:val="24"/>
          <w:szCs w:val="24"/>
        </w:rPr>
        <w:t>Funzioni e successioni</w:t>
      </w:r>
    </w:p>
    <w:p w:rsidR="00E7209E" w:rsidRPr="00060CE6" w:rsidRDefault="00E7209E" w:rsidP="00452F7B">
      <w:pPr>
        <w:autoSpaceDE w:val="0"/>
        <w:autoSpaceDN w:val="0"/>
        <w:adjustRightInd w:val="0"/>
        <w:spacing w:before="0"/>
        <w:ind w:left="0" w:right="-1"/>
        <w:rPr>
          <w:rFonts w:ascii="Times New Roman" w:hAnsi="Times New Roman" w:cs="Times New Roman"/>
          <w:sz w:val="24"/>
          <w:szCs w:val="24"/>
        </w:rPr>
      </w:pPr>
      <w:r w:rsidRPr="00060CE6">
        <w:rPr>
          <w:rFonts w:ascii="Times New Roman" w:hAnsi="Times New Roman" w:cs="Times New Roman"/>
          <w:sz w:val="24"/>
          <w:szCs w:val="24"/>
        </w:rPr>
        <w:t>Elementi di topologia: intervalli; estremo superiore e inferiore di un insieme limitato di numeri reali; intorno di un numero o di un punto; punti di accumulazione, punti interni esterni e di frontiera.</w:t>
      </w:r>
    </w:p>
    <w:p w:rsidR="00E7209E" w:rsidRPr="00060CE6" w:rsidRDefault="00E7209E" w:rsidP="00452F7B">
      <w:pPr>
        <w:autoSpaceDE w:val="0"/>
        <w:autoSpaceDN w:val="0"/>
        <w:adjustRightInd w:val="0"/>
        <w:spacing w:before="0"/>
        <w:ind w:left="0" w:right="-1"/>
        <w:rPr>
          <w:rFonts w:ascii="Times New Roman" w:hAnsi="Times New Roman" w:cs="Times New Roman"/>
          <w:sz w:val="24"/>
          <w:szCs w:val="24"/>
        </w:rPr>
      </w:pPr>
      <w:r w:rsidRPr="00060CE6">
        <w:rPr>
          <w:rFonts w:ascii="Times New Roman" w:hAnsi="Times New Roman" w:cs="Times New Roman"/>
          <w:sz w:val="24"/>
          <w:szCs w:val="24"/>
        </w:rPr>
        <w:t>Funzioni reali di una o più variabili reali, con particolare riferimento a classi di funzioni elementari significative per la descrizione di fenomeni naturali o di situazioni di interesse scientifico: funzioni polinomiali, razionali, goniometriche, funzione esponenziale e funzione logaritmo; software per la rappresentazione grafica delle funzioni .</w:t>
      </w:r>
    </w:p>
    <w:p w:rsidR="00E7209E" w:rsidRPr="00060CE6" w:rsidRDefault="00E7209E" w:rsidP="00452F7B">
      <w:pPr>
        <w:autoSpaceDE w:val="0"/>
        <w:autoSpaceDN w:val="0"/>
        <w:adjustRightInd w:val="0"/>
        <w:spacing w:before="0"/>
        <w:ind w:left="0" w:right="-1"/>
        <w:rPr>
          <w:rFonts w:ascii="Times New Roman" w:hAnsi="Times New Roman" w:cs="Times New Roman"/>
          <w:sz w:val="24"/>
          <w:szCs w:val="24"/>
        </w:rPr>
      </w:pPr>
      <w:r w:rsidRPr="00060CE6">
        <w:rPr>
          <w:rFonts w:ascii="Times New Roman" w:hAnsi="Times New Roman" w:cs="Times New Roman"/>
          <w:sz w:val="24"/>
          <w:szCs w:val="24"/>
        </w:rPr>
        <w:t>Successioni e serie numeriche; elementi di calcolo differenziale e integrale, in particolare per funzioni di una variabile reale; proprietà delle funzioni continue e delle funzioni derivabili;</w:t>
      </w:r>
      <w:r w:rsidR="00F91A79">
        <w:rPr>
          <w:rFonts w:ascii="Times New Roman" w:hAnsi="Times New Roman" w:cs="Times New Roman"/>
          <w:sz w:val="24"/>
          <w:szCs w:val="24"/>
        </w:rPr>
        <w:t xml:space="preserve"> </w:t>
      </w:r>
      <w:r w:rsidRPr="00060CE6">
        <w:rPr>
          <w:rFonts w:ascii="Times New Roman" w:hAnsi="Times New Roman" w:cs="Times New Roman"/>
          <w:sz w:val="24"/>
          <w:szCs w:val="24"/>
        </w:rPr>
        <w:t xml:space="preserve">equazioni differenziali, in particolare per trattare semplici fenomeni di evoluzione, fenomeni </w:t>
      </w:r>
      <w:r w:rsidRPr="00060CE6">
        <w:rPr>
          <w:rFonts w:ascii="Times New Roman" w:eastAsia="MS Mincho" w:hAnsi="Times New Roman" w:cs="Times New Roman"/>
          <w:iCs/>
          <w:sz w:val="24"/>
          <w:szCs w:val="24"/>
          <w:lang w:eastAsia="it-IT"/>
        </w:rPr>
        <w:lastRenderedPageBreak/>
        <w:t>oscillatori</w:t>
      </w:r>
      <w:r w:rsidRPr="00060CE6">
        <w:rPr>
          <w:rFonts w:ascii="Times New Roman" w:hAnsi="Times New Roman" w:cs="Times New Roman"/>
          <w:sz w:val="24"/>
          <w:szCs w:val="24"/>
        </w:rPr>
        <w:t>, il moto di un punto soggetto a una forza di tipo semplice (ad esempio nelle scienze biologiche, nei circuiti elettrici, in meccanica elementare);</w:t>
      </w:r>
    </w:p>
    <w:p w:rsidR="00E7209E" w:rsidRPr="00060CE6" w:rsidRDefault="00E7209E" w:rsidP="00452F7B">
      <w:pPr>
        <w:autoSpaceDE w:val="0"/>
        <w:autoSpaceDN w:val="0"/>
        <w:adjustRightInd w:val="0"/>
        <w:spacing w:before="0"/>
        <w:ind w:left="0" w:right="-1"/>
        <w:rPr>
          <w:rFonts w:ascii="Times New Roman" w:hAnsi="Times New Roman" w:cs="Times New Roman"/>
          <w:sz w:val="24"/>
          <w:szCs w:val="24"/>
        </w:rPr>
      </w:pPr>
      <w:r w:rsidRPr="00060CE6">
        <w:rPr>
          <w:rFonts w:ascii="Times New Roman" w:hAnsi="Times New Roman" w:cs="Times New Roman"/>
          <w:sz w:val="24"/>
          <w:szCs w:val="24"/>
        </w:rPr>
        <w:t>Interpolazione; risoluzione approssimata di equazioni, integrazione numerica. Software per l'elaborazione numerica.</w:t>
      </w:r>
    </w:p>
    <w:p w:rsidR="00C62877" w:rsidRDefault="00C62877" w:rsidP="00452F7B">
      <w:pPr>
        <w:autoSpaceDE w:val="0"/>
        <w:autoSpaceDN w:val="0"/>
        <w:adjustRightInd w:val="0"/>
        <w:spacing w:before="0"/>
        <w:ind w:left="0" w:right="-1"/>
        <w:rPr>
          <w:rFonts w:ascii="Times New Roman" w:hAnsi="Times New Roman" w:cs="Times New Roman"/>
          <w:b/>
          <w:i/>
          <w:sz w:val="24"/>
          <w:szCs w:val="24"/>
        </w:rPr>
      </w:pPr>
    </w:p>
    <w:p w:rsidR="00C62877" w:rsidRDefault="00C62877" w:rsidP="00452F7B">
      <w:pPr>
        <w:autoSpaceDE w:val="0"/>
        <w:autoSpaceDN w:val="0"/>
        <w:adjustRightInd w:val="0"/>
        <w:spacing w:before="0"/>
        <w:ind w:left="0" w:right="-1"/>
        <w:rPr>
          <w:rFonts w:ascii="Times New Roman" w:hAnsi="Times New Roman" w:cs="Times New Roman"/>
          <w:b/>
          <w:i/>
          <w:sz w:val="24"/>
          <w:szCs w:val="24"/>
        </w:rPr>
      </w:pPr>
    </w:p>
    <w:p w:rsidR="00E7209E" w:rsidRPr="00060CE6" w:rsidRDefault="00E7209E" w:rsidP="00452F7B">
      <w:pPr>
        <w:autoSpaceDE w:val="0"/>
        <w:autoSpaceDN w:val="0"/>
        <w:adjustRightInd w:val="0"/>
        <w:spacing w:before="0"/>
        <w:ind w:left="0" w:right="-1"/>
        <w:rPr>
          <w:rFonts w:ascii="Times New Roman" w:hAnsi="Times New Roman" w:cs="Times New Roman"/>
          <w:b/>
          <w:i/>
          <w:sz w:val="24"/>
          <w:szCs w:val="24"/>
        </w:rPr>
      </w:pPr>
      <w:r w:rsidRPr="00060CE6">
        <w:rPr>
          <w:rFonts w:ascii="Times New Roman" w:hAnsi="Times New Roman" w:cs="Times New Roman"/>
          <w:b/>
          <w:i/>
          <w:sz w:val="24"/>
          <w:szCs w:val="24"/>
        </w:rPr>
        <w:t>Probabilità e statistica</w:t>
      </w:r>
    </w:p>
    <w:p w:rsidR="00E7209E" w:rsidRPr="00060CE6" w:rsidRDefault="00E7209E" w:rsidP="00452F7B">
      <w:pPr>
        <w:autoSpaceDE w:val="0"/>
        <w:autoSpaceDN w:val="0"/>
        <w:adjustRightInd w:val="0"/>
        <w:spacing w:before="0"/>
        <w:ind w:left="0" w:right="-1"/>
        <w:rPr>
          <w:rFonts w:ascii="Times New Roman" w:hAnsi="Times New Roman" w:cs="Times New Roman"/>
          <w:sz w:val="24"/>
          <w:szCs w:val="24"/>
        </w:rPr>
      </w:pPr>
      <w:r w:rsidRPr="00060CE6">
        <w:rPr>
          <w:rFonts w:ascii="Times New Roman" w:hAnsi="Times New Roman" w:cs="Times New Roman"/>
          <w:sz w:val="24"/>
          <w:szCs w:val="24"/>
        </w:rPr>
        <w:t>Il calcolo combinatorio; introduzione al calcolo della probabilità, probabilità composte ed eventi indipendenti; il teorema di Bayes.</w:t>
      </w:r>
    </w:p>
    <w:p w:rsidR="00E7209E" w:rsidRPr="00060CE6" w:rsidRDefault="00E7209E" w:rsidP="00452F7B">
      <w:pPr>
        <w:autoSpaceDE w:val="0"/>
        <w:autoSpaceDN w:val="0"/>
        <w:adjustRightInd w:val="0"/>
        <w:spacing w:before="0"/>
        <w:ind w:left="0" w:right="-1"/>
        <w:rPr>
          <w:rFonts w:ascii="Times New Roman" w:hAnsi="Times New Roman" w:cs="Times New Roman"/>
          <w:sz w:val="24"/>
          <w:szCs w:val="24"/>
        </w:rPr>
      </w:pPr>
      <w:r w:rsidRPr="00060CE6">
        <w:rPr>
          <w:rFonts w:ascii="Times New Roman" w:hAnsi="Times New Roman" w:cs="Times New Roman"/>
          <w:sz w:val="24"/>
          <w:szCs w:val="24"/>
        </w:rPr>
        <w:t>Indici di posizione e di variabilità; dipendenza e indipendenza statistica; correlazione e regressione variabili aleatorie e distribuzioni discrete, variabili aleatorie e distribuzioni continue. Software per l’elaborazione statistica e la rappresentazione dei dati. Concetto di algoritmo; risoluzioni algoritmiche nel caso di problemi semplici e di facile modellizzazione; concetto di funzione calcolabile e di calcolabilità e alcuni semplici esempi relativi.</w:t>
      </w:r>
    </w:p>
    <w:p w:rsidR="00E7209E" w:rsidRPr="00060CE6" w:rsidRDefault="00E7209E" w:rsidP="00452F7B">
      <w:pPr>
        <w:autoSpaceDE w:val="0"/>
        <w:autoSpaceDN w:val="0"/>
        <w:adjustRightInd w:val="0"/>
        <w:spacing w:before="0"/>
        <w:ind w:left="0" w:right="-1"/>
        <w:rPr>
          <w:rFonts w:ascii="Times New Roman" w:hAnsi="Times New Roman" w:cs="Times New Roman"/>
          <w:b/>
          <w:i/>
          <w:sz w:val="24"/>
          <w:szCs w:val="24"/>
        </w:rPr>
      </w:pPr>
      <w:r w:rsidRPr="00060CE6">
        <w:rPr>
          <w:rFonts w:ascii="Times New Roman" w:hAnsi="Times New Roman" w:cs="Times New Roman"/>
          <w:b/>
          <w:i/>
          <w:sz w:val="24"/>
          <w:szCs w:val="24"/>
        </w:rPr>
        <w:t>Modelli matematici</w:t>
      </w:r>
    </w:p>
    <w:p w:rsidR="00D23BA5" w:rsidRPr="00060CE6" w:rsidRDefault="00E7209E" w:rsidP="00452F7B">
      <w:pPr>
        <w:autoSpaceDE w:val="0"/>
        <w:autoSpaceDN w:val="0"/>
        <w:adjustRightInd w:val="0"/>
        <w:spacing w:before="0"/>
        <w:ind w:left="0" w:right="-1"/>
        <w:rPr>
          <w:rFonts w:ascii="Times New Roman" w:hAnsi="Times New Roman" w:cs="Times New Roman"/>
          <w:sz w:val="24"/>
          <w:szCs w:val="24"/>
        </w:rPr>
      </w:pPr>
      <w:r w:rsidRPr="00060CE6">
        <w:rPr>
          <w:rFonts w:ascii="Times New Roman" w:hAnsi="Times New Roman" w:cs="Times New Roman"/>
          <w:sz w:val="24"/>
          <w:szCs w:val="24"/>
        </w:rPr>
        <w:t>Il concetto di modello matematico con esempi significativi di applicazioni alla descrizione e risoluzione di problemi di interesse sociale, nelle scienze e nella tecnica; esempi, problemi, concetti di interesse interdisciplinare, legati alle applicazioni tecnologiche, all’espressione artistica, al gioco, alla vita quotidiana, idonei per una trattazione anche</w:t>
      </w:r>
      <w:r w:rsidR="00F91A79">
        <w:rPr>
          <w:rFonts w:ascii="Times New Roman" w:hAnsi="Times New Roman" w:cs="Times New Roman"/>
          <w:sz w:val="24"/>
          <w:szCs w:val="24"/>
        </w:rPr>
        <w:t xml:space="preserve"> </w:t>
      </w:r>
      <w:r w:rsidRPr="00060CE6">
        <w:rPr>
          <w:rFonts w:ascii="Times New Roman" w:hAnsi="Times New Roman" w:cs="Times New Roman"/>
          <w:sz w:val="24"/>
          <w:szCs w:val="24"/>
        </w:rPr>
        <w:t>laboratoriale a livello della scuola secondaria e utili per suscitare l’interesse degli allievi.</w:t>
      </w:r>
    </w:p>
    <w:p w:rsidR="004956C4" w:rsidRPr="00060CE6" w:rsidRDefault="004956C4" w:rsidP="00452F7B">
      <w:pPr>
        <w:autoSpaceDE w:val="0"/>
        <w:autoSpaceDN w:val="0"/>
        <w:adjustRightInd w:val="0"/>
        <w:spacing w:before="0"/>
        <w:ind w:left="0" w:right="-1"/>
        <w:rPr>
          <w:rFonts w:ascii="Times New Roman" w:hAnsi="Times New Roman" w:cs="Times New Roman"/>
          <w:b/>
          <w:i/>
          <w:sz w:val="24"/>
          <w:szCs w:val="24"/>
        </w:rPr>
      </w:pPr>
    </w:p>
    <w:p w:rsidR="00E7209E" w:rsidRPr="00060CE6" w:rsidRDefault="00E7209E" w:rsidP="00452F7B">
      <w:pPr>
        <w:ind w:left="1848" w:right="1134" w:hanging="357"/>
        <w:rPr>
          <w:rFonts w:ascii="Times New Roman" w:hAnsi="Times New Roman" w:cs="Times New Roman"/>
          <w:b/>
          <w:sz w:val="24"/>
          <w:szCs w:val="24"/>
        </w:rPr>
      </w:pPr>
      <w:r w:rsidRPr="00060CE6">
        <w:rPr>
          <w:rFonts w:ascii="Times New Roman" w:hAnsi="Times New Roman" w:cs="Times New Roman"/>
          <w:b/>
          <w:sz w:val="24"/>
          <w:szCs w:val="24"/>
        </w:rPr>
        <w:br w:type="page"/>
      </w:r>
    </w:p>
    <w:p w:rsidR="0036622B" w:rsidRDefault="0036622B" w:rsidP="0036622B">
      <w:pPr>
        <w:autoSpaceDE w:val="0"/>
        <w:autoSpaceDN w:val="0"/>
        <w:adjustRightInd w:val="0"/>
        <w:spacing w:before="0"/>
        <w:ind w:left="0" w:right="-1"/>
        <w:rPr>
          <w:rFonts w:ascii="Times New Roman" w:hAnsi="Times New Roman" w:cs="Times New Roman"/>
          <w:b/>
          <w:sz w:val="24"/>
          <w:szCs w:val="24"/>
        </w:rPr>
      </w:pPr>
      <w:r>
        <w:rPr>
          <w:rFonts w:ascii="Times New Roman" w:hAnsi="Times New Roman" w:cs="Times New Roman"/>
          <w:b/>
          <w:sz w:val="24"/>
          <w:szCs w:val="24"/>
        </w:rPr>
        <w:lastRenderedPageBreak/>
        <w:t>Classe A-27 – Matematica e fisica</w:t>
      </w:r>
    </w:p>
    <w:p w:rsidR="0036622B" w:rsidRDefault="0036622B" w:rsidP="0036622B">
      <w:pPr>
        <w:spacing w:before="0"/>
        <w:ind w:left="0" w:right="-1"/>
        <w:rPr>
          <w:rFonts w:ascii="Times New Roman" w:hAnsi="Times New Roman" w:cs="Times New Roman"/>
          <w:b/>
          <w:color w:val="000000"/>
          <w:sz w:val="24"/>
          <w:szCs w:val="24"/>
        </w:rPr>
      </w:pPr>
    </w:p>
    <w:p w:rsidR="0036622B" w:rsidRDefault="0036622B" w:rsidP="0036622B">
      <w:pPr>
        <w:autoSpaceDE w:val="0"/>
        <w:autoSpaceDN w:val="0"/>
        <w:adjustRightInd w:val="0"/>
        <w:spacing w:before="0"/>
        <w:ind w:left="0" w:right="-1"/>
        <w:rPr>
          <w:rFonts w:ascii="Times New Roman" w:eastAsia="MS Mincho" w:hAnsi="Times New Roman" w:cs="Times New Roman"/>
          <w:b/>
          <w:bCs/>
          <w:iCs/>
          <w:sz w:val="24"/>
          <w:szCs w:val="24"/>
          <w:lang w:eastAsia="it-IT"/>
        </w:rPr>
      </w:pPr>
      <w:r>
        <w:rPr>
          <w:rFonts w:ascii="Times New Roman" w:eastAsia="MS Mincho" w:hAnsi="Times New Roman" w:cs="Times New Roman"/>
          <w:b/>
          <w:bCs/>
          <w:iCs/>
          <w:sz w:val="24"/>
          <w:szCs w:val="24"/>
          <w:lang w:eastAsia="it-IT"/>
        </w:rPr>
        <w:t>Programma concorsuale</w:t>
      </w:r>
    </w:p>
    <w:p w:rsidR="0036622B" w:rsidRDefault="0036622B" w:rsidP="0036622B">
      <w:pPr>
        <w:autoSpaceDE w:val="0"/>
        <w:autoSpaceDN w:val="0"/>
        <w:adjustRightInd w:val="0"/>
        <w:spacing w:before="0"/>
        <w:ind w:left="0" w:right="-1"/>
        <w:rPr>
          <w:rFonts w:ascii="Times New Roman" w:eastAsia="MS Mincho" w:hAnsi="Times New Roman" w:cs="Times New Roman"/>
          <w:iCs/>
          <w:sz w:val="24"/>
          <w:szCs w:val="24"/>
          <w:lang w:eastAsia="it-IT"/>
        </w:rPr>
      </w:pPr>
      <w:r>
        <w:rPr>
          <w:rFonts w:ascii="Times New Roman" w:eastAsia="MS Mincho" w:hAnsi="Times New Roman" w:cs="Times New Roman"/>
          <w:iCs/>
          <w:sz w:val="24"/>
          <w:szCs w:val="24"/>
          <w:lang w:eastAsia="it-IT"/>
        </w:rPr>
        <w:t>Il candidato dovrà dimostrare adeguate conoscenze e competenze relativamente ai seguenti nuclei tematici disciplinari.</w:t>
      </w:r>
    </w:p>
    <w:p w:rsidR="0036622B" w:rsidRDefault="0036622B" w:rsidP="0036622B">
      <w:pPr>
        <w:autoSpaceDE w:val="0"/>
        <w:autoSpaceDN w:val="0"/>
        <w:adjustRightInd w:val="0"/>
        <w:spacing w:before="0"/>
        <w:ind w:left="0" w:right="-1"/>
        <w:rPr>
          <w:rFonts w:ascii="Times New Roman" w:hAnsi="Times New Roman" w:cs="Times New Roman"/>
          <w:sz w:val="24"/>
          <w:szCs w:val="24"/>
        </w:rPr>
      </w:pPr>
    </w:p>
    <w:p w:rsidR="00CE1586" w:rsidRDefault="00CE1586" w:rsidP="00CE1586">
      <w:pPr>
        <w:autoSpaceDE w:val="0"/>
        <w:autoSpaceDN w:val="0"/>
        <w:adjustRightInd w:val="0"/>
        <w:spacing w:before="0"/>
        <w:ind w:left="0" w:right="-1"/>
        <w:rPr>
          <w:rFonts w:ascii="Times New Roman" w:hAnsi="Times New Roman" w:cs="Times New Roman"/>
          <w:b/>
          <w:i/>
          <w:sz w:val="24"/>
          <w:szCs w:val="24"/>
        </w:rPr>
      </w:pPr>
      <w:r>
        <w:rPr>
          <w:rFonts w:ascii="Times New Roman" w:hAnsi="Times New Roman" w:cs="Times New Roman"/>
          <w:b/>
          <w:i/>
          <w:sz w:val="24"/>
          <w:szCs w:val="24"/>
        </w:rPr>
        <w:t>Didattica della matematica</w:t>
      </w:r>
    </w:p>
    <w:p w:rsidR="00CE1586" w:rsidRDefault="00CE1586" w:rsidP="00CE1586">
      <w:pPr>
        <w:autoSpaceDE w:val="0"/>
        <w:autoSpaceDN w:val="0"/>
        <w:adjustRightInd w:val="0"/>
        <w:spacing w:before="0"/>
        <w:ind w:left="0" w:right="-1"/>
        <w:rPr>
          <w:rFonts w:ascii="Times New Roman" w:hAnsi="Times New Roman" w:cs="Times New Roman"/>
          <w:b/>
          <w:i/>
          <w:sz w:val="24"/>
          <w:szCs w:val="24"/>
        </w:rPr>
      </w:pPr>
      <w:r w:rsidRPr="00CE1586">
        <w:rPr>
          <w:rFonts w:ascii="Times New Roman" w:hAnsi="Times New Roman" w:cs="Times New Roman"/>
          <w:sz w:val="24"/>
          <w:szCs w:val="24"/>
        </w:rPr>
        <w:t>Didat</w:t>
      </w:r>
      <w:r>
        <w:rPr>
          <w:rFonts w:ascii="Times New Roman" w:hAnsi="Times New Roman" w:cs="Times New Roman"/>
          <w:sz w:val="24"/>
          <w:szCs w:val="24"/>
        </w:rPr>
        <w:t>tica laboratoriale nell’insegnamento della matematica. Nodi concettuali, epistemologici, linguistici e didattici dell’insegnamento e dell’apprendimento della matematica. Pratiche didattiche per l’apprendimento della matematica mediante l’uso delle tecnologie dell’informazione e della comunicazione.</w:t>
      </w:r>
    </w:p>
    <w:p w:rsidR="0036622B" w:rsidRDefault="0036622B" w:rsidP="0036622B">
      <w:pPr>
        <w:autoSpaceDE w:val="0"/>
        <w:autoSpaceDN w:val="0"/>
        <w:adjustRightInd w:val="0"/>
        <w:spacing w:before="0"/>
        <w:ind w:left="0" w:right="-1"/>
        <w:rPr>
          <w:rFonts w:ascii="Times New Roman" w:hAnsi="Times New Roman" w:cs="Times New Roman"/>
          <w:b/>
          <w:i/>
          <w:sz w:val="24"/>
          <w:szCs w:val="24"/>
        </w:rPr>
      </w:pPr>
      <w:r>
        <w:rPr>
          <w:rFonts w:ascii="Times New Roman" w:hAnsi="Times New Roman" w:cs="Times New Roman"/>
          <w:b/>
          <w:i/>
          <w:sz w:val="24"/>
          <w:szCs w:val="24"/>
        </w:rPr>
        <w:t>Storia del pensiero matematico</w:t>
      </w:r>
    </w:p>
    <w:p w:rsidR="0036622B" w:rsidRDefault="0036622B" w:rsidP="0036622B">
      <w:pPr>
        <w:autoSpaceDE w:val="0"/>
        <w:autoSpaceDN w:val="0"/>
        <w:adjustRightInd w:val="0"/>
        <w:spacing w:before="0"/>
        <w:ind w:left="0" w:right="-1"/>
        <w:rPr>
          <w:rFonts w:ascii="Times New Roman" w:hAnsi="Times New Roman" w:cs="Times New Roman"/>
          <w:sz w:val="24"/>
          <w:szCs w:val="24"/>
        </w:rPr>
      </w:pPr>
      <w:r>
        <w:rPr>
          <w:rFonts w:ascii="Times New Roman" w:hAnsi="Times New Roman" w:cs="Times New Roman"/>
          <w:sz w:val="24"/>
          <w:szCs w:val="24"/>
        </w:rPr>
        <w:t xml:space="preserve">I momenti principali dello sviluppo del pensiero matematico: la matematica nella civiltà greca; la nascita del calcolo </w:t>
      </w:r>
      <w:r>
        <w:rPr>
          <w:rFonts w:ascii="Times New Roman" w:eastAsia="MS Mincho" w:hAnsi="Times New Roman" w:cs="Times New Roman"/>
          <w:iCs/>
          <w:sz w:val="24"/>
          <w:szCs w:val="24"/>
          <w:lang w:eastAsia="it-IT"/>
        </w:rPr>
        <w:t>infinitesimale</w:t>
      </w:r>
      <w:r>
        <w:rPr>
          <w:rFonts w:ascii="Times New Roman" w:hAnsi="Times New Roman" w:cs="Times New Roman"/>
          <w:sz w:val="24"/>
          <w:szCs w:val="24"/>
        </w:rPr>
        <w:t xml:space="preserve"> che porta alla matematizzazione del mondo fisico; lo sviluppo della matematica moderna.</w:t>
      </w:r>
    </w:p>
    <w:p w:rsidR="0036622B" w:rsidRDefault="0036622B" w:rsidP="0036622B">
      <w:pPr>
        <w:autoSpaceDE w:val="0"/>
        <w:autoSpaceDN w:val="0"/>
        <w:adjustRightInd w:val="0"/>
        <w:spacing w:before="0"/>
        <w:ind w:left="0" w:right="-1"/>
        <w:rPr>
          <w:rFonts w:ascii="Times New Roman" w:hAnsi="Times New Roman" w:cs="Times New Roman"/>
          <w:sz w:val="24"/>
          <w:szCs w:val="24"/>
        </w:rPr>
      </w:pPr>
      <w:r>
        <w:rPr>
          <w:rFonts w:ascii="Times New Roman" w:hAnsi="Times New Roman" w:cs="Times New Roman"/>
          <w:sz w:val="24"/>
          <w:szCs w:val="24"/>
        </w:rPr>
        <w:t xml:space="preserve">Relazioni con lo sviluppo </w:t>
      </w:r>
      <w:r>
        <w:rPr>
          <w:rFonts w:ascii="Times New Roman" w:eastAsia="MS Mincho" w:hAnsi="Times New Roman" w:cs="Times New Roman"/>
          <w:iCs/>
          <w:sz w:val="24"/>
          <w:szCs w:val="24"/>
          <w:lang w:eastAsia="it-IT"/>
        </w:rPr>
        <w:t>del</w:t>
      </w:r>
      <w:r>
        <w:rPr>
          <w:rFonts w:ascii="Times New Roman" w:hAnsi="Times New Roman" w:cs="Times New Roman"/>
          <w:sz w:val="24"/>
          <w:szCs w:val="24"/>
        </w:rPr>
        <w:t xml:space="preserve"> pensiero filosofico e delle discipline scientifiche e tecnologiche, con particolare riferimento alla fisica. </w:t>
      </w:r>
    </w:p>
    <w:p w:rsidR="0036622B" w:rsidRDefault="0036622B" w:rsidP="0036622B">
      <w:pPr>
        <w:autoSpaceDE w:val="0"/>
        <w:autoSpaceDN w:val="0"/>
        <w:adjustRightInd w:val="0"/>
        <w:spacing w:before="0"/>
        <w:ind w:left="0" w:right="-1"/>
        <w:rPr>
          <w:rFonts w:ascii="Times New Roman" w:hAnsi="Times New Roman" w:cs="Times New Roman"/>
          <w:b/>
          <w:i/>
          <w:sz w:val="24"/>
          <w:szCs w:val="24"/>
        </w:rPr>
      </w:pPr>
      <w:r>
        <w:rPr>
          <w:rFonts w:ascii="Times New Roman" w:hAnsi="Times New Roman" w:cs="Times New Roman"/>
          <w:b/>
          <w:i/>
          <w:sz w:val="24"/>
          <w:szCs w:val="24"/>
        </w:rPr>
        <w:t>Geometria euclidea e cartesiana</w:t>
      </w:r>
    </w:p>
    <w:p w:rsidR="0036622B" w:rsidRDefault="0036622B" w:rsidP="0036622B">
      <w:pPr>
        <w:autoSpaceDE w:val="0"/>
        <w:autoSpaceDN w:val="0"/>
        <w:adjustRightInd w:val="0"/>
        <w:spacing w:before="0"/>
        <w:ind w:left="0" w:right="-1"/>
        <w:rPr>
          <w:rFonts w:ascii="Times New Roman" w:hAnsi="Times New Roman" w:cs="Times New Roman"/>
          <w:sz w:val="24"/>
          <w:szCs w:val="24"/>
        </w:rPr>
      </w:pPr>
      <w:r>
        <w:rPr>
          <w:rFonts w:ascii="Times New Roman" w:hAnsi="Times New Roman" w:cs="Times New Roman"/>
          <w:sz w:val="24"/>
          <w:szCs w:val="24"/>
        </w:rPr>
        <w:t xml:space="preserve">La geometria euclidea del piano e dello spazio; software di geometria dinamica per la visualizzazione e la sperimentazione geometrica. Calcolo vettoriale. Le trasformazioni geometriche del piano. Le </w:t>
      </w:r>
      <w:r>
        <w:rPr>
          <w:rFonts w:ascii="Times New Roman" w:eastAsia="MS Mincho" w:hAnsi="Times New Roman" w:cs="Times New Roman"/>
          <w:iCs/>
          <w:sz w:val="24"/>
          <w:szCs w:val="24"/>
          <w:lang w:eastAsia="it-IT"/>
        </w:rPr>
        <w:t>geometrie</w:t>
      </w:r>
      <w:r>
        <w:rPr>
          <w:rFonts w:ascii="Times New Roman" w:hAnsi="Times New Roman" w:cs="Times New Roman"/>
          <w:sz w:val="24"/>
          <w:szCs w:val="24"/>
        </w:rPr>
        <w:t xml:space="preserve"> non euclidee. Il metodo assiomatico, concetti primitivi, assiomi, teoremi, dimostrazioni, definizioni. Le geometrie non euclidee. Sistemi di coordinate e descrizione di luoghi geometrici, in particolare le curve e superficie algebriche elementari: retta e coniche nel piano; retta, piano e sfera nello spazio. </w:t>
      </w:r>
    </w:p>
    <w:p w:rsidR="0036622B" w:rsidRDefault="0036622B" w:rsidP="0036622B">
      <w:pPr>
        <w:autoSpaceDE w:val="0"/>
        <w:autoSpaceDN w:val="0"/>
        <w:adjustRightInd w:val="0"/>
        <w:spacing w:before="0"/>
        <w:ind w:left="0" w:right="-1"/>
        <w:rPr>
          <w:rFonts w:ascii="Times New Roman" w:hAnsi="Times New Roman" w:cs="Times New Roman"/>
          <w:b/>
          <w:i/>
          <w:sz w:val="24"/>
          <w:szCs w:val="24"/>
        </w:rPr>
      </w:pPr>
      <w:r>
        <w:rPr>
          <w:rFonts w:ascii="Times New Roman" w:hAnsi="Times New Roman" w:cs="Times New Roman"/>
          <w:b/>
          <w:i/>
          <w:sz w:val="24"/>
          <w:szCs w:val="24"/>
        </w:rPr>
        <w:t>Logica e insiemistica</w:t>
      </w:r>
    </w:p>
    <w:p w:rsidR="0036622B" w:rsidRDefault="0036622B" w:rsidP="0036622B">
      <w:pPr>
        <w:autoSpaceDE w:val="0"/>
        <w:autoSpaceDN w:val="0"/>
        <w:adjustRightInd w:val="0"/>
        <w:spacing w:before="0"/>
        <w:ind w:left="0" w:right="-1"/>
        <w:rPr>
          <w:rFonts w:ascii="Times New Roman" w:hAnsi="Times New Roman" w:cs="Times New Roman"/>
          <w:sz w:val="24"/>
          <w:szCs w:val="24"/>
        </w:rPr>
      </w:pPr>
      <w:r>
        <w:rPr>
          <w:rFonts w:ascii="Times New Roman" w:hAnsi="Times New Roman" w:cs="Times New Roman"/>
          <w:sz w:val="24"/>
          <w:szCs w:val="24"/>
        </w:rPr>
        <w:t>Logica delle proposizioni; logica dei predicati; logica delle deduzioni.</w:t>
      </w:r>
    </w:p>
    <w:p w:rsidR="0036622B" w:rsidRDefault="0036622B" w:rsidP="0036622B">
      <w:pPr>
        <w:autoSpaceDE w:val="0"/>
        <w:autoSpaceDN w:val="0"/>
        <w:adjustRightInd w:val="0"/>
        <w:spacing w:before="0"/>
        <w:ind w:left="0" w:right="-1"/>
        <w:rPr>
          <w:rFonts w:ascii="Times New Roman" w:hAnsi="Times New Roman" w:cs="Times New Roman"/>
          <w:sz w:val="24"/>
          <w:szCs w:val="24"/>
        </w:rPr>
      </w:pPr>
      <w:r>
        <w:rPr>
          <w:rFonts w:ascii="Times New Roman" w:hAnsi="Times New Roman" w:cs="Times New Roman"/>
          <w:sz w:val="24"/>
          <w:szCs w:val="24"/>
        </w:rPr>
        <w:t xml:space="preserve">Elementi di teoria degli insiemi: operazioni tra insiemi; relazioni binarie; relazione di </w:t>
      </w:r>
      <w:r>
        <w:rPr>
          <w:rFonts w:ascii="Times New Roman" w:eastAsia="MS Mincho" w:hAnsi="Times New Roman" w:cs="Times New Roman"/>
          <w:iCs/>
          <w:sz w:val="24"/>
          <w:szCs w:val="24"/>
          <w:lang w:eastAsia="it-IT"/>
        </w:rPr>
        <w:t>equivalenza</w:t>
      </w:r>
      <w:r>
        <w:rPr>
          <w:rFonts w:ascii="Times New Roman" w:hAnsi="Times New Roman" w:cs="Times New Roman"/>
          <w:sz w:val="24"/>
          <w:szCs w:val="24"/>
        </w:rPr>
        <w:t xml:space="preserve"> e di ordine; le funzioni; potenza e cardinalità di un insieme.</w:t>
      </w:r>
    </w:p>
    <w:p w:rsidR="0036622B" w:rsidRDefault="0036622B" w:rsidP="0036622B">
      <w:pPr>
        <w:autoSpaceDE w:val="0"/>
        <w:autoSpaceDN w:val="0"/>
        <w:adjustRightInd w:val="0"/>
        <w:spacing w:before="0"/>
        <w:ind w:left="0" w:right="-1"/>
        <w:rPr>
          <w:rFonts w:ascii="Times New Roman" w:hAnsi="Times New Roman" w:cs="Times New Roman"/>
          <w:sz w:val="24"/>
          <w:szCs w:val="24"/>
        </w:rPr>
      </w:pPr>
      <w:r>
        <w:rPr>
          <w:rFonts w:ascii="Times New Roman" w:hAnsi="Times New Roman" w:cs="Times New Roman"/>
          <w:sz w:val="24"/>
          <w:szCs w:val="24"/>
        </w:rPr>
        <w:t xml:space="preserve">Strutture algebriche: </w:t>
      </w:r>
      <w:r>
        <w:rPr>
          <w:rFonts w:ascii="Times New Roman" w:eastAsia="MS Mincho" w:hAnsi="Times New Roman" w:cs="Times New Roman"/>
          <w:iCs/>
          <w:sz w:val="24"/>
          <w:szCs w:val="24"/>
          <w:lang w:eastAsia="it-IT"/>
        </w:rPr>
        <w:t>gruppi</w:t>
      </w:r>
      <w:r>
        <w:rPr>
          <w:rFonts w:ascii="Times New Roman" w:hAnsi="Times New Roman" w:cs="Times New Roman"/>
          <w:sz w:val="24"/>
          <w:szCs w:val="24"/>
        </w:rPr>
        <w:t>, anelli, corpi e campi, spazi vettoriali</w:t>
      </w:r>
    </w:p>
    <w:p w:rsidR="0036622B" w:rsidRDefault="0036622B" w:rsidP="0036622B">
      <w:pPr>
        <w:autoSpaceDE w:val="0"/>
        <w:autoSpaceDN w:val="0"/>
        <w:adjustRightInd w:val="0"/>
        <w:spacing w:before="0"/>
        <w:ind w:left="0" w:right="-1"/>
        <w:rPr>
          <w:rFonts w:ascii="Times New Roman" w:hAnsi="Times New Roman" w:cs="Times New Roman"/>
          <w:b/>
          <w:i/>
          <w:sz w:val="24"/>
          <w:szCs w:val="24"/>
        </w:rPr>
      </w:pPr>
      <w:r>
        <w:rPr>
          <w:rFonts w:ascii="Times New Roman" w:hAnsi="Times New Roman" w:cs="Times New Roman"/>
          <w:b/>
          <w:i/>
          <w:sz w:val="24"/>
          <w:szCs w:val="24"/>
        </w:rPr>
        <w:t>Aritmetica e algebra</w:t>
      </w:r>
    </w:p>
    <w:p w:rsidR="0036622B" w:rsidRDefault="0036622B" w:rsidP="0036622B">
      <w:pPr>
        <w:autoSpaceDE w:val="0"/>
        <w:autoSpaceDN w:val="0"/>
        <w:adjustRightInd w:val="0"/>
        <w:spacing w:before="0"/>
        <w:ind w:left="0" w:right="-1"/>
        <w:rPr>
          <w:rFonts w:ascii="Times New Roman" w:hAnsi="Times New Roman" w:cs="Times New Roman"/>
          <w:sz w:val="24"/>
          <w:szCs w:val="24"/>
        </w:rPr>
      </w:pPr>
      <w:r>
        <w:rPr>
          <w:rFonts w:ascii="Times New Roman" w:hAnsi="Times New Roman" w:cs="Times New Roman"/>
          <w:sz w:val="24"/>
          <w:szCs w:val="24"/>
        </w:rPr>
        <w:t xml:space="preserve">I sistemi numerici N, Z, Q, R, C e le strutture algebriche fondamentali (gruppi, anelli, campi, spazi vettoriali), insieme a esempi significativi di tali strutture (gruppi finiti, gruppi di permutazioni, anelli di polinomi e di matrici, spazi di funzioni) e dei calcoli e algoritmi che in esse si possono eseguire: equazioni, disequazioni e sistemi; numeri primi e loro proprietà; congruenze; il principio di induzione; semplici esempi di equazioni diofantee; software di calcolo simbolico. Numeri razionali e irrazionali. </w:t>
      </w:r>
    </w:p>
    <w:p w:rsidR="0036622B" w:rsidRDefault="0036622B" w:rsidP="0036622B">
      <w:pPr>
        <w:autoSpaceDE w:val="0"/>
        <w:autoSpaceDN w:val="0"/>
        <w:adjustRightInd w:val="0"/>
        <w:spacing w:before="0"/>
        <w:ind w:left="0" w:right="-1"/>
        <w:rPr>
          <w:rFonts w:ascii="Times New Roman" w:hAnsi="Times New Roman" w:cs="Times New Roman"/>
          <w:sz w:val="24"/>
          <w:szCs w:val="24"/>
        </w:rPr>
      </w:pPr>
      <w:r>
        <w:rPr>
          <w:rFonts w:ascii="Times New Roman" w:hAnsi="Times New Roman" w:cs="Times New Roman"/>
          <w:sz w:val="24"/>
          <w:szCs w:val="24"/>
        </w:rPr>
        <w:t xml:space="preserve">Il linguaggio dell’algebra lineare, degli operatori lineari e delle matrici, del calcolo vettoriale; l’interpretazione </w:t>
      </w:r>
      <w:r>
        <w:rPr>
          <w:rFonts w:ascii="Times New Roman" w:eastAsia="MS Mincho" w:hAnsi="Times New Roman" w:cs="Times New Roman"/>
          <w:iCs/>
          <w:sz w:val="24"/>
          <w:szCs w:val="24"/>
          <w:lang w:eastAsia="it-IT"/>
        </w:rPr>
        <w:t>geometrica</w:t>
      </w:r>
      <w:r>
        <w:rPr>
          <w:rFonts w:ascii="Times New Roman" w:hAnsi="Times New Roman" w:cs="Times New Roman"/>
          <w:sz w:val="24"/>
          <w:szCs w:val="24"/>
        </w:rPr>
        <w:t xml:space="preserve"> e la risoluzione dei sistemi di equazioni lineari. Algoritmi e software per la soluzione di sistemi lineari.</w:t>
      </w:r>
    </w:p>
    <w:p w:rsidR="0036622B" w:rsidRDefault="0036622B" w:rsidP="0036622B">
      <w:pPr>
        <w:autoSpaceDE w:val="0"/>
        <w:autoSpaceDN w:val="0"/>
        <w:adjustRightInd w:val="0"/>
        <w:spacing w:before="0"/>
        <w:ind w:left="0" w:right="-1"/>
        <w:rPr>
          <w:rFonts w:ascii="Times New Roman" w:hAnsi="Times New Roman" w:cs="Times New Roman"/>
          <w:b/>
          <w:i/>
          <w:sz w:val="24"/>
          <w:szCs w:val="24"/>
        </w:rPr>
      </w:pPr>
      <w:r>
        <w:rPr>
          <w:rFonts w:ascii="Times New Roman" w:hAnsi="Times New Roman" w:cs="Times New Roman"/>
          <w:b/>
          <w:i/>
          <w:sz w:val="24"/>
          <w:szCs w:val="24"/>
        </w:rPr>
        <w:t>Funzioni e successioni</w:t>
      </w:r>
    </w:p>
    <w:p w:rsidR="0036622B" w:rsidRDefault="0036622B" w:rsidP="0036622B">
      <w:pPr>
        <w:autoSpaceDE w:val="0"/>
        <w:autoSpaceDN w:val="0"/>
        <w:adjustRightInd w:val="0"/>
        <w:spacing w:before="0"/>
        <w:ind w:left="0" w:right="-1"/>
        <w:rPr>
          <w:rFonts w:ascii="Times New Roman" w:hAnsi="Times New Roman" w:cs="Times New Roman"/>
          <w:sz w:val="24"/>
          <w:szCs w:val="24"/>
        </w:rPr>
      </w:pPr>
      <w:r>
        <w:rPr>
          <w:rFonts w:ascii="Times New Roman" w:hAnsi="Times New Roman" w:cs="Times New Roman"/>
          <w:sz w:val="24"/>
          <w:szCs w:val="24"/>
        </w:rPr>
        <w:t xml:space="preserve">Elementi di topologia: </w:t>
      </w:r>
      <w:r>
        <w:rPr>
          <w:rFonts w:ascii="Times New Roman" w:eastAsia="MS Mincho" w:hAnsi="Times New Roman" w:cs="Times New Roman"/>
          <w:iCs/>
          <w:sz w:val="24"/>
          <w:szCs w:val="24"/>
          <w:lang w:eastAsia="it-IT"/>
        </w:rPr>
        <w:t>intervalli</w:t>
      </w:r>
      <w:r>
        <w:rPr>
          <w:rFonts w:ascii="Times New Roman" w:hAnsi="Times New Roman" w:cs="Times New Roman"/>
          <w:sz w:val="24"/>
          <w:szCs w:val="24"/>
        </w:rPr>
        <w:t>; estremo superiore e inferiore di un insieme limitato di numeri reali; intorno di un numero o di un punto; punti di accumulazione, punti interni esterni e di frontiera.</w:t>
      </w:r>
    </w:p>
    <w:p w:rsidR="0036622B" w:rsidRDefault="0036622B" w:rsidP="0036622B">
      <w:pPr>
        <w:autoSpaceDE w:val="0"/>
        <w:autoSpaceDN w:val="0"/>
        <w:adjustRightInd w:val="0"/>
        <w:spacing w:before="0"/>
        <w:ind w:left="0" w:right="-1"/>
        <w:rPr>
          <w:rFonts w:ascii="Times New Roman" w:hAnsi="Times New Roman" w:cs="Times New Roman"/>
          <w:sz w:val="24"/>
          <w:szCs w:val="24"/>
        </w:rPr>
      </w:pPr>
      <w:r>
        <w:rPr>
          <w:rFonts w:ascii="Times New Roman" w:hAnsi="Times New Roman" w:cs="Times New Roman"/>
          <w:sz w:val="24"/>
          <w:szCs w:val="24"/>
        </w:rPr>
        <w:t>Funzioni reali di una o più variabili reali, con particolare riferimento a classi di funzioni elementari significative per la descrizione di fenomeni naturali o di situazioni di interesse scientifico: funzioni polinomiali, razionali, goniometriche, funzione esponenziale e funzione logaritmo; software per la rappresentazione grafica delle funzioni .</w:t>
      </w:r>
    </w:p>
    <w:p w:rsidR="0036622B" w:rsidRDefault="0036622B" w:rsidP="0036622B">
      <w:pPr>
        <w:autoSpaceDE w:val="0"/>
        <w:autoSpaceDN w:val="0"/>
        <w:adjustRightInd w:val="0"/>
        <w:spacing w:before="0"/>
        <w:ind w:left="0" w:right="-1"/>
        <w:rPr>
          <w:rFonts w:ascii="Times New Roman" w:hAnsi="Times New Roman" w:cs="Times New Roman"/>
          <w:sz w:val="24"/>
          <w:szCs w:val="24"/>
        </w:rPr>
      </w:pPr>
      <w:r>
        <w:rPr>
          <w:rFonts w:ascii="Times New Roman" w:hAnsi="Times New Roman" w:cs="Times New Roman"/>
          <w:sz w:val="24"/>
          <w:szCs w:val="24"/>
        </w:rPr>
        <w:t>Successioni e serie numeriche; elementi di calcolo differenziale e integrale, in particolare per funzioni di una variabile reale; proprietà delle funzioni continue e delle funzioni derivabili;</w:t>
      </w:r>
      <w:r w:rsidR="00F91A79">
        <w:rPr>
          <w:rFonts w:ascii="Times New Roman" w:hAnsi="Times New Roman" w:cs="Times New Roman"/>
          <w:sz w:val="24"/>
          <w:szCs w:val="24"/>
        </w:rPr>
        <w:t xml:space="preserve"> </w:t>
      </w:r>
      <w:r>
        <w:rPr>
          <w:rFonts w:ascii="Times New Roman" w:hAnsi="Times New Roman" w:cs="Times New Roman"/>
          <w:sz w:val="24"/>
          <w:szCs w:val="24"/>
        </w:rPr>
        <w:t xml:space="preserve">equazioni </w:t>
      </w:r>
      <w:r>
        <w:rPr>
          <w:rFonts w:ascii="Times New Roman" w:eastAsia="MS Mincho" w:hAnsi="Times New Roman" w:cs="Times New Roman"/>
          <w:iCs/>
          <w:sz w:val="24"/>
          <w:szCs w:val="24"/>
          <w:lang w:eastAsia="it-IT"/>
        </w:rPr>
        <w:t>differenziali</w:t>
      </w:r>
      <w:r>
        <w:rPr>
          <w:rFonts w:ascii="Times New Roman" w:hAnsi="Times New Roman" w:cs="Times New Roman"/>
          <w:sz w:val="24"/>
          <w:szCs w:val="24"/>
        </w:rPr>
        <w:t xml:space="preserve">, in particolare per trattare semplici fenomeni di evoluzione, fenomeni </w:t>
      </w:r>
      <w:r>
        <w:rPr>
          <w:rFonts w:ascii="Times New Roman" w:hAnsi="Times New Roman" w:cs="Times New Roman"/>
          <w:sz w:val="24"/>
          <w:szCs w:val="24"/>
        </w:rPr>
        <w:lastRenderedPageBreak/>
        <w:t>oscillatori, il moto di un punto soggetto a una forza di tipo semplice (ad esempio nelle scienze biologiche, nei circuiti elettrici, in meccanica elementare);</w:t>
      </w:r>
    </w:p>
    <w:p w:rsidR="0036622B" w:rsidRDefault="0036622B" w:rsidP="0036622B">
      <w:pPr>
        <w:autoSpaceDE w:val="0"/>
        <w:autoSpaceDN w:val="0"/>
        <w:adjustRightInd w:val="0"/>
        <w:spacing w:before="0"/>
        <w:ind w:left="0" w:right="-1"/>
        <w:rPr>
          <w:rFonts w:ascii="Times New Roman" w:hAnsi="Times New Roman" w:cs="Times New Roman"/>
          <w:sz w:val="24"/>
          <w:szCs w:val="24"/>
        </w:rPr>
      </w:pPr>
      <w:r>
        <w:rPr>
          <w:rFonts w:ascii="Times New Roman" w:hAnsi="Times New Roman" w:cs="Times New Roman"/>
          <w:sz w:val="24"/>
          <w:szCs w:val="24"/>
        </w:rPr>
        <w:t xml:space="preserve">Interpolazione; risoluzione </w:t>
      </w:r>
      <w:r>
        <w:rPr>
          <w:rFonts w:ascii="Times New Roman" w:eastAsia="MS Mincho" w:hAnsi="Times New Roman" w:cs="Times New Roman"/>
          <w:iCs/>
          <w:sz w:val="24"/>
          <w:szCs w:val="24"/>
          <w:lang w:eastAsia="it-IT"/>
        </w:rPr>
        <w:t>approssimata</w:t>
      </w:r>
      <w:r>
        <w:rPr>
          <w:rFonts w:ascii="Times New Roman" w:hAnsi="Times New Roman" w:cs="Times New Roman"/>
          <w:sz w:val="24"/>
          <w:szCs w:val="24"/>
        </w:rPr>
        <w:t xml:space="preserve"> di equazioni, integrazione numerica. Software per l'elaborazione numerica.</w:t>
      </w:r>
    </w:p>
    <w:p w:rsidR="00C63D90" w:rsidRDefault="00C63D90" w:rsidP="0036622B">
      <w:pPr>
        <w:autoSpaceDE w:val="0"/>
        <w:autoSpaceDN w:val="0"/>
        <w:adjustRightInd w:val="0"/>
        <w:spacing w:before="0"/>
        <w:ind w:left="0" w:right="-1"/>
        <w:rPr>
          <w:rFonts w:ascii="Times New Roman" w:hAnsi="Times New Roman" w:cs="Times New Roman"/>
          <w:b/>
          <w:i/>
          <w:sz w:val="24"/>
          <w:szCs w:val="24"/>
        </w:rPr>
      </w:pPr>
    </w:p>
    <w:p w:rsidR="00C63D90" w:rsidRDefault="00C63D90" w:rsidP="0036622B">
      <w:pPr>
        <w:autoSpaceDE w:val="0"/>
        <w:autoSpaceDN w:val="0"/>
        <w:adjustRightInd w:val="0"/>
        <w:spacing w:before="0"/>
        <w:ind w:left="0" w:right="-1"/>
        <w:rPr>
          <w:rFonts w:ascii="Times New Roman" w:hAnsi="Times New Roman" w:cs="Times New Roman"/>
          <w:b/>
          <w:i/>
          <w:sz w:val="24"/>
          <w:szCs w:val="24"/>
        </w:rPr>
      </w:pPr>
    </w:p>
    <w:p w:rsidR="0036622B" w:rsidRDefault="0036622B" w:rsidP="0036622B">
      <w:pPr>
        <w:autoSpaceDE w:val="0"/>
        <w:autoSpaceDN w:val="0"/>
        <w:adjustRightInd w:val="0"/>
        <w:spacing w:before="0"/>
        <w:ind w:left="0" w:right="-1"/>
        <w:rPr>
          <w:rFonts w:ascii="Times New Roman" w:hAnsi="Times New Roman" w:cs="Times New Roman"/>
          <w:b/>
          <w:i/>
          <w:sz w:val="24"/>
          <w:szCs w:val="24"/>
        </w:rPr>
      </w:pPr>
      <w:r>
        <w:rPr>
          <w:rFonts w:ascii="Times New Roman" w:hAnsi="Times New Roman" w:cs="Times New Roman"/>
          <w:b/>
          <w:i/>
          <w:sz w:val="24"/>
          <w:szCs w:val="24"/>
        </w:rPr>
        <w:t>Probabilità e statistica</w:t>
      </w:r>
    </w:p>
    <w:p w:rsidR="0036622B" w:rsidRDefault="0036622B" w:rsidP="0036622B">
      <w:pPr>
        <w:autoSpaceDE w:val="0"/>
        <w:autoSpaceDN w:val="0"/>
        <w:adjustRightInd w:val="0"/>
        <w:spacing w:before="0"/>
        <w:ind w:left="0" w:right="-1"/>
        <w:rPr>
          <w:rFonts w:ascii="Times New Roman" w:hAnsi="Times New Roman" w:cs="Times New Roman"/>
          <w:sz w:val="24"/>
          <w:szCs w:val="24"/>
        </w:rPr>
      </w:pPr>
      <w:r>
        <w:rPr>
          <w:rFonts w:ascii="Times New Roman" w:hAnsi="Times New Roman" w:cs="Times New Roman"/>
          <w:sz w:val="24"/>
          <w:szCs w:val="24"/>
        </w:rPr>
        <w:t xml:space="preserve">Il calcolo combinatorio; </w:t>
      </w:r>
      <w:r>
        <w:rPr>
          <w:rFonts w:ascii="Times New Roman" w:eastAsia="MS Mincho" w:hAnsi="Times New Roman" w:cs="Times New Roman"/>
          <w:iCs/>
          <w:sz w:val="24"/>
          <w:szCs w:val="24"/>
          <w:lang w:eastAsia="it-IT"/>
        </w:rPr>
        <w:t>introduzione</w:t>
      </w:r>
      <w:r>
        <w:rPr>
          <w:rFonts w:ascii="Times New Roman" w:hAnsi="Times New Roman" w:cs="Times New Roman"/>
          <w:sz w:val="24"/>
          <w:szCs w:val="24"/>
        </w:rPr>
        <w:t xml:space="preserve"> al calcolo della probabilità, probabilità composte ed eventi indipendenti; il teorema di Bayes.</w:t>
      </w:r>
    </w:p>
    <w:p w:rsidR="0036622B" w:rsidRDefault="0036622B" w:rsidP="0036622B">
      <w:pPr>
        <w:autoSpaceDE w:val="0"/>
        <w:autoSpaceDN w:val="0"/>
        <w:adjustRightInd w:val="0"/>
        <w:spacing w:before="0"/>
        <w:ind w:left="0" w:right="-1"/>
        <w:rPr>
          <w:rFonts w:ascii="Times New Roman" w:hAnsi="Times New Roman" w:cs="Times New Roman"/>
          <w:sz w:val="24"/>
          <w:szCs w:val="24"/>
        </w:rPr>
      </w:pPr>
      <w:r>
        <w:rPr>
          <w:rFonts w:ascii="Times New Roman" w:hAnsi="Times New Roman" w:cs="Times New Roman"/>
          <w:sz w:val="24"/>
          <w:szCs w:val="24"/>
        </w:rPr>
        <w:t xml:space="preserve">Indici di posizione e di variabilità; dipendenza e indipendenza statistica; correlazione e regressione variabili </w:t>
      </w:r>
      <w:r>
        <w:rPr>
          <w:rFonts w:ascii="Times New Roman" w:eastAsia="MS Mincho" w:hAnsi="Times New Roman" w:cs="Times New Roman"/>
          <w:iCs/>
          <w:sz w:val="24"/>
          <w:szCs w:val="24"/>
          <w:lang w:eastAsia="it-IT"/>
        </w:rPr>
        <w:t>aleatorie</w:t>
      </w:r>
      <w:r>
        <w:rPr>
          <w:rFonts w:ascii="Times New Roman" w:hAnsi="Times New Roman" w:cs="Times New Roman"/>
          <w:sz w:val="24"/>
          <w:szCs w:val="24"/>
        </w:rPr>
        <w:t xml:space="preserve"> e distribuzioni discrete, variabili aleatorie e distribuzioni continue. Software per l’elaborazione statistica e la rappresentazione dei dati. Concetto di algoritmo; risoluzioni algoritmiche nel caso di problemi semplici e di facile modellizzazione; concetto di funzione calcolabile e di calcolabilità e alcuni semplici esempi relativi.</w:t>
      </w:r>
    </w:p>
    <w:p w:rsidR="0036622B" w:rsidRDefault="0036622B" w:rsidP="0036622B">
      <w:pPr>
        <w:autoSpaceDE w:val="0"/>
        <w:autoSpaceDN w:val="0"/>
        <w:adjustRightInd w:val="0"/>
        <w:spacing w:before="0"/>
        <w:ind w:left="0" w:right="-1"/>
        <w:rPr>
          <w:rFonts w:ascii="Times New Roman" w:hAnsi="Times New Roman" w:cs="Times New Roman"/>
          <w:b/>
          <w:i/>
          <w:sz w:val="24"/>
          <w:szCs w:val="24"/>
        </w:rPr>
      </w:pPr>
      <w:r>
        <w:rPr>
          <w:rFonts w:ascii="Times New Roman" w:hAnsi="Times New Roman" w:cs="Times New Roman"/>
          <w:b/>
          <w:i/>
          <w:sz w:val="24"/>
          <w:szCs w:val="24"/>
        </w:rPr>
        <w:t>Modelli matematici</w:t>
      </w:r>
    </w:p>
    <w:p w:rsidR="0036622B" w:rsidRDefault="0036622B" w:rsidP="0036622B">
      <w:pPr>
        <w:autoSpaceDE w:val="0"/>
        <w:autoSpaceDN w:val="0"/>
        <w:adjustRightInd w:val="0"/>
        <w:spacing w:before="0"/>
        <w:ind w:left="0" w:right="-1"/>
        <w:rPr>
          <w:rFonts w:ascii="Times New Roman" w:hAnsi="Times New Roman" w:cs="Times New Roman"/>
          <w:sz w:val="24"/>
          <w:szCs w:val="24"/>
        </w:rPr>
      </w:pPr>
      <w:r>
        <w:rPr>
          <w:rFonts w:ascii="Times New Roman" w:hAnsi="Times New Roman" w:cs="Times New Roman"/>
          <w:sz w:val="24"/>
          <w:szCs w:val="24"/>
        </w:rPr>
        <w:t>Il concetto di modello matematico con esempi significativi di applicazioni alla descrizione e risoluzione di problemi di interesse sociale, nelle scienze e nella tecnica; esempi, problemi, concetti di interesse interdisciplinare, legati alle applicazioni tecnologiche, all’espressione artistica, al gioco, alla vita quotidiana, idonei per una trattazione anche</w:t>
      </w:r>
      <w:r w:rsidR="00F91A79">
        <w:rPr>
          <w:rFonts w:ascii="Times New Roman" w:hAnsi="Times New Roman" w:cs="Times New Roman"/>
          <w:sz w:val="24"/>
          <w:szCs w:val="24"/>
        </w:rPr>
        <w:t xml:space="preserve"> </w:t>
      </w:r>
      <w:r>
        <w:rPr>
          <w:rFonts w:ascii="Times New Roman" w:hAnsi="Times New Roman" w:cs="Times New Roman"/>
          <w:sz w:val="24"/>
          <w:szCs w:val="24"/>
        </w:rPr>
        <w:t>laboratoriale a livello della scuola secondaria e utili per suscitare l’interesse degli allievi.</w:t>
      </w:r>
    </w:p>
    <w:p w:rsidR="0036622B" w:rsidRDefault="0036622B" w:rsidP="0036622B">
      <w:pPr>
        <w:pStyle w:val="Paragrafoelenco"/>
        <w:adjustRightInd w:val="0"/>
        <w:rPr>
          <w:rFonts w:ascii="Times New Roman" w:hAnsi="Times New Roman" w:cs="Times New Roman"/>
          <w:sz w:val="24"/>
          <w:szCs w:val="24"/>
        </w:rPr>
      </w:pPr>
    </w:p>
    <w:p w:rsidR="0036622B" w:rsidRDefault="0036622B" w:rsidP="0036622B">
      <w:pPr>
        <w:autoSpaceDE w:val="0"/>
        <w:autoSpaceDN w:val="0"/>
        <w:adjustRightInd w:val="0"/>
        <w:spacing w:before="0"/>
        <w:ind w:left="0" w:right="-1"/>
        <w:rPr>
          <w:rFonts w:ascii="Times New Roman" w:hAnsi="Times New Roman" w:cs="Times New Roman"/>
          <w:b/>
          <w:i/>
          <w:iCs/>
          <w:sz w:val="24"/>
          <w:szCs w:val="24"/>
        </w:rPr>
      </w:pPr>
      <w:r>
        <w:rPr>
          <w:rFonts w:ascii="Times New Roman" w:hAnsi="Times New Roman" w:cs="Times New Roman"/>
          <w:b/>
          <w:i/>
          <w:iCs/>
          <w:sz w:val="24"/>
          <w:szCs w:val="24"/>
        </w:rPr>
        <w:t>Storia e didattica della fisica</w:t>
      </w:r>
    </w:p>
    <w:p w:rsidR="0036622B" w:rsidRDefault="0036622B" w:rsidP="0036622B">
      <w:pPr>
        <w:autoSpaceDE w:val="0"/>
        <w:autoSpaceDN w:val="0"/>
        <w:adjustRightInd w:val="0"/>
        <w:spacing w:before="0"/>
        <w:ind w:left="0" w:right="-1"/>
        <w:rPr>
          <w:rFonts w:ascii="Times New Roman" w:hAnsi="Times New Roman" w:cs="Times New Roman"/>
          <w:sz w:val="24"/>
          <w:szCs w:val="24"/>
        </w:rPr>
      </w:pPr>
      <w:r>
        <w:rPr>
          <w:rFonts w:ascii="Times New Roman" w:hAnsi="Times New Roman" w:cs="Times New Roman"/>
          <w:sz w:val="24"/>
          <w:szCs w:val="24"/>
        </w:rPr>
        <w:t xml:space="preserve">Sviluppo della ricerca scientifica in fisica, con particolare attenzione alla rivoluzione scientifica del XVI e XVII secolo, alle rivoluzioni industriali e alla fisica del 1900. Analisi dei contenuti e delle </w:t>
      </w:r>
      <w:r>
        <w:rPr>
          <w:rFonts w:ascii="Times New Roman" w:eastAsia="MS Mincho" w:hAnsi="Times New Roman" w:cs="Times New Roman"/>
          <w:iCs/>
          <w:sz w:val="24"/>
          <w:szCs w:val="24"/>
          <w:lang w:eastAsia="it-IT"/>
        </w:rPr>
        <w:t>metodologie</w:t>
      </w:r>
      <w:r>
        <w:rPr>
          <w:rFonts w:ascii="Times New Roman" w:hAnsi="Times New Roman" w:cs="Times New Roman"/>
          <w:sz w:val="24"/>
          <w:szCs w:val="24"/>
        </w:rPr>
        <w:t xml:space="preserve"> didattiche richieste da</w:t>
      </w:r>
      <w:r w:rsidR="00EF13FF">
        <w:rPr>
          <w:rFonts w:ascii="Times New Roman" w:hAnsi="Times New Roman" w:cs="Times New Roman"/>
          <w:sz w:val="24"/>
          <w:szCs w:val="24"/>
        </w:rPr>
        <w:t>lle Indicazioni</w:t>
      </w:r>
      <w:r>
        <w:rPr>
          <w:rFonts w:ascii="Times New Roman" w:hAnsi="Times New Roman" w:cs="Times New Roman"/>
          <w:sz w:val="24"/>
          <w:szCs w:val="24"/>
        </w:rPr>
        <w:t xml:space="preserve"> </w:t>
      </w:r>
      <w:r w:rsidR="00EF13FF">
        <w:rPr>
          <w:rFonts w:ascii="Times New Roman" w:hAnsi="Times New Roman" w:cs="Times New Roman"/>
          <w:sz w:val="24"/>
          <w:szCs w:val="24"/>
        </w:rPr>
        <w:t xml:space="preserve">nazionali e Linee guida </w:t>
      </w:r>
      <w:r>
        <w:rPr>
          <w:rFonts w:ascii="Times New Roman" w:hAnsi="Times New Roman" w:cs="Times New Roman"/>
          <w:sz w:val="24"/>
          <w:szCs w:val="24"/>
        </w:rPr>
        <w:t>di fisica. La didattica laboratoriale nell’insegnamento della fisica. Preparazione ed esecuzione dei principali esperimenti della fisica classica.</w:t>
      </w:r>
    </w:p>
    <w:p w:rsidR="0036622B" w:rsidRDefault="0036622B" w:rsidP="0036622B">
      <w:pPr>
        <w:autoSpaceDE w:val="0"/>
        <w:autoSpaceDN w:val="0"/>
        <w:adjustRightInd w:val="0"/>
        <w:spacing w:before="0"/>
        <w:ind w:left="0" w:right="-1"/>
        <w:rPr>
          <w:rFonts w:ascii="Times New Roman" w:hAnsi="Times New Roman" w:cs="Times New Roman"/>
          <w:b/>
          <w:i/>
          <w:iCs/>
          <w:sz w:val="24"/>
          <w:szCs w:val="24"/>
        </w:rPr>
      </w:pPr>
      <w:r>
        <w:rPr>
          <w:rFonts w:ascii="Times New Roman" w:hAnsi="Times New Roman" w:cs="Times New Roman"/>
          <w:b/>
          <w:i/>
          <w:iCs/>
          <w:sz w:val="24"/>
          <w:szCs w:val="24"/>
        </w:rPr>
        <w:t>Grandezze fisiche e loro misura</w:t>
      </w:r>
    </w:p>
    <w:p w:rsidR="0036622B" w:rsidRDefault="0036622B" w:rsidP="0036622B">
      <w:pPr>
        <w:autoSpaceDE w:val="0"/>
        <w:autoSpaceDN w:val="0"/>
        <w:adjustRightInd w:val="0"/>
        <w:spacing w:before="0"/>
        <w:ind w:left="0" w:right="-1"/>
        <w:rPr>
          <w:rFonts w:ascii="Times New Roman" w:hAnsi="Times New Roman" w:cs="Times New Roman"/>
          <w:sz w:val="24"/>
          <w:szCs w:val="24"/>
        </w:rPr>
      </w:pPr>
      <w:r>
        <w:rPr>
          <w:rFonts w:ascii="Times New Roman" w:hAnsi="Times New Roman" w:cs="Times New Roman"/>
          <w:sz w:val="24"/>
          <w:szCs w:val="24"/>
        </w:rPr>
        <w:t>Grandezze fisiche scalari e vettoriali. Calcolo vettoriale. Equazioni dimensionali. Sistema Internazionale delle unità di misura. Strumenti di misura. Analisi degli errori di una misura e distribuzione di Gauss. Cifre significative. Interazione tra osservatore e sistema osservato.</w:t>
      </w:r>
    </w:p>
    <w:p w:rsidR="0036622B" w:rsidRDefault="0036622B" w:rsidP="0036622B">
      <w:pPr>
        <w:autoSpaceDE w:val="0"/>
        <w:autoSpaceDN w:val="0"/>
        <w:adjustRightInd w:val="0"/>
        <w:spacing w:before="0"/>
        <w:ind w:left="0" w:right="-1"/>
        <w:rPr>
          <w:rFonts w:ascii="Times New Roman" w:hAnsi="Times New Roman" w:cs="Times New Roman"/>
          <w:b/>
          <w:i/>
          <w:iCs/>
          <w:sz w:val="24"/>
          <w:szCs w:val="24"/>
        </w:rPr>
      </w:pPr>
      <w:r>
        <w:rPr>
          <w:rFonts w:ascii="Times New Roman" w:hAnsi="Times New Roman" w:cs="Times New Roman"/>
          <w:b/>
          <w:i/>
          <w:iCs/>
          <w:sz w:val="24"/>
          <w:szCs w:val="24"/>
        </w:rPr>
        <w:t>Meccanica del punto materiale e del corpo rigido</w:t>
      </w:r>
    </w:p>
    <w:p w:rsidR="0036622B" w:rsidRDefault="0036622B" w:rsidP="0036622B">
      <w:pPr>
        <w:autoSpaceDE w:val="0"/>
        <w:autoSpaceDN w:val="0"/>
        <w:adjustRightInd w:val="0"/>
        <w:spacing w:before="0"/>
        <w:ind w:left="0" w:right="-1"/>
        <w:rPr>
          <w:rFonts w:ascii="Times New Roman" w:hAnsi="Times New Roman" w:cs="Times New Roman"/>
          <w:sz w:val="24"/>
          <w:szCs w:val="24"/>
        </w:rPr>
      </w:pPr>
      <w:r>
        <w:rPr>
          <w:rFonts w:ascii="Times New Roman" w:hAnsi="Times New Roman" w:cs="Times New Roman"/>
          <w:sz w:val="24"/>
          <w:szCs w:val="24"/>
        </w:rPr>
        <w:t xml:space="preserve">Le tre leggi della dinamica. Descrizione cinematica e dinamica del moto di un punto materiale. Forze vincolari e forze d'attrito. </w:t>
      </w:r>
      <w:r>
        <w:rPr>
          <w:rFonts w:ascii="Times New Roman" w:eastAsia="MS Mincho" w:hAnsi="Times New Roman" w:cs="Times New Roman"/>
          <w:iCs/>
          <w:sz w:val="24"/>
          <w:szCs w:val="24"/>
          <w:lang w:eastAsia="it-IT"/>
        </w:rPr>
        <w:t>Legge</w:t>
      </w:r>
      <w:r>
        <w:rPr>
          <w:rFonts w:ascii="Times New Roman" w:hAnsi="Times New Roman" w:cs="Times New Roman"/>
          <w:sz w:val="24"/>
          <w:szCs w:val="24"/>
        </w:rPr>
        <w:t xml:space="preserve"> di gravitazione universale. Sistema di punti materiali. Corpo rigido. Elementi di statica e dinamica</w:t>
      </w:r>
      <w:r w:rsidR="00F91A79">
        <w:rPr>
          <w:rFonts w:ascii="Times New Roman" w:hAnsi="Times New Roman" w:cs="Times New Roman"/>
          <w:sz w:val="24"/>
          <w:szCs w:val="24"/>
        </w:rPr>
        <w:t xml:space="preserve"> </w:t>
      </w:r>
      <w:r>
        <w:rPr>
          <w:rFonts w:ascii="Times New Roman" w:hAnsi="Times New Roman" w:cs="Times New Roman"/>
          <w:sz w:val="24"/>
          <w:szCs w:val="24"/>
        </w:rPr>
        <w:t>del corpo rigido. Sistema di riferimento del centro di massa. Leggi di conservazione dell’energia, della quantità di moto e del momento angolare. Il moto dei pianeti. Leggi di Keplero. Lavoro di una forza e del momento di una forza. Energia cinetica di traslazione e di rotazione. Urti in una e in due dimensioni. Forze conservative e non conservative.</w:t>
      </w:r>
    </w:p>
    <w:p w:rsidR="0036622B" w:rsidRDefault="0036622B" w:rsidP="0036622B">
      <w:pPr>
        <w:autoSpaceDE w:val="0"/>
        <w:autoSpaceDN w:val="0"/>
        <w:adjustRightInd w:val="0"/>
        <w:spacing w:before="0"/>
        <w:ind w:left="0" w:right="-1"/>
        <w:rPr>
          <w:rFonts w:ascii="Times New Roman" w:hAnsi="Times New Roman" w:cs="Times New Roman"/>
          <w:b/>
          <w:i/>
          <w:iCs/>
          <w:sz w:val="24"/>
          <w:szCs w:val="24"/>
        </w:rPr>
      </w:pPr>
      <w:r>
        <w:rPr>
          <w:rFonts w:ascii="Times New Roman" w:hAnsi="Times New Roman" w:cs="Times New Roman"/>
          <w:b/>
          <w:i/>
          <w:iCs/>
          <w:sz w:val="24"/>
          <w:szCs w:val="24"/>
        </w:rPr>
        <w:t>Statica e dinamica dei fluidi</w:t>
      </w:r>
    </w:p>
    <w:p w:rsidR="0036622B" w:rsidRDefault="0036622B" w:rsidP="0036622B">
      <w:pPr>
        <w:autoSpaceDE w:val="0"/>
        <w:autoSpaceDN w:val="0"/>
        <w:adjustRightInd w:val="0"/>
        <w:spacing w:before="0"/>
        <w:ind w:left="0" w:right="-1"/>
        <w:rPr>
          <w:rFonts w:ascii="Times New Roman" w:hAnsi="Times New Roman" w:cs="Times New Roman"/>
          <w:sz w:val="24"/>
          <w:szCs w:val="24"/>
        </w:rPr>
      </w:pPr>
      <w:r>
        <w:rPr>
          <w:rFonts w:ascii="Times New Roman" w:hAnsi="Times New Roman" w:cs="Times New Roman"/>
          <w:sz w:val="24"/>
          <w:szCs w:val="24"/>
        </w:rPr>
        <w:t xml:space="preserve">Definizione di fluidi e fluidi ideali. Legge di Stevino. Principi di Pascal e di Archimede. Dinamica dei fluidi ideali: </w:t>
      </w:r>
      <w:r>
        <w:rPr>
          <w:rFonts w:ascii="Times New Roman" w:eastAsia="MS Mincho" w:hAnsi="Times New Roman" w:cs="Times New Roman"/>
          <w:iCs/>
          <w:sz w:val="24"/>
          <w:szCs w:val="24"/>
          <w:lang w:eastAsia="it-IT"/>
        </w:rPr>
        <w:t>portata</w:t>
      </w:r>
      <w:r>
        <w:rPr>
          <w:rFonts w:ascii="Times New Roman" w:hAnsi="Times New Roman" w:cs="Times New Roman"/>
          <w:sz w:val="24"/>
          <w:szCs w:val="24"/>
        </w:rPr>
        <w:t>, equazione di continuità. Teorema di Bernoulli e principali applicazioni.</w:t>
      </w:r>
    </w:p>
    <w:p w:rsidR="0036622B" w:rsidRDefault="0036622B" w:rsidP="0036622B">
      <w:pPr>
        <w:autoSpaceDE w:val="0"/>
        <w:autoSpaceDN w:val="0"/>
        <w:adjustRightInd w:val="0"/>
        <w:spacing w:before="0"/>
        <w:ind w:left="0" w:right="-1"/>
        <w:rPr>
          <w:rFonts w:ascii="Times New Roman" w:hAnsi="Times New Roman" w:cs="Times New Roman"/>
          <w:b/>
          <w:i/>
          <w:iCs/>
          <w:sz w:val="24"/>
          <w:szCs w:val="24"/>
        </w:rPr>
      </w:pPr>
      <w:r>
        <w:rPr>
          <w:rFonts w:ascii="Times New Roman" w:hAnsi="Times New Roman" w:cs="Times New Roman"/>
          <w:b/>
          <w:i/>
          <w:iCs/>
          <w:sz w:val="24"/>
          <w:szCs w:val="24"/>
        </w:rPr>
        <w:t>Sistemi di riferimento e relatività</w:t>
      </w:r>
    </w:p>
    <w:p w:rsidR="0036622B" w:rsidRDefault="0036622B" w:rsidP="0036622B">
      <w:pPr>
        <w:autoSpaceDE w:val="0"/>
        <w:autoSpaceDN w:val="0"/>
        <w:adjustRightInd w:val="0"/>
        <w:spacing w:before="0"/>
        <w:ind w:left="0" w:right="-1"/>
        <w:rPr>
          <w:rFonts w:ascii="Times New Roman" w:hAnsi="Times New Roman" w:cs="Times New Roman"/>
          <w:sz w:val="24"/>
          <w:szCs w:val="24"/>
        </w:rPr>
      </w:pPr>
      <w:r>
        <w:rPr>
          <w:rFonts w:ascii="Times New Roman" w:hAnsi="Times New Roman" w:cs="Times New Roman"/>
          <w:sz w:val="24"/>
          <w:szCs w:val="24"/>
        </w:rPr>
        <w:t>Sistemi</w:t>
      </w:r>
      <w:r w:rsidR="00F91A79">
        <w:rPr>
          <w:rFonts w:ascii="Times New Roman" w:hAnsi="Times New Roman" w:cs="Times New Roman"/>
          <w:sz w:val="24"/>
          <w:szCs w:val="24"/>
        </w:rPr>
        <w:t xml:space="preserve"> </w:t>
      </w:r>
      <w:r>
        <w:rPr>
          <w:rFonts w:ascii="Times New Roman" w:hAnsi="Times New Roman" w:cs="Times New Roman"/>
          <w:sz w:val="24"/>
          <w:szCs w:val="24"/>
        </w:rPr>
        <w:t>di riferimento inerziali e non inerziali. Moti relativi: traslazione; rotazione e roto-traslazione. Forze inerziali. Approssimazione di sistema di riferimento inerziale. Trasformazioni galileiane e invarianza delle leggi della meccanica. Misure della velocità della luce. Esperimento di Michelson-Morley. Spazio-tempo di Minkowski. Trasformazioni di Lorentz. La simultaneità come concetto relativo. Contrazione delle lunghezze e dilatazione dei tempi. Composizione relativistica della velocità. Massa e quantità di moto relativistici. Relazione tra massa ed energia. Effetto Doppler relativistico.</w:t>
      </w:r>
    </w:p>
    <w:p w:rsidR="0036622B" w:rsidRDefault="0036622B" w:rsidP="0036622B">
      <w:pPr>
        <w:autoSpaceDE w:val="0"/>
        <w:autoSpaceDN w:val="0"/>
        <w:adjustRightInd w:val="0"/>
        <w:spacing w:before="0"/>
        <w:ind w:left="0" w:right="-1"/>
        <w:rPr>
          <w:rFonts w:ascii="Times New Roman" w:hAnsi="Times New Roman" w:cs="Times New Roman"/>
          <w:b/>
          <w:i/>
          <w:iCs/>
          <w:sz w:val="24"/>
          <w:szCs w:val="24"/>
        </w:rPr>
      </w:pPr>
      <w:r>
        <w:rPr>
          <w:rFonts w:ascii="Times New Roman" w:hAnsi="Times New Roman" w:cs="Times New Roman"/>
          <w:b/>
          <w:i/>
          <w:iCs/>
          <w:sz w:val="24"/>
          <w:szCs w:val="24"/>
        </w:rPr>
        <w:t>Campo elettrico e campo magnetico</w:t>
      </w:r>
    </w:p>
    <w:p w:rsidR="0036622B" w:rsidRDefault="0036622B" w:rsidP="0036622B">
      <w:pPr>
        <w:autoSpaceDE w:val="0"/>
        <w:autoSpaceDN w:val="0"/>
        <w:adjustRightInd w:val="0"/>
        <w:spacing w:before="0"/>
        <w:ind w:left="0" w:right="-1"/>
        <w:rPr>
          <w:rFonts w:ascii="Times New Roman" w:hAnsi="Times New Roman" w:cs="Times New Roman"/>
          <w:sz w:val="24"/>
          <w:szCs w:val="24"/>
        </w:rPr>
      </w:pPr>
      <w:r>
        <w:rPr>
          <w:rFonts w:ascii="Times New Roman" w:hAnsi="Times New Roman" w:cs="Times New Roman"/>
          <w:sz w:val="24"/>
          <w:szCs w:val="24"/>
        </w:rPr>
        <w:lastRenderedPageBreak/>
        <w:t>Concetto di campo come superamento dell'azione a distanza. Campi scalari e vettoriali. Il campo gravitazionale. Cariche elettriche e legge di Coulomb. Campo elettrico. Moto di cariche nel campo elettrico. Il passaggio dell'elettricità nei liquidi. Elettrolisi. Passaggio dell'elettricità nei gas. Linee di forza e flusso del campo elettrico. Teorema di Gauss. Capacità elettrica e condensatori. Campo magnetico. Concetti di campo conservativo e non conservativo. Flusso e circuitazione del campo magnetico. Teorema di Ampére. Moto di cariche in un campo magnetico: forza di Lorentz. Energia e densità d'energia nei campi elettrico e magnetico. Conduttori, isolanti, semiconduttori. Circuiti elettrici in corrente continua ed alternata. Effetto Joule. Interpretazione microscopica della corrente elettrica nei solidi conduttori. Il passaggio della corrente elettrica nei componenti a semiconduttore. Comportamento di conduttori percorsi da corrente in un campo magnetico. Effetto Hall. Induzione elettromagnetica. Campi elettrici e magnetici variabili. Il flusso di energia elettromagnetica e la propagazione del campo elettromagnetico.</w:t>
      </w:r>
    </w:p>
    <w:p w:rsidR="0036622B" w:rsidRDefault="0036622B" w:rsidP="0036622B">
      <w:pPr>
        <w:autoSpaceDE w:val="0"/>
        <w:autoSpaceDN w:val="0"/>
        <w:adjustRightInd w:val="0"/>
        <w:spacing w:before="0"/>
        <w:ind w:left="0" w:right="-1"/>
        <w:rPr>
          <w:rFonts w:ascii="Times New Roman" w:hAnsi="Times New Roman" w:cs="Times New Roman"/>
          <w:b/>
          <w:i/>
          <w:iCs/>
          <w:sz w:val="24"/>
          <w:szCs w:val="24"/>
        </w:rPr>
      </w:pPr>
      <w:r>
        <w:rPr>
          <w:rFonts w:ascii="Times New Roman" w:hAnsi="Times New Roman" w:cs="Times New Roman"/>
          <w:b/>
          <w:i/>
          <w:iCs/>
          <w:sz w:val="24"/>
          <w:szCs w:val="24"/>
        </w:rPr>
        <w:t>Onde ed oscillazioni</w:t>
      </w:r>
    </w:p>
    <w:p w:rsidR="0036622B" w:rsidRDefault="0036622B" w:rsidP="0036622B">
      <w:pPr>
        <w:autoSpaceDE w:val="0"/>
        <w:autoSpaceDN w:val="0"/>
        <w:adjustRightInd w:val="0"/>
        <w:spacing w:before="0"/>
        <w:ind w:left="0" w:right="-1"/>
        <w:rPr>
          <w:rFonts w:ascii="Times New Roman" w:hAnsi="Times New Roman" w:cs="Times New Roman"/>
          <w:sz w:val="24"/>
          <w:szCs w:val="24"/>
        </w:rPr>
      </w:pPr>
      <w:r>
        <w:rPr>
          <w:rFonts w:ascii="Times New Roman" w:hAnsi="Times New Roman" w:cs="Times New Roman"/>
          <w:sz w:val="24"/>
          <w:szCs w:val="24"/>
        </w:rPr>
        <w:t>Oscillatore armonico. Energia dell'oscillatore. Sistemi meccanici ed elettrici oscillanti. Unità fonometriche. Oscillazioni smorzate, forzate, risonanza. Onde e loro propagazione. Effetto Doppler. Principio di sovrapposizione delle onde. Teorema di Fourier. Onde stazionarie.</w:t>
      </w:r>
    </w:p>
    <w:p w:rsidR="0036622B" w:rsidRDefault="0036622B" w:rsidP="0036622B">
      <w:pPr>
        <w:autoSpaceDE w:val="0"/>
        <w:autoSpaceDN w:val="0"/>
        <w:adjustRightInd w:val="0"/>
        <w:spacing w:before="0"/>
        <w:ind w:left="0" w:right="-1"/>
        <w:rPr>
          <w:rFonts w:ascii="Times New Roman" w:hAnsi="Times New Roman" w:cs="Times New Roman"/>
          <w:b/>
          <w:i/>
          <w:sz w:val="24"/>
          <w:szCs w:val="24"/>
        </w:rPr>
      </w:pPr>
      <w:r>
        <w:rPr>
          <w:rFonts w:ascii="Times New Roman" w:hAnsi="Times New Roman" w:cs="Times New Roman"/>
          <w:b/>
          <w:i/>
          <w:sz w:val="24"/>
          <w:szCs w:val="24"/>
        </w:rPr>
        <w:t>Ottica</w:t>
      </w:r>
    </w:p>
    <w:p w:rsidR="0036622B" w:rsidRDefault="0036622B" w:rsidP="0036622B">
      <w:pPr>
        <w:autoSpaceDE w:val="0"/>
        <w:autoSpaceDN w:val="0"/>
        <w:adjustRightInd w:val="0"/>
        <w:spacing w:before="0"/>
        <w:ind w:left="0" w:right="-1"/>
        <w:rPr>
          <w:rFonts w:ascii="Times New Roman" w:hAnsi="Times New Roman" w:cs="Times New Roman"/>
          <w:sz w:val="24"/>
          <w:szCs w:val="24"/>
        </w:rPr>
      </w:pPr>
      <w:r>
        <w:rPr>
          <w:rFonts w:ascii="Times New Roman" w:hAnsi="Times New Roman" w:cs="Times New Roman"/>
          <w:sz w:val="24"/>
          <w:szCs w:val="24"/>
        </w:rPr>
        <w:t xml:space="preserve">Modelli </w:t>
      </w:r>
      <w:r>
        <w:rPr>
          <w:rFonts w:ascii="Times New Roman" w:eastAsia="MS Mincho" w:hAnsi="Times New Roman" w:cs="Times New Roman"/>
          <w:iCs/>
          <w:sz w:val="24"/>
          <w:szCs w:val="24"/>
          <w:lang w:eastAsia="it-IT"/>
        </w:rPr>
        <w:t>ondulatorio</w:t>
      </w:r>
      <w:r>
        <w:rPr>
          <w:rFonts w:ascii="Times New Roman" w:hAnsi="Times New Roman" w:cs="Times New Roman"/>
          <w:sz w:val="24"/>
          <w:szCs w:val="24"/>
        </w:rPr>
        <w:t xml:space="preserve"> e corpuscolare della luce. Riflessione e rifrazione, lenti sottili, composizione di lenti. Principali strumenti ottici. Aberrazioni ottiche. Spettroscopia. Onde elettromagnetiche. Interpretazione dei fenomeni di propagazione ondulatoria mediante il principio di Huygens. Interferenza, diffrazione, polarizzazione. Equazioni di Maxwell. Lo spettro elettromagnetico. Generazione, trasmissione e ricezione di segnali elettromagnetici. Unità fotometriche.</w:t>
      </w:r>
    </w:p>
    <w:p w:rsidR="0036622B" w:rsidRDefault="0036622B" w:rsidP="0036622B">
      <w:pPr>
        <w:autoSpaceDE w:val="0"/>
        <w:autoSpaceDN w:val="0"/>
        <w:adjustRightInd w:val="0"/>
        <w:spacing w:before="0"/>
        <w:ind w:left="0" w:right="-1"/>
        <w:rPr>
          <w:rFonts w:ascii="Times New Roman" w:hAnsi="Times New Roman" w:cs="Times New Roman"/>
          <w:b/>
          <w:i/>
          <w:iCs/>
          <w:sz w:val="24"/>
          <w:szCs w:val="24"/>
        </w:rPr>
      </w:pPr>
      <w:r>
        <w:rPr>
          <w:rFonts w:ascii="Times New Roman" w:hAnsi="Times New Roman" w:cs="Times New Roman"/>
          <w:b/>
          <w:i/>
          <w:iCs/>
          <w:sz w:val="24"/>
          <w:szCs w:val="24"/>
        </w:rPr>
        <w:t>Termodinamica</w:t>
      </w:r>
    </w:p>
    <w:p w:rsidR="0036622B" w:rsidRDefault="0036622B" w:rsidP="0036622B">
      <w:pPr>
        <w:autoSpaceDE w:val="0"/>
        <w:autoSpaceDN w:val="0"/>
        <w:adjustRightInd w:val="0"/>
        <w:spacing w:before="0"/>
        <w:ind w:left="0" w:right="-1"/>
        <w:rPr>
          <w:rFonts w:ascii="Times New Roman" w:hAnsi="Times New Roman" w:cs="Times New Roman"/>
          <w:sz w:val="24"/>
          <w:szCs w:val="24"/>
        </w:rPr>
      </w:pPr>
      <w:r>
        <w:rPr>
          <w:rFonts w:ascii="Times New Roman" w:hAnsi="Times New Roman" w:cs="Times New Roman"/>
          <w:sz w:val="24"/>
          <w:szCs w:val="24"/>
        </w:rPr>
        <w:t xml:space="preserve">Sistemi a gran numero di particelle. Determinazione del numero di Avogadro. Grandezze fisiche macroscopiche: pressione, volume e temperatura. Equazioni di stato del gas ideale e dei gas reali. Equilibrio termico e principio zero della termodinamica. Dilatazione termica dei corpi solidi e liquidi. </w:t>
      </w:r>
      <w:r>
        <w:rPr>
          <w:rFonts w:ascii="Times New Roman" w:eastAsia="MS Mincho" w:hAnsi="Times New Roman" w:cs="Times New Roman"/>
          <w:iCs/>
          <w:sz w:val="24"/>
          <w:szCs w:val="24"/>
          <w:lang w:eastAsia="it-IT"/>
        </w:rPr>
        <w:t>Termometri</w:t>
      </w:r>
      <w:r>
        <w:rPr>
          <w:rFonts w:ascii="Times New Roman" w:hAnsi="Times New Roman" w:cs="Times New Roman"/>
          <w:sz w:val="24"/>
          <w:szCs w:val="24"/>
        </w:rPr>
        <w:t>. Passaggi di stato. Energia interna e primo principio della termodinamica. Propagazione dell'energia termica. Calore e sua misura. Calori specifici. Trasformazioni reversibili ed irreversibili. Ciclo di Carnot. Secondo principio della termodinamica. Entropia. I potenziali termodinamici. Principali macchine termiche. Temperatura termodinamica assoluta. Terzo principio della termodinamica. Teoria cinetica del gas ideale. Moto browniano. Distribuzione della velocità delle molecole in un gas. Principio di equipartizione dell'energia. Entropia e probabilità.</w:t>
      </w:r>
    </w:p>
    <w:p w:rsidR="0036622B" w:rsidRDefault="0036622B" w:rsidP="0036622B">
      <w:pPr>
        <w:autoSpaceDE w:val="0"/>
        <w:autoSpaceDN w:val="0"/>
        <w:adjustRightInd w:val="0"/>
        <w:spacing w:before="0"/>
        <w:ind w:left="0" w:right="-1"/>
        <w:rPr>
          <w:rFonts w:ascii="Times New Roman" w:hAnsi="Times New Roman" w:cs="Times New Roman"/>
          <w:b/>
          <w:i/>
          <w:sz w:val="24"/>
          <w:szCs w:val="24"/>
        </w:rPr>
      </w:pPr>
      <w:r>
        <w:rPr>
          <w:rFonts w:ascii="Times New Roman" w:hAnsi="Times New Roman" w:cs="Times New Roman"/>
          <w:b/>
          <w:i/>
          <w:sz w:val="24"/>
          <w:szCs w:val="24"/>
        </w:rPr>
        <w:t>Sistemi dinamici complessi</w:t>
      </w:r>
    </w:p>
    <w:p w:rsidR="0036622B" w:rsidRDefault="0036622B" w:rsidP="0036622B">
      <w:pPr>
        <w:autoSpaceDE w:val="0"/>
        <w:autoSpaceDN w:val="0"/>
        <w:adjustRightInd w:val="0"/>
        <w:spacing w:before="0"/>
        <w:ind w:left="0" w:right="-1"/>
        <w:rPr>
          <w:rFonts w:ascii="Times New Roman" w:hAnsi="Times New Roman" w:cs="Times New Roman"/>
          <w:sz w:val="24"/>
          <w:szCs w:val="24"/>
        </w:rPr>
      </w:pPr>
      <w:r>
        <w:rPr>
          <w:rFonts w:ascii="Times New Roman" w:hAnsi="Times New Roman" w:cs="Times New Roman"/>
          <w:sz w:val="24"/>
          <w:szCs w:val="24"/>
        </w:rPr>
        <w:t xml:space="preserve">Caos deterministico: mappa logistica, modello di Lorenz. Invarianza di scala, autosimilarità, proprietà </w:t>
      </w:r>
      <w:r>
        <w:rPr>
          <w:rFonts w:ascii="Times New Roman" w:eastAsia="MS Mincho" w:hAnsi="Times New Roman" w:cs="Times New Roman"/>
          <w:iCs/>
          <w:sz w:val="24"/>
          <w:szCs w:val="24"/>
          <w:lang w:eastAsia="it-IT"/>
        </w:rPr>
        <w:t>frattali</w:t>
      </w:r>
    </w:p>
    <w:p w:rsidR="0036622B" w:rsidRDefault="0036622B" w:rsidP="0036622B">
      <w:pPr>
        <w:autoSpaceDE w:val="0"/>
        <w:autoSpaceDN w:val="0"/>
        <w:adjustRightInd w:val="0"/>
        <w:spacing w:before="0"/>
        <w:ind w:left="0" w:right="-1"/>
        <w:rPr>
          <w:rFonts w:ascii="Times New Roman" w:hAnsi="Times New Roman" w:cs="Times New Roman"/>
          <w:b/>
          <w:i/>
          <w:iCs/>
          <w:sz w:val="24"/>
          <w:szCs w:val="24"/>
        </w:rPr>
      </w:pPr>
      <w:r>
        <w:rPr>
          <w:rFonts w:ascii="Times New Roman" w:hAnsi="Times New Roman" w:cs="Times New Roman"/>
          <w:b/>
          <w:i/>
          <w:iCs/>
          <w:sz w:val="24"/>
          <w:szCs w:val="24"/>
        </w:rPr>
        <w:t>Fisica quantistica</w:t>
      </w:r>
    </w:p>
    <w:p w:rsidR="0036622B" w:rsidRDefault="0036622B" w:rsidP="0036622B">
      <w:pPr>
        <w:autoSpaceDE w:val="0"/>
        <w:autoSpaceDN w:val="0"/>
        <w:adjustRightInd w:val="0"/>
        <w:spacing w:before="0"/>
        <w:ind w:left="0" w:right="-1"/>
        <w:rPr>
          <w:rFonts w:ascii="Times New Roman" w:hAnsi="Times New Roman" w:cs="Times New Roman"/>
          <w:sz w:val="24"/>
          <w:szCs w:val="24"/>
        </w:rPr>
      </w:pPr>
      <w:r>
        <w:rPr>
          <w:rFonts w:ascii="Times New Roman" w:hAnsi="Times New Roman" w:cs="Times New Roman"/>
          <w:sz w:val="24"/>
          <w:szCs w:val="24"/>
        </w:rPr>
        <w:t xml:space="preserve">Prime evidenze sperimentali dell'esistenza degli atomi, esperimento di Rutherford. Scoperta dell'elettrone e determinazione del rapporto e/m. Esperimento di Millikan. Radiazione del corpo </w:t>
      </w:r>
      <w:r>
        <w:rPr>
          <w:rFonts w:ascii="Times New Roman" w:eastAsia="MS Mincho" w:hAnsi="Times New Roman" w:cs="Times New Roman"/>
          <w:iCs/>
          <w:sz w:val="24"/>
          <w:szCs w:val="24"/>
          <w:lang w:eastAsia="it-IT"/>
        </w:rPr>
        <w:t>nero</w:t>
      </w:r>
      <w:r>
        <w:rPr>
          <w:rFonts w:ascii="Times New Roman" w:hAnsi="Times New Roman" w:cs="Times New Roman"/>
          <w:sz w:val="24"/>
          <w:szCs w:val="24"/>
        </w:rPr>
        <w:t xml:space="preserve"> e ipotesi di Planck. Effetto fotoelettrico ed equazione di Einstein. Il fotone. Effetto Compton. Spettri di assorbimento e di emissione: modelli di atomo, quantizzazione dell’atomo di Bohr e relazione di De Broglie. Esperienza di Franck ed Hertz. Numeri quantici. Principio di Pauli. Esperienza di Stern e Gerlach. Effetto Zeeman. Eccitazione e ionizzazione di un atomo. Radiazioni atomiche ad alta frequenza. Spettro dei raggi X. Emissione stimolata (laser). Lunghezza d'onda di De Broglie. Diffrazione degli elettroni. Funzioni d'onda ed equazione di Schrödinger. Comportamento di una particella in una buca di potenziale rettangolare. Effetto tunnel. Principio d'indeterminazione di Heisenberg.</w:t>
      </w:r>
    </w:p>
    <w:p w:rsidR="0036622B" w:rsidRDefault="0036622B" w:rsidP="0036622B">
      <w:pPr>
        <w:autoSpaceDE w:val="0"/>
        <w:autoSpaceDN w:val="0"/>
        <w:adjustRightInd w:val="0"/>
        <w:spacing w:before="0"/>
        <w:ind w:left="0" w:right="-1"/>
        <w:rPr>
          <w:rFonts w:ascii="Times New Roman" w:hAnsi="Times New Roman" w:cs="Times New Roman"/>
          <w:b/>
          <w:i/>
          <w:iCs/>
          <w:sz w:val="24"/>
          <w:szCs w:val="24"/>
        </w:rPr>
      </w:pPr>
      <w:r>
        <w:rPr>
          <w:rFonts w:ascii="Times New Roman" w:hAnsi="Times New Roman" w:cs="Times New Roman"/>
          <w:b/>
          <w:i/>
          <w:iCs/>
          <w:sz w:val="24"/>
          <w:szCs w:val="24"/>
        </w:rPr>
        <w:t>La fisica del nucleo e delle particelle</w:t>
      </w:r>
    </w:p>
    <w:p w:rsidR="0036622B" w:rsidRDefault="0036622B" w:rsidP="0036622B">
      <w:pPr>
        <w:autoSpaceDE w:val="0"/>
        <w:autoSpaceDN w:val="0"/>
        <w:adjustRightInd w:val="0"/>
        <w:spacing w:before="0"/>
        <w:ind w:left="0" w:right="-1"/>
        <w:rPr>
          <w:rFonts w:ascii="Times New Roman" w:hAnsi="Times New Roman" w:cs="Times New Roman"/>
          <w:sz w:val="24"/>
          <w:szCs w:val="24"/>
        </w:rPr>
      </w:pPr>
      <w:r>
        <w:rPr>
          <w:rFonts w:ascii="Times New Roman" w:hAnsi="Times New Roman" w:cs="Times New Roman"/>
          <w:sz w:val="24"/>
          <w:szCs w:val="24"/>
        </w:rPr>
        <w:t xml:space="preserve">Protone e neutrone. Composizione dei nuclei atomici: modelli nucleari. Numero atomico e numero di massa. Isotopi. Stabilità nucleare. Radioattività naturale e famiglie radioattive. Decadimento radioattivo. Tipi di </w:t>
      </w:r>
      <w:r>
        <w:rPr>
          <w:rFonts w:ascii="Times New Roman" w:eastAsia="MS Mincho" w:hAnsi="Times New Roman" w:cs="Times New Roman"/>
          <w:iCs/>
          <w:sz w:val="24"/>
          <w:szCs w:val="24"/>
          <w:lang w:eastAsia="it-IT"/>
        </w:rPr>
        <w:t>radioattività</w:t>
      </w:r>
      <w:r>
        <w:rPr>
          <w:rFonts w:ascii="Times New Roman" w:hAnsi="Times New Roman" w:cs="Times New Roman"/>
          <w:sz w:val="24"/>
          <w:szCs w:val="24"/>
        </w:rPr>
        <w:t xml:space="preserve"> e spettri delle radiazioni. Radioattività artificiale: reazioni nucleari, fissione, fusione. Raggi cosmici. Acceleratori di particelle. Materia </w:t>
      </w:r>
      <w:r w:rsidR="00E74341">
        <w:rPr>
          <w:rFonts w:ascii="Times New Roman" w:hAnsi="Times New Roman" w:cs="Times New Roman"/>
          <w:sz w:val="24"/>
          <w:szCs w:val="24"/>
        </w:rPr>
        <w:t>e</w:t>
      </w:r>
      <w:r>
        <w:rPr>
          <w:rFonts w:ascii="Times New Roman" w:hAnsi="Times New Roman" w:cs="Times New Roman"/>
          <w:sz w:val="24"/>
          <w:szCs w:val="24"/>
        </w:rPr>
        <w:t xml:space="preserve"> antimateria. Produzione di </w:t>
      </w:r>
      <w:r>
        <w:rPr>
          <w:rFonts w:ascii="Times New Roman" w:hAnsi="Times New Roman" w:cs="Times New Roman"/>
          <w:sz w:val="24"/>
          <w:szCs w:val="24"/>
        </w:rPr>
        <w:lastRenderedPageBreak/>
        <w:t>coppie e annichilazione. Il neutrino. Classificazione delle particelle. Interazioni fondamentali e principi di conservazione. Le particelle del modello standard: quark, leptoni e bosoni mediatori delle interazioni. Interazione di particelle cariche e di radiazioni elettromagnetiche con la materia. Metodi di rivelazione di particelle ionizzanti e di fotoni. Interazioni dei neutroni con la materia e tecniche di rivelazione. Grandezze radiometriche e dosimetriche. Effetti biologici delle radiazioni.</w:t>
      </w:r>
    </w:p>
    <w:p w:rsidR="00C63D90" w:rsidRDefault="00C63D90" w:rsidP="0036622B">
      <w:pPr>
        <w:autoSpaceDE w:val="0"/>
        <w:autoSpaceDN w:val="0"/>
        <w:adjustRightInd w:val="0"/>
        <w:spacing w:before="0"/>
        <w:ind w:left="0" w:right="-1"/>
        <w:rPr>
          <w:rFonts w:ascii="Times New Roman" w:hAnsi="Times New Roman" w:cs="Times New Roman"/>
          <w:b/>
          <w:i/>
          <w:iCs/>
          <w:sz w:val="24"/>
          <w:szCs w:val="24"/>
        </w:rPr>
      </w:pPr>
    </w:p>
    <w:p w:rsidR="00C63D90" w:rsidRDefault="00C63D90" w:rsidP="0036622B">
      <w:pPr>
        <w:autoSpaceDE w:val="0"/>
        <w:autoSpaceDN w:val="0"/>
        <w:adjustRightInd w:val="0"/>
        <w:spacing w:before="0"/>
        <w:ind w:left="0" w:right="-1"/>
        <w:rPr>
          <w:rFonts w:ascii="Times New Roman" w:hAnsi="Times New Roman" w:cs="Times New Roman"/>
          <w:b/>
          <w:i/>
          <w:iCs/>
          <w:sz w:val="24"/>
          <w:szCs w:val="24"/>
        </w:rPr>
      </w:pPr>
    </w:p>
    <w:p w:rsidR="0036622B" w:rsidRDefault="0036622B" w:rsidP="0036622B">
      <w:pPr>
        <w:autoSpaceDE w:val="0"/>
        <w:autoSpaceDN w:val="0"/>
        <w:adjustRightInd w:val="0"/>
        <w:spacing w:before="0"/>
        <w:ind w:left="0" w:right="-1"/>
        <w:rPr>
          <w:rFonts w:ascii="Times New Roman" w:hAnsi="Times New Roman" w:cs="Times New Roman"/>
          <w:b/>
          <w:i/>
          <w:iCs/>
          <w:sz w:val="24"/>
          <w:szCs w:val="24"/>
        </w:rPr>
      </w:pPr>
      <w:r>
        <w:rPr>
          <w:rFonts w:ascii="Times New Roman" w:hAnsi="Times New Roman" w:cs="Times New Roman"/>
          <w:b/>
          <w:i/>
          <w:iCs/>
          <w:sz w:val="24"/>
          <w:szCs w:val="24"/>
        </w:rPr>
        <w:t>La fisica delle stelle e dell’universo</w:t>
      </w:r>
    </w:p>
    <w:p w:rsidR="0036622B" w:rsidRDefault="0036622B" w:rsidP="0036622B">
      <w:pPr>
        <w:autoSpaceDE w:val="0"/>
        <w:autoSpaceDN w:val="0"/>
        <w:adjustRightInd w:val="0"/>
        <w:spacing w:before="0"/>
        <w:ind w:left="0" w:right="-1"/>
        <w:rPr>
          <w:rFonts w:ascii="Times New Roman" w:hAnsi="Times New Roman" w:cs="Times New Roman"/>
          <w:sz w:val="24"/>
          <w:szCs w:val="24"/>
        </w:rPr>
      </w:pPr>
      <w:r>
        <w:rPr>
          <w:rFonts w:ascii="Times New Roman" w:hAnsi="Times New Roman" w:cs="Times New Roman"/>
          <w:sz w:val="24"/>
          <w:szCs w:val="24"/>
        </w:rPr>
        <w:t>Metodi d'indagine in astrofisica. Dinamica del sistema solare. Le reazioni termonucleari all'interno di una stella. Evoluzione stellare. Il sole. Il sistema solare. Le galassie. Relatività generale. Curvatura dello spazio-</w:t>
      </w:r>
      <w:r>
        <w:rPr>
          <w:rFonts w:ascii="Times New Roman" w:eastAsia="MS Mincho" w:hAnsi="Times New Roman" w:cs="Times New Roman"/>
          <w:iCs/>
          <w:sz w:val="24"/>
          <w:szCs w:val="24"/>
          <w:lang w:eastAsia="it-IT"/>
        </w:rPr>
        <w:t>tempo</w:t>
      </w:r>
      <w:r>
        <w:rPr>
          <w:rFonts w:ascii="Times New Roman" w:hAnsi="Times New Roman" w:cs="Times New Roman"/>
          <w:sz w:val="24"/>
          <w:szCs w:val="24"/>
        </w:rPr>
        <w:t>. Rallentamento degli orologi, deflessione della luce, avanzamento del perielio di Mercurio. Il red-shift cosmologico. Modelli d'universo. La radiazione cosmica di fondo.</w:t>
      </w:r>
    </w:p>
    <w:p w:rsidR="0036622B" w:rsidRDefault="0036622B" w:rsidP="0036622B">
      <w:pPr>
        <w:autoSpaceDE w:val="0"/>
        <w:autoSpaceDN w:val="0"/>
        <w:adjustRightInd w:val="0"/>
        <w:spacing w:before="0"/>
        <w:ind w:left="0" w:right="-1"/>
        <w:rPr>
          <w:rFonts w:ascii="Times New Roman" w:hAnsi="Times New Roman" w:cs="Times New Roman"/>
          <w:b/>
          <w:i/>
          <w:iCs/>
          <w:sz w:val="24"/>
          <w:szCs w:val="24"/>
        </w:rPr>
      </w:pPr>
      <w:r>
        <w:rPr>
          <w:rFonts w:ascii="Times New Roman" w:hAnsi="Times New Roman" w:cs="Times New Roman"/>
          <w:b/>
          <w:i/>
          <w:iCs/>
          <w:sz w:val="24"/>
          <w:szCs w:val="24"/>
        </w:rPr>
        <w:t>Fonti di energia</w:t>
      </w:r>
    </w:p>
    <w:p w:rsidR="0036622B" w:rsidRDefault="0036622B" w:rsidP="0036622B">
      <w:pPr>
        <w:autoSpaceDE w:val="0"/>
        <w:autoSpaceDN w:val="0"/>
        <w:adjustRightInd w:val="0"/>
        <w:spacing w:before="0"/>
        <w:ind w:left="0" w:right="-1"/>
        <w:rPr>
          <w:rFonts w:ascii="Times New Roman" w:hAnsi="Times New Roman" w:cs="Times New Roman"/>
          <w:sz w:val="24"/>
          <w:szCs w:val="24"/>
        </w:rPr>
      </w:pPr>
      <w:r>
        <w:rPr>
          <w:rFonts w:ascii="Times New Roman" w:hAnsi="Times New Roman" w:cs="Times New Roman"/>
          <w:sz w:val="24"/>
          <w:szCs w:val="24"/>
        </w:rPr>
        <w:t xml:space="preserve">Principi generali sulla produzione, la trasformazione e il trasporto dell'energia elettrica. Schema concettuale </w:t>
      </w:r>
      <w:r>
        <w:rPr>
          <w:rFonts w:ascii="Times New Roman" w:eastAsia="MS Mincho" w:hAnsi="Times New Roman" w:cs="Times New Roman"/>
          <w:iCs/>
          <w:sz w:val="24"/>
          <w:szCs w:val="24"/>
          <w:lang w:eastAsia="it-IT"/>
        </w:rPr>
        <w:t>degli</w:t>
      </w:r>
      <w:r>
        <w:rPr>
          <w:rFonts w:ascii="Times New Roman" w:hAnsi="Times New Roman" w:cs="Times New Roman"/>
          <w:sz w:val="24"/>
          <w:szCs w:val="24"/>
        </w:rPr>
        <w:t xml:space="preserve"> impianti termici convenzionali e degli impianti idroelettrici. Fissione e fusione nucleare. Principio di funzionamento dei reattori nucleari. Sicurezza nucleare e protezione sanitaria. Stoccaggio dei rifiuti radioattivi. Energie alternative e problemi del risparmio energetico. Produzione di energia da fotovoltaico </w:t>
      </w:r>
      <w:r w:rsidR="00E74341">
        <w:rPr>
          <w:rFonts w:ascii="Times New Roman" w:hAnsi="Times New Roman" w:cs="Times New Roman"/>
          <w:sz w:val="24"/>
          <w:szCs w:val="24"/>
        </w:rPr>
        <w:t>ed</w:t>
      </w:r>
      <w:r>
        <w:rPr>
          <w:rFonts w:ascii="Times New Roman" w:hAnsi="Times New Roman" w:cs="Times New Roman"/>
          <w:sz w:val="24"/>
          <w:szCs w:val="24"/>
        </w:rPr>
        <w:t xml:space="preserve"> eolico.</w:t>
      </w:r>
    </w:p>
    <w:p w:rsidR="0036622B" w:rsidRDefault="0036622B" w:rsidP="0036622B">
      <w:pPr>
        <w:pStyle w:val="Paragrafoelenco"/>
        <w:adjustRightInd w:val="0"/>
        <w:rPr>
          <w:rFonts w:ascii="Times New Roman" w:hAnsi="Times New Roman" w:cs="Times New Roman"/>
          <w:sz w:val="24"/>
          <w:szCs w:val="24"/>
        </w:rPr>
      </w:pPr>
    </w:p>
    <w:p w:rsidR="0036622B" w:rsidRDefault="0036622B" w:rsidP="0036622B">
      <w:pPr>
        <w:autoSpaceDE w:val="0"/>
        <w:autoSpaceDN w:val="0"/>
        <w:adjustRightInd w:val="0"/>
        <w:spacing w:before="0" w:after="120"/>
        <w:ind w:left="0" w:right="-1"/>
        <w:rPr>
          <w:rFonts w:ascii="Times New Roman" w:hAnsi="Times New Roman" w:cs="Times New Roman"/>
          <w:b/>
          <w:sz w:val="24"/>
          <w:szCs w:val="24"/>
        </w:rPr>
      </w:pPr>
      <w:r>
        <w:rPr>
          <w:rFonts w:ascii="Times New Roman" w:hAnsi="Times New Roman" w:cs="Times New Roman"/>
          <w:sz w:val="24"/>
          <w:szCs w:val="24"/>
        </w:rPr>
        <w:t>Si richiede inoltre la conoscenza di almeno un linguaggio di programmazione e l’utilizzo dei principali pacchetti applicativi (video scrittura, foglio elettronico, video presentazione).</w:t>
      </w:r>
    </w:p>
    <w:p w:rsidR="0036622B" w:rsidRDefault="0036622B" w:rsidP="0036622B">
      <w:pPr>
        <w:autoSpaceDE w:val="0"/>
        <w:autoSpaceDN w:val="0"/>
        <w:adjustRightInd w:val="0"/>
        <w:spacing w:before="0"/>
        <w:ind w:left="0" w:right="-1"/>
        <w:rPr>
          <w:rFonts w:ascii="Times New Roman" w:hAnsi="Times New Roman" w:cs="Times New Roman"/>
          <w:b/>
          <w:sz w:val="24"/>
          <w:szCs w:val="24"/>
        </w:rPr>
      </w:pPr>
    </w:p>
    <w:p w:rsidR="0036622B" w:rsidRDefault="0036622B" w:rsidP="0036622B">
      <w:pPr>
        <w:autoSpaceDE w:val="0"/>
        <w:autoSpaceDN w:val="0"/>
        <w:adjustRightInd w:val="0"/>
        <w:spacing w:before="0"/>
        <w:ind w:left="0" w:right="-1"/>
        <w:rPr>
          <w:rFonts w:ascii="Times New Roman" w:eastAsia="MS Mincho" w:hAnsi="Times New Roman" w:cs="Times New Roman"/>
          <w:i/>
          <w:iCs/>
          <w:sz w:val="24"/>
          <w:szCs w:val="24"/>
          <w:lang w:eastAsia="it-IT"/>
        </w:rPr>
      </w:pPr>
    </w:p>
    <w:p w:rsidR="00B558EB" w:rsidRDefault="00B558EB" w:rsidP="00452F7B">
      <w:pPr>
        <w:ind w:left="1848" w:right="1134" w:hanging="357"/>
        <w:rPr>
          <w:rFonts w:ascii="Times New Roman" w:hAnsi="Times New Roman" w:cs="Times New Roman"/>
          <w:sz w:val="24"/>
          <w:szCs w:val="24"/>
        </w:rPr>
      </w:pPr>
      <w:r>
        <w:rPr>
          <w:rFonts w:ascii="Times New Roman" w:hAnsi="Times New Roman" w:cs="Times New Roman"/>
          <w:sz w:val="24"/>
          <w:szCs w:val="24"/>
        </w:rPr>
        <w:br w:type="page"/>
      </w:r>
    </w:p>
    <w:p w:rsidR="0005506C" w:rsidRPr="0005506C" w:rsidRDefault="00C63D90" w:rsidP="0005506C">
      <w:pPr>
        <w:autoSpaceDE w:val="0"/>
        <w:autoSpaceDN w:val="0"/>
        <w:adjustRightInd w:val="0"/>
        <w:spacing w:before="0"/>
        <w:ind w:left="0" w:right="-1"/>
        <w:rPr>
          <w:rFonts w:ascii="Times New Roman" w:hAnsi="Times New Roman" w:cs="Times New Roman"/>
          <w:b/>
          <w:sz w:val="24"/>
          <w:szCs w:val="24"/>
        </w:rPr>
      </w:pPr>
      <w:r w:rsidRPr="008B6D7D">
        <w:rPr>
          <w:rFonts w:ascii="Times New Roman" w:hAnsi="Times New Roman" w:cs="Times New Roman"/>
          <w:b/>
          <w:sz w:val="24"/>
        </w:rPr>
        <w:lastRenderedPageBreak/>
        <w:t>C</w:t>
      </w:r>
      <w:r>
        <w:rPr>
          <w:rFonts w:ascii="Times New Roman" w:hAnsi="Times New Roman" w:cs="Times New Roman"/>
          <w:b/>
          <w:sz w:val="24"/>
        </w:rPr>
        <w:t>lasse</w:t>
      </w:r>
      <w:r w:rsidRPr="0005506C">
        <w:rPr>
          <w:rFonts w:ascii="Times New Roman" w:hAnsi="Times New Roman" w:cs="Times New Roman"/>
          <w:b/>
          <w:sz w:val="24"/>
          <w:szCs w:val="24"/>
        </w:rPr>
        <w:t xml:space="preserve"> </w:t>
      </w:r>
      <w:r>
        <w:rPr>
          <w:rFonts w:ascii="Times New Roman" w:hAnsi="Times New Roman" w:cs="Times New Roman"/>
          <w:b/>
          <w:sz w:val="24"/>
          <w:szCs w:val="24"/>
        </w:rPr>
        <w:t>A-28 Matematica e scienze</w:t>
      </w:r>
    </w:p>
    <w:p w:rsidR="0005506C" w:rsidRPr="0005506C" w:rsidRDefault="0005506C" w:rsidP="0005506C">
      <w:pPr>
        <w:spacing w:before="0"/>
        <w:ind w:right="-1"/>
        <w:rPr>
          <w:rFonts w:ascii="Times New Roman" w:hAnsi="Times New Roman" w:cs="Times New Roman"/>
          <w:b/>
          <w:color w:val="000000"/>
          <w:sz w:val="24"/>
          <w:szCs w:val="24"/>
        </w:rPr>
      </w:pPr>
    </w:p>
    <w:p w:rsidR="0005506C" w:rsidRPr="0005506C" w:rsidRDefault="0005506C" w:rsidP="0005506C">
      <w:pPr>
        <w:autoSpaceDE w:val="0"/>
        <w:autoSpaceDN w:val="0"/>
        <w:adjustRightInd w:val="0"/>
        <w:spacing w:before="0"/>
        <w:ind w:left="0" w:right="-1"/>
        <w:rPr>
          <w:rFonts w:ascii="Times New Roman" w:eastAsia="MS Mincho" w:hAnsi="Times New Roman" w:cs="Times New Roman"/>
          <w:b/>
          <w:bCs/>
          <w:iCs/>
          <w:sz w:val="24"/>
          <w:szCs w:val="24"/>
        </w:rPr>
      </w:pPr>
      <w:r w:rsidRPr="0005506C">
        <w:rPr>
          <w:rFonts w:ascii="Times New Roman" w:eastAsia="MS Mincho" w:hAnsi="Times New Roman" w:cs="Times New Roman"/>
          <w:b/>
          <w:bCs/>
          <w:iCs/>
          <w:sz w:val="24"/>
          <w:szCs w:val="24"/>
        </w:rPr>
        <w:t>Programma concorsuale</w:t>
      </w:r>
    </w:p>
    <w:p w:rsidR="0005506C" w:rsidRPr="0005506C" w:rsidRDefault="0005506C" w:rsidP="0005506C">
      <w:pPr>
        <w:autoSpaceDE w:val="0"/>
        <w:autoSpaceDN w:val="0"/>
        <w:adjustRightInd w:val="0"/>
        <w:spacing w:before="0"/>
        <w:ind w:left="0" w:right="-1"/>
        <w:rPr>
          <w:rFonts w:ascii="Times New Roman" w:eastAsia="MS Mincho" w:hAnsi="Times New Roman" w:cs="Times New Roman"/>
          <w:iCs/>
          <w:sz w:val="24"/>
          <w:szCs w:val="24"/>
        </w:rPr>
      </w:pPr>
      <w:r w:rsidRPr="0005506C">
        <w:rPr>
          <w:rFonts w:ascii="Times New Roman" w:eastAsia="MS Mincho" w:hAnsi="Times New Roman" w:cs="Times New Roman"/>
          <w:iCs/>
          <w:sz w:val="24"/>
          <w:szCs w:val="24"/>
        </w:rPr>
        <w:t>Il candidato dovrà dimostrare adeguate conoscenze e competenze relativamente ai seguenti nuclei tematici disciplinari.</w:t>
      </w:r>
    </w:p>
    <w:p w:rsidR="0005506C" w:rsidRPr="0005506C" w:rsidRDefault="0005506C" w:rsidP="0005506C">
      <w:pPr>
        <w:autoSpaceDE w:val="0"/>
        <w:autoSpaceDN w:val="0"/>
        <w:adjustRightInd w:val="0"/>
        <w:spacing w:before="0"/>
        <w:ind w:right="-1"/>
        <w:rPr>
          <w:rFonts w:ascii="Times New Roman" w:hAnsi="Times New Roman" w:cs="Times New Roman"/>
          <w:sz w:val="24"/>
          <w:szCs w:val="24"/>
        </w:rPr>
      </w:pP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Linee fondamentali dello sviluppo storico della matematica e delle scienze sperimentali e del suo rapporto con la società.</w:t>
      </w:r>
    </w:p>
    <w:p w:rsidR="0005506C" w:rsidRPr="0005506C" w:rsidRDefault="0005506C" w:rsidP="0005506C">
      <w:pPr>
        <w:autoSpaceDE w:val="0"/>
        <w:autoSpaceDN w:val="0"/>
        <w:adjustRightInd w:val="0"/>
        <w:spacing w:before="0"/>
        <w:ind w:right="-1"/>
        <w:rPr>
          <w:rFonts w:ascii="Times New Roman" w:hAnsi="Times New Roman" w:cs="Times New Roman"/>
          <w:i/>
          <w:iCs/>
          <w:sz w:val="24"/>
          <w:szCs w:val="24"/>
        </w:rPr>
      </w:pPr>
    </w:p>
    <w:p w:rsidR="00CE1586" w:rsidRDefault="00CE1586" w:rsidP="00CE1586">
      <w:pPr>
        <w:autoSpaceDE w:val="0"/>
        <w:autoSpaceDN w:val="0"/>
        <w:adjustRightInd w:val="0"/>
        <w:spacing w:before="0"/>
        <w:ind w:left="0" w:right="-1"/>
        <w:rPr>
          <w:rFonts w:ascii="Times New Roman" w:hAnsi="Times New Roman" w:cs="Times New Roman"/>
          <w:b/>
          <w:i/>
          <w:sz w:val="24"/>
          <w:szCs w:val="24"/>
        </w:rPr>
      </w:pPr>
      <w:r>
        <w:rPr>
          <w:rFonts w:ascii="Times New Roman" w:hAnsi="Times New Roman" w:cs="Times New Roman"/>
          <w:b/>
          <w:i/>
          <w:sz w:val="24"/>
          <w:szCs w:val="24"/>
        </w:rPr>
        <w:t>Didattica della matematica</w:t>
      </w:r>
    </w:p>
    <w:p w:rsidR="00CE1586" w:rsidRDefault="00CE1586" w:rsidP="00CE1586">
      <w:pPr>
        <w:autoSpaceDE w:val="0"/>
        <w:autoSpaceDN w:val="0"/>
        <w:adjustRightInd w:val="0"/>
        <w:spacing w:before="0"/>
        <w:ind w:left="0" w:right="-1"/>
        <w:rPr>
          <w:rFonts w:ascii="Times New Roman" w:hAnsi="Times New Roman" w:cs="Times New Roman"/>
          <w:b/>
          <w:i/>
          <w:iCs/>
          <w:sz w:val="24"/>
          <w:szCs w:val="24"/>
        </w:rPr>
      </w:pPr>
      <w:r w:rsidRPr="00CE1586">
        <w:rPr>
          <w:rFonts w:ascii="Times New Roman" w:hAnsi="Times New Roman" w:cs="Times New Roman"/>
          <w:sz w:val="24"/>
          <w:szCs w:val="24"/>
        </w:rPr>
        <w:t>Didat</w:t>
      </w:r>
      <w:r>
        <w:rPr>
          <w:rFonts w:ascii="Times New Roman" w:hAnsi="Times New Roman" w:cs="Times New Roman"/>
          <w:sz w:val="24"/>
          <w:szCs w:val="24"/>
        </w:rPr>
        <w:t>tica laboratoriale nell’insegnamento della matematica. Nodi concettuali, epistemologici, linguistici e didattici dell’insegnamento e dell’apprendimento della matematica. Pratiche didattiche per l’apprendimento della matematica mediante l’uso delle tecnologie dell’informazione e della comunicazione.</w:t>
      </w:r>
    </w:p>
    <w:p w:rsidR="0005506C" w:rsidRPr="0005506C" w:rsidRDefault="0005506C" w:rsidP="0005506C">
      <w:pPr>
        <w:autoSpaceDE w:val="0"/>
        <w:autoSpaceDN w:val="0"/>
        <w:adjustRightInd w:val="0"/>
        <w:spacing w:before="0"/>
        <w:ind w:left="0" w:right="-1"/>
        <w:rPr>
          <w:rFonts w:ascii="Times New Roman" w:hAnsi="Times New Roman" w:cs="Times New Roman"/>
          <w:b/>
          <w:i/>
          <w:iCs/>
          <w:sz w:val="24"/>
          <w:szCs w:val="24"/>
        </w:rPr>
      </w:pPr>
      <w:r w:rsidRPr="0005506C">
        <w:rPr>
          <w:rFonts w:ascii="Times New Roman" w:hAnsi="Times New Roman" w:cs="Times New Roman"/>
          <w:b/>
          <w:i/>
          <w:iCs/>
          <w:sz w:val="24"/>
          <w:szCs w:val="24"/>
        </w:rPr>
        <w:t>Scienze matematiche</w:t>
      </w:r>
    </w:p>
    <w:p w:rsidR="0005506C" w:rsidRPr="0005506C" w:rsidRDefault="0005506C" w:rsidP="0005506C">
      <w:pPr>
        <w:pStyle w:val="Paragrafoelenco"/>
        <w:spacing w:before="0"/>
        <w:ind w:left="0" w:right="-1"/>
        <w:rPr>
          <w:rFonts w:ascii="Times New Roman" w:hAnsi="Times New Roman" w:cs="Times New Roman"/>
          <w:sz w:val="24"/>
          <w:szCs w:val="24"/>
        </w:rPr>
      </w:pPr>
      <w:r w:rsidRPr="0005506C">
        <w:rPr>
          <w:rFonts w:ascii="Times New Roman" w:hAnsi="Times New Roman" w:cs="Times New Roman"/>
          <w:sz w:val="24"/>
          <w:szCs w:val="24"/>
        </w:rPr>
        <w:t>Il linguaggio della teoria degli insiemi, la nozione di cardinalità, elementi di combinatoria; elementi di logica matematica e i procedimenti caratteristici del pensiero matematico (concetti primitivi, assiomi, definizioni, teoremi e dimostrazioni).</w:t>
      </w:r>
    </w:p>
    <w:p w:rsidR="0005506C" w:rsidRPr="0005506C" w:rsidRDefault="0005506C" w:rsidP="0005506C">
      <w:pPr>
        <w:pStyle w:val="Paragrafoelenco"/>
        <w:spacing w:before="0"/>
        <w:ind w:left="0" w:right="-1"/>
        <w:rPr>
          <w:rFonts w:ascii="Times New Roman" w:hAnsi="Times New Roman" w:cs="Times New Roman"/>
          <w:sz w:val="24"/>
          <w:szCs w:val="24"/>
        </w:rPr>
      </w:pPr>
      <w:r w:rsidRPr="0005506C">
        <w:rPr>
          <w:rFonts w:ascii="Times New Roman" w:hAnsi="Times New Roman" w:cs="Times New Roman"/>
          <w:sz w:val="24"/>
          <w:szCs w:val="24"/>
        </w:rPr>
        <w:t>La geometria euclidea del piano e dello spazio, problemi classici volti allo sviluppo sia del pensiero teorico astratto, sia a quello di un'adeguata capacità visuale e intuitiva; rappresentazione tridimensionale e geometria della visione; software di geometria dinamica per la visualizzazione e la sperimentazione geometrica.</w:t>
      </w:r>
    </w:p>
    <w:p w:rsidR="0005506C" w:rsidRPr="0005506C" w:rsidRDefault="0005506C" w:rsidP="0005506C">
      <w:pPr>
        <w:pStyle w:val="Paragrafoelenco"/>
        <w:spacing w:before="0"/>
        <w:ind w:left="0" w:right="-1"/>
        <w:rPr>
          <w:rFonts w:ascii="Times New Roman" w:hAnsi="Times New Roman" w:cs="Times New Roman"/>
          <w:sz w:val="24"/>
          <w:szCs w:val="24"/>
        </w:rPr>
      </w:pPr>
      <w:r w:rsidRPr="0005506C">
        <w:rPr>
          <w:rFonts w:ascii="Times New Roman" w:hAnsi="Times New Roman" w:cs="Times New Roman"/>
          <w:sz w:val="24"/>
          <w:szCs w:val="24"/>
        </w:rPr>
        <w:t>I sistemi numerici N, Z, Q, R. Equazioni, disequazioni e sistemi; numeri primi e loro proprietà; scomposizione in fattori primi dei numeri naturali; massimo comun divisore, minimo comune multiplo, loro calcolo attraverso la scomposizione in fattori primi, e algoritmo di Euclide per il calcolo del massimo comun divisore; congruenze; il principio di induzione; semplici esempi di equazioni diofantee; software di calcolo simbolico.</w:t>
      </w:r>
    </w:p>
    <w:p w:rsidR="0005506C" w:rsidRPr="0005506C" w:rsidRDefault="0005506C" w:rsidP="0005506C">
      <w:pPr>
        <w:pStyle w:val="Paragrafoelenco"/>
        <w:spacing w:before="0"/>
        <w:ind w:left="0" w:right="-1"/>
        <w:rPr>
          <w:rFonts w:ascii="Times New Roman" w:hAnsi="Times New Roman" w:cs="Times New Roman"/>
          <w:sz w:val="24"/>
          <w:szCs w:val="24"/>
        </w:rPr>
      </w:pPr>
      <w:r w:rsidRPr="0005506C">
        <w:rPr>
          <w:rFonts w:ascii="Times New Roman" w:hAnsi="Times New Roman" w:cs="Times New Roman"/>
          <w:sz w:val="24"/>
          <w:szCs w:val="24"/>
        </w:rPr>
        <w:t>Il metodo delle coordinate per la descrizione di luoghi geometrici classici e rilevanti, il linguaggio dell’algebra lineare e delle matrici per l’interpretazione geometrica e la risoluzione dei sistemi di equazioni lineari; esempi significativi di applicazioni alla descrizione e risoluzione di problemi di interesse sociale, nelle scienze e nella tecnica; algoritmi e software per la soluzione di sistemi lineari.</w:t>
      </w:r>
    </w:p>
    <w:p w:rsidR="0005506C" w:rsidRPr="0005506C" w:rsidRDefault="0005506C" w:rsidP="0005506C">
      <w:pPr>
        <w:pStyle w:val="Paragrafoelenco"/>
        <w:spacing w:before="0"/>
        <w:ind w:left="0" w:right="-1"/>
        <w:rPr>
          <w:rFonts w:ascii="Times New Roman" w:hAnsi="Times New Roman" w:cs="Times New Roman"/>
          <w:sz w:val="24"/>
          <w:szCs w:val="24"/>
        </w:rPr>
      </w:pPr>
      <w:r w:rsidRPr="0005506C">
        <w:rPr>
          <w:rFonts w:ascii="Times New Roman" w:hAnsi="Times New Roman" w:cs="Times New Roman"/>
          <w:sz w:val="24"/>
          <w:szCs w:val="24"/>
        </w:rPr>
        <w:t>Funzioni reali di una o più variabili reali, e loro grafici, con particolare riferimento a classi di funzioni elementari significative per la descrizione di fenomeni naturali o di situazioni di interesse scientifico: funzioni polinomiali, razionali, trigonometriche, funzione esponenziale e funzione logaritmo; successioni e serie numeriche; processi di approssimazione e stima degli errori; software per la rappresentazione grafica delle funzioni.</w:t>
      </w:r>
    </w:p>
    <w:p w:rsidR="0005506C" w:rsidRPr="0005506C" w:rsidRDefault="0005506C" w:rsidP="0005506C">
      <w:pPr>
        <w:pStyle w:val="Paragrafoelenco"/>
        <w:spacing w:before="0"/>
        <w:ind w:left="0" w:right="-1"/>
        <w:rPr>
          <w:rFonts w:ascii="Times New Roman" w:hAnsi="Times New Roman" w:cs="Times New Roman"/>
          <w:sz w:val="24"/>
          <w:szCs w:val="24"/>
        </w:rPr>
      </w:pPr>
      <w:r w:rsidRPr="0005506C">
        <w:rPr>
          <w:rFonts w:ascii="Times New Roman" w:hAnsi="Times New Roman" w:cs="Times New Roman"/>
          <w:sz w:val="24"/>
          <w:szCs w:val="24"/>
        </w:rPr>
        <w:t>Elementi del calcolo delle probabilità e della statistica; operazioni con gli eventi, indipendenza e incompatibilità, probabilità condizionata.</w:t>
      </w:r>
    </w:p>
    <w:p w:rsidR="0005506C" w:rsidRPr="0005506C" w:rsidRDefault="0005506C" w:rsidP="0005506C">
      <w:pPr>
        <w:pStyle w:val="Paragrafoelenco"/>
        <w:spacing w:before="0"/>
        <w:ind w:left="0" w:right="-1"/>
        <w:rPr>
          <w:rFonts w:ascii="Times New Roman" w:hAnsi="Times New Roman" w:cs="Times New Roman"/>
          <w:sz w:val="24"/>
          <w:szCs w:val="24"/>
        </w:rPr>
      </w:pPr>
      <w:r w:rsidRPr="0005506C">
        <w:rPr>
          <w:rFonts w:ascii="Times New Roman" w:hAnsi="Times New Roman" w:cs="Times New Roman"/>
          <w:sz w:val="24"/>
          <w:szCs w:val="24"/>
        </w:rPr>
        <w:t>Esempi, problemi, concetti di interesse interdisciplinare, legati alle applicazioni tecnologiche, all’espressione artistica, al gioco, alla vita quotidiana, idonei per una trattazione anche laboratoriale a livello della scuola secondaria e utili per suscitare l’interesse degli allievi.</w:t>
      </w:r>
    </w:p>
    <w:p w:rsidR="0005506C" w:rsidRDefault="0005506C" w:rsidP="0005506C">
      <w:pPr>
        <w:spacing w:before="0"/>
        <w:ind w:left="0"/>
        <w:rPr>
          <w:rFonts w:ascii="Times New Roman" w:hAnsi="Times New Roman" w:cs="Times New Roman"/>
          <w:b/>
          <w:i/>
          <w:sz w:val="24"/>
          <w:szCs w:val="24"/>
        </w:rPr>
      </w:pPr>
    </w:p>
    <w:p w:rsidR="0005506C" w:rsidRPr="0005506C" w:rsidRDefault="0005506C" w:rsidP="0005506C">
      <w:pPr>
        <w:spacing w:before="0"/>
        <w:ind w:left="0"/>
        <w:rPr>
          <w:rFonts w:ascii="Times New Roman" w:hAnsi="Times New Roman" w:cs="Times New Roman"/>
          <w:b/>
          <w:i/>
          <w:sz w:val="24"/>
          <w:szCs w:val="24"/>
        </w:rPr>
      </w:pPr>
      <w:r w:rsidRPr="0005506C">
        <w:rPr>
          <w:rFonts w:ascii="Times New Roman" w:hAnsi="Times New Roman" w:cs="Times New Roman"/>
          <w:b/>
          <w:i/>
          <w:sz w:val="24"/>
          <w:szCs w:val="24"/>
        </w:rPr>
        <w:t>Scienze Chimiche</w:t>
      </w:r>
    </w:p>
    <w:p w:rsidR="0005506C" w:rsidRPr="0005506C" w:rsidRDefault="0005506C" w:rsidP="0005506C">
      <w:pPr>
        <w:spacing w:before="0"/>
        <w:ind w:left="0" w:right="-1"/>
        <w:rPr>
          <w:rFonts w:ascii="Times New Roman" w:hAnsi="Times New Roman" w:cs="Times New Roman"/>
          <w:b/>
          <w:sz w:val="24"/>
          <w:szCs w:val="24"/>
        </w:rPr>
      </w:pPr>
      <w:r w:rsidRPr="0005506C">
        <w:rPr>
          <w:rFonts w:ascii="Times New Roman" w:hAnsi="Times New Roman" w:cs="Times New Roman"/>
          <w:sz w:val="24"/>
          <w:szCs w:val="24"/>
        </w:rPr>
        <w:t>La</w:t>
      </w:r>
      <w:r w:rsidRPr="0005506C">
        <w:rPr>
          <w:rFonts w:ascii="Times New Roman" w:hAnsi="Times New Roman" w:cs="Times New Roman"/>
          <w:b/>
          <w:sz w:val="24"/>
          <w:szCs w:val="24"/>
        </w:rPr>
        <w:t xml:space="preserve"> </w:t>
      </w:r>
      <w:r w:rsidRPr="0005506C">
        <w:rPr>
          <w:rFonts w:ascii="Times New Roman" w:hAnsi="Times New Roman" w:cs="Times New Roman"/>
          <w:sz w:val="24"/>
          <w:szCs w:val="24"/>
        </w:rPr>
        <w:t>simbologia chimica. Elementi e composti. La tavola periodica degli elementi</w:t>
      </w:r>
      <w:r>
        <w:rPr>
          <w:rFonts w:ascii="Times New Roman" w:hAnsi="Times New Roman" w:cs="Times New Roman"/>
          <w:sz w:val="24"/>
          <w:szCs w:val="24"/>
        </w:rPr>
        <w:t>. Atomi e molecole: l</w:t>
      </w:r>
      <w:r w:rsidRPr="0005506C">
        <w:rPr>
          <w:rFonts w:ascii="Times New Roman" w:hAnsi="Times New Roman" w:cs="Times New Roman"/>
          <w:sz w:val="24"/>
          <w:szCs w:val="24"/>
        </w:rPr>
        <w:t>a struttura dell’atomo, nuclei ed elettroni. Gli ioni.</w:t>
      </w:r>
      <w:r>
        <w:rPr>
          <w:rFonts w:ascii="Times New Roman" w:hAnsi="Times New Roman" w:cs="Times New Roman"/>
          <w:sz w:val="24"/>
          <w:szCs w:val="24"/>
        </w:rPr>
        <w:t xml:space="preserve"> I principali modelli atomici.</w:t>
      </w:r>
      <w:r w:rsidRPr="0005506C">
        <w:rPr>
          <w:rFonts w:ascii="Times New Roman" w:hAnsi="Times New Roman" w:cs="Times New Roman"/>
          <w:sz w:val="24"/>
          <w:szCs w:val="24"/>
        </w:rPr>
        <w:t xml:space="preserve"> La struttura della materia. I legami chimici. Elettronegatività e polarità dei legami. La molecola dell‘acqua e le sue proprietà chimico-fisiche.</w:t>
      </w:r>
      <w:r>
        <w:rPr>
          <w:rFonts w:ascii="Times New Roman" w:hAnsi="Times New Roman" w:cs="Times New Roman"/>
          <w:sz w:val="24"/>
          <w:szCs w:val="24"/>
        </w:rPr>
        <w:t xml:space="preserve"> </w:t>
      </w:r>
      <w:r w:rsidRPr="0005506C">
        <w:rPr>
          <w:rFonts w:ascii="Times New Roman" w:hAnsi="Times New Roman" w:cs="Times New Roman"/>
          <w:sz w:val="24"/>
          <w:szCs w:val="24"/>
        </w:rPr>
        <w:t>Le reazioni chimiche: la conservazione della massa nelle reazioni chimiche. Fondamenti di stechiometria, leggi ponderali, numero di Avogadro, moli.</w:t>
      </w:r>
    </w:p>
    <w:p w:rsidR="0005506C" w:rsidRPr="0005506C" w:rsidRDefault="0005506C" w:rsidP="0005506C">
      <w:pPr>
        <w:pStyle w:val="Paragrafoelenco"/>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I diversi tipi di reazioni chimiche.</w:t>
      </w:r>
      <w:r w:rsidR="00F91A79">
        <w:rPr>
          <w:rFonts w:ascii="Times New Roman" w:hAnsi="Times New Roman" w:cs="Times New Roman"/>
          <w:sz w:val="24"/>
          <w:szCs w:val="24"/>
        </w:rPr>
        <w:t xml:space="preserve"> </w:t>
      </w:r>
    </w:p>
    <w:p w:rsidR="0005506C" w:rsidRPr="0005506C" w:rsidRDefault="0005506C" w:rsidP="0005506C">
      <w:pPr>
        <w:pStyle w:val="Paragrafoelenco"/>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lastRenderedPageBreak/>
        <w:t>Aspetti energetici delle reazioni chimiche. Fondamenti di term</w:t>
      </w:r>
      <w:r>
        <w:rPr>
          <w:rFonts w:ascii="Times New Roman" w:hAnsi="Times New Roman" w:cs="Times New Roman"/>
          <w:sz w:val="24"/>
          <w:szCs w:val="24"/>
        </w:rPr>
        <w:t xml:space="preserve">odinamica e termochimica. </w:t>
      </w:r>
      <w:r w:rsidRPr="0005506C">
        <w:rPr>
          <w:rFonts w:ascii="Times New Roman" w:hAnsi="Times New Roman" w:cs="Times New Roman"/>
          <w:sz w:val="24"/>
          <w:szCs w:val="24"/>
        </w:rPr>
        <w:t>I principali tipi di composti inorganici: acidi, basi, sali e la loro nomenclatura.</w:t>
      </w:r>
    </w:p>
    <w:p w:rsidR="0005506C" w:rsidRPr="0005506C" w:rsidRDefault="0005506C" w:rsidP="0005506C">
      <w:pPr>
        <w:pStyle w:val="Paragrafoelenco"/>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 xml:space="preserve">Gli stati della materia e le forze intermolecolari. I passaggi di stato. La conservazione dell’energia nelle trasformazioni. </w:t>
      </w:r>
    </w:p>
    <w:p w:rsidR="0005506C" w:rsidRPr="0005506C" w:rsidRDefault="0005506C" w:rsidP="0005506C">
      <w:pPr>
        <w:pStyle w:val="Paragrafoelenco"/>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Le soluzioni. Il solvente e il soluto. La solubilità. La misura delle concentrazioni delle soluzioni. Acidi e basi. Il pH.</w:t>
      </w:r>
    </w:p>
    <w:p w:rsidR="0005506C" w:rsidRPr="0005506C" w:rsidRDefault="0005506C" w:rsidP="0005506C">
      <w:pPr>
        <w:pStyle w:val="Paragrafoelenco"/>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Le sostanze organiche: la chimica del carbonio. Le molecole organiche e i principa</w:t>
      </w:r>
      <w:r w:rsidR="00C63D90">
        <w:rPr>
          <w:rFonts w:ascii="Times New Roman" w:hAnsi="Times New Roman" w:cs="Times New Roman"/>
          <w:sz w:val="24"/>
          <w:szCs w:val="24"/>
        </w:rPr>
        <w:t>li gruppi funzionali.</w:t>
      </w:r>
    </w:p>
    <w:p w:rsidR="0005506C" w:rsidRPr="0005506C" w:rsidRDefault="0005506C" w:rsidP="0005506C">
      <w:pPr>
        <w:pStyle w:val="Paragrafoelenco"/>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La chimica dei processi biologici: i carboidrati, i lipidi, gli aminoacidi e le proteine, nucleotidi e acidi nucleici. Il DNA come molecola della vita.</w:t>
      </w:r>
    </w:p>
    <w:p w:rsidR="0005506C" w:rsidRDefault="0005506C" w:rsidP="0005506C">
      <w:pPr>
        <w:pStyle w:val="Paragrafoelenco"/>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 xml:space="preserve">Contestualizzazione dei fenomeni chimici nella vita quotidiana. </w:t>
      </w:r>
      <w:r w:rsidR="00014CE1">
        <w:rPr>
          <w:rFonts w:ascii="Times New Roman" w:hAnsi="Times New Roman" w:cs="Times New Roman"/>
          <w:sz w:val="24"/>
          <w:szCs w:val="24"/>
        </w:rPr>
        <w:t xml:space="preserve">Il ruolo dell’industria chimica. Uomo, ambiente, inquinamento ambientale. </w:t>
      </w:r>
    </w:p>
    <w:p w:rsidR="0005506C" w:rsidRPr="0005506C" w:rsidRDefault="0005506C" w:rsidP="0005506C">
      <w:pPr>
        <w:autoSpaceDE w:val="0"/>
        <w:autoSpaceDN w:val="0"/>
        <w:adjustRightInd w:val="0"/>
        <w:spacing w:before="0"/>
        <w:ind w:left="0" w:right="-1"/>
        <w:rPr>
          <w:rFonts w:ascii="Times New Roman" w:hAnsi="Times New Roman" w:cs="Times New Roman"/>
          <w:b/>
          <w:i/>
          <w:iCs/>
          <w:sz w:val="24"/>
          <w:szCs w:val="24"/>
        </w:rPr>
      </w:pPr>
      <w:r w:rsidRPr="0005506C">
        <w:rPr>
          <w:rFonts w:ascii="Times New Roman" w:hAnsi="Times New Roman" w:cs="Times New Roman"/>
          <w:b/>
          <w:i/>
          <w:iCs/>
          <w:sz w:val="24"/>
          <w:szCs w:val="24"/>
        </w:rPr>
        <w:t>Scienze fisiche</w:t>
      </w:r>
    </w:p>
    <w:p w:rsidR="0005506C" w:rsidRPr="0005506C" w:rsidRDefault="0005506C" w:rsidP="0005506C">
      <w:pPr>
        <w:pStyle w:val="Paragrafoelenco"/>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Grandezze fisiche: le misure e gli errori di misura.</w:t>
      </w:r>
    </w:p>
    <w:p w:rsidR="0005506C" w:rsidRPr="0005506C" w:rsidRDefault="0005506C" w:rsidP="0005506C">
      <w:pPr>
        <w:pStyle w:val="Paragrafoelenco"/>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Meccanica: il movimento, i sistemi di riferimento, le rappresentazioni grafiche.</w:t>
      </w:r>
    </w:p>
    <w:p w:rsidR="0005506C" w:rsidRPr="0005506C" w:rsidRDefault="0005506C" w:rsidP="0005506C">
      <w:pPr>
        <w:pStyle w:val="Paragrafoelenco"/>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Galileo e la caduta dei gravi.</w:t>
      </w:r>
    </w:p>
    <w:p w:rsidR="0005506C" w:rsidRPr="0005506C" w:rsidRDefault="0005506C" w:rsidP="0005506C">
      <w:pPr>
        <w:pStyle w:val="Paragrafoelenco"/>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L’equilibrio e il concetto di forza.</w:t>
      </w:r>
    </w:p>
    <w:p w:rsidR="0005506C" w:rsidRPr="0005506C" w:rsidRDefault="0005506C" w:rsidP="0005506C">
      <w:pPr>
        <w:pStyle w:val="Paragrafoelenco"/>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I principi della dinamica (primo, secondo e terzo principio).</w:t>
      </w:r>
    </w:p>
    <w:p w:rsidR="0005506C" w:rsidRPr="0005506C" w:rsidRDefault="0005506C" w:rsidP="0005506C">
      <w:pPr>
        <w:pStyle w:val="Paragrafoelenco"/>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La gravitazione universale.</w:t>
      </w:r>
    </w:p>
    <w:p w:rsidR="0005506C" w:rsidRPr="0005506C" w:rsidRDefault="0005506C" w:rsidP="0005506C">
      <w:pPr>
        <w:pStyle w:val="Paragrafoelenco"/>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Trasferimento e conservazione dell’energia.</w:t>
      </w:r>
    </w:p>
    <w:p w:rsidR="0005506C" w:rsidRPr="0005506C" w:rsidRDefault="0005506C" w:rsidP="0005506C">
      <w:pPr>
        <w:pStyle w:val="Paragrafoelenco"/>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La meccanica dei fluidi: la pressione, la pressione atmosferica, la legge di Archimede.</w:t>
      </w:r>
    </w:p>
    <w:p w:rsidR="0005506C" w:rsidRPr="0005506C" w:rsidRDefault="0005506C" w:rsidP="0005506C">
      <w:pPr>
        <w:pStyle w:val="Paragrafoelenco"/>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Le onde elastiche e l’acustica.</w:t>
      </w:r>
    </w:p>
    <w:p w:rsidR="0005506C" w:rsidRPr="0005506C" w:rsidRDefault="0005506C" w:rsidP="0005506C">
      <w:pPr>
        <w:pStyle w:val="Paragrafoelenco"/>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Le principali proprietà della luce. Le lenti.</w:t>
      </w:r>
    </w:p>
    <w:p w:rsidR="0005506C" w:rsidRPr="0005506C" w:rsidRDefault="0005506C" w:rsidP="0005506C">
      <w:pPr>
        <w:pStyle w:val="Paragrafoelenco"/>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Temperatura e calore; la trasmissione di energia, la propagazion</w:t>
      </w:r>
      <w:r>
        <w:rPr>
          <w:rFonts w:ascii="Times New Roman" w:hAnsi="Times New Roman" w:cs="Times New Roman"/>
          <w:sz w:val="24"/>
          <w:szCs w:val="24"/>
        </w:rPr>
        <w:t xml:space="preserve">e del calore, capacità termica e </w:t>
      </w:r>
    </w:p>
    <w:p w:rsidR="0005506C" w:rsidRPr="0005506C" w:rsidRDefault="0005506C" w:rsidP="0005506C">
      <w:pPr>
        <w:pStyle w:val="Paragrafoelenco"/>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calore specifico.</w:t>
      </w:r>
    </w:p>
    <w:p w:rsidR="0005506C" w:rsidRPr="0005506C" w:rsidRDefault="0005506C" w:rsidP="0005506C">
      <w:pPr>
        <w:pStyle w:val="Paragrafoelenco"/>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I principi della termodinamica.</w:t>
      </w:r>
    </w:p>
    <w:p w:rsidR="0005506C" w:rsidRPr="0005506C" w:rsidRDefault="0005506C" w:rsidP="0005506C">
      <w:pPr>
        <w:pStyle w:val="Paragrafoelenco"/>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Stati di aggregazione e i cambiamenti di stato.</w:t>
      </w:r>
    </w:p>
    <w:p w:rsidR="0005506C" w:rsidRPr="0005506C" w:rsidRDefault="0005506C" w:rsidP="0005506C">
      <w:pPr>
        <w:pStyle w:val="Paragrafoelenco"/>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Campo elettrico e potenziale elettrico.</w:t>
      </w:r>
    </w:p>
    <w:p w:rsidR="0005506C" w:rsidRPr="0005506C" w:rsidRDefault="0005506C" w:rsidP="0005506C">
      <w:pPr>
        <w:pStyle w:val="Paragrafoelenco"/>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Fenomeni magnetici fondamentali: il campo magnetico; elettromagnetismo; proprietà delle onde</w:t>
      </w:r>
    </w:p>
    <w:p w:rsidR="0005506C" w:rsidRPr="0005506C" w:rsidRDefault="0005506C" w:rsidP="0005506C">
      <w:pPr>
        <w:pStyle w:val="Paragrafoelenco"/>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elettromagnetiche nel vuoto e nella materia.</w:t>
      </w:r>
    </w:p>
    <w:p w:rsidR="0005506C" w:rsidRPr="0005506C" w:rsidRDefault="0005506C" w:rsidP="0005506C">
      <w:pPr>
        <w:pStyle w:val="Paragrafoelenco"/>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Elementi di fisica atomica: proprietà corpuscolari e proprietà ondulatorie.</w:t>
      </w:r>
    </w:p>
    <w:p w:rsidR="0005506C" w:rsidRPr="0005506C" w:rsidRDefault="0005506C" w:rsidP="00C63D90">
      <w:pPr>
        <w:autoSpaceDE w:val="0"/>
        <w:autoSpaceDN w:val="0"/>
        <w:adjustRightInd w:val="0"/>
        <w:spacing w:before="0"/>
        <w:ind w:left="0"/>
        <w:rPr>
          <w:rFonts w:ascii="Times New Roman" w:hAnsi="Times New Roman" w:cs="Times New Roman"/>
          <w:b/>
          <w:i/>
          <w:iCs/>
          <w:sz w:val="24"/>
          <w:szCs w:val="24"/>
        </w:rPr>
      </w:pPr>
      <w:r w:rsidRPr="0005506C">
        <w:rPr>
          <w:rFonts w:ascii="Times New Roman" w:hAnsi="Times New Roman" w:cs="Times New Roman"/>
          <w:b/>
          <w:i/>
          <w:iCs/>
          <w:sz w:val="24"/>
          <w:szCs w:val="24"/>
        </w:rPr>
        <w:t>Scienze biologiche e naturali</w:t>
      </w:r>
    </w:p>
    <w:p w:rsidR="0005506C" w:rsidRPr="0005506C" w:rsidRDefault="0005506C" w:rsidP="0005506C">
      <w:pPr>
        <w:pStyle w:val="Paragrafoelenco"/>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I costituenti fondamentali della materia vivente; struttura e funzione delle macromolecole.</w:t>
      </w:r>
    </w:p>
    <w:p w:rsidR="0005506C" w:rsidRPr="0005506C" w:rsidRDefault="0005506C" w:rsidP="0005506C">
      <w:pPr>
        <w:pStyle w:val="Paragrafoelenco"/>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Organismi procarioti ed eucarioti. La struttura della cellula eucariote</w:t>
      </w:r>
    </w:p>
    <w:p w:rsidR="0005506C" w:rsidRPr="0005506C" w:rsidRDefault="0005506C" w:rsidP="0005506C">
      <w:pPr>
        <w:pStyle w:val="Paragrafoelenco"/>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Le cellule somatiche. Le caratteristiche principali del metabolismo cellulare anaerobio ed aerobio. La fotosintesi. Autotrofi ed eterotrofi.</w:t>
      </w:r>
    </w:p>
    <w:p w:rsidR="0005506C" w:rsidRPr="0005506C" w:rsidRDefault="0005506C" w:rsidP="0005506C">
      <w:pPr>
        <w:pStyle w:val="Paragrafoelenco"/>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La riproduzione cellulare: la mitosi, la meiosi</w:t>
      </w:r>
    </w:p>
    <w:p w:rsidR="0005506C" w:rsidRPr="0005506C" w:rsidRDefault="0005506C" w:rsidP="0005506C">
      <w:pPr>
        <w:pStyle w:val="Paragrafoelenco"/>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L’ereditarietà: le basi cromosomiche e molecolari dell’ereditarietà. L’organizzazione e l’espressione del genoma. I meccanismi di controllo. La sintesi proteica. La regolazione genica. Nozioni fondamentali di biotecnologie. Gli OGM. Il ruolo delle biotecnologie in campo medico, farmacologico, agrario.</w:t>
      </w:r>
    </w:p>
    <w:p w:rsidR="0005506C" w:rsidRPr="0005506C" w:rsidRDefault="0005506C" w:rsidP="0005506C">
      <w:pPr>
        <w:pStyle w:val="Paragrafoelenco"/>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La genetica classica: leggi di Mendel, geni e cromosomi, anomalie cromosomiche. Le mutazioni. La variabilità genetica ed il suo significato biologico.</w:t>
      </w:r>
      <w:r w:rsidR="00F91A79">
        <w:rPr>
          <w:rFonts w:ascii="Times New Roman" w:hAnsi="Times New Roman" w:cs="Times New Roman"/>
          <w:sz w:val="24"/>
          <w:szCs w:val="24"/>
        </w:rPr>
        <w:t xml:space="preserve"> </w:t>
      </w:r>
      <w:r w:rsidRPr="0005506C">
        <w:rPr>
          <w:rFonts w:ascii="Times New Roman" w:hAnsi="Times New Roman" w:cs="Times New Roman"/>
          <w:sz w:val="24"/>
          <w:szCs w:val="24"/>
        </w:rPr>
        <w:t xml:space="preserve">Le più diffuse patologie di origine genetica. </w:t>
      </w:r>
    </w:p>
    <w:p w:rsidR="0005506C" w:rsidRPr="0005506C" w:rsidRDefault="0005506C" w:rsidP="0005506C">
      <w:pPr>
        <w:pStyle w:val="Paragrafoelenco"/>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La teoria dell’evoluzione e le interpretazioni dei processi evolutivi su basi filogenetiche e molecolari.</w:t>
      </w:r>
    </w:p>
    <w:p w:rsidR="0005506C" w:rsidRPr="0005506C" w:rsidRDefault="0005506C" w:rsidP="0005506C">
      <w:pPr>
        <w:pStyle w:val="Paragrafoelenco"/>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 xml:space="preserve">Elementi di classificazione nel sistema dei viventi: Caratteristiche morfologiche, fisiologiche e metaboliche, criteri di classificazione e ruolo ecologico dei principali gruppi di organismi di ogni regno. </w:t>
      </w:r>
    </w:p>
    <w:p w:rsidR="0005506C" w:rsidRPr="0005506C" w:rsidRDefault="0005506C" w:rsidP="0005506C">
      <w:pPr>
        <w:pStyle w:val="Paragrafoelenco"/>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L'uomo: evoluzione biologica e culturale della specie umana. Anatomia e fisiologia umane. Il funzionamento di sistemi ed apparati.</w:t>
      </w:r>
    </w:p>
    <w:p w:rsidR="0005506C" w:rsidRPr="0005506C" w:rsidRDefault="0005506C" w:rsidP="0005506C">
      <w:pPr>
        <w:pStyle w:val="Paragrafoelenco"/>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lastRenderedPageBreak/>
        <w:t>Ecologia: ecosistemi e loro componenti; relazione fra esseri viventi; relazioni tra gli organismi e i loro ambienti.</w:t>
      </w:r>
    </w:p>
    <w:p w:rsidR="0005506C" w:rsidRPr="0005506C" w:rsidRDefault="0005506C" w:rsidP="0005506C">
      <w:pPr>
        <w:pStyle w:val="Paragrafoelenco"/>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Cicli della materia (ciclo del carbonio, dell’azoto, il ciclo dell’acqua).</w:t>
      </w:r>
    </w:p>
    <w:p w:rsidR="0005506C" w:rsidRPr="0005506C" w:rsidRDefault="0005506C" w:rsidP="0005506C">
      <w:pPr>
        <w:pStyle w:val="Paragrafoelenco"/>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Il flusso di energia che sostiene la vita sulla Terra.</w:t>
      </w:r>
    </w:p>
    <w:p w:rsidR="0005506C" w:rsidRPr="0005506C" w:rsidRDefault="0005506C" w:rsidP="0005506C">
      <w:pPr>
        <w:pStyle w:val="Paragrafoelenco"/>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Mineralogia e litologia: minerali e rocce più importanti; proprietà chimiche e fisiche dei minerali; caratteri distintivi relativi alla genesi, alla struttura, alla composizione ed alla giacitura delle rocce. Geologia e geografia: la terra e il sistema solare; movimenti della terra e conseguenti misure del tempo; luna, collocazione del sistema solare nell’universo.</w:t>
      </w:r>
    </w:p>
    <w:p w:rsidR="0005506C" w:rsidRPr="0005506C" w:rsidRDefault="0005506C" w:rsidP="0005506C">
      <w:pPr>
        <w:pStyle w:val="Paragrafoelenco"/>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 xml:space="preserve">Storia del pianeta terra: elementi di tettonica a placche, deriva dei continenti e ipotesi orogenetiche. Dinamica esogena. Dinamica endogena </w:t>
      </w:r>
    </w:p>
    <w:p w:rsidR="0005506C" w:rsidRPr="0005506C" w:rsidRDefault="0005506C" w:rsidP="0005506C">
      <w:pPr>
        <w:pStyle w:val="Paragrafoelenco"/>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I Fossili e la loro importanza per ricostruire la storia della Terra.</w:t>
      </w:r>
    </w:p>
    <w:p w:rsidR="0005506C" w:rsidRPr="0005506C" w:rsidRDefault="0005506C" w:rsidP="0005506C">
      <w:pPr>
        <w:pStyle w:val="Paragrafoelenco"/>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 xml:space="preserve">L’atmosfera: composizione, struttura. Circolazione atmosferica e fenomeni atmosferici. </w:t>
      </w:r>
    </w:p>
    <w:p w:rsidR="0005506C" w:rsidRPr="0005506C" w:rsidRDefault="0005506C" w:rsidP="0005506C">
      <w:pPr>
        <w:pStyle w:val="Paragrafoelenco"/>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 xml:space="preserve">Il clima; i fattori che lo determinano e lo influenzano; principali tipi di climi terrestri. </w:t>
      </w:r>
    </w:p>
    <w:p w:rsidR="0005506C" w:rsidRPr="0005506C" w:rsidRDefault="0005506C" w:rsidP="0005506C">
      <w:pPr>
        <w:pStyle w:val="Paragrafoelenco"/>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Comprensione delle situazioni idrologiche più importanti e del dissesto idrogeologico nel suo complesso, con particolare riferimento al nostro paese.</w:t>
      </w:r>
    </w:p>
    <w:p w:rsidR="0005506C" w:rsidRPr="0005506C" w:rsidRDefault="0005506C" w:rsidP="0005506C">
      <w:pPr>
        <w:pStyle w:val="Paragrafoelenco"/>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L’inquinamento dell’ambiente e problemi di risanamento.</w:t>
      </w:r>
    </w:p>
    <w:p w:rsidR="0005506C" w:rsidRPr="0005506C" w:rsidRDefault="0005506C" w:rsidP="0005506C">
      <w:pPr>
        <w:pStyle w:val="Paragrafoelenco"/>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Il ruolo della CO2 e degli altri gas-serra nel processo di riscaldamento globale.</w:t>
      </w:r>
    </w:p>
    <w:p w:rsidR="0005506C" w:rsidRPr="0005506C" w:rsidRDefault="0005506C" w:rsidP="0005506C">
      <w:pPr>
        <w:autoSpaceDE w:val="0"/>
        <w:autoSpaceDN w:val="0"/>
        <w:adjustRightInd w:val="0"/>
        <w:spacing w:before="0"/>
        <w:ind w:left="0"/>
        <w:rPr>
          <w:rFonts w:ascii="Times New Roman" w:hAnsi="Times New Roman" w:cs="Times New Roman"/>
          <w:b/>
          <w:i/>
          <w:iCs/>
          <w:sz w:val="24"/>
          <w:szCs w:val="24"/>
        </w:rPr>
      </w:pPr>
      <w:r w:rsidRPr="0005506C">
        <w:rPr>
          <w:rFonts w:ascii="Times New Roman" w:hAnsi="Times New Roman" w:cs="Times New Roman"/>
          <w:b/>
          <w:i/>
          <w:iCs/>
          <w:sz w:val="24"/>
          <w:szCs w:val="24"/>
        </w:rPr>
        <w:t>Educazione alla salute</w:t>
      </w:r>
    </w:p>
    <w:p w:rsidR="0005506C" w:rsidRPr="0005506C" w:rsidRDefault="0005506C" w:rsidP="0005506C">
      <w:pPr>
        <w:pStyle w:val="Paragrafoelenco"/>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La sessualità e la riproduzione nell’uomo: la fecondazione, lo sviluppo embrionale e fetale, la nascita e lo sviluppo extrauterino.</w:t>
      </w:r>
    </w:p>
    <w:p w:rsidR="0005506C" w:rsidRPr="0005506C" w:rsidRDefault="0005506C" w:rsidP="0005506C">
      <w:pPr>
        <w:pStyle w:val="Paragrafoelenco"/>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Ereditarietà e malattie ereditarie.</w:t>
      </w:r>
    </w:p>
    <w:p w:rsidR="0005506C" w:rsidRPr="0005506C" w:rsidRDefault="0005506C" w:rsidP="0005506C">
      <w:pPr>
        <w:pStyle w:val="Paragrafoelenco"/>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Conoscenze sulla gestione corretta della vita corporea: nutrizione, fatica, riposo, sonno, attività motoria, sessualità, anche in riferimento all’educazione fisica e alle attività di tempo libero.</w:t>
      </w:r>
    </w:p>
    <w:p w:rsidR="0005506C" w:rsidRPr="0005506C" w:rsidRDefault="0005506C" w:rsidP="0005506C">
      <w:pPr>
        <w:pStyle w:val="Paragrafoelenco"/>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Rischi connessi al fumo, all'etilismo, alle varie specie di droga; educazione contro le “dipendenze”.</w:t>
      </w:r>
    </w:p>
    <w:p w:rsidR="0005506C" w:rsidRDefault="0005506C" w:rsidP="0005506C">
      <w:pPr>
        <w:autoSpaceDE w:val="0"/>
        <w:autoSpaceDN w:val="0"/>
        <w:adjustRightInd w:val="0"/>
        <w:spacing w:before="0"/>
        <w:ind w:left="0" w:right="-1"/>
        <w:rPr>
          <w:rFonts w:ascii="Times New Roman" w:hAnsi="Times New Roman" w:cs="Times New Roman"/>
          <w:b/>
          <w:sz w:val="24"/>
          <w:szCs w:val="24"/>
        </w:rPr>
      </w:pPr>
    </w:p>
    <w:p w:rsidR="0005506C" w:rsidRDefault="0005506C" w:rsidP="0005506C">
      <w:pPr>
        <w:rPr>
          <w:rFonts w:ascii="Times New Roman" w:hAnsi="Times New Roman" w:cs="Times New Roman"/>
          <w:b/>
        </w:rPr>
      </w:pPr>
    </w:p>
    <w:p w:rsidR="00096F91" w:rsidRDefault="00096F91">
      <w:pPr>
        <w:ind w:left="1848" w:right="1134" w:hanging="357"/>
        <w:rPr>
          <w:rFonts w:ascii="Times New Roman" w:hAnsi="Times New Roman" w:cs="Times New Roman"/>
          <w:sz w:val="24"/>
          <w:szCs w:val="24"/>
        </w:rPr>
      </w:pPr>
      <w:r>
        <w:rPr>
          <w:rFonts w:ascii="Times New Roman" w:hAnsi="Times New Roman" w:cs="Times New Roman"/>
          <w:sz w:val="24"/>
          <w:szCs w:val="24"/>
        </w:rPr>
        <w:br w:type="page"/>
      </w:r>
    </w:p>
    <w:p w:rsidR="00096F91" w:rsidRPr="00C00A9F" w:rsidRDefault="00096F91" w:rsidP="00096F91">
      <w:pPr>
        <w:tabs>
          <w:tab w:val="left" w:pos="9638"/>
        </w:tabs>
        <w:spacing w:before="0" w:line="276" w:lineRule="auto"/>
        <w:ind w:left="0" w:right="0"/>
        <w:rPr>
          <w:rFonts w:ascii="Times New Roman" w:hAnsi="Times New Roman" w:cs="Times New Roman"/>
          <w:b/>
          <w:sz w:val="24"/>
          <w:szCs w:val="24"/>
        </w:rPr>
      </w:pPr>
      <w:r w:rsidRPr="00C00A9F">
        <w:rPr>
          <w:rFonts w:ascii="Times New Roman" w:hAnsi="Times New Roman" w:cs="Times New Roman"/>
          <w:b/>
          <w:sz w:val="24"/>
          <w:szCs w:val="24"/>
        </w:rPr>
        <w:lastRenderedPageBreak/>
        <w:t>Classe A-30</w:t>
      </w:r>
      <w:r w:rsidR="00F91A79">
        <w:rPr>
          <w:rFonts w:ascii="Times New Roman" w:hAnsi="Times New Roman" w:cs="Times New Roman"/>
          <w:b/>
          <w:sz w:val="24"/>
          <w:szCs w:val="24"/>
        </w:rPr>
        <w:t xml:space="preserve"> </w:t>
      </w:r>
      <w:r w:rsidRPr="00C00A9F">
        <w:rPr>
          <w:rFonts w:ascii="Times New Roman" w:hAnsi="Times New Roman" w:cs="Times New Roman"/>
          <w:b/>
          <w:sz w:val="24"/>
          <w:szCs w:val="24"/>
        </w:rPr>
        <w:t xml:space="preserve">Musica nella scuola secondaria di </w:t>
      </w:r>
      <w:r w:rsidR="00C63D90">
        <w:rPr>
          <w:rFonts w:ascii="Times New Roman" w:hAnsi="Times New Roman" w:cs="Times New Roman"/>
          <w:b/>
          <w:sz w:val="24"/>
          <w:szCs w:val="24"/>
        </w:rPr>
        <w:t>primo</w:t>
      </w:r>
      <w:r w:rsidRPr="00C00A9F">
        <w:rPr>
          <w:rFonts w:ascii="Times New Roman" w:hAnsi="Times New Roman" w:cs="Times New Roman"/>
          <w:b/>
          <w:sz w:val="24"/>
          <w:szCs w:val="24"/>
        </w:rPr>
        <w:t xml:space="preserve"> grado</w:t>
      </w:r>
    </w:p>
    <w:p w:rsidR="00096F91" w:rsidRPr="00C00A9F" w:rsidRDefault="00096F91" w:rsidP="00096F91">
      <w:pPr>
        <w:tabs>
          <w:tab w:val="left" w:pos="9638"/>
        </w:tabs>
        <w:spacing w:before="0" w:line="276" w:lineRule="auto"/>
        <w:ind w:left="0" w:right="0"/>
        <w:rPr>
          <w:rFonts w:ascii="Times New Roman" w:hAnsi="Times New Roman" w:cs="Times New Roman"/>
          <w:b/>
          <w:bCs/>
          <w:iCs/>
          <w:sz w:val="24"/>
          <w:szCs w:val="24"/>
        </w:rPr>
      </w:pPr>
    </w:p>
    <w:p w:rsidR="00096F91" w:rsidRPr="00C00A9F" w:rsidRDefault="00096F91" w:rsidP="00096F91">
      <w:pPr>
        <w:tabs>
          <w:tab w:val="left" w:pos="9638"/>
        </w:tabs>
        <w:spacing w:before="0" w:line="276" w:lineRule="auto"/>
        <w:ind w:left="0" w:right="0"/>
        <w:rPr>
          <w:rFonts w:ascii="Times New Roman" w:hAnsi="Times New Roman" w:cs="Times New Roman"/>
          <w:b/>
          <w:bCs/>
          <w:iCs/>
          <w:sz w:val="24"/>
          <w:szCs w:val="24"/>
        </w:rPr>
      </w:pPr>
      <w:r w:rsidRPr="00C00A9F">
        <w:rPr>
          <w:rFonts w:ascii="Times New Roman" w:hAnsi="Times New Roman" w:cs="Times New Roman"/>
          <w:b/>
          <w:bCs/>
          <w:iCs/>
          <w:sz w:val="24"/>
          <w:szCs w:val="24"/>
        </w:rPr>
        <w:t xml:space="preserve">Programma </w:t>
      </w:r>
      <w:r>
        <w:rPr>
          <w:rFonts w:ascii="Times New Roman" w:hAnsi="Times New Roman" w:cs="Times New Roman"/>
          <w:b/>
          <w:bCs/>
          <w:iCs/>
          <w:sz w:val="24"/>
          <w:szCs w:val="24"/>
        </w:rPr>
        <w:t>concorsuale</w:t>
      </w:r>
    </w:p>
    <w:p w:rsidR="00096F91" w:rsidRPr="00C00A9F" w:rsidRDefault="00096F91" w:rsidP="00096F91">
      <w:pPr>
        <w:tabs>
          <w:tab w:val="left" w:pos="9638"/>
        </w:tabs>
        <w:spacing w:before="0" w:line="276" w:lineRule="auto"/>
        <w:ind w:left="0" w:right="0"/>
        <w:rPr>
          <w:rFonts w:ascii="Times New Roman" w:hAnsi="Times New Roman" w:cs="Times New Roman"/>
          <w:sz w:val="24"/>
          <w:szCs w:val="24"/>
        </w:rPr>
      </w:pPr>
      <w:r w:rsidRPr="00C00A9F">
        <w:rPr>
          <w:rFonts w:ascii="Times New Roman" w:hAnsi="Times New Roman" w:cs="Times New Roman"/>
          <w:sz w:val="24"/>
          <w:szCs w:val="24"/>
        </w:rPr>
        <w:t>Il candidato dovrà dimostrare:</w:t>
      </w:r>
    </w:p>
    <w:p w:rsidR="00096F91" w:rsidRPr="00C00A9F" w:rsidRDefault="00096F91" w:rsidP="00096F91">
      <w:pPr>
        <w:tabs>
          <w:tab w:val="left" w:pos="9638"/>
        </w:tabs>
        <w:spacing w:before="0"/>
        <w:ind w:left="0" w:right="0"/>
        <w:rPr>
          <w:rFonts w:ascii="Times New Roman" w:hAnsi="Times New Roman" w:cs="Times New Roman"/>
          <w:sz w:val="24"/>
          <w:szCs w:val="24"/>
        </w:rPr>
      </w:pPr>
      <w:r>
        <w:rPr>
          <w:rFonts w:ascii="Times New Roman" w:hAnsi="Times New Roman" w:cs="Times New Roman"/>
          <w:sz w:val="24"/>
          <w:szCs w:val="24"/>
        </w:rPr>
        <w:t xml:space="preserve">- </w:t>
      </w:r>
      <w:r w:rsidRPr="00C00A9F">
        <w:rPr>
          <w:rFonts w:ascii="Times New Roman" w:hAnsi="Times New Roman" w:cs="Times New Roman"/>
          <w:sz w:val="24"/>
          <w:szCs w:val="24"/>
        </w:rPr>
        <w:t xml:space="preserve">di conoscere i principi fondamentali della pedagogia musicale come disciplina collegata sia alla Musicologia sia alle Scienze dell’educazione, con particolare riferimento alle diverse funzioni formative esplicate dall’educazione musicale, nonché alle sue implicazioni interdisciplinari, sociali e interculturali; </w:t>
      </w:r>
    </w:p>
    <w:p w:rsidR="00096F91" w:rsidRPr="00C00A9F" w:rsidRDefault="00096F91" w:rsidP="00096F91">
      <w:pPr>
        <w:tabs>
          <w:tab w:val="left" w:pos="9638"/>
        </w:tabs>
        <w:spacing w:before="0"/>
        <w:ind w:left="0" w:right="0"/>
        <w:rPr>
          <w:rFonts w:ascii="Times New Roman" w:hAnsi="Times New Roman" w:cs="Times New Roman"/>
          <w:sz w:val="24"/>
          <w:szCs w:val="24"/>
        </w:rPr>
      </w:pPr>
      <w:r>
        <w:rPr>
          <w:rFonts w:ascii="Times New Roman" w:hAnsi="Times New Roman" w:cs="Times New Roman"/>
          <w:sz w:val="24"/>
          <w:szCs w:val="24"/>
        </w:rPr>
        <w:t xml:space="preserve">- </w:t>
      </w:r>
      <w:r w:rsidRPr="00C00A9F">
        <w:rPr>
          <w:rFonts w:ascii="Times New Roman" w:hAnsi="Times New Roman" w:cs="Times New Roman"/>
          <w:sz w:val="24"/>
          <w:szCs w:val="24"/>
        </w:rPr>
        <w:t xml:space="preserve">di possedere un’adeguata conoscenza dei modelli teorici e operativi della didattica della musica; </w:t>
      </w:r>
    </w:p>
    <w:p w:rsidR="00096F91" w:rsidRPr="00C00A9F" w:rsidRDefault="00096F91" w:rsidP="00096F91">
      <w:pPr>
        <w:tabs>
          <w:tab w:val="left" w:pos="9638"/>
        </w:tabs>
        <w:spacing w:before="0"/>
        <w:ind w:left="0" w:right="0"/>
        <w:rPr>
          <w:rFonts w:ascii="Times New Roman" w:hAnsi="Times New Roman" w:cs="Times New Roman"/>
          <w:sz w:val="24"/>
          <w:szCs w:val="24"/>
        </w:rPr>
      </w:pPr>
      <w:r w:rsidRPr="00C00A9F">
        <w:rPr>
          <w:rFonts w:ascii="Times New Roman" w:hAnsi="Times New Roman" w:cs="Times New Roman"/>
          <w:sz w:val="24"/>
          <w:szCs w:val="24"/>
        </w:rPr>
        <w:t xml:space="preserve">di saper distinguere e integrare le due dimensioni dell’apprendimento musicale: produzione (esecuzione, composizione, improvvisazione) e fruizione consapevole (ascolto, verbalizzazione, contestualizzazione); </w:t>
      </w:r>
    </w:p>
    <w:p w:rsidR="00096F91" w:rsidRPr="00C00A9F" w:rsidRDefault="00096F91" w:rsidP="00096F91">
      <w:pPr>
        <w:tabs>
          <w:tab w:val="left" w:pos="9638"/>
        </w:tabs>
        <w:spacing w:before="0"/>
        <w:ind w:left="0" w:right="0"/>
        <w:rPr>
          <w:rFonts w:ascii="Times New Roman" w:hAnsi="Times New Roman" w:cs="Times New Roman"/>
          <w:sz w:val="24"/>
          <w:szCs w:val="24"/>
        </w:rPr>
      </w:pPr>
      <w:r>
        <w:rPr>
          <w:rFonts w:ascii="Times New Roman" w:hAnsi="Times New Roman" w:cs="Times New Roman"/>
          <w:sz w:val="24"/>
          <w:szCs w:val="24"/>
        </w:rPr>
        <w:t xml:space="preserve">- </w:t>
      </w:r>
      <w:r w:rsidRPr="00C00A9F">
        <w:rPr>
          <w:rFonts w:ascii="Times New Roman" w:hAnsi="Times New Roman" w:cs="Times New Roman"/>
          <w:sz w:val="24"/>
          <w:szCs w:val="24"/>
        </w:rPr>
        <w:t xml:space="preserve">di saper allestire ambienti musicali che facilitino la comunicazione tra persone e gruppi, e risultino inclusivi nei confronti delle differenze; </w:t>
      </w:r>
    </w:p>
    <w:p w:rsidR="00096F91" w:rsidRPr="00C00A9F" w:rsidRDefault="00096F91" w:rsidP="00096F91">
      <w:pPr>
        <w:tabs>
          <w:tab w:val="left" w:pos="9638"/>
        </w:tabs>
        <w:spacing w:before="0"/>
        <w:ind w:left="0" w:right="0"/>
        <w:rPr>
          <w:rFonts w:ascii="Times New Roman" w:hAnsi="Times New Roman" w:cs="Times New Roman"/>
          <w:sz w:val="24"/>
          <w:szCs w:val="24"/>
        </w:rPr>
      </w:pPr>
      <w:r>
        <w:rPr>
          <w:rFonts w:ascii="Times New Roman" w:hAnsi="Times New Roman" w:cs="Times New Roman"/>
          <w:sz w:val="24"/>
          <w:szCs w:val="24"/>
        </w:rPr>
        <w:t xml:space="preserve">- </w:t>
      </w:r>
      <w:r w:rsidRPr="00C00A9F">
        <w:rPr>
          <w:rFonts w:ascii="Times New Roman" w:hAnsi="Times New Roman" w:cs="Times New Roman"/>
          <w:sz w:val="24"/>
          <w:szCs w:val="24"/>
        </w:rPr>
        <w:t>di saper coniugare attività ed espressioni musicali con le principali tecniche di animazione sociale, ludica e culturale;</w:t>
      </w:r>
    </w:p>
    <w:p w:rsidR="00096F91" w:rsidRPr="00C00A9F" w:rsidRDefault="00096F91" w:rsidP="00096F91">
      <w:pPr>
        <w:tabs>
          <w:tab w:val="left" w:pos="9638"/>
        </w:tabs>
        <w:spacing w:before="0"/>
        <w:ind w:left="0" w:right="0"/>
        <w:rPr>
          <w:rFonts w:ascii="Times New Roman" w:hAnsi="Times New Roman" w:cs="Times New Roman"/>
          <w:sz w:val="24"/>
          <w:szCs w:val="24"/>
        </w:rPr>
      </w:pPr>
      <w:r>
        <w:rPr>
          <w:rFonts w:ascii="Times New Roman" w:hAnsi="Times New Roman" w:cs="Times New Roman"/>
          <w:sz w:val="24"/>
          <w:szCs w:val="24"/>
        </w:rPr>
        <w:t xml:space="preserve">- </w:t>
      </w:r>
      <w:r w:rsidRPr="00C00A9F">
        <w:rPr>
          <w:rFonts w:ascii="Times New Roman" w:hAnsi="Times New Roman" w:cs="Times New Roman"/>
          <w:sz w:val="24"/>
          <w:szCs w:val="24"/>
        </w:rPr>
        <w:t>di padroneggiare i fondamenti della didattica dell’ascolto musicale;</w:t>
      </w:r>
    </w:p>
    <w:p w:rsidR="00096F91" w:rsidRPr="00C00A9F" w:rsidRDefault="00096F91" w:rsidP="00096F91">
      <w:pPr>
        <w:tabs>
          <w:tab w:val="left" w:pos="9638"/>
        </w:tabs>
        <w:spacing w:before="0"/>
        <w:ind w:left="0" w:right="0"/>
        <w:rPr>
          <w:rFonts w:ascii="Times New Roman" w:hAnsi="Times New Roman" w:cs="Times New Roman"/>
          <w:sz w:val="24"/>
          <w:szCs w:val="24"/>
        </w:rPr>
      </w:pPr>
      <w:r w:rsidRPr="00C00A9F">
        <w:rPr>
          <w:rFonts w:ascii="Times New Roman" w:hAnsi="Times New Roman" w:cs="Times New Roman"/>
          <w:sz w:val="24"/>
          <w:szCs w:val="24"/>
        </w:rPr>
        <w:t xml:space="preserve">di padroneggiare il sistema di notazione tradizionale ed eventuali altri sistemi di scrittura musicale; </w:t>
      </w:r>
    </w:p>
    <w:p w:rsidR="00096F91" w:rsidRPr="00C00A9F" w:rsidRDefault="00096F91" w:rsidP="00096F91">
      <w:pPr>
        <w:tabs>
          <w:tab w:val="left" w:pos="9638"/>
        </w:tabs>
        <w:spacing w:before="0"/>
        <w:ind w:left="0" w:right="0"/>
        <w:rPr>
          <w:rFonts w:ascii="Times New Roman" w:hAnsi="Times New Roman" w:cs="Times New Roman"/>
          <w:sz w:val="24"/>
          <w:szCs w:val="24"/>
        </w:rPr>
      </w:pPr>
      <w:r>
        <w:rPr>
          <w:rFonts w:ascii="Times New Roman" w:hAnsi="Times New Roman" w:cs="Times New Roman"/>
          <w:sz w:val="24"/>
          <w:szCs w:val="24"/>
        </w:rPr>
        <w:t xml:space="preserve">- </w:t>
      </w:r>
      <w:r w:rsidRPr="00C00A9F">
        <w:rPr>
          <w:rFonts w:ascii="Times New Roman" w:hAnsi="Times New Roman" w:cs="Times New Roman"/>
          <w:sz w:val="24"/>
          <w:szCs w:val="24"/>
        </w:rPr>
        <w:t xml:space="preserve">di essere in grado di riconoscere e verbalizzare gli elementi costitutivi del linguaggio musicale in opere appartenenti a generi, forme e stili diversi e di saperli rielaborare e impiegare in attività di animazione, anche associandoli all’espressività corporea; </w:t>
      </w:r>
    </w:p>
    <w:p w:rsidR="00096F91" w:rsidRPr="00C00A9F" w:rsidRDefault="00096F91" w:rsidP="00096F91">
      <w:pPr>
        <w:tabs>
          <w:tab w:val="left" w:pos="9638"/>
        </w:tabs>
        <w:spacing w:before="0"/>
        <w:ind w:left="0" w:right="0"/>
        <w:rPr>
          <w:rFonts w:ascii="Times New Roman" w:hAnsi="Times New Roman" w:cs="Times New Roman"/>
          <w:sz w:val="24"/>
          <w:szCs w:val="24"/>
        </w:rPr>
      </w:pPr>
      <w:r>
        <w:rPr>
          <w:rFonts w:ascii="Times New Roman" w:hAnsi="Times New Roman" w:cs="Times New Roman"/>
          <w:sz w:val="24"/>
          <w:szCs w:val="24"/>
        </w:rPr>
        <w:t xml:space="preserve">- </w:t>
      </w:r>
      <w:r w:rsidRPr="00C00A9F">
        <w:rPr>
          <w:rFonts w:ascii="Times New Roman" w:hAnsi="Times New Roman" w:cs="Times New Roman"/>
          <w:sz w:val="24"/>
          <w:szCs w:val="24"/>
        </w:rPr>
        <w:t>di saper elaborare percorsi didattici che colleghino le forme e le esperienze musicali sia con le produzioni artistico-letterarie, sia con i saperi scientifico-tecnologici, sia con altri codici comunicativi non verbali, integrando, sul piano performativo, la sfera della danza, del teatro, delle arti visive e della multimedialità;</w:t>
      </w:r>
    </w:p>
    <w:p w:rsidR="00096F91" w:rsidRPr="00C00A9F" w:rsidRDefault="00096F91" w:rsidP="00096F91">
      <w:pPr>
        <w:tabs>
          <w:tab w:val="left" w:pos="9638"/>
        </w:tabs>
        <w:spacing w:before="0"/>
        <w:ind w:left="0" w:right="0"/>
        <w:rPr>
          <w:rFonts w:ascii="Times New Roman" w:hAnsi="Times New Roman" w:cs="Times New Roman"/>
          <w:sz w:val="24"/>
          <w:szCs w:val="24"/>
        </w:rPr>
      </w:pPr>
      <w:r>
        <w:rPr>
          <w:rFonts w:ascii="Times New Roman" w:hAnsi="Times New Roman" w:cs="Times New Roman"/>
          <w:sz w:val="24"/>
          <w:szCs w:val="24"/>
        </w:rPr>
        <w:t xml:space="preserve">- </w:t>
      </w:r>
      <w:r w:rsidRPr="00C00A9F">
        <w:rPr>
          <w:rFonts w:ascii="Times New Roman" w:hAnsi="Times New Roman" w:cs="Times New Roman"/>
          <w:sz w:val="24"/>
          <w:szCs w:val="24"/>
        </w:rPr>
        <w:t>di conoscere</w:t>
      </w:r>
      <w:r>
        <w:rPr>
          <w:rFonts w:ascii="Times New Roman" w:hAnsi="Times New Roman" w:cs="Times New Roman"/>
          <w:sz w:val="24"/>
          <w:szCs w:val="24"/>
        </w:rPr>
        <w:t xml:space="preserve"> complessivamente gli elementi fondamentali</w:t>
      </w:r>
      <w:r w:rsidRPr="00C00A9F">
        <w:rPr>
          <w:rFonts w:ascii="Times New Roman" w:hAnsi="Times New Roman" w:cs="Times New Roman"/>
          <w:sz w:val="24"/>
          <w:szCs w:val="24"/>
        </w:rPr>
        <w:t xml:space="preserve"> della storia della musica; </w:t>
      </w:r>
    </w:p>
    <w:p w:rsidR="00096F91" w:rsidRPr="00C00A9F" w:rsidRDefault="00096F91" w:rsidP="00096F91">
      <w:pPr>
        <w:tabs>
          <w:tab w:val="left" w:pos="9638"/>
        </w:tabs>
        <w:spacing w:before="0"/>
        <w:ind w:left="0" w:right="0"/>
        <w:rPr>
          <w:rFonts w:ascii="Times New Roman" w:hAnsi="Times New Roman" w:cs="Times New Roman"/>
          <w:sz w:val="24"/>
          <w:szCs w:val="24"/>
        </w:rPr>
      </w:pPr>
      <w:r>
        <w:rPr>
          <w:rFonts w:ascii="Times New Roman" w:hAnsi="Times New Roman" w:cs="Times New Roman"/>
          <w:sz w:val="24"/>
          <w:szCs w:val="24"/>
        </w:rPr>
        <w:t xml:space="preserve">- </w:t>
      </w:r>
      <w:r w:rsidRPr="00C00A9F">
        <w:rPr>
          <w:rFonts w:ascii="Times New Roman" w:hAnsi="Times New Roman" w:cs="Times New Roman"/>
          <w:sz w:val="24"/>
          <w:szCs w:val="24"/>
        </w:rPr>
        <w:t>di saper analizzare, comprendere e contestualizzare in senso storico-critico opere musicali di tradizione scritta; saper analizzare, comprendere e contestualizzare in senso socio-antropologico</w:t>
      </w:r>
      <w:r w:rsidR="00F91A79">
        <w:rPr>
          <w:rFonts w:ascii="Times New Roman" w:hAnsi="Times New Roman" w:cs="Times New Roman"/>
          <w:sz w:val="24"/>
          <w:szCs w:val="24"/>
        </w:rPr>
        <w:t xml:space="preserve"> </w:t>
      </w:r>
      <w:r w:rsidRPr="00C00A9F">
        <w:rPr>
          <w:rFonts w:ascii="Times New Roman" w:hAnsi="Times New Roman" w:cs="Times New Roman"/>
          <w:sz w:val="24"/>
          <w:szCs w:val="24"/>
        </w:rPr>
        <w:t xml:space="preserve">fenomeni ed esperienze musicali di tradizione orale, nonché </w:t>
      </w:r>
      <w:r w:rsidR="00E35DBB">
        <w:rPr>
          <w:rFonts w:ascii="Times New Roman" w:hAnsi="Times New Roman" w:cs="Times New Roman"/>
          <w:sz w:val="24"/>
          <w:szCs w:val="24"/>
        </w:rPr>
        <w:t xml:space="preserve">musiche jazz, </w:t>
      </w:r>
      <w:r w:rsidRPr="00C00A9F">
        <w:rPr>
          <w:rFonts w:ascii="Times New Roman" w:hAnsi="Times New Roman" w:cs="Times New Roman"/>
          <w:sz w:val="24"/>
          <w:szCs w:val="24"/>
        </w:rPr>
        <w:t>rock, pop, canzone d’autore);</w:t>
      </w:r>
    </w:p>
    <w:p w:rsidR="00096F91" w:rsidRPr="00C00A9F" w:rsidRDefault="00096F91" w:rsidP="00096F91">
      <w:pPr>
        <w:tabs>
          <w:tab w:val="left" w:pos="9638"/>
        </w:tabs>
        <w:spacing w:before="0"/>
        <w:ind w:left="0" w:right="0"/>
        <w:rPr>
          <w:rFonts w:ascii="Times New Roman" w:hAnsi="Times New Roman" w:cs="Times New Roman"/>
          <w:sz w:val="24"/>
          <w:szCs w:val="24"/>
        </w:rPr>
      </w:pPr>
      <w:r>
        <w:rPr>
          <w:rFonts w:ascii="Times New Roman" w:hAnsi="Times New Roman" w:cs="Times New Roman"/>
          <w:sz w:val="24"/>
          <w:szCs w:val="24"/>
        </w:rPr>
        <w:t xml:space="preserve">- </w:t>
      </w:r>
      <w:r w:rsidRPr="00C00A9F">
        <w:rPr>
          <w:rFonts w:ascii="Times New Roman" w:hAnsi="Times New Roman" w:cs="Times New Roman"/>
          <w:sz w:val="24"/>
          <w:szCs w:val="24"/>
        </w:rPr>
        <w:t xml:space="preserve">di possedere le nozioni basilari di anatomia e fisiologia dell’organo vocale e di conoscere criteri e metodologie di base per l’educazione della voce e dell’orecchio; </w:t>
      </w:r>
    </w:p>
    <w:p w:rsidR="00096F91" w:rsidRDefault="00096F91" w:rsidP="00096F91">
      <w:pPr>
        <w:tabs>
          <w:tab w:val="left" w:pos="9638"/>
        </w:tabs>
        <w:spacing w:before="0"/>
        <w:ind w:left="0" w:right="0"/>
        <w:rPr>
          <w:rFonts w:ascii="Times New Roman" w:hAnsi="Times New Roman" w:cs="Times New Roman"/>
          <w:sz w:val="24"/>
          <w:szCs w:val="24"/>
        </w:rPr>
      </w:pPr>
      <w:r>
        <w:rPr>
          <w:rFonts w:ascii="Times New Roman" w:hAnsi="Times New Roman" w:cs="Times New Roman"/>
          <w:sz w:val="24"/>
          <w:szCs w:val="24"/>
        </w:rPr>
        <w:t xml:space="preserve">- </w:t>
      </w:r>
      <w:r w:rsidRPr="00C00A9F">
        <w:rPr>
          <w:rFonts w:ascii="Times New Roman" w:hAnsi="Times New Roman" w:cs="Times New Roman"/>
          <w:sz w:val="24"/>
          <w:szCs w:val="24"/>
        </w:rPr>
        <w:t>di possedere le conoscenze basilari di organologia, di acustica musicale e di psicologia della musica, insieme con i rudimenti della metrica e versificazione italiana;</w:t>
      </w:r>
    </w:p>
    <w:p w:rsidR="00096F91" w:rsidRPr="00C00A9F" w:rsidRDefault="00096F91" w:rsidP="00096F91">
      <w:pPr>
        <w:tabs>
          <w:tab w:val="left" w:pos="9638"/>
        </w:tabs>
        <w:spacing w:before="0"/>
        <w:ind w:left="0" w:right="0"/>
        <w:rPr>
          <w:rFonts w:ascii="Times New Roman" w:hAnsi="Times New Roman" w:cs="Times New Roman"/>
          <w:sz w:val="24"/>
          <w:szCs w:val="24"/>
        </w:rPr>
      </w:pPr>
      <w:r>
        <w:rPr>
          <w:rFonts w:ascii="Times New Roman" w:hAnsi="Times New Roman" w:cs="Times New Roman"/>
          <w:sz w:val="24"/>
          <w:szCs w:val="24"/>
        </w:rPr>
        <w:t xml:space="preserve">- di </w:t>
      </w:r>
      <w:r w:rsidRPr="00B451D1">
        <w:rPr>
          <w:rFonts w:ascii="Times New Roman" w:hAnsi="Times New Roman" w:cs="Times New Roman"/>
          <w:sz w:val="24"/>
          <w:szCs w:val="24"/>
        </w:rPr>
        <w:t>possedere le conoscenze basilari per lo sviluppo della creatività musicale, nonché per l’impiego delle pratiche vocali e strumentali nell’organizzazione di attività laboratoriali</w:t>
      </w:r>
      <w:r>
        <w:rPr>
          <w:rFonts w:ascii="Times New Roman" w:hAnsi="Times New Roman" w:cs="Times New Roman"/>
          <w:sz w:val="24"/>
          <w:szCs w:val="24"/>
        </w:rPr>
        <w:t>;</w:t>
      </w:r>
    </w:p>
    <w:p w:rsidR="00096F91" w:rsidRPr="00C00A9F" w:rsidRDefault="00096F91" w:rsidP="00096F91">
      <w:pPr>
        <w:tabs>
          <w:tab w:val="left" w:pos="9638"/>
        </w:tabs>
        <w:spacing w:before="0"/>
        <w:ind w:left="0" w:right="0"/>
        <w:rPr>
          <w:rFonts w:ascii="Times New Roman" w:hAnsi="Times New Roman" w:cs="Times New Roman"/>
          <w:sz w:val="24"/>
          <w:szCs w:val="24"/>
        </w:rPr>
      </w:pPr>
      <w:r>
        <w:rPr>
          <w:rFonts w:ascii="Times New Roman" w:hAnsi="Times New Roman" w:cs="Times New Roman"/>
          <w:sz w:val="24"/>
          <w:szCs w:val="24"/>
        </w:rPr>
        <w:t xml:space="preserve">- </w:t>
      </w:r>
      <w:r w:rsidRPr="00C00A9F">
        <w:rPr>
          <w:rFonts w:ascii="Times New Roman" w:hAnsi="Times New Roman" w:cs="Times New Roman"/>
          <w:sz w:val="24"/>
          <w:szCs w:val="24"/>
        </w:rPr>
        <w:t>di possedere le conoscenze di base delle tecnologie informatiche, degli strumenti elettronici e delle risorse di rete utili allo sviluppo di elaborazioni sonore e musicali, individuali e collettive, insieme con la padronanza degli strumenti bibliografici e multimediali per la preparazione delle lezioni e dei materiali didattici.</w:t>
      </w:r>
    </w:p>
    <w:p w:rsidR="00096F91" w:rsidRPr="00C00A9F" w:rsidRDefault="00096F91" w:rsidP="00096F91">
      <w:pPr>
        <w:tabs>
          <w:tab w:val="left" w:pos="9638"/>
        </w:tabs>
        <w:spacing w:before="0" w:line="276" w:lineRule="auto"/>
        <w:ind w:left="0" w:right="0"/>
        <w:rPr>
          <w:rFonts w:ascii="Times New Roman" w:hAnsi="Times New Roman" w:cs="Times New Roman"/>
          <w:sz w:val="24"/>
          <w:szCs w:val="24"/>
        </w:rPr>
      </w:pPr>
    </w:p>
    <w:p w:rsidR="00096F91" w:rsidRPr="00C00A9F" w:rsidRDefault="00096F91" w:rsidP="00096F91">
      <w:pPr>
        <w:tabs>
          <w:tab w:val="left" w:pos="9638"/>
        </w:tabs>
        <w:spacing w:line="276" w:lineRule="auto"/>
        <w:ind w:left="0" w:right="-1"/>
        <w:rPr>
          <w:rFonts w:ascii="Times New Roman" w:hAnsi="Times New Roman" w:cs="Times New Roman"/>
          <w:sz w:val="24"/>
          <w:szCs w:val="24"/>
        </w:rPr>
      </w:pPr>
    </w:p>
    <w:p w:rsidR="007C3C59" w:rsidRDefault="007C3C59">
      <w:pPr>
        <w:ind w:left="1848" w:right="1134" w:hanging="357"/>
        <w:rPr>
          <w:rFonts w:ascii="Times New Roman" w:hAnsi="Times New Roman" w:cs="Times New Roman"/>
          <w:sz w:val="24"/>
          <w:szCs w:val="24"/>
        </w:rPr>
      </w:pPr>
      <w:r>
        <w:rPr>
          <w:rFonts w:ascii="Times New Roman" w:hAnsi="Times New Roman" w:cs="Times New Roman"/>
          <w:sz w:val="24"/>
          <w:szCs w:val="24"/>
        </w:rPr>
        <w:br w:type="page"/>
      </w:r>
    </w:p>
    <w:p w:rsidR="00A04918" w:rsidRPr="00A95BDD" w:rsidRDefault="00C63D90" w:rsidP="000441BD">
      <w:pPr>
        <w:autoSpaceDE w:val="0"/>
        <w:autoSpaceDN w:val="0"/>
        <w:adjustRightInd w:val="0"/>
        <w:spacing w:before="0"/>
        <w:ind w:left="0"/>
        <w:rPr>
          <w:rFonts w:ascii="Times New Roman" w:hAnsi="Times New Roman" w:cs="Times New Roman"/>
          <w:b/>
          <w:bCs/>
          <w:sz w:val="24"/>
          <w:szCs w:val="24"/>
        </w:rPr>
      </w:pPr>
      <w:r w:rsidRPr="008B6D7D">
        <w:rPr>
          <w:rFonts w:ascii="Times New Roman" w:hAnsi="Times New Roman" w:cs="Times New Roman"/>
          <w:b/>
          <w:sz w:val="24"/>
        </w:rPr>
        <w:lastRenderedPageBreak/>
        <w:t>C</w:t>
      </w:r>
      <w:r>
        <w:rPr>
          <w:rFonts w:ascii="Times New Roman" w:hAnsi="Times New Roman" w:cs="Times New Roman"/>
          <w:b/>
          <w:sz w:val="24"/>
        </w:rPr>
        <w:t>lasse</w:t>
      </w:r>
      <w:r w:rsidRPr="00A95BDD">
        <w:rPr>
          <w:rFonts w:ascii="Times New Roman" w:hAnsi="Times New Roman" w:cs="Times New Roman"/>
          <w:b/>
          <w:bCs/>
          <w:iCs/>
          <w:sz w:val="24"/>
          <w:szCs w:val="24"/>
        </w:rPr>
        <w:t xml:space="preserve"> </w:t>
      </w:r>
      <w:r>
        <w:rPr>
          <w:rFonts w:ascii="Times New Roman" w:hAnsi="Times New Roman" w:cs="Times New Roman"/>
          <w:b/>
          <w:bCs/>
          <w:iCs/>
          <w:sz w:val="24"/>
          <w:szCs w:val="24"/>
        </w:rPr>
        <w:t xml:space="preserve">A-31 </w:t>
      </w:r>
      <w:r w:rsidR="00A04918" w:rsidRPr="00A95BDD">
        <w:rPr>
          <w:rFonts w:ascii="Times New Roman" w:hAnsi="Times New Roman" w:cs="Times New Roman"/>
          <w:b/>
          <w:bCs/>
          <w:sz w:val="24"/>
          <w:szCs w:val="24"/>
        </w:rPr>
        <w:t>Scienze degli alimenti</w:t>
      </w:r>
    </w:p>
    <w:p w:rsidR="000441BD" w:rsidRDefault="000441BD" w:rsidP="000441BD">
      <w:pPr>
        <w:autoSpaceDE w:val="0"/>
        <w:autoSpaceDN w:val="0"/>
        <w:adjustRightInd w:val="0"/>
        <w:spacing w:before="0"/>
        <w:ind w:left="0"/>
        <w:rPr>
          <w:rFonts w:ascii="Times New Roman" w:hAnsi="Times New Roman" w:cs="Times New Roman"/>
          <w:b/>
          <w:bCs/>
          <w:sz w:val="24"/>
          <w:szCs w:val="24"/>
        </w:rPr>
      </w:pPr>
    </w:p>
    <w:p w:rsidR="00A04918" w:rsidRPr="00A95BDD" w:rsidRDefault="00A04918" w:rsidP="000441BD">
      <w:pPr>
        <w:autoSpaceDE w:val="0"/>
        <w:autoSpaceDN w:val="0"/>
        <w:adjustRightInd w:val="0"/>
        <w:spacing w:before="0"/>
        <w:ind w:left="0"/>
        <w:rPr>
          <w:rFonts w:ascii="Times New Roman" w:hAnsi="Times New Roman" w:cs="Times New Roman"/>
          <w:b/>
          <w:bCs/>
          <w:sz w:val="24"/>
          <w:szCs w:val="24"/>
        </w:rPr>
      </w:pPr>
      <w:r w:rsidRPr="00A95BDD">
        <w:rPr>
          <w:rFonts w:ascii="Times New Roman" w:hAnsi="Times New Roman" w:cs="Times New Roman"/>
          <w:b/>
          <w:bCs/>
          <w:sz w:val="24"/>
          <w:szCs w:val="24"/>
        </w:rPr>
        <w:t>Programma concorsuale</w:t>
      </w:r>
    </w:p>
    <w:p w:rsidR="00A04918" w:rsidRPr="00AE73EB" w:rsidRDefault="00A04918" w:rsidP="000441BD">
      <w:pPr>
        <w:spacing w:before="0"/>
        <w:ind w:left="0" w:right="140"/>
        <w:rPr>
          <w:rFonts w:ascii="Times New Roman" w:hAnsi="Times New Roman" w:cs="Times New Roman"/>
          <w:sz w:val="24"/>
          <w:szCs w:val="24"/>
        </w:rPr>
      </w:pPr>
      <w:r w:rsidRPr="000D056A">
        <w:rPr>
          <w:rFonts w:ascii="Times New Roman" w:hAnsi="Times New Roman" w:cs="Times New Roman"/>
          <w:sz w:val="24"/>
          <w:szCs w:val="24"/>
        </w:rPr>
        <w:t xml:space="preserve">Il candidato dovrà dimostrare di possedere competenze e conoscenze inerenti ai seguenti nuclei </w:t>
      </w:r>
      <w:r>
        <w:rPr>
          <w:rFonts w:ascii="Times New Roman" w:hAnsi="Times New Roman" w:cs="Times New Roman"/>
          <w:sz w:val="24"/>
          <w:szCs w:val="24"/>
        </w:rPr>
        <w:t xml:space="preserve">tematici </w:t>
      </w:r>
      <w:r w:rsidRPr="000D056A">
        <w:rPr>
          <w:rFonts w:ascii="Times New Roman" w:hAnsi="Times New Roman" w:cs="Times New Roman"/>
          <w:sz w:val="24"/>
          <w:szCs w:val="24"/>
        </w:rPr>
        <w:t>disciplinari</w:t>
      </w:r>
    </w:p>
    <w:p w:rsidR="00A04918" w:rsidRDefault="00A04918" w:rsidP="000441BD">
      <w:pPr>
        <w:autoSpaceDE w:val="0"/>
        <w:autoSpaceDN w:val="0"/>
        <w:adjustRightInd w:val="0"/>
        <w:spacing w:before="0"/>
        <w:ind w:left="0" w:right="0"/>
        <w:rPr>
          <w:rFonts w:ascii="Times" w:eastAsiaTheme="minorEastAsia" w:hAnsi="Times"/>
          <w:b/>
          <w:i/>
          <w:sz w:val="24"/>
          <w:szCs w:val="24"/>
          <w:lang w:eastAsia="it-IT"/>
        </w:rPr>
      </w:pPr>
    </w:p>
    <w:p w:rsidR="00A04918" w:rsidRPr="00362BA2" w:rsidRDefault="00A04918" w:rsidP="000441BD">
      <w:pPr>
        <w:autoSpaceDE w:val="0"/>
        <w:autoSpaceDN w:val="0"/>
        <w:adjustRightInd w:val="0"/>
        <w:spacing w:before="0"/>
        <w:ind w:left="0" w:right="0"/>
        <w:rPr>
          <w:rFonts w:ascii="Times" w:eastAsiaTheme="minorEastAsia" w:hAnsi="Times"/>
          <w:b/>
          <w:i/>
          <w:sz w:val="24"/>
          <w:szCs w:val="24"/>
          <w:lang w:eastAsia="it-IT"/>
        </w:rPr>
      </w:pPr>
      <w:r w:rsidRPr="00362BA2">
        <w:rPr>
          <w:rFonts w:ascii="Times" w:eastAsiaTheme="minorEastAsia" w:hAnsi="Times"/>
          <w:b/>
          <w:i/>
          <w:sz w:val="24"/>
          <w:szCs w:val="24"/>
          <w:lang w:eastAsia="it-IT"/>
        </w:rPr>
        <w:t xml:space="preserve">Igiene </w:t>
      </w:r>
    </w:p>
    <w:p w:rsidR="00A04918" w:rsidRPr="00362BA2" w:rsidRDefault="00A04918" w:rsidP="00447EA5">
      <w:pPr>
        <w:numPr>
          <w:ilvl w:val="0"/>
          <w:numId w:val="63"/>
        </w:numPr>
        <w:autoSpaceDE w:val="0"/>
        <w:autoSpaceDN w:val="0"/>
        <w:adjustRightInd w:val="0"/>
        <w:spacing w:before="0"/>
        <w:ind w:right="0"/>
        <w:contextualSpacing/>
        <w:jc w:val="left"/>
        <w:rPr>
          <w:rFonts w:ascii="Times" w:hAnsi="Times"/>
          <w:sz w:val="24"/>
          <w:szCs w:val="24"/>
        </w:rPr>
      </w:pPr>
      <w:r w:rsidRPr="00362BA2">
        <w:rPr>
          <w:rFonts w:ascii="Times" w:hAnsi="Times"/>
          <w:sz w:val="24"/>
          <w:szCs w:val="24"/>
        </w:rPr>
        <w:t xml:space="preserve">I principi generali di igiene. </w:t>
      </w:r>
    </w:p>
    <w:p w:rsidR="00A04918" w:rsidRPr="00362BA2" w:rsidRDefault="00A04918" w:rsidP="00447EA5">
      <w:pPr>
        <w:numPr>
          <w:ilvl w:val="0"/>
          <w:numId w:val="63"/>
        </w:numPr>
        <w:autoSpaceDE w:val="0"/>
        <w:autoSpaceDN w:val="0"/>
        <w:adjustRightInd w:val="0"/>
        <w:spacing w:before="0"/>
        <w:ind w:right="0"/>
        <w:contextualSpacing/>
        <w:jc w:val="left"/>
        <w:rPr>
          <w:rFonts w:ascii="Times" w:hAnsi="Times"/>
          <w:sz w:val="24"/>
          <w:szCs w:val="24"/>
        </w:rPr>
      </w:pPr>
      <w:r w:rsidRPr="00362BA2">
        <w:rPr>
          <w:rFonts w:ascii="Times" w:hAnsi="Times"/>
          <w:sz w:val="24"/>
          <w:szCs w:val="24"/>
        </w:rPr>
        <w:t xml:space="preserve">Sistemi di sanificazione </w:t>
      </w:r>
      <w:r>
        <w:rPr>
          <w:rFonts w:ascii="Times" w:hAnsi="Times"/>
          <w:sz w:val="24"/>
          <w:szCs w:val="24"/>
        </w:rPr>
        <w:t xml:space="preserve">delle attrezzature e </w:t>
      </w:r>
      <w:r w:rsidRPr="00362BA2">
        <w:rPr>
          <w:rFonts w:ascii="Times" w:hAnsi="Times"/>
          <w:sz w:val="24"/>
          <w:szCs w:val="24"/>
        </w:rPr>
        <w:t xml:space="preserve">degli </w:t>
      </w:r>
      <w:r>
        <w:rPr>
          <w:rFonts w:ascii="Times" w:hAnsi="Times"/>
          <w:sz w:val="24"/>
          <w:szCs w:val="24"/>
        </w:rPr>
        <w:t>ambienti</w:t>
      </w:r>
      <w:r w:rsidRPr="00362BA2">
        <w:rPr>
          <w:rFonts w:ascii="Times" w:hAnsi="Times"/>
          <w:sz w:val="24"/>
          <w:szCs w:val="24"/>
        </w:rPr>
        <w:t>.</w:t>
      </w:r>
    </w:p>
    <w:p w:rsidR="00A04918" w:rsidRPr="00362BA2" w:rsidRDefault="00A04918" w:rsidP="00447EA5">
      <w:pPr>
        <w:numPr>
          <w:ilvl w:val="0"/>
          <w:numId w:val="63"/>
        </w:numPr>
        <w:autoSpaceDE w:val="0"/>
        <w:autoSpaceDN w:val="0"/>
        <w:adjustRightInd w:val="0"/>
        <w:spacing w:before="0"/>
        <w:ind w:right="0"/>
        <w:contextualSpacing/>
        <w:jc w:val="left"/>
        <w:rPr>
          <w:rFonts w:ascii="Times" w:hAnsi="Times"/>
          <w:sz w:val="24"/>
          <w:szCs w:val="24"/>
        </w:rPr>
      </w:pPr>
      <w:r w:rsidRPr="00362BA2">
        <w:rPr>
          <w:rFonts w:ascii="Times" w:hAnsi="Times"/>
          <w:sz w:val="24"/>
          <w:szCs w:val="24"/>
        </w:rPr>
        <w:t>I detergenti e i disinfettanti. Funzionamento e utilizzo</w:t>
      </w:r>
    </w:p>
    <w:p w:rsidR="00A04918" w:rsidRPr="00362BA2" w:rsidRDefault="00A04918" w:rsidP="00447EA5">
      <w:pPr>
        <w:numPr>
          <w:ilvl w:val="0"/>
          <w:numId w:val="63"/>
        </w:numPr>
        <w:autoSpaceDE w:val="0"/>
        <w:autoSpaceDN w:val="0"/>
        <w:adjustRightInd w:val="0"/>
        <w:spacing w:before="0"/>
        <w:ind w:right="0"/>
        <w:contextualSpacing/>
        <w:jc w:val="left"/>
        <w:rPr>
          <w:rFonts w:ascii="Times" w:hAnsi="Times"/>
          <w:sz w:val="24"/>
          <w:szCs w:val="24"/>
        </w:rPr>
      </w:pPr>
      <w:r w:rsidRPr="00362BA2">
        <w:rPr>
          <w:rFonts w:ascii="Times" w:hAnsi="Times"/>
          <w:sz w:val="24"/>
          <w:szCs w:val="24"/>
        </w:rPr>
        <w:t>Le principali fibre naturali, artificiali, sintetiche.</w:t>
      </w:r>
    </w:p>
    <w:p w:rsidR="00A04918" w:rsidRPr="00362BA2" w:rsidRDefault="00A04918" w:rsidP="00447EA5">
      <w:pPr>
        <w:numPr>
          <w:ilvl w:val="0"/>
          <w:numId w:val="63"/>
        </w:numPr>
        <w:autoSpaceDE w:val="0"/>
        <w:autoSpaceDN w:val="0"/>
        <w:adjustRightInd w:val="0"/>
        <w:spacing w:before="0"/>
        <w:ind w:right="0"/>
        <w:contextualSpacing/>
        <w:jc w:val="left"/>
        <w:rPr>
          <w:rFonts w:ascii="Times" w:hAnsi="Times"/>
          <w:sz w:val="24"/>
          <w:szCs w:val="24"/>
        </w:rPr>
      </w:pPr>
      <w:r w:rsidRPr="00362BA2">
        <w:rPr>
          <w:rFonts w:ascii="Times" w:hAnsi="Times"/>
          <w:sz w:val="24"/>
          <w:szCs w:val="24"/>
        </w:rPr>
        <w:t>Il riciclo dei rifiuti. La raccolta differenziata.</w:t>
      </w:r>
    </w:p>
    <w:p w:rsidR="00A04918" w:rsidRPr="00AB5F1F" w:rsidRDefault="00A04918" w:rsidP="00447EA5">
      <w:pPr>
        <w:numPr>
          <w:ilvl w:val="0"/>
          <w:numId w:val="63"/>
        </w:numPr>
        <w:spacing w:before="0"/>
        <w:ind w:right="0"/>
        <w:contextualSpacing/>
        <w:jc w:val="left"/>
        <w:rPr>
          <w:rFonts w:ascii="Times" w:hAnsi="Times" w:cs="Arial"/>
          <w:b/>
          <w:sz w:val="24"/>
          <w:szCs w:val="24"/>
        </w:rPr>
      </w:pPr>
      <w:r w:rsidRPr="00362BA2">
        <w:rPr>
          <w:rFonts w:ascii="Times" w:hAnsi="Times" w:cs="Arial"/>
          <w:bCs/>
          <w:sz w:val="24"/>
          <w:szCs w:val="24"/>
        </w:rPr>
        <w:t>Contaminanti chimico-fisico-biologici.</w:t>
      </w:r>
    </w:p>
    <w:p w:rsidR="00A04918" w:rsidRPr="00AB5F1F" w:rsidRDefault="00A04918" w:rsidP="00447EA5">
      <w:pPr>
        <w:numPr>
          <w:ilvl w:val="0"/>
          <w:numId w:val="63"/>
        </w:numPr>
        <w:spacing w:before="0"/>
        <w:ind w:right="0"/>
        <w:contextualSpacing/>
        <w:jc w:val="left"/>
        <w:rPr>
          <w:rFonts w:ascii="Times" w:hAnsi="Times" w:cs="Arial"/>
          <w:b/>
          <w:sz w:val="24"/>
          <w:szCs w:val="24"/>
        </w:rPr>
      </w:pPr>
      <w:r>
        <w:rPr>
          <w:rFonts w:ascii="Times" w:hAnsi="Times" w:cs="Arial"/>
          <w:bCs/>
          <w:sz w:val="24"/>
          <w:szCs w:val="24"/>
        </w:rPr>
        <w:t xml:space="preserve">I “MOCA” (Materiali e Oggetti a Contatto con gli Alimenti) </w:t>
      </w:r>
    </w:p>
    <w:p w:rsidR="00A04918" w:rsidRPr="00AB5F1F" w:rsidRDefault="00A04918" w:rsidP="00447EA5">
      <w:pPr>
        <w:numPr>
          <w:ilvl w:val="0"/>
          <w:numId w:val="63"/>
        </w:numPr>
        <w:spacing w:before="0"/>
        <w:ind w:right="0"/>
        <w:contextualSpacing/>
        <w:jc w:val="left"/>
        <w:rPr>
          <w:rFonts w:ascii="Times" w:hAnsi="Times" w:cs="Arial"/>
          <w:b/>
          <w:sz w:val="24"/>
          <w:szCs w:val="24"/>
        </w:rPr>
      </w:pPr>
      <w:r w:rsidRPr="00362BA2">
        <w:rPr>
          <w:rFonts w:ascii="Times" w:hAnsi="Times" w:cs="Arial"/>
          <w:bCs/>
          <w:sz w:val="24"/>
          <w:szCs w:val="24"/>
        </w:rPr>
        <w:t>Principi base dei controlli microbiologici degli alimenti.</w:t>
      </w:r>
    </w:p>
    <w:p w:rsidR="00A04918" w:rsidRPr="00362BA2" w:rsidRDefault="00A04918" w:rsidP="00447EA5">
      <w:pPr>
        <w:numPr>
          <w:ilvl w:val="0"/>
          <w:numId w:val="63"/>
        </w:numPr>
        <w:spacing w:before="0"/>
        <w:ind w:right="0"/>
        <w:contextualSpacing/>
        <w:jc w:val="left"/>
        <w:rPr>
          <w:rFonts w:ascii="Times" w:hAnsi="Times" w:cs="Arial"/>
          <w:b/>
          <w:sz w:val="24"/>
          <w:szCs w:val="24"/>
        </w:rPr>
      </w:pPr>
      <w:r>
        <w:rPr>
          <w:rFonts w:ascii="Times" w:hAnsi="Times" w:cs="Arial"/>
          <w:bCs/>
          <w:sz w:val="24"/>
          <w:szCs w:val="24"/>
        </w:rPr>
        <w:t>Malattie trasmesse dagli alimenti</w:t>
      </w:r>
    </w:p>
    <w:p w:rsidR="00A04918" w:rsidRDefault="00A04918" w:rsidP="000441BD">
      <w:pPr>
        <w:autoSpaceDE w:val="0"/>
        <w:autoSpaceDN w:val="0"/>
        <w:adjustRightInd w:val="0"/>
        <w:spacing w:before="0"/>
        <w:ind w:left="0" w:right="0"/>
        <w:rPr>
          <w:rFonts w:ascii="Times" w:eastAsiaTheme="minorEastAsia" w:hAnsi="Times"/>
          <w:b/>
          <w:i/>
          <w:iCs/>
          <w:sz w:val="24"/>
          <w:szCs w:val="24"/>
          <w:lang w:eastAsia="it-IT"/>
        </w:rPr>
      </w:pPr>
      <w:r w:rsidRPr="00362BA2">
        <w:rPr>
          <w:rFonts w:ascii="Times" w:eastAsiaTheme="minorEastAsia" w:hAnsi="Times"/>
          <w:b/>
          <w:i/>
          <w:iCs/>
          <w:sz w:val="24"/>
          <w:szCs w:val="24"/>
          <w:lang w:eastAsia="it-IT"/>
        </w:rPr>
        <w:t>Elementi di chimica</w:t>
      </w:r>
    </w:p>
    <w:p w:rsidR="00A04918" w:rsidRPr="00AB5F1F" w:rsidRDefault="00A04918" w:rsidP="00447EA5">
      <w:pPr>
        <w:numPr>
          <w:ilvl w:val="0"/>
          <w:numId w:val="62"/>
        </w:numPr>
        <w:autoSpaceDE w:val="0"/>
        <w:autoSpaceDN w:val="0"/>
        <w:adjustRightInd w:val="0"/>
        <w:spacing w:before="0"/>
        <w:ind w:right="0"/>
        <w:contextualSpacing/>
        <w:jc w:val="left"/>
        <w:rPr>
          <w:rFonts w:ascii="Times" w:hAnsi="Times"/>
          <w:sz w:val="24"/>
          <w:szCs w:val="24"/>
        </w:rPr>
      </w:pPr>
      <w:r w:rsidRPr="00AB5F1F">
        <w:rPr>
          <w:rFonts w:ascii="Times" w:hAnsi="Times"/>
          <w:sz w:val="24"/>
          <w:szCs w:val="24"/>
        </w:rPr>
        <w:t xml:space="preserve">Principi di chimica generale, organica </w:t>
      </w:r>
      <w:r w:rsidR="00E74341" w:rsidRPr="00AB5F1F">
        <w:rPr>
          <w:rFonts w:ascii="Times" w:hAnsi="Times"/>
          <w:sz w:val="24"/>
          <w:szCs w:val="24"/>
        </w:rPr>
        <w:t>e</w:t>
      </w:r>
      <w:r w:rsidRPr="00AB5F1F">
        <w:rPr>
          <w:rFonts w:ascii="Times" w:hAnsi="Times"/>
          <w:sz w:val="24"/>
          <w:szCs w:val="24"/>
        </w:rPr>
        <w:t xml:space="preserve"> inorganica.</w:t>
      </w:r>
    </w:p>
    <w:p w:rsidR="00A04918" w:rsidRPr="00AB5F1F" w:rsidRDefault="00A04918" w:rsidP="00447EA5">
      <w:pPr>
        <w:numPr>
          <w:ilvl w:val="0"/>
          <w:numId w:val="62"/>
        </w:numPr>
        <w:autoSpaceDE w:val="0"/>
        <w:autoSpaceDN w:val="0"/>
        <w:adjustRightInd w:val="0"/>
        <w:spacing w:before="0"/>
        <w:ind w:right="0"/>
        <w:contextualSpacing/>
        <w:jc w:val="left"/>
        <w:rPr>
          <w:rFonts w:ascii="Times" w:hAnsi="Times"/>
          <w:sz w:val="24"/>
          <w:szCs w:val="24"/>
        </w:rPr>
      </w:pPr>
      <w:r w:rsidRPr="00AB5F1F">
        <w:rPr>
          <w:rFonts w:ascii="Times" w:hAnsi="Times"/>
          <w:sz w:val="24"/>
          <w:szCs w:val="24"/>
        </w:rPr>
        <w:t>La materia: gli elementi e la struttura atomica. Il legame chimico covalente, ionico e dativo. Le proprietà e la geometria delle molecole. L’elettronegatività e la polarità del legame chimico. La molecola dell‘acqua. Acidi e basi, i sali.</w:t>
      </w:r>
    </w:p>
    <w:p w:rsidR="00A04918" w:rsidRPr="00AB5F1F" w:rsidRDefault="00A04918" w:rsidP="00447EA5">
      <w:pPr>
        <w:numPr>
          <w:ilvl w:val="0"/>
          <w:numId w:val="62"/>
        </w:numPr>
        <w:autoSpaceDE w:val="0"/>
        <w:autoSpaceDN w:val="0"/>
        <w:adjustRightInd w:val="0"/>
        <w:spacing w:before="0"/>
        <w:ind w:right="0"/>
        <w:contextualSpacing/>
        <w:jc w:val="left"/>
        <w:rPr>
          <w:rFonts w:ascii="Times" w:hAnsi="Times"/>
          <w:sz w:val="24"/>
          <w:szCs w:val="24"/>
        </w:rPr>
      </w:pPr>
      <w:r w:rsidRPr="00AB5F1F">
        <w:rPr>
          <w:rFonts w:ascii="Times" w:hAnsi="Times"/>
          <w:sz w:val="24"/>
          <w:szCs w:val="24"/>
        </w:rPr>
        <w:t>Le reazioni chimiche, la stechiometria, la velocità di reazione e la cinetica chimica.</w:t>
      </w:r>
      <w:r w:rsidR="00F91A79">
        <w:rPr>
          <w:rFonts w:ascii="Times" w:hAnsi="Times"/>
          <w:sz w:val="24"/>
          <w:szCs w:val="24"/>
        </w:rPr>
        <w:t xml:space="preserve"> </w:t>
      </w:r>
      <w:r w:rsidRPr="00AB5F1F">
        <w:rPr>
          <w:rFonts w:ascii="Times" w:hAnsi="Times"/>
          <w:sz w:val="24"/>
          <w:szCs w:val="24"/>
        </w:rPr>
        <w:t>Struttura chimica e assorbimento della luce.</w:t>
      </w:r>
    </w:p>
    <w:p w:rsidR="00A04918" w:rsidRPr="00AB5F1F" w:rsidRDefault="00A04918" w:rsidP="00447EA5">
      <w:pPr>
        <w:numPr>
          <w:ilvl w:val="0"/>
          <w:numId w:val="62"/>
        </w:numPr>
        <w:autoSpaceDE w:val="0"/>
        <w:autoSpaceDN w:val="0"/>
        <w:adjustRightInd w:val="0"/>
        <w:spacing w:before="0"/>
        <w:ind w:right="0"/>
        <w:contextualSpacing/>
        <w:jc w:val="left"/>
        <w:rPr>
          <w:rFonts w:ascii="Times" w:hAnsi="Times"/>
          <w:sz w:val="24"/>
          <w:szCs w:val="24"/>
        </w:rPr>
      </w:pPr>
      <w:r w:rsidRPr="00AB5F1F">
        <w:rPr>
          <w:rFonts w:ascii="Times" w:hAnsi="Times"/>
          <w:sz w:val="24"/>
          <w:szCs w:val="24"/>
        </w:rPr>
        <w:t xml:space="preserve"> Il carbonio, ossidi, aldeidi, chetoni, ammine. Le molecole aromatiche. Gli acidi carbossilici. Gli esteri. Le catene idrocarburiche, i polimeri naturali e sintetici.</w:t>
      </w:r>
    </w:p>
    <w:p w:rsidR="00A04918" w:rsidRPr="00AB5F1F" w:rsidRDefault="00A04918" w:rsidP="00447EA5">
      <w:pPr>
        <w:numPr>
          <w:ilvl w:val="0"/>
          <w:numId w:val="62"/>
        </w:numPr>
        <w:autoSpaceDE w:val="0"/>
        <w:autoSpaceDN w:val="0"/>
        <w:adjustRightInd w:val="0"/>
        <w:spacing w:before="0"/>
        <w:ind w:right="0"/>
        <w:contextualSpacing/>
        <w:jc w:val="left"/>
        <w:rPr>
          <w:rFonts w:ascii="Times" w:hAnsi="Times"/>
          <w:sz w:val="24"/>
          <w:szCs w:val="24"/>
        </w:rPr>
      </w:pPr>
      <w:r w:rsidRPr="00AB5F1F">
        <w:rPr>
          <w:rFonts w:ascii="Times" w:hAnsi="Times"/>
          <w:sz w:val="24"/>
          <w:szCs w:val="24"/>
        </w:rPr>
        <w:t>I glucidi: i monosaccaridi, i disaccaridi e gli oligosaccaridi. I polisaccaridi, amido e cellulosa, glicogeno, i polisaccaridi algali e le loro proprietà</w:t>
      </w:r>
      <w:r w:rsidRPr="00AB5F1F">
        <w:rPr>
          <w:rFonts w:ascii="Times" w:hAnsi="Times"/>
        </w:rPr>
        <w:t xml:space="preserve">. </w:t>
      </w:r>
    </w:p>
    <w:p w:rsidR="00A04918" w:rsidRPr="00AB5F1F" w:rsidRDefault="00A04918" w:rsidP="00447EA5">
      <w:pPr>
        <w:numPr>
          <w:ilvl w:val="0"/>
          <w:numId w:val="62"/>
        </w:numPr>
        <w:autoSpaceDE w:val="0"/>
        <w:autoSpaceDN w:val="0"/>
        <w:adjustRightInd w:val="0"/>
        <w:spacing w:before="0"/>
        <w:ind w:right="0"/>
        <w:contextualSpacing/>
        <w:jc w:val="left"/>
        <w:rPr>
          <w:rFonts w:ascii="Times" w:hAnsi="Times"/>
          <w:sz w:val="24"/>
          <w:szCs w:val="24"/>
        </w:rPr>
      </w:pPr>
      <w:r w:rsidRPr="00AB5F1F">
        <w:rPr>
          <w:rFonts w:ascii="Times" w:hAnsi="Times"/>
          <w:sz w:val="24"/>
          <w:szCs w:val="24"/>
        </w:rPr>
        <w:t>I protidi:</w:t>
      </w:r>
      <w:r w:rsidRPr="00AB5F1F">
        <w:rPr>
          <w:rFonts w:ascii="Times" w:hAnsi="Times"/>
        </w:rPr>
        <w:t xml:space="preserve"> gli amminoacidi, gli oligopeptidi, le proteine.</w:t>
      </w:r>
    </w:p>
    <w:p w:rsidR="00A04918" w:rsidRPr="00AB5F1F" w:rsidRDefault="00A04918" w:rsidP="00447EA5">
      <w:pPr>
        <w:numPr>
          <w:ilvl w:val="0"/>
          <w:numId w:val="62"/>
        </w:numPr>
        <w:autoSpaceDE w:val="0"/>
        <w:autoSpaceDN w:val="0"/>
        <w:adjustRightInd w:val="0"/>
        <w:spacing w:before="0"/>
        <w:ind w:right="0"/>
        <w:contextualSpacing/>
        <w:jc w:val="left"/>
        <w:rPr>
          <w:rFonts w:ascii="Times" w:hAnsi="Times"/>
          <w:sz w:val="24"/>
          <w:szCs w:val="24"/>
        </w:rPr>
      </w:pPr>
      <w:r w:rsidRPr="00AB5F1F">
        <w:rPr>
          <w:rFonts w:ascii="Times" w:hAnsi="Times"/>
          <w:sz w:val="24"/>
          <w:szCs w:val="24"/>
        </w:rPr>
        <w:t xml:space="preserve">I lipidi: gli acidi grassi e i trigliceridi, il colesterolo; i lipidi complessi. </w:t>
      </w:r>
    </w:p>
    <w:p w:rsidR="00A04918" w:rsidRPr="00AB5F1F" w:rsidRDefault="00A04918" w:rsidP="00447EA5">
      <w:pPr>
        <w:numPr>
          <w:ilvl w:val="0"/>
          <w:numId w:val="62"/>
        </w:numPr>
        <w:autoSpaceDE w:val="0"/>
        <w:autoSpaceDN w:val="0"/>
        <w:adjustRightInd w:val="0"/>
        <w:spacing w:before="0"/>
        <w:ind w:right="0"/>
        <w:contextualSpacing/>
        <w:jc w:val="left"/>
        <w:rPr>
          <w:rFonts w:ascii="Times" w:hAnsi="Times"/>
          <w:sz w:val="24"/>
          <w:szCs w:val="24"/>
        </w:rPr>
      </w:pPr>
      <w:r w:rsidRPr="00AB5F1F">
        <w:rPr>
          <w:rFonts w:ascii="Times" w:hAnsi="Times"/>
          <w:sz w:val="24"/>
          <w:szCs w:val="24"/>
        </w:rPr>
        <w:t>I principi nutritivi nel loro aspetto chimico e nutrizionale. La combustione delle sostanze contenenti carbonio e il calore di combustione come apporto ener</w:t>
      </w:r>
      <w:r w:rsidR="000441BD">
        <w:rPr>
          <w:rFonts w:ascii="Times" w:hAnsi="Times"/>
          <w:sz w:val="24"/>
          <w:szCs w:val="24"/>
        </w:rPr>
        <w:t>getico degli alimenti. Le unità</w:t>
      </w:r>
      <w:r w:rsidRPr="00AB5F1F">
        <w:rPr>
          <w:rFonts w:ascii="Times" w:hAnsi="Times"/>
          <w:sz w:val="24"/>
          <w:szCs w:val="24"/>
        </w:rPr>
        <w:t xml:space="preserve"> di misura. </w:t>
      </w:r>
    </w:p>
    <w:p w:rsidR="00A04918" w:rsidRPr="00AB5F1F" w:rsidRDefault="00A04918" w:rsidP="00447EA5">
      <w:pPr>
        <w:numPr>
          <w:ilvl w:val="0"/>
          <w:numId w:val="62"/>
        </w:numPr>
        <w:autoSpaceDE w:val="0"/>
        <w:autoSpaceDN w:val="0"/>
        <w:adjustRightInd w:val="0"/>
        <w:spacing w:before="0"/>
        <w:ind w:right="0"/>
        <w:contextualSpacing/>
        <w:jc w:val="left"/>
        <w:rPr>
          <w:rFonts w:ascii="Times" w:hAnsi="Times"/>
          <w:sz w:val="24"/>
          <w:szCs w:val="24"/>
        </w:rPr>
      </w:pPr>
      <w:r w:rsidRPr="00AB5F1F">
        <w:rPr>
          <w:rFonts w:ascii="Times" w:hAnsi="Times"/>
          <w:sz w:val="24"/>
          <w:szCs w:val="24"/>
        </w:rPr>
        <w:t>Metodi di cottura degli alimenti. La cottura in forno e la reazione di Maillard.</w:t>
      </w:r>
      <w:r w:rsidR="00F91A79">
        <w:rPr>
          <w:rFonts w:ascii="Times" w:hAnsi="Times"/>
          <w:sz w:val="24"/>
          <w:szCs w:val="24"/>
        </w:rPr>
        <w:t xml:space="preserve"> </w:t>
      </w:r>
      <w:r w:rsidRPr="00AB5F1F">
        <w:rPr>
          <w:rFonts w:ascii="Times" w:hAnsi="Times"/>
          <w:sz w:val="24"/>
          <w:szCs w:val="24"/>
        </w:rPr>
        <w:t>La frittura e le cotture a vapore e microonde.</w:t>
      </w:r>
      <w:r w:rsidR="00F91A79">
        <w:rPr>
          <w:rFonts w:ascii="Times" w:hAnsi="Times"/>
          <w:sz w:val="24"/>
          <w:szCs w:val="24"/>
        </w:rPr>
        <w:t xml:space="preserve"> </w:t>
      </w:r>
      <w:r w:rsidRPr="00AB5F1F">
        <w:rPr>
          <w:rFonts w:ascii="Times" w:hAnsi="Times"/>
          <w:sz w:val="24"/>
          <w:szCs w:val="24"/>
        </w:rPr>
        <w:t>Le perdite del valore nutritivo in seguito ai diversi metodi di cottura.</w:t>
      </w:r>
    </w:p>
    <w:p w:rsidR="00A04918" w:rsidRDefault="00A04918" w:rsidP="000441BD">
      <w:pPr>
        <w:autoSpaceDE w:val="0"/>
        <w:autoSpaceDN w:val="0"/>
        <w:adjustRightInd w:val="0"/>
        <w:spacing w:before="0"/>
        <w:ind w:left="0" w:right="0"/>
        <w:rPr>
          <w:rFonts w:ascii="Times" w:eastAsiaTheme="minorEastAsia" w:hAnsi="Times"/>
          <w:b/>
          <w:i/>
          <w:iCs/>
          <w:sz w:val="24"/>
          <w:szCs w:val="24"/>
          <w:lang w:eastAsia="it-IT"/>
        </w:rPr>
      </w:pPr>
      <w:r w:rsidRPr="00362BA2">
        <w:rPr>
          <w:rFonts w:ascii="Times" w:eastAsiaTheme="minorEastAsia" w:hAnsi="Times"/>
          <w:b/>
          <w:i/>
          <w:iCs/>
          <w:sz w:val="24"/>
          <w:szCs w:val="24"/>
          <w:lang w:eastAsia="it-IT"/>
        </w:rPr>
        <w:t>L'alimentazione</w:t>
      </w:r>
    </w:p>
    <w:p w:rsidR="00A04918" w:rsidRPr="00AB5F1F" w:rsidRDefault="00A04918" w:rsidP="00447EA5">
      <w:pPr>
        <w:numPr>
          <w:ilvl w:val="0"/>
          <w:numId w:val="64"/>
        </w:numPr>
        <w:autoSpaceDE w:val="0"/>
        <w:autoSpaceDN w:val="0"/>
        <w:adjustRightInd w:val="0"/>
        <w:spacing w:before="0"/>
        <w:ind w:right="0"/>
        <w:contextualSpacing/>
        <w:jc w:val="left"/>
        <w:rPr>
          <w:rFonts w:ascii="Times" w:hAnsi="Times"/>
          <w:sz w:val="24"/>
          <w:szCs w:val="24"/>
        </w:rPr>
      </w:pPr>
      <w:r w:rsidRPr="00AB5F1F">
        <w:rPr>
          <w:rFonts w:ascii="Times" w:hAnsi="Times"/>
          <w:sz w:val="24"/>
          <w:szCs w:val="24"/>
        </w:rPr>
        <w:t>L'alimentazione dell'uomo considerata in relazione ai bisogni fisiologici e alla preparazione dei cibi. L’esercizio fisico e i fabbisogni.</w:t>
      </w:r>
    </w:p>
    <w:p w:rsidR="00A04918" w:rsidRPr="00AB5F1F" w:rsidRDefault="00A04918" w:rsidP="00447EA5">
      <w:pPr>
        <w:numPr>
          <w:ilvl w:val="0"/>
          <w:numId w:val="64"/>
        </w:numPr>
        <w:autoSpaceDE w:val="0"/>
        <w:autoSpaceDN w:val="0"/>
        <w:adjustRightInd w:val="0"/>
        <w:spacing w:before="0"/>
        <w:ind w:right="0"/>
        <w:contextualSpacing/>
        <w:jc w:val="left"/>
        <w:rPr>
          <w:rFonts w:ascii="Times" w:hAnsi="Times"/>
          <w:sz w:val="24"/>
          <w:szCs w:val="24"/>
        </w:rPr>
      </w:pPr>
      <w:r w:rsidRPr="00AB5F1F">
        <w:rPr>
          <w:rFonts w:ascii="Times" w:hAnsi="Times"/>
          <w:sz w:val="24"/>
          <w:szCs w:val="24"/>
        </w:rPr>
        <w:t>I principali gruppi di alimenti e i più moderni sistemi di conservazione.</w:t>
      </w:r>
    </w:p>
    <w:p w:rsidR="00A04918" w:rsidRPr="00AB5F1F" w:rsidRDefault="00A04918" w:rsidP="00447EA5">
      <w:pPr>
        <w:numPr>
          <w:ilvl w:val="0"/>
          <w:numId w:val="64"/>
        </w:numPr>
        <w:autoSpaceDE w:val="0"/>
        <w:autoSpaceDN w:val="0"/>
        <w:adjustRightInd w:val="0"/>
        <w:spacing w:before="0"/>
        <w:ind w:right="0"/>
        <w:contextualSpacing/>
        <w:jc w:val="left"/>
        <w:rPr>
          <w:rFonts w:ascii="Times" w:hAnsi="Times"/>
          <w:sz w:val="24"/>
          <w:szCs w:val="24"/>
        </w:rPr>
      </w:pPr>
      <w:r w:rsidRPr="00AB5F1F">
        <w:rPr>
          <w:rFonts w:ascii="Times" w:hAnsi="Times"/>
          <w:sz w:val="24"/>
          <w:szCs w:val="24"/>
        </w:rPr>
        <w:t>Costituenti chimici degli organismi viventi (glucidi, proteine, lipidi, vitamine, acqua e sali minerali) e loro funzioni.</w:t>
      </w:r>
    </w:p>
    <w:p w:rsidR="00A04918" w:rsidRPr="00362BA2" w:rsidRDefault="00A04918" w:rsidP="000441BD">
      <w:pPr>
        <w:autoSpaceDE w:val="0"/>
        <w:autoSpaceDN w:val="0"/>
        <w:adjustRightInd w:val="0"/>
        <w:spacing w:before="0"/>
        <w:ind w:left="0" w:right="0"/>
        <w:rPr>
          <w:rFonts w:ascii="Times" w:eastAsiaTheme="minorEastAsia" w:hAnsi="Times"/>
          <w:b/>
          <w:i/>
          <w:iCs/>
          <w:sz w:val="24"/>
          <w:szCs w:val="24"/>
          <w:lang w:eastAsia="it-IT"/>
        </w:rPr>
      </w:pPr>
      <w:r w:rsidRPr="00362BA2">
        <w:rPr>
          <w:rFonts w:ascii="Times" w:eastAsiaTheme="minorEastAsia" w:hAnsi="Times"/>
          <w:b/>
          <w:i/>
          <w:iCs/>
          <w:sz w:val="24"/>
          <w:szCs w:val="24"/>
          <w:lang w:eastAsia="it-IT"/>
        </w:rPr>
        <w:t>La nutrizione</w:t>
      </w:r>
    </w:p>
    <w:p w:rsidR="00A04918" w:rsidRPr="00362BA2" w:rsidRDefault="00A04918" w:rsidP="00447EA5">
      <w:pPr>
        <w:numPr>
          <w:ilvl w:val="0"/>
          <w:numId w:val="65"/>
        </w:numPr>
        <w:autoSpaceDE w:val="0"/>
        <w:autoSpaceDN w:val="0"/>
        <w:adjustRightInd w:val="0"/>
        <w:spacing w:before="0"/>
        <w:ind w:right="0"/>
        <w:contextualSpacing/>
        <w:rPr>
          <w:rFonts w:ascii="Times" w:hAnsi="Times"/>
          <w:sz w:val="24"/>
          <w:szCs w:val="24"/>
        </w:rPr>
      </w:pPr>
      <w:r w:rsidRPr="00362BA2">
        <w:rPr>
          <w:rFonts w:ascii="Times" w:hAnsi="Times"/>
          <w:sz w:val="24"/>
          <w:szCs w:val="24"/>
        </w:rPr>
        <w:t>La nutrizione a livello cellulare. Le membrane cellulari, i recettori. Gli enzimi: le reazioni enzimatiche.</w:t>
      </w:r>
      <w:r w:rsidR="00F91A79">
        <w:rPr>
          <w:rFonts w:ascii="Times" w:hAnsi="Times"/>
          <w:sz w:val="24"/>
          <w:szCs w:val="24"/>
        </w:rPr>
        <w:t xml:space="preserve"> </w:t>
      </w:r>
      <w:r w:rsidRPr="00362BA2">
        <w:rPr>
          <w:rFonts w:ascii="Times" w:hAnsi="Times"/>
          <w:sz w:val="24"/>
          <w:szCs w:val="24"/>
        </w:rPr>
        <w:t>Le relazioni tra enzimi e i cofattori enzimatici. La glicolisi, il ciclo di Krebs e la fosforilazione ossidativa. Principi generali di bioenergetica: richiami di termodinamica; legami energetici; ATP e sue funzioni. La fermentazione e le sue applicazioni industriali.</w:t>
      </w:r>
    </w:p>
    <w:p w:rsidR="00A04918" w:rsidRPr="00AB5F1F" w:rsidRDefault="00A04918" w:rsidP="00447EA5">
      <w:pPr>
        <w:numPr>
          <w:ilvl w:val="0"/>
          <w:numId w:val="65"/>
        </w:numPr>
        <w:autoSpaceDE w:val="0"/>
        <w:autoSpaceDN w:val="0"/>
        <w:adjustRightInd w:val="0"/>
        <w:spacing w:before="0"/>
        <w:ind w:right="0"/>
        <w:contextualSpacing/>
        <w:rPr>
          <w:rFonts w:ascii="Times" w:hAnsi="Times"/>
          <w:sz w:val="24"/>
          <w:szCs w:val="24"/>
        </w:rPr>
      </w:pPr>
      <w:r w:rsidRPr="00362BA2">
        <w:rPr>
          <w:rFonts w:ascii="Times" w:hAnsi="Times"/>
          <w:sz w:val="24"/>
          <w:szCs w:val="24"/>
        </w:rPr>
        <w:t>Cenni di anatomia umana e dell‘apparato digerente. Digestione ed assorbimento.</w:t>
      </w:r>
      <w:r>
        <w:rPr>
          <w:rFonts w:ascii="Times" w:hAnsi="Times"/>
          <w:sz w:val="24"/>
          <w:szCs w:val="24"/>
        </w:rPr>
        <w:t xml:space="preserve"> </w:t>
      </w:r>
      <w:r w:rsidRPr="00AB5F1F">
        <w:rPr>
          <w:rFonts w:ascii="Times" w:hAnsi="Times"/>
          <w:sz w:val="24"/>
          <w:szCs w:val="24"/>
        </w:rPr>
        <w:t>I ruoli degli organi coinvolti nella digestione, assorbimento ed escrezione: bocca, stomaco, intestino, fegato e pancreas, reni e vescica.</w:t>
      </w:r>
    </w:p>
    <w:p w:rsidR="00A04918" w:rsidRPr="00362BA2" w:rsidRDefault="00A04918" w:rsidP="00447EA5">
      <w:pPr>
        <w:numPr>
          <w:ilvl w:val="0"/>
          <w:numId w:val="65"/>
        </w:numPr>
        <w:autoSpaceDE w:val="0"/>
        <w:autoSpaceDN w:val="0"/>
        <w:adjustRightInd w:val="0"/>
        <w:spacing w:before="0"/>
        <w:ind w:right="0"/>
        <w:contextualSpacing/>
        <w:jc w:val="left"/>
        <w:rPr>
          <w:rFonts w:ascii="Times" w:hAnsi="Times"/>
          <w:sz w:val="24"/>
          <w:szCs w:val="24"/>
        </w:rPr>
      </w:pPr>
      <w:r w:rsidRPr="00362BA2">
        <w:rPr>
          <w:rFonts w:ascii="Times" w:hAnsi="Times"/>
          <w:sz w:val="24"/>
          <w:szCs w:val="24"/>
        </w:rPr>
        <w:t xml:space="preserve">Metabolismo intermedio dei principi alimentari. </w:t>
      </w:r>
    </w:p>
    <w:p w:rsidR="00A04918" w:rsidRDefault="00A04918" w:rsidP="000441BD">
      <w:pPr>
        <w:autoSpaceDE w:val="0"/>
        <w:autoSpaceDN w:val="0"/>
        <w:adjustRightInd w:val="0"/>
        <w:spacing w:before="0"/>
        <w:ind w:left="0" w:right="0"/>
        <w:rPr>
          <w:rFonts w:ascii="Times" w:eastAsiaTheme="minorEastAsia" w:hAnsi="Times"/>
          <w:b/>
          <w:i/>
          <w:sz w:val="24"/>
          <w:szCs w:val="24"/>
          <w:lang w:eastAsia="it-IT"/>
        </w:rPr>
      </w:pPr>
    </w:p>
    <w:p w:rsidR="00A04918" w:rsidRPr="00362BA2" w:rsidRDefault="00A04918" w:rsidP="000441BD">
      <w:pPr>
        <w:autoSpaceDE w:val="0"/>
        <w:autoSpaceDN w:val="0"/>
        <w:adjustRightInd w:val="0"/>
        <w:spacing w:before="0"/>
        <w:ind w:left="0" w:right="0"/>
        <w:rPr>
          <w:rFonts w:ascii="Times" w:eastAsiaTheme="minorEastAsia" w:hAnsi="Times"/>
          <w:b/>
          <w:i/>
          <w:sz w:val="24"/>
          <w:szCs w:val="24"/>
          <w:lang w:eastAsia="it-IT"/>
        </w:rPr>
      </w:pPr>
      <w:r w:rsidRPr="00362BA2">
        <w:rPr>
          <w:rFonts w:ascii="Times" w:eastAsiaTheme="minorEastAsia" w:hAnsi="Times"/>
          <w:b/>
          <w:i/>
          <w:sz w:val="24"/>
          <w:szCs w:val="24"/>
          <w:lang w:eastAsia="it-IT"/>
        </w:rPr>
        <w:lastRenderedPageBreak/>
        <w:t>Le patologie della nutrizione</w:t>
      </w:r>
    </w:p>
    <w:p w:rsidR="00A04918" w:rsidRPr="00DF3177" w:rsidRDefault="00A04918" w:rsidP="00447EA5">
      <w:pPr>
        <w:pStyle w:val="Paragrafoelenco"/>
        <w:numPr>
          <w:ilvl w:val="0"/>
          <w:numId w:val="66"/>
        </w:numPr>
        <w:autoSpaceDE w:val="0"/>
        <w:autoSpaceDN w:val="0"/>
        <w:adjustRightInd w:val="0"/>
        <w:spacing w:before="0"/>
        <w:ind w:right="0"/>
        <w:rPr>
          <w:rFonts w:ascii="Times" w:hAnsi="Times"/>
          <w:sz w:val="24"/>
          <w:szCs w:val="24"/>
        </w:rPr>
      </w:pPr>
      <w:r w:rsidRPr="004C6D3F">
        <w:rPr>
          <w:rFonts w:ascii="Times" w:hAnsi="Times"/>
          <w:sz w:val="24"/>
          <w:szCs w:val="24"/>
        </w:rPr>
        <w:t>Cenni sulle principali patologie della nutrizione</w:t>
      </w:r>
      <w:r>
        <w:rPr>
          <w:rFonts w:ascii="Times" w:hAnsi="Times"/>
          <w:sz w:val="24"/>
          <w:szCs w:val="24"/>
        </w:rPr>
        <w:t>.</w:t>
      </w:r>
      <w:r w:rsidR="00F91A79">
        <w:rPr>
          <w:rFonts w:ascii="Times" w:hAnsi="Times"/>
          <w:sz w:val="24"/>
          <w:szCs w:val="24"/>
        </w:rPr>
        <w:t xml:space="preserve"> </w:t>
      </w:r>
      <w:r>
        <w:rPr>
          <w:rFonts w:ascii="Times" w:hAnsi="Times"/>
          <w:sz w:val="24"/>
          <w:szCs w:val="24"/>
        </w:rPr>
        <w:t>Allergie e Intolleranze alimentari. L</w:t>
      </w:r>
      <w:r w:rsidRPr="00412064">
        <w:rPr>
          <w:rFonts w:ascii="Times" w:hAnsi="Times"/>
        </w:rPr>
        <w:t xml:space="preserve">a celiachia, l’intolleranza al lattosio, il diabete. </w:t>
      </w:r>
    </w:p>
    <w:p w:rsidR="00A04918" w:rsidRPr="00DF3177" w:rsidRDefault="00A04918" w:rsidP="00447EA5">
      <w:pPr>
        <w:pStyle w:val="Paragrafoelenco"/>
        <w:numPr>
          <w:ilvl w:val="0"/>
          <w:numId w:val="66"/>
        </w:numPr>
        <w:autoSpaceDE w:val="0"/>
        <w:autoSpaceDN w:val="0"/>
        <w:adjustRightInd w:val="0"/>
        <w:spacing w:before="0"/>
        <w:ind w:right="0"/>
        <w:rPr>
          <w:rFonts w:ascii="Times" w:hAnsi="Times"/>
          <w:sz w:val="24"/>
          <w:szCs w:val="24"/>
        </w:rPr>
      </w:pPr>
      <w:r w:rsidRPr="00DF3177">
        <w:rPr>
          <w:rFonts w:ascii="Times" w:hAnsi="Times"/>
          <w:sz w:val="24"/>
          <w:szCs w:val="24"/>
        </w:rPr>
        <w:t>Allergie, intolleranze alimentari e malattie correlate al consumo dei</w:t>
      </w:r>
      <w:r>
        <w:rPr>
          <w:rFonts w:ascii="Times" w:hAnsi="Times"/>
          <w:sz w:val="24"/>
          <w:szCs w:val="24"/>
        </w:rPr>
        <w:t xml:space="preserve"> </w:t>
      </w:r>
      <w:r w:rsidRPr="00DF3177">
        <w:rPr>
          <w:rFonts w:ascii="Times" w:hAnsi="Times"/>
        </w:rPr>
        <w:t>prodotti dolciari e da forno</w:t>
      </w:r>
      <w:r>
        <w:rPr>
          <w:rFonts w:ascii="Times" w:hAnsi="Times"/>
        </w:rPr>
        <w:t>.</w:t>
      </w:r>
    </w:p>
    <w:p w:rsidR="00A04918" w:rsidRDefault="00A04918" w:rsidP="00447EA5">
      <w:pPr>
        <w:pStyle w:val="Paragrafoelenco"/>
        <w:numPr>
          <w:ilvl w:val="0"/>
          <w:numId w:val="66"/>
        </w:numPr>
        <w:autoSpaceDE w:val="0"/>
        <w:autoSpaceDN w:val="0"/>
        <w:adjustRightInd w:val="0"/>
        <w:spacing w:before="0"/>
        <w:ind w:right="0"/>
        <w:rPr>
          <w:rFonts w:ascii="Times" w:hAnsi="Times"/>
          <w:sz w:val="24"/>
          <w:szCs w:val="24"/>
        </w:rPr>
      </w:pPr>
      <w:r>
        <w:rPr>
          <w:rFonts w:ascii="Times" w:hAnsi="Times"/>
          <w:sz w:val="24"/>
          <w:szCs w:val="24"/>
        </w:rPr>
        <w:t>Le malattie cardiovascolari.</w:t>
      </w:r>
    </w:p>
    <w:p w:rsidR="00A04918" w:rsidRPr="00AB5F1F" w:rsidRDefault="00A04918" w:rsidP="00447EA5">
      <w:pPr>
        <w:pStyle w:val="Paragrafoelenco"/>
        <w:numPr>
          <w:ilvl w:val="0"/>
          <w:numId w:val="66"/>
        </w:numPr>
        <w:autoSpaceDE w:val="0"/>
        <w:autoSpaceDN w:val="0"/>
        <w:adjustRightInd w:val="0"/>
        <w:spacing w:before="0"/>
        <w:ind w:right="0"/>
        <w:rPr>
          <w:rFonts w:ascii="Times" w:hAnsi="Times"/>
          <w:sz w:val="24"/>
          <w:szCs w:val="24"/>
        </w:rPr>
      </w:pPr>
      <w:r w:rsidRPr="004C6D3F">
        <w:rPr>
          <w:rFonts w:ascii="Times" w:hAnsi="Times"/>
          <w:sz w:val="24"/>
          <w:szCs w:val="24"/>
        </w:rPr>
        <w:t>La nutrigenomica come scienza emergente.</w:t>
      </w:r>
    </w:p>
    <w:p w:rsidR="00A04918" w:rsidRPr="00362BA2" w:rsidRDefault="00A04918" w:rsidP="000441BD">
      <w:pPr>
        <w:autoSpaceDE w:val="0"/>
        <w:autoSpaceDN w:val="0"/>
        <w:adjustRightInd w:val="0"/>
        <w:spacing w:before="0"/>
        <w:ind w:left="0" w:right="0"/>
        <w:rPr>
          <w:rFonts w:ascii="Times" w:eastAsiaTheme="minorEastAsia" w:hAnsi="Times"/>
          <w:b/>
          <w:i/>
          <w:iCs/>
          <w:sz w:val="24"/>
          <w:szCs w:val="24"/>
          <w:lang w:eastAsia="it-IT"/>
        </w:rPr>
      </w:pPr>
      <w:r w:rsidRPr="00362BA2">
        <w:rPr>
          <w:rFonts w:ascii="Times" w:eastAsiaTheme="minorEastAsia" w:hAnsi="Times"/>
          <w:b/>
          <w:i/>
          <w:iCs/>
          <w:sz w:val="24"/>
          <w:szCs w:val="24"/>
          <w:lang w:eastAsia="it-IT"/>
        </w:rPr>
        <w:t xml:space="preserve">Bisogni energetici e nutrizionali. La loro valutazione. </w:t>
      </w:r>
    </w:p>
    <w:p w:rsidR="00A04918" w:rsidRPr="00AB5F1F" w:rsidRDefault="00A04918" w:rsidP="00447EA5">
      <w:pPr>
        <w:numPr>
          <w:ilvl w:val="0"/>
          <w:numId w:val="67"/>
        </w:numPr>
        <w:autoSpaceDE w:val="0"/>
        <w:autoSpaceDN w:val="0"/>
        <w:adjustRightInd w:val="0"/>
        <w:spacing w:before="0"/>
        <w:ind w:right="0"/>
        <w:contextualSpacing/>
        <w:rPr>
          <w:rFonts w:ascii="Times" w:hAnsi="Times"/>
          <w:sz w:val="24"/>
          <w:szCs w:val="24"/>
        </w:rPr>
      </w:pPr>
      <w:r w:rsidRPr="00AB5F1F">
        <w:rPr>
          <w:rFonts w:ascii="Times" w:hAnsi="Times"/>
          <w:sz w:val="24"/>
          <w:szCs w:val="24"/>
        </w:rPr>
        <w:t xml:space="preserve">Fattori che li influenzano. Bisogni proteici, lipidici, glucidici, vitaminici, idrici e minerali e metodi di valutazione. I L.A.R.N. (Livelli di Assunzione di Riferimento di Nutrienti ed energia). Le calorie degli alimenti. </w:t>
      </w:r>
    </w:p>
    <w:p w:rsidR="00A04918" w:rsidRPr="00AB5F1F" w:rsidRDefault="00A04918" w:rsidP="00447EA5">
      <w:pPr>
        <w:numPr>
          <w:ilvl w:val="0"/>
          <w:numId w:val="67"/>
        </w:numPr>
        <w:autoSpaceDE w:val="0"/>
        <w:autoSpaceDN w:val="0"/>
        <w:adjustRightInd w:val="0"/>
        <w:spacing w:before="0"/>
        <w:ind w:right="0"/>
        <w:contextualSpacing/>
        <w:rPr>
          <w:rFonts w:ascii="Times" w:hAnsi="Times"/>
          <w:sz w:val="24"/>
          <w:szCs w:val="24"/>
        </w:rPr>
      </w:pPr>
      <w:r w:rsidRPr="000441BD">
        <w:rPr>
          <w:rFonts w:ascii="Times" w:hAnsi="Times"/>
          <w:sz w:val="24"/>
          <w:szCs w:val="24"/>
        </w:rPr>
        <w:t xml:space="preserve">La dieta nelle varie età e nelle varie condizioni fisiologiche. La dieta, l’attività fisica e il consumo energetico e l'attività fisica. </w:t>
      </w:r>
    </w:p>
    <w:p w:rsidR="00A04918" w:rsidRPr="00AB5F1F" w:rsidRDefault="00A04918" w:rsidP="00447EA5">
      <w:pPr>
        <w:numPr>
          <w:ilvl w:val="0"/>
          <w:numId w:val="67"/>
        </w:numPr>
        <w:autoSpaceDE w:val="0"/>
        <w:autoSpaceDN w:val="0"/>
        <w:adjustRightInd w:val="0"/>
        <w:spacing w:before="0"/>
        <w:ind w:right="0"/>
        <w:contextualSpacing/>
        <w:rPr>
          <w:rFonts w:ascii="Times" w:hAnsi="Times"/>
          <w:sz w:val="24"/>
          <w:szCs w:val="24"/>
        </w:rPr>
      </w:pPr>
      <w:r w:rsidRPr="00AB5F1F">
        <w:rPr>
          <w:rFonts w:ascii="Times" w:hAnsi="Times"/>
          <w:sz w:val="24"/>
          <w:szCs w:val="24"/>
        </w:rPr>
        <w:t>Gli alimenti: composizione chimica e significato nutrizionale.</w:t>
      </w:r>
    </w:p>
    <w:p w:rsidR="00A04918" w:rsidRPr="00AB5F1F" w:rsidRDefault="00A04918" w:rsidP="00447EA5">
      <w:pPr>
        <w:numPr>
          <w:ilvl w:val="0"/>
          <w:numId w:val="67"/>
        </w:numPr>
        <w:autoSpaceDE w:val="0"/>
        <w:autoSpaceDN w:val="0"/>
        <w:adjustRightInd w:val="0"/>
        <w:spacing w:before="0"/>
        <w:ind w:right="0"/>
        <w:contextualSpacing/>
        <w:rPr>
          <w:rFonts w:ascii="Times" w:hAnsi="Times"/>
          <w:sz w:val="24"/>
          <w:szCs w:val="24"/>
        </w:rPr>
      </w:pPr>
      <w:r w:rsidRPr="00AB5F1F">
        <w:rPr>
          <w:rFonts w:ascii="Times" w:hAnsi="Times"/>
          <w:sz w:val="24"/>
          <w:szCs w:val="24"/>
        </w:rPr>
        <w:t xml:space="preserve">Caratteristiche merceologiche, chimico-fisiche e nutrizionali delle </w:t>
      </w:r>
      <w:r w:rsidRPr="000441BD">
        <w:rPr>
          <w:rFonts w:ascii="Times" w:hAnsi="Times"/>
          <w:sz w:val="24"/>
          <w:szCs w:val="24"/>
        </w:rPr>
        <w:t>materie prime e dei prodotti finiti del settore dolciario.</w:t>
      </w:r>
    </w:p>
    <w:p w:rsidR="00A04918" w:rsidRPr="00AB5F1F" w:rsidRDefault="00A04918" w:rsidP="00447EA5">
      <w:pPr>
        <w:numPr>
          <w:ilvl w:val="0"/>
          <w:numId w:val="67"/>
        </w:numPr>
        <w:autoSpaceDE w:val="0"/>
        <w:autoSpaceDN w:val="0"/>
        <w:adjustRightInd w:val="0"/>
        <w:spacing w:before="0"/>
        <w:ind w:right="0"/>
        <w:contextualSpacing/>
        <w:rPr>
          <w:rFonts w:ascii="Times" w:hAnsi="Times"/>
          <w:sz w:val="24"/>
          <w:szCs w:val="24"/>
        </w:rPr>
      </w:pPr>
      <w:r w:rsidRPr="00AB5F1F">
        <w:rPr>
          <w:rFonts w:ascii="Times" w:hAnsi="Times"/>
          <w:sz w:val="24"/>
          <w:szCs w:val="24"/>
        </w:rPr>
        <w:t>Alimenti per la prima infanzia e prodotti dietetici.</w:t>
      </w:r>
    </w:p>
    <w:p w:rsidR="00A04918" w:rsidRPr="00AB5F1F" w:rsidRDefault="00A04918" w:rsidP="00447EA5">
      <w:pPr>
        <w:numPr>
          <w:ilvl w:val="0"/>
          <w:numId w:val="67"/>
        </w:numPr>
        <w:autoSpaceDE w:val="0"/>
        <w:autoSpaceDN w:val="0"/>
        <w:adjustRightInd w:val="0"/>
        <w:spacing w:before="0"/>
        <w:ind w:right="0"/>
        <w:contextualSpacing/>
        <w:rPr>
          <w:rFonts w:ascii="Times" w:hAnsi="Times"/>
          <w:sz w:val="24"/>
          <w:szCs w:val="24"/>
        </w:rPr>
      </w:pPr>
      <w:r w:rsidRPr="00AB5F1F">
        <w:rPr>
          <w:rFonts w:ascii="Times" w:hAnsi="Times"/>
          <w:sz w:val="24"/>
          <w:szCs w:val="24"/>
        </w:rPr>
        <w:t>Strutturazione e organizzazione del servizio di alimentazione nelle comunità.</w:t>
      </w:r>
    </w:p>
    <w:p w:rsidR="00A04918" w:rsidRPr="00362BA2" w:rsidRDefault="00A04918" w:rsidP="000441BD">
      <w:pPr>
        <w:autoSpaceDE w:val="0"/>
        <w:autoSpaceDN w:val="0"/>
        <w:adjustRightInd w:val="0"/>
        <w:spacing w:before="0"/>
        <w:ind w:left="0" w:right="0"/>
        <w:rPr>
          <w:rFonts w:ascii="Times" w:eastAsiaTheme="minorEastAsia" w:hAnsi="Times"/>
          <w:b/>
          <w:i/>
          <w:sz w:val="24"/>
          <w:szCs w:val="24"/>
          <w:lang w:eastAsia="it-IT"/>
        </w:rPr>
      </w:pPr>
      <w:r w:rsidRPr="00362BA2">
        <w:rPr>
          <w:rFonts w:ascii="Times" w:eastAsiaTheme="minorEastAsia" w:hAnsi="Times"/>
          <w:b/>
          <w:i/>
          <w:sz w:val="24"/>
          <w:szCs w:val="24"/>
          <w:lang w:eastAsia="it-IT"/>
        </w:rPr>
        <w:t xml:space="preserve">Principi di Tecnologie alimentare </w:t>
      </w:r>
    </w:p>
    <w:p w:rsidR="00A04918" w:rsidRPr="00362BA2" w:rsidRDefault="00A04918" w:rsidP="00447EA5">
      <w:pPr>
        <w:numPr>
          <w:ilvl w:val="0"/>
          <w:numId w:val="68"/>
        </w:numPr>
        <w:autoSpaceDE w:val="0"/>
        <w:autoSpaceDN w:val="0"/>
        <w:adjustRightInd w:val="0"/>
        <w:spacing w:before="0"/>
        <w:ind w:right="0"/>
        <w:contextualSpacing/>
        <w:rPr>
          <w:rFonts w:ascii="Times" w:hAnsi="Times"/>
          <w:sz w:val="24"/>
          <w:szCs w:val="24"/>
        </w:rPr>
      </w:pPr>
      <w:r w:rsidRPr="00362BA2">
        <w:rPr>
          <w:rFonts w:ascii="Times" w:hAnsi="Times"/>
          <w:sz w:val="24"/>
          <w:szCs w:val="24"/>
        </w:rPr>
        <w:t>Tecnologie di trasformazione degli alimenti e cenni delle relative legislazioni.</w:t>
      </w:r>
    </w:p>
    <w:p w:rsidR="00A04918" w:rsidRPr="00362BA2" w:rsidRDefault="00A04918" w:rsidP="00447EA5">
      <w:pPr>
        <w:numPr>
          <w:ilvl w:val="0"/>
          <w:numId w:val="67"/>
        </w:numPr>
        <w:autoSpaceDE w:val="0"/>
        <w:autoSpaceDN w:val="0"/>
        <w:adjustRightInd w:val="0"/>
        <w:spacing w:before="0"/>
        <w:ind w:right="0"/>
        <w:contextualSpacing/>
        <w:rPr>
          <w:rFonts w:ascii="Times" w:hAnsi="Times"/>
          <w:sz w:val="24"/>
          <w:szCs w:val="24"/>
        </w:rPr>
      </w:pPr>
      <w:r w:rsidRPr="00362BA2">
        <w:rPr>
          <w:rFonts w:ascii="Times" w:hAnsi="Times"/>
          <w:sz w:val="24"/>
          <w:szCs w:val="24"/>
        </w:rPr>
        <w:t>Metodi fisici e chimici della conservazione degli alimenti. Gli additivi e i loro principi di funzionamento.</w:t>
      </w:r>
    </w:p>
    <w:p w:rsidR="00A04918" w:rsidRPr="00362BA2" w:rsidRDefault="00A04918" w:rsidP="00447EA5">
      <w:pPr>
        <w:numPr>
          <w:ilvl w:val="0"/>
          <w:numId w:val="68"/>
        </w:numPr>
        <w:autoSpaceDE w:val="0"/>
        <w:autoSpaceDN w:val="0"/>
        <w:adjustRightInd w:val="0"/>
        <w:spacing w:before="0"/>
        <w:ind w:right="0"/>
        <w:contextualSpacing/>
        <w:rPr>
          <w:rFonts w:ascii="Times" w:hAnsi="Times"/>
          <w:sz w:val="24"/>
          <w:szCs w:val="24"/>
        </w:rPr>
      </w:pPr>
      <w:r w:rsidRPr="00362BA2">
        <w:rPr>
          <w:rFonts w:ascii="Times" w:hAnsi="Times"/>
          <w:sz w:val="24"/>
          <w:szCs w:val="24"/>
        </w:rPr>
        <w:t xml:space="preserve">Tutela igienica degli alimenti e legislazione relativa: adulterazioni, alterazioni, sofisticazioni, contraffazioni. </w:t>
      </w:r>
    </w:p>
    <w:p w:rsidR="00A04918" w:rsidRPr="00362BA2" w:rsidRDefault="00A04918" w:rsidP="00447EA5">
      <w:pPr>
        <w:numPr>
          <w:ilvl w:val="0"/>
          <w:numId w:val="68"/>
        </w:numPr>
        <w:autoSpaceDE w:val="0"/>
        <w:autoSpaceDN w:val="0"/>
        <w:adjustRightInd w:val="0"/>
        <w:spacing w:before="0"/>
        <w:ind w:right="0"/>
        <w:contextualSpacing/>
        <w:rPr>
          <w:rFonts w:ascii="Times" w:hAnsi="Times"/>
          <w:sz w:val="24"/>
          <w:szCs w:val="24"/>
        </w:rPr>
      </w:pPr>
      <w:r w:rsidRPr="00362BA2">
        <w:rPr>
          <w:rFonts w:ascii="Times" w:hAnsi="Times"/>
          <w:sz w:val="24"/>
          <w:szCs w:val="24"/>
        </w:rPr>
        <w:t>Disponibilità e consumi alimentari in Italia. Metodi di rilevamento.</w:t>
      </w:r>
    </w:p>
    <w:p w:rsidR="00A04918" w:rsidRPr="00362BA2" w:rsidRDefault="00A04918" w:rsidP="00447EA5">
      <w:pPr>
        <w:numPr>
          <w:ilvl w:val="0"/>
          <w:numId w:val="68"/>
        </w:numPr>
        <w:autoSpaceDE w:val="0"/>
        <w:autoSpaceDN w:val="0"/>
        <w:adjustRightInd w:val="0"/>
        <w:spacing w:before="0"/>
        <w:ind w:right="0"/>
        <w:contextualSpacing/>
        <w:rPr>
          <w:rFonts w:ascii="Times" w:hAnsi="Times"/>
          <w:sz w:val="24"/>
          <w:szCs w:val="24"/>
        </w:rPr>
      </w:pPr>
      <w:r w:rsidRPr="00362BA2">
        <w:rPr>
          <w:rFonts w:ascii="Times" w:hAnsi="Times"/>
          <w:sz w:val="24"/>
          <w:szCs w:val="24"/>
        </w:rPr>
        <w:t>Caratteristiche dell'alimentazione nei vari Paesi. Lo stato di nutrizione. Metodi di rilevamento.</w:t>
      </w:r>
    </w:p>
    <w:p w:rsidR="00A04918" w:rsidRPr="00362BA2" w:rsidRDefault="00A04918" w:rsidP="00447EA5">
      <w:pPr>
        <w:numPr>
          <w:ilvl w:val="0"/>
          <w:numId w:val="68"/>
        </w:numPr>
        <w:autoSpaceDE w:val="0"/>
        <w:autoSpaceDN w:val="0"/>
        <w:adjustRightInd w:val="0"/>
        <w:spacing w:before="0"/>
        <w:ind w:right="0"/>
        <w:contextualSpacing/>
        <w:rPr>
          <w:rFonts w:ascii="Times" w:hAnsi="Times"/>
          <w:sz w:val="24"/>
          <w:szCs w:val="24"/>
        </w:rPr>
      </w:pPr>
      <w:r w:rsidRPr="00362BA2">
        <w:rPr>
          <w:rFonts w:ascii="Times" w:hAnsi="Times"/>
          <w:sz w:val="24"/>
          <w:szCs w:val="24"/>
        </w:rPr>
        <w:t>Malnutrizione qualitativa e quantitativa. Organismi nazionali ed internazionali preposti allo studio e alla politica dell'alimentazione. Il ruolo della FDA negli USA e dell’EFSA nell’Unione Europea.</w:t>
      </w:r>
    </w:p>
    <w:p w:rsidR="00A04918" w:rsidRPr="00362BA2" w:rsidRDefault="00A04918" w:rsidP="00447EA5">
      <w:pPr>
        <w:numPr>
          <w:ilvl w:val="0"/>
          <w:numId w:val="68"/>
        </w:numPr>
        <w:autoSpaceDE w:val="0"/>
        <w:autoSpaceDN w:val="0"/>
        <w:adjustRightInd w:val="0"/>
        <w:spacing w:before="0"/>
        <w:ind w:right="0"/>
        <w:contextualSpacing/>
        <w:rPr>
          <w:rFonts w:ascii="Times" w:hAnsi="Times"/>
          <w:sz w:val="24"/>
          <w:szCs w:val="24"/>
        </w:rPr>
      </w:pPr>
      <w:r w:rsidRPr="00362BA2">
        <w:rPr>
          <w:rFonts w:ascii="Times" w:hAnsi="Times"/>
          <w:sz w:val="24"/>
          <w:szCs w:val="24"/>
        </w:rPr>
        <w:t>Educazione alimentare delle popolazioni e metodologia didattica relativa.</w:t>
      </w:r>
    </w:p>
    <w:p w:rsidR="00A04918" w:rsidRDefault="00A04918" w:rsidP="00447EA5">
      <w:pPr>
        <w:numPr>
          <w:ilvl w:val="0"/>
          <w:numId w:val="68"/>
        </w:numPr>
        <w:autoSpaceDE w:val="0"/>
        <w:autoSpaceDN w:val="0"/>
        <w:adjustRightInd w:val="0"/>
        <w:spacing w:before="0"/>
        <w:ind w:right="0"/>
        <w:contextualSpacing/>
        <w:rPr>
          <w:rFonts w:ascii="Times" w:hAnsi="Times"/>
          <w:sz w:val="24"/>
          <w:szCs w:val="24"/>
        </w:rPr>
      </w:pPr>
      <w:r w:rsidRPr="00362BA2">
        <w:rPr>
          <w:rFonts w:ascii="Times" w:hAnsi="Times"/>
          <w:sz w:val="24"/>
          <w:szCs w:val="24"/>
        </w:rPr>
        <w:t>Processi industriali di trasformazione degli alimenti e cenni di legislazione alimentare.</w:t>
      </w:r>
    </w:p>
    <w:p w:rsidR="00A04918" w:rsidRPr="00334630" w:rsidRDefault="00A04918" w:rsidP="00447EA5">
      <w:pPr>
        <w:pStyle w:val="Paragrafoelenco"/>
        <w:numPr>
          <w:ilvl w:val="0"/>
          <w:numId w:val="68"/>
        </w:numPr>
        <w:autoSpaceDE w:val="0"/>
        <w:autoSpaceDN w:val="0"/>
        <w:adjustRightInd w:val="0"/>
        <w:spacing w:before="0"/>
        <w:ind w:right="-1"/>
        <w:rPr>
          <w:rFonts w:ascii="Times" w:hAnsi="Times"/>
          <w:sz w:val="24"/>
          <w:szCs w:val="24"/>
        </w:rPr>
      </w:pPr>
      <w:r>
        <w:rPr>
          <w:rFonts w:ascii="Times" w:hAnsi="Times"/>
          <w:sz w:val="24"/>
          <w:szCs w:val="24"/>
        </w:rPr>
        <w:t>La filiera alimentare dei prodotti di origine vegetale e animale: cereali, olio e grassi vegetali, vino, birra e distillati; latte e derivati, carne, prodotti ittici, uova.</w:t>
      </w:r>
      <w:r w:rsidRPr="00334630">
        <w:rPr>
          <w:rFonts w:ascii="Times" w:hAnsi="Times"/>
          <w:sz w:val="24"/>
          <w:szCs w:val="24"/>
        </w:rPr>
        <w:t xml:space="preserve"> Le tecnologie alimentari dei dolci. </w:t>
      </w:r>
    </w:p>
    <w:p w:rsidR="00A04918" w:rsidRPr="00362BA2" w:rsidRDefault="00A04918" w:rsidP="00447EA5">
      <w:pPr>
        <w:numPr>
          <w:ilvl w:val="0"/>
          <w:numId w:val="68"/>
        </w:numPr>
        <w:autoSpaceDE w:val="0"/>
        <w:autoSpaceDN w:val="0"/>
        <w:adjustRightInd w:val="0"/>
        <w:spacing w:before="0"/>
        <w:ind w:right="0"/>
        <w:contextualSpacing/>
        <w:rPr>
          <w:rFonts w:ascii="Times" w:hAnsi="Times"/>
          <w:sz w:val="24"/>
          <w:szCs w:val="24"/>
        </w:rPr>
      </w:pPr>
      <w:r>
        <w:rPr>
          <w:rFonts w:ascii="Times" w:hAnsi="Times"/>
          <w:sz w:val="24"/>
          <w:szCs w:val="24"/>
        </w:rPr>
        <w:t>Qualità e sicurezza alimentare.</w:t>
      </w:r>
      <w:r w:rsidRPr="00362BA2">
        <w:rPr>
          <w:rFonts w:ascii="Times" w:hAnsi="Times"/>
          <w:sz w:val="24"/>
          <w:szCs w:val="24"/>
        </w:rPr>
        <w:t xml:space="preserve"> Autocontrollo e HACCP.</w:t>
      </w:r>
    </w:p>
    <w:p w:rsidR="00A04918" w:rsidRPr="00362BA2" w:rsidRDefault="00A04918" w:rsidP="00447EA5">
      <w:pPr>
        <w:numPr>
          <w:ilvl w:val="0"/>
          <w:numId w:val="67"/>
        </w:numPr>
        <w:autoSpaceDE w:val="0"/>
        <w:autoSpaceDN w:val="0"/>
        <w:adjustRightInd w:val="0"/>
        <w:spacing w:before="0"/>
        <w:ind w:right="0"/>
        <w:contextualSpacing/>
        <w:rPr>
          <w:rFonts w:ascii="Times" w:hAnsi="Times"/>
        </w:rPr>
      </w:pPr>
      <w:r w:rsidRPr="00362BA2">
        <w:rPr>
          <w:rFonts w:ascii="Times" w:hAnsi="Times"/>
          <w:sz w:val="24"/>
          <w:szCs w:val="24"/>
        </w:rPr>
        <w:t>Norme che disciplinano la produzione e la vendita di alimenti e bevande</w:t>
      </w:r>
      <w:r w:rsidRPr="00362BA2">
        <w:rPr>
          <w:rFonts w:ascii="Times" w:hAnsi="Times"/>
        </w:rPr>
        <w:t>.</w:t>
      </w:r>
    </w:p>
    <w:p w:rsidR="00A04918" w:rsidRDefault="00A04918" w:rsidP="000441BD">
      <w:pPr>
        <w:autoSpaceDE w:val="0"/>
        <w:autoSpaceDN w:val="0"/>
        <w:adjustRightInd w:val="0"/>
        <w:spacing w:before="0"/>
        <w:ind w:left="360" w:right="-1"/>
        <w:rPr>
          <w:rFonts w:ascii="Times New Roman" w:hAnsi="Times New Roman" w:cs="Times New Roman"/>
          <w:b/>
          <w:sz w:val="24"/>
          <w:szCs w:val="24"/>
        </w:rPr>
      </w:pPr>
    </w:p>
    <w:p w:rsidR="000441BD" w:rsidRDefault="000441BD">
      <w:pPr>
        <w:ind w:left="1848" w:right="1134" w:hanging="357"/>
        <w:rPr>
          <w:rFonts w:ascii="Times New Roman" w:hAnsi="Times New Roman" w:cs="Times New Roman"/>
          <w:sz w:val="24"/>
          <w:szCs w:val="24"/>
        </w:rPr>
      </w:pPr>
      <w:r>
        <w:rPr>
          <w:rFonts w:ascii="Times New Roman" w:hAnsi="Times New Roman" w:cs="Times New Roman"/>
          <w:sz w:val="24"/>
          <w:szCs w:val="24"/>
        </w:rPr>
        <w:br w:type="page"/>
      </w:r>
    </w:p>
    <w:p w:rsidR="0005506C" w:rsidRPr="004A1CCC" w:rsidRDefault="00C63D90" w:rsidP="0005506C">
      <w:pPr>
        <w:spacing w:before="0"/>
        <w:ind w:left="0" w:right="-1"/>
        <w:rPr>
          <w:rFonts w:ascii="Times New Roman" w:hAnsi="Times New Roman" w:cs="Times New Roman"/>
          <w:b/>
          <w:sz w:val="24"/>
          <w:szCs w:val="24"/>
        </w:rPr>
      </w:pPr>
      <w:r w:rsidRPr="008B6D7D">
        <w:rPr>
          <w:rFonts w:ascii="Times New Roman" w:hAnsi="Times New Roman" w:cs="Times New Roman"/>
          <w:b/>
          <w:sz w:val="24"/>
        </w:rPr>
        <w:lastRenderedPageBreak/>
        <w:t>C</w:t>
      </w:r>
      <w:r>
        <w:rPr>
          <w:rFonts w:ascii="Times New Roman" w:hAnsi="Times New Roman" w:cs="Times New Roman"/>
          <w:b/>
          <w:sz w:val="24"/>
        </w:rPr>
        <w:t>lasse</w:t>
      </w:r>
      <w:r w:rsidRPr="004A1CCC">
        <w:rPr>
          <w:rFonts w:ascii="Times New Roman" w:hAnsi="Times New Roman" w:cs="Times New Roman"/>
          <w:b/>
          <w:sz w:val="24"/>
          <w:szCs w:val="24"/>
        </w:rPr>
        <w:t xml:space="preserve"> </w:t>
      </w:r>
      <w:r>
        <w:rPr>
          <w:rFonts w:ascii="Times New Roman" w:hAnsi="Times New Roman" w:cs="Times New Roman"/>
          <w:b/>
          <w:sz w:val="24"/>
          <w:szCs w:val="24"/>
        </w:rPr>
        <w:t xml:space="preserve">A32 </w:t>
      </w:r>
      <w:r w:rsidR="0005506C" w:rsidRPr="004A1CCC">
        <w:rPr>
          <w:rFonts w:ascii="Times New Roman" w:hAnsi="Times New Roman" w:cs="Times New Roman"/>
          <w:b/>
          <w:sz w:val="24"/>
          <w:szCs w:val="24"/>
        </w:rPr>
        <w:t>S</w:t>
      </w:r>
      <w:r w:rsidR="000441BD">
        <w:rPr>
          <w:rFonts w:ascii="Times New Roman" w:hAnsi="Times New Roman" w:cs="Times New Roman"/>
          <w:b/>
          <w:sz w:val="24"/>
          <w:szCs w:val="24"/>
        </w:rPr>
        <w:t xml:space="preserve">cienze della geologia e della mineralogia </w:t>
      </w:r>
    </w:p>
    <w:p w:rsidR="0005506C" w:rsidRPr="004A1CCC" w:rsidRDefault="0005506C" w:rsidP="0005506C">
      <w:pPr>
        <w:spacing w:before="0"/>
        <w:ind w:left="0" w:right="-1"/>
        <w:rPr>
          <w:rFonts w:ascii="Times New Roman" w:hAnsi="Times New Roman" w:cs="Times New Roman"/>
          <w:b/>
          <w:sz w:val="24"/>
          <w:szCs w:val="24"/>
        </w:rPr>
      </w:pPr>
    </w:p>
    <w:p w:rsidR="0005506C" w:rsidRPr="004A1CCC" w:rsidRDefault="0005506C" w:rsidP="0005506C">
      <w:pPr>
        <w:spacing w:before="0"/>
        <w:ind w:left="0" w:right="-1"/>
        <w:rPr>
          <w:rFonts w:ascii="Times New Roman" w:hAnsi="Times New Roman" w:cs="Times New Roman"/>
          <w:b/>
          <w:sz w:val="24"/>
          <w:szCs w:val="24"/>
        </w:rPr>
      </w:pPr>
      <w:r w:rsidRPr="004A1CCC">
        <w:rPr>
          <w:rFonts w:ascii="Times New Roman" w:hAnsi="Times New Roman" w:cs="Times New Roman"/>
          <w:b/>
          <w:sz w:val="24"/>
          <w:szCs w:val="24"/>
        </w:rPr>
        <w:t>Programma concorsuale</w:t>
      </w:r>
    </w:p>
    <w:p w:rsidR="0005506C" w:rsidRPr="004A1CCC" w:rsidRDefault="0005506C" w:rsidP="0005506C">
      <w:pPr>
        <w:spacing w:before="0"/>
        <w:ind w:left="0" w:right="-1"/>
        <w:rPr>
          <w:rFonts w:ascii="Times New Roman" w:eastAsia="Yu Mincho" w:hAnsi="Times New Roman" w:cs="Times New Roman"/>
          <w:sz w:val="24"/>
          <w:szCs w:val="24"/>
        </w:rPr>
      </w:pPr>
      <w:r w:rsidRPr="004A1CCC">
        <w:rPr>
          <w:rFonts w:ascii="Times New Roman" w:eastAsia="MS Mincho" w:hAnsi="Times New Roman" w:cs="Times New Roman"/>
          <w:iCs/>
          <w:sz w:val="24"/>
          <w:szCs w:val="24"/>
        </w:rPr>
        <w:t>Il candidato dovrà dimostrare adeguate conoscenze e competenze relativamente ai seguenti nuclei tematici disciplinari</w:t>
      </w:r>
      <w:r w:rsidRPr="004A1CCC">
        <w:rPr>
          <w:rFonts w:ascii="Times New Roman" w:eastAsia="Yu Mincho" w:hAnsi="Times New Roman" w:cs="Times New Roman"/>
          <w:sz w:val="24"/>
          <w:szCs w:val="24"/>
        </w:rPr>
        <w:t>.</w:t>
      </w:r>
    </w:p>
    <w:p w:rsidR="0005506C" w:rsidRPr="004A1CCC" w:rsidRDefault="0005506C" w:rsidP="0005506C">
      <w:pPr>
        <w:spacing w:before="0"/>
        <w:ind w:left="0" w:right="-1"/>
        <w:rPr>
          <w:rFonts w:ascii="Times New Roman" w:hAnsi="Times New Roman" w:cs="Times New Roman"/>
          <w:b/>
          <w:sz w:val="24"/>
          <w:szCs w:val="24"/>
        </w:rPr>
      </w:pPr>
    </w:p>
    <w:p w:rsidR="0005506C" w:rsidRPr="004A1CCC" w:rsidRDefault="0005506C" w:rsidP="0005506C">
      <w:pPr>
        <w:spacing w:before="0"/>
        <w:ind w:left="0" w:right="-1"/>
        <w:rPr>
          <w:rFonts w:ascii="Times New Roman" w:hAnsi="Times New Roman" w:cs="Times New Roman"/>
          <w:b/>
          <w:sz w:val="24"/>
          <w:szCs w:val="24"/>
        </w:rPr>
      </w:pPr>
      <w:r w:rsidRPr="004A1CCC">
        <w:rPr>
          <w:rFonts w:ascii="Times New Roman" w:hAnsi="Times New Roman" w:cs="Times New Roman"/>
          <w:b/>
          <w:sz w:val="24"/>
          <w:szCs w:val="24"/>
        </w:rPr>
        <w:t xml:space="preserve">Mineralogia e geologia </w:t>
      </w:r>
    </w:p>
    <w:p w:rsidR="0005506C" w:rsidRPr="004A1CCC" w:rsidRDefault="0005506C" w:rsidP="0005506C">
      <w:pPr>
        <w:spacing w:before="0"/>
        <w:ind w:left="0" w:right="-1"/>
        <w:rPr>
          <w:rFonts w:ascii="Times New Roman" w:hAnsi="Times New Roman" w:cs="Times New Roman"/>
          <w:sz w:val="24"/>
          <w:szCs w:val="24"/>
        </w:rPr>
      </w:pPr>
    </w:p>
    <w:p w:rsidR="0005506C" w:rsidRPr="00C63D90" w:rsidRDefault="0005506C" w:rsidP="0005506C">
      <w:pPr>
        <w:spacing w:before="0"/>
        <w:ind w:left="0" w:right="-1"/>
        <w:rPr>
          <w:rFonts w:ascii="Times New Roman" w:hAnsi="Times New Roman" w:cs="Times New Roman"/>
          <w:b/>
          <w:i/>
          <w:sz w:val="24"/>
          <w:szCs w:val="24"/>
        </w:rPr>
      </w:pPr>
      <w:r w:rsidRPr="00C63D90">
        <w:rPr>
          <w:rFonts w:ascii="Times New Roman" w:hAnsi="Times New Roman" w:cs="Times New Roman"/>
          <w:b/>
          <w:i/>
          <w:sz w:val="24"/>
          <w:szCs w:val="24"/>
        </w:rPr>
        <w:t>Mineralogia</w:t>
      </w:r>
    </w:p>
    <w:p w:rsidR="0005506C" w:rsidRPr="004A1CCC" w:rsidRDefault="0005506C" w:rsidP="0005506C">
      <w:pPr>
        <w:spacing w:before="0"/>
        <w:ind w:left="0" w:right="-1"/>
        <w:rPr>
          <w:rFonts w:ascii="Times New Roman" w:hAnsi="Times New Roman" w:cs="Times New Roman"/>
          <w:sz w:val="24"/>
          <w:szCs w:val="24"/>
        </w:rPr>
      </w:pPr>
      <w:r w:rsidRPr="004A1CCC">
        <w:rPr>
          <w:rFonts w:ascii="Times New Roman" w:hAnsi="Times New Roman" w:cs="Times New Roman"/>
          <w:sz w:val="24"/>
          <w:szCs w:val="24"/>
        </w:rPr>
        <w:t>Lo stato solido cristallino. Proprietà fisiche dei minerali. Cenni sulla struttura dei cristalli e sui metodi di determinazione. Classi di simmetria e sistemi cristallini. Ottica cristallografica. Isomorfismo. Polimorfismo. Classificazione dei minerali e loro caratteristiche principali.</w:t>
      </w:r>
    </w:p>
    <w:p w:rsidR="0005506C" w:rsidRPr="00C63D90" w:rsidRDefault="0005506C" w:rsidP="0005506C">
      <w:pPr>
        <w:spacing w:before="0"/>
        <w:ind w:left="0" w:right="-1"/>
        <w:rPr>
          <w:rFonts w:ascii="Times New Roman" w:hAnsi="Times New Roman" w:cs="Times New Roman"/>
          <w:b/>
          <w:i/>
          <w:sz w:val="24"/>
          <w:szCs w:val="24"/>
        </w:rPr>
      </w:pPr>
      <w:r w:rsidRPr="00C63D90">
        <w:rPr>
          <w:rFonts w:ascii="Times New Roman" w:hAnsi="Times New Roman" w:cs="Times New Roman"/>
          <w:b/>
          <w:i/>
          <w:sz w:val="24"/>
          <w:szCs w:val="24"/>
        </w:rPr>
        <w:t>Giacimentologia</w:t>
      </w:r>
    </w:p>
    <w:p w:rsidR="0005506C" w:rsidRPr="004A1CCC" w:rsidRDefault="0005506C" w:rsidP="0005506C">
      <w:pPr>
        <w:spacing w:before="0"/>
        <w:ind w:left="0" w:right="-1"/>
        <w:rPr>
          <w:rFonts w:ascii="Times New Roman" w:hAnsi="Times New Roman" w:cs="Times New Roman"/>
          <w:sz w:val="24"/>
          <w:szCs w:val="24"/>
        </w:rPr>
      </w:pPr>
      <w:r w:rsidRPr="004A1CCC">
        <w:rPr>
          <w:rFonts w:ascii="Times New Roman" w:hAnsi="Times New Roman" w:cs="Times New Roman"/>
          <w:sz w:val="24"/>
          <w:szCs w:val="24"/>
        </w:rPr>
        <w:t>Concetto di giacimento minerario, giacimenti minerari e di idrocarburi e loro genesi.</w:t>
      </w:r>
    </w:p>
    <w:p w:rsidR="0005506C" w:rsidRPr="00C63D90" w:rsidRDefault="0005506C" w:rsidP="0005506C">
      <w:pPr>
        <w:spacing w:before="0"/>
        <w:ind w:left="0" w:right="-1"/>
        <w:rPr>
          <w:rFonts w:ascii="Times New Roman" w:hAnsi="Times New Roman" w:cs="Times New Roman"/>
          <w:b/>
          <w:i/>
          <w:sz w:val="24"/>
          <w:szCs w:val="24"/>
        </w:rPr>
      </w:pPr>
      <w:r w:rsidRPr="00C63D90">
        <w:rPr>
          <w:rFonts w:ascii="Times New Roman" w:hAnsi="Times New Roman" w:cs="Times New Roman"/>
          <w:b/>
          <w:i/>
          <w:sz w:val="24"/>
          <w:szCs w:val="24"/>
        </w:rPr>
        <w:t xml:space="preserve">Geologia </w:t>
      </w:r>
    </w:p>
    <w:p w:rsidR="0005506C" w:rsidRPr="004A1CCC" w:rsidRDefault="0005506C" w:rsidP="0005506C">
      <w:pPr>
        <w:tabs>
          <w:tab w:val="left" w:pos="7864"/>
        </w:tabs>
        <w:spacing w:before="0"/>
        <w:ind w:left="0" w:right="-1"/>
        <w:rPr>
          <w:rFonts w:ascii="Times New Roman" w:hAnsi="Times New Roman" w:cs="Times New Roman"/>
          <w:sz w:val="24"/>
          <w:szCs w:val="24"/>
        </w:rPr>
      </w:pPr>
      <w:r w:rsidRPr="004A1CCC">
        <w:rPr>
          <w:rFonts w:ascii="Times New Roman" w:hAnsi="Times New Roman" w:cs="Times New Roman"/>
          <w:sz w:val="24"/>
          <w:szCs w:val="24"/>
        </w:rPr>
        <w:t xml:space="preserve">Giacitura e classificazione delle rocce eruttive, sedimentarie e metamorfiche con relativi processi. </w:t>
      </w:r>
    </w:p>
    <w:p w:rsidR="0005506C" w:rsidRPr="004A1CCC" w:rsidRDefault="0005506C" w:rsidP="0005506C">
      <w:pPr>
        <w:widowControl w:val="0"/>
        <w:autoSpaceDE w:val="0"/>
        <w:autoSpaceDN w:val="0"/>
        <w:adjustRightInd w:val="0"/>
        <w:spacing w:before="0"/>
        <w:ind w:left="0" w:right="-1"/>
        <w:rPr>
          <w:rFonts w:ascii="Times New Roman" w:hAnsi="Times New Roman" w:cs="Times New Roman"/>
          <w:sz w:val="24"/>
          <w:szCs w:val="24"/>
        </w:rPr>
      </w:pPr>
      <w:r w:rsidRPr="004A1CCC">
        <w:rPr>
          <w:rFonts w:ascii="Times New Roman" w:hAnsi="Times New Roman" w:cs="Times New Roman"/>
          <w:sz w:val="24"/>
          <w:szCs w:val="24"/>
        </w:rPr>
        <w:t>Geomorfologia strutturale. Degradazione delle rocce e suoli. Frane, metodi per il controllo e la stabilizzazione dei versanti. Geomorfologia glaciale. Geomorfologia fluviale, dinamica dei corsi d’acqua, sistemazioni idrauliche forestali. Geomorfologia carsica e sue problematiche. Geomorfologia costiera e sistemazioni spondali. Caratteristiche sedimentologiche e geotecniche dei principali tipi di depositi.</w:t>
      </w:r>
    </w:p>
    <w:p w:rsidR="0005506C" w:rsidRPr="004A1CCC" w:rsidRDefault="0005506C" w:rsidP="0005506C">
      <w:pPr>
        <w:spacing w:before="0"/>
        <w:ind w:left="0" w:right="-1"/>
        <w:rPr>
          <w:rFonts w:ascii="Times New Roman" w:hAnsi="Times New Roman" w:cs="Times New Roman"/>
          <w:sz w:val="24"/>
          <w:szCs w:val="24"/>
        </w:rPr>
      </w:pPr>
      <w:r w:rsidRPr="004A1CCC">
        <w:rPr>
          <w:rFonts w:ascii="Times New Roman" w:hAnsi="Times New Roman" w:cs="Times New Roman"/>
          <w:sz w:val="24"/>
          <w:szCs w:val="24"/>
        </w:rPr>
        <w:t>Struttura della Terra, terremoti, sismicità e costruzioni. Cenni sulla tettonica delle placche.</w:t>
      </w:r>
    </w:p>
    <w:p w:rsidR="0005506C" w:rsidRPr="004A1CCC" w:rsidRDefault="0005506C" w:rsidP="0005506C">
      <w:pPr>
        <w:spacing w:before="0"/>
        <w:ind w:left="0" w:right="-1"/>
        <w:rPr>
          <w:rFonts w:ascii="Times New Roman" w:hAnsi="Times New Roman" w:cs="Times New Roman"/>
          <w:sz w:val="24"/>
          <w:szCs w:val="24"/>
        </w:rPr>
      </w:pPr>
      <w:r w:rsidRPr="004A1CCC">
        <w:rPr>
          <w:rFonts w:ascii="Times New Roman" w:hAnsi="Times New Roman" w:cs="Times New Roman"/>
          <w:sz w:val="24"/>
          <w:szCs w:val="24"/>
        </w:rPr>
        <w:t>Stratigrafia, principi di stratigrafia, unità stratigrafiche, facies, cicli sedimentari. Cronologia geologica.</w:t>
      </w:r>
    </w:p>
    <w:p w:rsidR="0005506C" w:rsidRPr="004A1CCC" w:rsidRDefault="0005506C" w:rsidP="0005506C">
      <w:pPr>
        <w:spacing w:before="0"/>
        <w:ind w:left="0" w:right="-1"/>
        <w:rPr>
          <w:rFonts w:ascii="Times New Roman" w:hAnsi="Times New Roman" w:cs="Times New Roman"/>
          <w:sz w:val="24"/>
          <w:szCs w:val="24"/>
        </w:rPr>
      </w:pPr>
      <w:r w:rsidRPr="004A1CCC">
        <w:rPr>
          <w:rFonts w:ascii="Times New Roman" w:hAnsi="Times New Roman" w:cs="Times New Roman"/>
          <w:sz w:val="24"/>
          <w:szCs w:val="24"/>
        </w:rPr>
        <w:t xml:space="preserve">Tettonica, pieghe, faglie e strutture a esse associate. </w:t>
      </w:r>
    </w:p>
    <w:p w:rsidR="0005506C" w:rsidRPr="004A1CCC" w:rsidRDefault="0005506C" w:rsidP="0005506C">
      <w:pPr>
        <w:spacing w:before="0"/>
        <w:ind w:left="0" w:right="-1"/>
        <w:rPr>
          <w:rFonts w:ascii="Times New Roman" w:hAnsi="Times New Roman" w:cs="Times New Roman"/>
          <w:sz w:val="24"/>
          <w:szCs w:val="24"/>
        </w:rPr>
      </w:pPr>
      <w:r w:rsidRPr="004A1CCC">
        <w:rPr>
          <w:rFonts w:ascii="Times New Roman" w:hAnsi="Times New Roman" w:cs="Times New Roman"/>
          <w:sz w:val="24"/>
          <w:szCs w:val="24"/>
        </w:rPr>
        <w:t xml:space="preserve">Lettura e interpretazione di carte topografiche, geologiche e tematiche. </w:t>
      </w:r>
    </w:p>
    <w:p w:rsidR="0005506C" w:rsidRPr="00C63D90" w:rsidRDefault="0005506C" w:rsidP="0005506C">
      <w:pPr>
        <w:spacing w:before="0"/>
        <w:ind w:left="0" w:right="-1"/>
        <w:rPr>
          <w:rFonts w:ascii="Times New Roman" w:hAnsi="Times New Roman" w:cs="Times New Roman"/>
          <w:b/>
          <w:i/>
          <w:sz w:val="24"/>
          <w:szCs w:val="24"/>
        </w:rPr>
      </w:pPr>
      <w:r w:rsidRPr="00C63D90">
        <w:rPr>
          <w:rFonts w:ascii="Times New Roman" w:hAnsi="Times New Roman" w:cs="Times New Roman"/>
          <w:b/>
          <w:i/>
          <w:sz w:val="24"/>
          <w:szCs w:val="24"/>
        </w:rPr>
        <w:t xml:space="preserve">Geologia applicata e geotecnica </w:t>
      </w:r>
    </w:p>
    <w:p w:rsidR="0005506C" w:rsidRPr="004A1CCC" w:rsidRDefault="0005506C" w:rsidP="0005506C">
      <w:pPr>
        <w:spacing w:before="0"/>
        <w:ind w:left="0" w:right="-1"/>
        <w:rPr>
          <w:rFonts w:ascii="Times New Roman" w:hAnsi="Times New Roman" w:cs="Times New Roman"/>
          <w:sz w:val="24"/>
          <w:szCs w:val="24"/>
        </w:rPr>
      </w:pPr>
      <w:r w:rsidRPr="004A1CCC">
        <w:rPr>
          <w:rFonts w:ascii="Times New Roman" w:hAnsi="Times New Roman" w:cs="Times New Roman"/>
          <w:sz w:val="24"/>
          <w:szCs w:val="24"/>
        </w:rPr>
        <w:t>Sondaggi geofisici. Metodo sismico, metodo geoelettrico.</w:t>
      </w:r>
    </w:p>
    <w:p w:rsidR="0005506C" w:rsidRPr="004A1CCC" w:rsidRDefault="0005506C" w:rsidP="0005506C">
      <w:pPr>
        <w:spacing w:before="0"/>
        <w:ind w:left="0" w:right="-1"/>
        <w:rPr>
          <w:rFonts w:ascii="Times New Roman" w:hAnsi="Times New Roman" w:cs="Times New Roman"/>
          <w:sz w:val="24"/>
          <w:szCs w:val="24"/>
        </w:rPr>
      </w:pPr>
      <w:r w:rsidRPr="004A1CCC">
        <w:rPr>
          <w:rFonts w:ascii="Times New Roman" w:hAnsi="Times New Roman" w:cs="Times New Roman"/>
          <w:sz w:val="24"/>
          <w:szCs w:val="24"/>
        </w:rPr>
        <w:t xml:space="preserve">Analisi e classificazione delle terre. Proprietà indice. </w:t>
      </w:r>
    </w:p>
    <w:p w:rsidR="0005506C" w:rsidRPr="004A1CCC" w:rsidRDefault="0005506C" w:rsidP="0005506C">
      <w:pPr>
        <w:spacing w:before="0"/>
        <w:ind w:left="0" w:right="-1"/>
        <w:rPr>
          <w:rFonts w:ascii="Times New Roman" w:hAnsi="Times New Roman" w:cs="Times New Roman"/>
          <w:sz w:val="24"/>
          <w:szCs w:val="24"/>
        </w:rPr>
      </w:pPr>
      <w:r w:rsidRPr="004A1CCC">
        <w:rPr>
          <w:rFonts w:ascii="Times New Roman" w:hAnsi="Times New Roman" w:cs="Times New Roman"/>
          <w:sz w:val="24"/>
          <w:szCs w:val="24"/>
        </w:rPr>
        <w:t xml:space="preserve">L’acqua nel terreno, permeabilità, pressione idrostatica, pressione effettiva. </w:t>
      </w:r>
    </w:p>
    <w:p w:rsidR="0005506C" w:rsidRPr="004A1CCC" w:rsidRDefault="0005506C" w:rsidP="0005506C">
      <w:pPr>
        <w:spacing w:before="0"/>
        <w:ind w:left="0" w:right="-1"/>
        <w:rPr>
          <w:rFonts w:ascii="Times New Roman" w:hAnsi="Times New Roman" w:cs="Times New Roman"/>
          <w:sz w:val="24"/>
          <w:szCs w:val="24"/>
        </w:rPr>
      </w:pPr>
      <w:r w:rsidRPr="004A1CCC">
        <w:rPr>
          <w:rFonts w:ascii="Times New Roman" w:hAnsi="Times New Roman" w:cs="Times New Roman"/>
          <w:sz w:val="24"/>
          <w:szCs w:val="24"/>
        </w:rPr>
        <w:t xml:space="preserve">Sforzi e deformazioni nelle terre e consolidazione. Compattazione dei terreni. Resistenza al taglio. Prove geotecniche in situ. Capacità portante delle fondazioni. </w:t>
      </w:r>
    </w:p>
    <w:p w:rsidR="0005506C" w:rsidRPr="004A1CCC" w:rsidRDefault="0005506C" w:rsidP="0005506C">
      <w:pPr>
        <w:widowControl w:val="0"/>
        <w:autoSpaceDE w:val="0"/>
        <w:autoSpaceDN w:val="0"/>
        <w:adjustRightInd w:val="0"/>
        <w:spacing w:before="0"/>
        <w:ind w:left="0" w:right="-1"/>
        <w:rPr>
          <w:rFonts w:ascii="Times New Roman" w:hAnsi="Times New Roman" w:cs="Times New Roman"/>
          <w:sz w:val="24"/>
          <w:szCs w:val="24"/>
        </w:rPr>
      </w:pPr>
      <w:r w:rsidRPr="004A1CCC">
        <w:rPr>
          <w:rFonts w:ascii="Times New Roman" w:hAnsi="Times New Roman" w:cs="Times New Roman"/>
          <w:sz w:val="24"/>
          <w:szCs w:val="24"/>
        </w:rPr>
        <w:t>Analisi geomeccanica e classificazione dell’ammasso roccioso. Analisi di stabilità dei pendii in roccia e in terra.</w:t>
      </w:r>
    </w:p>
    <w:p w:rsidR="0005506C" w:rsidRPr="004A1CCC" w:rsidRDefault="0005506C" w:rsidP="0005506C">
      <w:pPr>
        <w:widowControl w:val="0"/>
        <w:autoSpaceDE w:val="0"/>
        <w:autoSpaceDN w:val="0"/>
        <w:adjustRightInd w:val="0"/>
        <w:spacing w:before="0"/>
        <w:ind w:left="0" w:right="-1"/>
        <w:rPr>
          <w:rFonts w:ascii="Times New Roman" w:hAnsi="Times New Roman" w:cs="Times New Roman"/>
          <w:sz w:val="24"/>
          <w:szCs w:val="24"/>
        </w:rPr>
      </w:pPr>
      <w:r w:rsidRPr="004A1CCC">
        <w:rPr>
          <w:rFonts w:ascii="Times New Roman" w:hAnsi="Times New Roman" w:cs="Times New Roman"/>
          <w:sz w:val="24"/>
          <w:szCs w:val="24"/>
        </w:rPr>
        <w:t>Rischio geologico ambientale nella costruzione di strade, gallerie, cave, discariche.</w:t>
      </w:r>
    </w:p>
    <w:p w:rsidR="0005506C" w:rsidRPr="004A1CCC" w:rsidRDefault="0005506C" w:rsidP="0005506C">
      <w:pPr>
        <w:widowControl w:val="0"/>
        <w:autoSpaceDE w:val="0"/>
        <w:autoSpaceDN w:val="0"/>
        <w:adjustRightInd w:val="0"/>
        <w:spacing w:before="0"/>
        <w:ind w:left="0" w:right="-1"/>
        <w:rPr>
          <w:rFonts w:ascii="Times New Roman" w:hAnsi="Times New Roman" w:cs="Times New Roman"/>
          <w:sz w:val="24"/>
          <w:szCs w:val="24"/>
        </w:rPr>
      </w:pPr>
      <w:r w:rsidRPr="004A1CCC">
        <w:rPr>
          <w:rFonts w:ascii="Times New Roman" w:hAnsi="Times New Roman" w:cs="Times New Roman"/>
          <w:sz w:val="24"/>
          <w:szCs w:val="24"/>
        </w:rPr>
        <w:t xml:space="preserve">Indagini geologiche per la progettazione di cave, discariche, strade, gallerie. </w:t>
      </w:r>
    </w:p>
    <w:p w:rsidR="0005506C" w:rsidRDefault="0005506C" w:rsidP="0005506C">
      <w:pPr>
        <w:spacing w:before="0"/>
        <w:ind w:left="0" w:right="-1"/>
        <w:rPr>
          <w:rFonts w:ascii="Times New Roman" w:hAnsi="Times New Roman" w:cs="Times New Roman"/>
          <w:b/>
          <w:sz w:val="24"/>
          <w:szCs w:val="24"/>
        </w:rPr>
      </w:pPr>
    </w:p>
    <w:p w:rsidR="0005506C" w:rsidRPr="004A1CCC" w:rsidRDefault="0005506C" w:rsidP="0005506C">
      <w:pPr>
        <w:spacing w:before="0"/>
        <w:ind w:left="0" w:right="-1"/>
        <w:rPr>
          <w:rFonts w:ascii="Times New Roman" w:hAnsi="Times New Roman" w:cs="Times New Roman"/>
          <w:b/>
          <w:sz w:val="24"/>
          <w:szCs w:val="24"/>
        </w:rPr>
      </w:pPr>
      <w:r w:rsidRPr="004A1CCC">
        <w:rPr>
          <w:rFonts w:ascii="Times New Roman" w:hAnsi="Times New Roman" w:cs="Times New Roman"/>
          <w:b/>
          <w:sz w:val="24"/>
          <w:szCs w:val="24"/>
        </w:rPr>
        <w:t>Arte mineraria</w:t>
      </w:r>
    </w:p>
    <w:p w:rsidR="0005506C" w:rsidRPr="00C63D90" w:rsidRDefault="00C63D90" w:rsidP="0005506C">
      <w:pPr>
        <w:spacing w:before="0"/>
        <w:ind w:left="0" w:right="-1"/>
        <w:rPr>
          <w:rFonts w:ascii="Times New Roman" w:hAnsi="Times New Roman" w:cs="Times New Roman"/>
          <w:b/>
          <w:i/>
          <w:sz w:val="24"/>
          <w:szCs w:val="24"/>
        </w:rPr>
      </w:pPr>
      <w:r>
        <w:rPr>
          <w:rFonts w:ascii="Times New Roman" w:hAnsi="Times New Roman" w:cs="Times New Roman"/>
          <w:b/>
          <w:i/>
          <w:sz w:val="24"/>
          <w:szCs w:val="24"/>
        </w:rPr>
        <w:t>I minerali industriali</w:t>
      </w:r>
    </w:p>
    <w:p w:rsidR="0005506C" w:rsidRPr="004A1CCC" w:rsidRDefault="0005506C" w:rsidP="0005506C">
      <w:pPr>
        <w:spacing w:before="0"/>
        <w:ind w:left="0" w:right="-1"/>
        <w:rPr>
          <w:rFonts w:ascii="Times New Roman" w:hAnsi="Times New Roman" w:cs="Times New Roman"/>
          <w:sz w:val="24"/>
          <w:szCs w:val="24"/>
        </w:rPr>
      </w:pPr>
      <w:r w:rsidRPr="004A1CCC">
        <w:rPr>
          <w:rFonts w:ascii="Times New Roman" w:hAnsi="Times New Roman" w:cs="Times New Roman"/>
          <w:sz w:val="24"/>
          <w:szCs w:val="24"/>
        </w:rPr>
        <w:t xml:space="preserve">Organizzazione generale di </w:t>
      </w:r>
      <w:r w:rsidR="00E74341" w:rsidRPr="004A1CCC">
        <w:rPr>
          <w:rFonts w:ascii="Times New Roman" w:hAnsi="Times New Roman" w:cs="Times New Roman"/>
          <w:sz w:val="24"/>
          <w:szCs w:val="24"/>
        </w:rPr>
        <w:t>un’</w:t>
      </w:r>
      <w:r w:rsidRPr="004A1CCC">
        <w:rPr>
          <w:rFonts w:ascii="Times New Roman" w:hAnsi="Times New Roman" w:cs="Times New Roman"/>
          <w:sz w:val="24"/>
          <w:szCs w:val="24"/>
        </w:rPr>
        <w:t>attività estrattiva a cielo aperto e in sotterraneo.</w:t>
      </w:r>
    </w:p>
    <w:p w:rsidR="0005506C" w:rsidRPr="004A1CCC" w:rsidRDefault="0005506C" w:rsidP="0005506C">
      <w:pPr>
        <w:spacing w:before="0"/>
        <w:ind w:left="0" w:right="-1"/>
        <w:rPr>
          <w:rFonts w:ascii="Times New Roman" w:hAnsi="Times New Roman" w:cs="Times New Roman"/>
          <w:sz w:val="24"/>
          <w:szCs w:val="24"/>
        </w:rPr>
      </w:pPr>
      <w:r w:rsidRPr="004A1CCC">
        <w:rPr>
          <w:rFonts w:ascii="Times New Roman" w:hAnsi="Times New Roman" w:cs="Times New Roman"/>
          <w:sz w:val="24"/>
          <w:szCs w:val="24"/>
        </w:rPr>
        <w:t>L’aria compressa. Dimensionamento di massima di una rete di aria compressa per un cantiere.</w:t>
      </w:r>
    </w:p>
    <w:p w:rsidR="0005506C" w:rsidRPr="004A1CCC" w:rsidRDefault="0005506C" w:rsidP="0005506C">
      <w:pPr>
        <w:spacing w:before="0"/>
        <w:ind w:left="0" w:right="-1"/>
        <w:rPr>
          <w:rFonts w:ascii="Times New Roman" w:hAnsi="Times New Roman" w:cs="Times New Roman"/>
          <w:sz w:val="24"/>
          <w:szCs w:val="24"/>
        </w:rPr>
      </w:pPr>
      <w:r w:rsidRPr="004A1CCC">
        <w:rPr>
          <w:rFonts w:ascii="Times New Roman" w:hAnsi="Times New Roman" w:cs="Times New Roman"/>
          <w:sz w:val="24"/>
          <w:szCs w:val="24"/>
        </w:rPr>
        <w:t xml:space="preserve">La coltivazione mineraria. Metodi di coltivazione a cielo aperto e in sotterraneo. </w:t>
      </w:r>
    </w:p>
    <w:p w:rsidR="0005506C" w:rsidRPr="004A1CCC" w:rsidRDefault="0005506C" w:rsidP="0005506C">
      <w:pPr>
        <w:spacing w:before="0"/>
        <w:ind w:left="0" w:right="-1"/>
        <w:rPr>
          <w:rFonts w:ascii="Times New Roman" w:hAnsi="Times New Roman" w:cs="Times New Roman"/>
          <w:sz w:val="24"/>
          <w:szCs w:val="24"/>
        </w:rPr>
      </w:pPr>
      <w:r w:rsidRPr="004A1CCC">
        <w:rPr>
          <w:rFonts w:ascii="Times New Roman" w:hAnsi="Times New Roman" w:cs="Times New Roman"/>
          <w:sz w:val="24"/>
          <w:szCs w:val="24"/>
        </w:rPr>
        <w:t xml:space="preserve">Cubatura del giacimento (minerale in vista, probabile e possibile). </w:t>
      </w:r>
    </w:p>
    <w:p w:rsidR="0005506C" w:rsidRPr="004A1CCC" w:rsidRDefault="0005506C" w:rsidP="0005506C">
      <w:pPr>
        <w:spacing w:before="0"/>
        <w:ind w:left="0" w:right="-1"/>
        <w:rPr>
          <w:rFonts w:ascii="Times New Roman" w:hAnsi="Times New Roman" w:cs="Times New Roman"/>
          <w:sz w:val="24"/>
          <w:szCs w:val="24"/>
        </w:rPr>
      </w:pPr>
      <w:r w:rsidRPr="004A1CCC">
        <w:rPr>
          <w:rFonts w:ascii="Times New Roman" w:hAnsi="Times New Roman" w:cs="Times New Roman"/>
          <w:sz w:val="24"/>
          <w:szCs w:val="24"/>
        </w:rPr>
        <w:t xml:space="preserve">Perforazioni e sondaggi , macchine e tecnologie impiegate. </w:t>
      </w:r>
    </w:p>
    <w:p w:rsidR="0005506C" w:rsidRPr="004A1CCC" w:rsidRDefault="0005506C" w:rsidP="0005506C">
      <w:pPr>
        <w:spacing w:before="0"/>
        <w:ind w:left="0" w:right="-1"/>
        <w:rPr>
          <w:rFonts w:ascii="Times New Roman" w:hAnsi="Times New Roman" w:cs="Times New Roman"/>
          <w:sz w:val="24"/>
          <w:szCs w:val="24"/>
        </w:rPr>
      </w:pPr>
      <w:r w:rsidRPr="004A1CCC">
        <w:rPr>
          <w:rFonts w:ascii="Times New Roman" w:hAnsi="Times New Roman" w:cs="Times New Roman"/>
          <w:sz w:val="24"/>
          <w:szCs w:val="24"/>
        </w:rPr>
        <w:t xml:space="preserve">L’abbattimento delle rocce senza l’uso di esplosivi. </w:t>
      </w:r>
    </w:p>
    <w:p w:rsidR="0005506C" w:rsidRPr="004A1CCC" w:rsidRDefault="0005506C" w:rsidP="0005506C">
      <w:pPr>
        <w:spacing w:before="0"/>
        <w:ind w:left="0" w:right="-1"/>
        <w:rPr>
          <w:rFonts w:ascii="Times New Roman" w:hAnsi="Times New Roman" w:cs="Times New Roman"/>
          <w:sz w:val="24"/>
          <w:szCs w:val="24"/>
        </w:rPr>
      </w:pPr>
      <w:r w:rsidRPr="004A1CCC">
        <w:rPr>
          <w:rFonts w:ascii="Times New Roman" w:hAnsi="Times New Roman" w:cs="Times New Roman"/>
          <w:sz w:val="24"/>
          <w:szCs w:val="24"/>
        </w:rPr>
        <w:t>Esplosivi. Caratteristiche fisiche e loro utilizzo.</w:t>
      </w:r>
    </w:p>
    <w:p w:rsidR="0005506C" w:rsidRPr="004A1CCC" w:rsidRDefault="0005506C" w:rsidP="0005506C">
      <w:pPr>
        <w:spacing w:before="0"/>
        <w:ind w:left="0" w:right="-1"/>
        <w:rPr>
          <w:rFonts w:ascii="Times New Roman" w:hAnsi="Times New Roman" w:cs="Times New Roman"/>
          <w:sz w:val="24"/>
          <w:szCs w:val="24"/>
        </w:rPr>
      </w:pPr>
      <w:r w:rsidRPr="004A1CCC">
        <w:rPr>
          <w:rFonts w:ascii="Times New Roman" w:hAnsi="Times New Roman" w:cs="Times New Roman"/>
          <w:sz w:val="24"/>
          <w:szCs w:val="24"/>
        </w:rPr>
        <w:t>L'abbattimento con esplosivi.</w:t>
      </w:r>
      <w:r w:rsidR="00F91A79">
        <w:rPr>
          <w:rFonts w:ascii="Times New Roman" w:hAnsi="Times New Roman" w:cs="Times New Roman"/>
          <w:sz w:val="24"/>
          <w:szCs w:val="24"/>
        </w:rPr>
        <w:t xml:space="preserve"> </w:t>
      </w:r>
      <w:r w:rsidRPr="004A1CCC">
        <w:rPr>
          <w:rFonts w:ascii="Times New Roman" w:hAnsi="Times New Roman" w:cs="Times New Roman"/>
          <w:sz w:val="24"/>
          <w:szCs w:val="24"/>
        </w:rPr>
        <w:t xml:space="preserve">Dimensionamento di volate a cielo aperto e in sotterraneo. </w:t>
      </w:r>
    </w:p>
    <w:p w:rsidR="0005506C" w:rsidRPr="004A1CCC" w:rsidRDefault="0005506C" w:rsidP="0005506C">
      <w:pPr>
        <w:spacing w:before="0"/>
        <w:ind w:left="0" w:right="-1"/>
        <w:rPr>
          <w:rFonts w:ascii="Times New Roman" w:hAnsi="Times New Roman" w:cs="Times New Roman"/>
          <w:sz w:val="24"/>
          <w:szCs w:val="24"/>
        </w:rPr>
      </w:pPr>
      <w:r w:rsidRPr="004A1CCC">
        <w:rPr>
          <w:rFonts w:ascii="Times New Roman" w:hAnsi="Times New Roman" w:cs="Times New Roman"/>
          <w:sz w:val="24"/>
          <w:szCs w:val="24"/>
        </w:rPr>
        <w:t>L'estrazione.</w:t>
      </w:r>
    </w:p>
    <w:p w:rsidR="0005506C" w:rsidRPr="004A1CCC" w:rsidRDefault="0005506C" w:rsidP="0005506C">
      <w:pPr>
        <w:spacing w:before="0"/>
        <w:ind w:left="0" w:right="-1"/>
        <w:rPr>
          <w:rFonts w:ascii="Times New Roman" w:hAnsi="Times New Roman" w:cs="Times New Roman"/>
          <w:sz w:val="24"/>
          <w:szCs w:val="24"/>
        </w:rPr>
      </w:pPr>
      <w:r w:rsidRPr="004A1CCC">
        <w:rPr>
          <w:rFonts w:ascii="Times New Roman" w:hAnsi="Times New Roman" w:cs="Times New Roman"/>
          <w:sz w:val="24"/>
          <w:szCs w:val="24"/>
        </w:rPr>
        <w:t>Tecniche di scavo, di smarino e di organizzazione del lavoro nello scavo delle gallerie con metodi tradizionali e metodi meccanizzati.</w:t>
      </w:r>
    </w:p>
    <w:p w:rsidR="0005506C" w:rsidRPr="004A1CCC" w:rsidRDefault="0005506C" w:rsidP="0005506C">
      <w:pPr>
        <w:spacing w:before="0"/>
        <w:ind w:left="0" w:right="-1"/>
        <w:rPr>
          <w:rFonts w:ascii="Times New Roman" w:hAnsi="Times New Roman" w:cs="Times New Roman"/>
          <w:sz w:val="24"/>
          <w:szCs w:val="24"/>
        </w:rPr>
      </w:pPr>
      <w:r w:rsidRPr="004A1CCC">
        <w:rPr>
          <w:rFonts w:ascii="Times New Roman" w:hAnsi="Times New Roman" w:cs="Times New Roman"/>
          <w:sz w:val="24"/>
          <w:szCs w:val="24"/>
        </w:rPr>
        <w:t>La teoria e la tecnica del sostegno.</w:t>
      </w:r>
    </w:p>
    <w:p w:rsidR="0005506C" w:rsidRPr="004A1CCC" w:rsidRDefault="0005506C" w:rsidP="0005506C">
      <w:pPr>
        <w:spacing w:before="0"/>
        <w:ind w:left="0" w:right="-1"/>
        <w:rPr>
          <w:rFonts w:ascii="Times New Roman" w:hAnsi="Times New Roman" w:cs="Times New Roman"/>
          <w:sz w:val="24"/>
          <w:szCs w:val="24"/>
        </w:rPr>
      </w:pPr>
      <w:r w:rsidRPr="004A1CCC">
        <w:rPr>
          <w:rFonts w:ascii="Times New Roman" w:hAnsi="Times New Roman" w:cs="Times New Roman"/>
          <w:sz w:val="24"/>
          <w:szCs w:val="24"/>
        </w:rPr>
        <w:lastRenderedPageBreak/>
        <w:t>La ventilazione</w:t>
      </w:r>
      <w:r w:rsidR="00F91A79">
        <w:rPr>
          <w:rFonts w:ascii="Times New Roman" w:hAnsi="Times New Roman" w:cs="Times New Roman"/>
          <w:sz w:val="24"/>
          <w:szCs w:val="24"/>
        </w:rPr>
        <w:t xml:space="preserve"> </w:t>
      </w:r>
      <w:r w:rsidRPr="004A1CCC">
        <w:rPr>
          <w:rFonts w:ascii="Times New Roman" w:hAnsi="Times New Roman" w:cs="Times New Roman"/>
          <w:sz w:val="24"/>
          <w:szCs w:val="24"/>
        </w:rPr>
        <w:t xml:space="preserve">principale e secondaria. </w:t>
      </w:r>
    </w:p>
    <w:p w:rsidR="0005506C" w:rsidRPr="004A1CCC" w:rsidRDefault="0005506C" w:rsidP="0005506C">
      <w:pPr>
        <w:spacing w:before="0"/>
        <w:ind w:left="0" w:right="-1"/>
        <w:rPr>
          <w:rFonts w:ascii="Times New Roman" w:hAnsi="Times New Roman" w:cs="Times New Roman"/>
          <w:sz w:val="24"/>
          <w:szCs w:val="24"/>
        </w:rPr>
      </w:pPr>
      <w:r w:rsidRPr="004A1CCC">
        <w:rPr>
          <w:rFonts w:ascii="Times New Roman" w:hAnsi="Times New Roman" w:cs="Times New Roman"/>
          <w:sz w:val="24"/>
          <w:szCs w:val="24"/>
        </w:rPr>
        <w:t>L’eduzione delle acque.</w:t>
      </w:r>
    </w:p>
    <w:p w:rsidR="0005506C" w:rsidRPr="004A1CCC" w:rsidRDefault="0005506C" w:rsidP="0005506C">
      <w:pPr>
        <w:spacing w:before="0"/>
        <w:ind w:left="0" w:right="-1"/>
        <w:rPr>
          <w:rFonts w:ascii="Times New Roman" w:hAnsi="Times New Roman" w:cs="Times New Roman"/>
          <w:sz w:val="24"/>
          <w:szCs w:val="24"/>
        </w:rPr>
      </w:pPr>
      <w:r w:rsidRPr="004A1CCC">
        <w:rPr>
          <w:rFonts w:ascii="Times New Roman" w:hAnsi="Times New Roman" w:cs="Times New Roman"/>
          <w:sz w:val="24"/>
          <w:szCs w:val="24"/>
        </w:rPr>
        <w:t>Il trasporto continuo e discontinuo in sotterraneo. I movimenti terra a giorno.</w:t>
      </w:r>
    </w:p>
    <w:p w:rsidR="0005506C" w:rsidRPr="004A1CCC" w:rsidRDefault="0005506C" w:rsidP="0005506C">
      <w:pPr>
        <w:spacing w:before="0"/>
        <w:ind w:left="0" w:right="-1"/>
        <w:rPr>
          <w:rFonts w:ascii="Times New Roman" w:hAnsi="Times New Roman" w:cs="Times New Roman"/>
          <w:sz w:val="24"/>
          <w:szCs w:val="24"/>
        </w:rPr>
      </w:pPr>
      <w:r w:rsidRPr="004A1CCC">
        <w:rPr>
          <w:rFonts w:ascii="Times New Roman" w:hAnsi="Times New Roman" w:cs="Times New Roman"/>
          <w:sz w:val="24"/>
          <w:szCs w:val="24"/>
        </w:rPr>
        <w:t>Sicurezza e igiene nei lavori minerari.</w:t>
      </w:r>
    </w:p>
    <w:p w:rsidR="0005506C" w:rsidRPr="004A1CCC" w:rsidRDefault="0005506C" w:rsidP="0005506C">
      <w:pPr>
        <w:spacing w:before="0"/>
        <w:ind w:left="0" w:right="-1"/>
        <w:rPr>
          <w:rFonts w:ascii="Times New Roman" w:hAnsi="Times New Roman" w:cs="Times New Roman"/>
          <w:sz w:val="24"/>
          <w:szCs w:val="24"/>
        </w:rPr>
      </w:pPr>
      <w:r w:rsidRPr="004A1CCC">
        <w:rPr>
          <w:rFonts w:ascii="Times New Roman" w:hAnsi="Times New Roman" w:cs="Times New Roman"/>
          <w:sz w:val="24"/>
          <w:szCs w:val="24"/>
        </w:rPr>
        <w:t xml:space="preserve">Valutazione </w:t>
      </w:r>
      <w:r w:rsidR="00E74341" w:rsidRPr="004A1CCC">
        <w:rPr>
          <w:rFonts w:ascii="Times New Roman" w:hAnsi="Times New Roman" w:cs="Times New Roman"/>
          <w:sz w:val="24"/>
          <w:szCs w:val="24"/>
        </w:rPr>
        <w:t>d’</w:t>
      </w:r>
      <w:r w:rsidRPr="004A1CCC">
        <w:rPr>
          <w:rFonts w:ascii="Times New Roman" w:hAnsi="Times New Roman" w:cs="Times New Roman"/>
          <w:sz w:val="24"/>
          <w:szCs w:val="24"/>
        </w:rPr>
        <w:t>impatto ambientale.</w:t>
      </w:r>
    </w:p>
    <w:p w:rsidR="0005506C" w:rsidRPr="004A1CCC" w:rsidRDefault="0005506C" w:rsidP="0005506C">
      <w:pPr>
        <w:spacing w:before="0"/>
        <w:ind w:left="0" w:right="-1"/>
        <w:rPr>
          <w:rFonts w:ascii="Times New Roman" w:hAnsi="Times New Roman" w:cs="Times New Roman"/>
          <w:sz w:val="24"/>
          <w:szCs w:val="24"/>
        </w:rPr>
      </w:pPr>
      <w:r w:rsidRPr="004A1CCC">
        <w:rPr>
          <w:rFonts w:ascii="Times New Roman" w:hAnsi="Times New Roman" w:cs="Times New Roman"/>
          <w:sz w:val="24"/>
          <w:szCs w:val="24"/>
        </w:rPr>
        <w:t>Tecniche di ripristino e recupero ambientale.</w:t>
      </w:r>
    </w:p>
    <w:p w:rsidR="0005506C" w:rsidRPr="00C63D90" w:rsidRDefault="0005506C" w:rsidP="0005506C">
      <w:pPr>
        <w:spacing w:before="0"/>
        <w:ind w:left="0" w:right="-1"/>
        <w:rPr>
          <w:rFonts w:ascii="Times New Roman" w:hAnsi="Times New Roman" w:cs="Times New Roman"/>
          <w:b/>
          <w:i/>
          <w:sz w:val="24"/>
          <w:szCs w:val="24"/>
        </w:rPr>
      </w:pPr>
      <w:r w:rsidRPr="00C63D90">
        <w:rPr>
          <w:rFonts w:ascii="Times New Roman" w:hAnsi="Times New Roman" w:cs="Times New Roman"/>
          <w:b/>
          <w:i/>
          <w:sz w:val="24"/>
          <w:szCs w:val="24"/>
        </w:rPr>
        <w:t xml:space="preserve">Preparazione dei minerali </w:t>
      </w:r>
    </w:p>
    <w:p w:rsidR="0005506C" w:rsidRPr="004A1CCC" w:rsidRDefault="0005506C" w:rsidP="0005506C">
      <w:pPr>
        <w:spacing w:before="0"/>
        <w:ind w:left="0" w:right="-1"/>
        <w:rPr>
          <w:rFonts w:ascii="Times New Roman" w:hAnsi="Times New Roman" w:cs="Times New Roman"/>
          <w:sz w:val="24"/>
          <w:szCs w:val="24"/>
        </w:rPr>
      </w:pPr>
      <w:r w:rsidRPr="004A1CCC">
        <w:rPr>
          <w:rFonts w:ascii="Times New Roman" w:hAnsi="Times New Roman" w:cs="Times New Roman"/>
          <w:sz w:val="24"/>
          <w:szCs w:val="24"/>
        </w:rPr>
        <w:t xml:space="preserve">Generalità e considerazioni economiche. </w:t>
      </w:r>
    </w:p>
    <w:p w:rsidR="0005506C" w:rsidRPr="004A1CCC" w:rsidRDefault="0005506C" w:rsidP="0005506C">
      <w:pPr>
        <w:spacing w:before="0"/>
        <w:ind w:left="0" w:right="-1"/>
        <w:rPr>
          <w:rFonts w:ascii="Times New Roman" w:hAnsi="Times New Roman" w:cs="Times New Roman"/>
          <w:sz w:val="24"/>
          <w:szCs w:val="24"/>
        </w:rPr>
      </w:pPr>
      <w:r w:rsidRPr="004A1CCC">
        <w:rPr>
          <w:rFonts w:ascii="Times New Roman" w:hAnsi="Times New Roman" w:cs="Times New Roman"/>
          <w:sz w:val="24"/>
          <w:szCs w:val="24"/>
        </w:rPr>
        <w:t>La comminuzione. Scopo della comminuzione. Calcolo del consumo di energia spesa per la comminuzione. Work Index. Rapporto di riduzione.</w:t>
      </w:r>
    </w:p>
    <w:p w:rsidR="0005506C" w:rsidRPr="004A1CCC" w:rsidRDefault="0005506C" w:rsidP="0005506C">
      <w:pPr>
        <w:spacing w:before="0"/>
        <w:ind w:left="0" w:right="-1"/>
        <w:rPr>
          <w:rFonts w:ascii="Times New Roman" w:hAnsi="Times New Roman" w:cs="Times New Roman"/>
          <w:sz w:val="24"/>
          <w:szCs w:val="24"/>
        </w:rPr>
      </w:pPr>
      <w:r w:rsidRPr="004A1CCC">
        <w:rPr>
          <w:rFonts w:ascii="Times New Roman" w:hAnsi="Times New Roman" w:cs="Times New Roman"/>
          <w:sz w:val="24"/>
          <w:szCs w:val="24"/>
        </w:rPr>
        <w:t xml:space="preserve">La frantumazione e la macinazione. Caratteristiche delle macchine impiegate. Inserzione diretta </w:t>
      </w:r>
      <w:r w:rsidR="00E74341" w:rsidRPr="004A1CCC">
        <w:rPr>
          <w:rFonts w:ascii="Times New Roman" w:hAnsi="Times New Roman" w:cs="Times New Roman"/>
          <w:sz w:val="24"/>
          <w:szCs w:val="24"/>
        </w:rPr>
        <w:t>e</w:t>
      </w:r>
      <w:r w:rsidRPr="004A1CCC">
        <w:rPr>
          <w:rFonts w:ascii="Times New Roman" w:hAnsi="Times New Roman" w:cs="Times New Roman"/>
          <w:sz w:val="24"/>
          <w:szCs w:val="24"/>
        </w:rPr>
        <w:t xml:space="preserve"> inversa di un vaglio di controllo.</w:t>
      </w:r>
    </w:p>
    <w:p w:rsidR="0005506C" w:rsidRPr="004A1CCC" w:rsidRDefault="0005506C" w:rsidP="0005506C">
      <w:pPr>
        <w:spacing w:before="0"/>
        <w:ind w:left="0" w:right="-1"/>
        <w:rPr>
          <w:rFonts w:ascii="Times New Roman" w:hAnsi="Times New Roman" w:cs="Times New Roman"/>
          <w:sz w:val="24"/>
          <w:szCs w:val="24"/>
        </w:rPr>
      </w:pPr>
      <w:r w:rsidRPr="004A1CCC">
        <w:rPr>
          <w:rFonts w:ascii="Times New Roman" w:hAnsi="Times New Roman" w:cs="Times New Roman"/>
          <w:sz w:val="24"/>
          <w:szCs w:val="24"/>
        </w:rPr>
        <w:t>Le analisi granulometriche. Il grado di liberazione.</w:t>
      </w:r>
    </w:p>
    <w:p w:rsidR="0005506C" w:rsidRPr="004A1CCC" w:rsidRDefault="0005506C" w:rsidP="0005506C">
      <w:pPr>
        <w:spacing w:before="0"/>
        <w:ind w:left="0" w:right="-1"/>
        <w:rPr>
          <w:rFonts w:ascii="Times New Roman" w:hAnsi="Times New Roman" w:cs="Times New Roman"/>
          <w:sz w:val="24"/>
          <w:szCs w:val="24"/>
        </w:rPr>
      </w:pPr>
      <w:r w:rsidRPr="004A1CCC">
        <w:rPr>
          <w:rFonts w:ascii="Times New Roman" w:hAnsi="Times New Roman" w:cs="Times New Roman"/>
          <w:sz w:val="24"/>
          <w:szCs w:val="24"/>
        </w:rPr>
        <w:t>La vagliatura industriale. Principi teorici (capacità ed efficienza). Caratteristiche delle macchine impiegate.</w:t>
      </w:r>
    </w:p>
    <w:p w:rsidR="0005506C" w:rsidRPr="004A1CCC" w:rsidRDefault="0005506C" w:rsidP="0005506C">
      <w:pPr>
        <w:spacing w:before="0"/>
        <w:ind w:left="0" w:right="-1"/>
        <w:rPr>
          <w:rFonts w:ascii="Times New Roman" w:hAnsi="Times New Roman" w:cs="Times New Roman"/>
          <w:sz w:val="24"/>
          <w:szCs w:val="24"/>
        </w:rPr>
      </w:pPr>
      <w:r w:rsidRPr="004A1CCC">
        <w:rPr>
          <w:rFonts w:ascii="Times New Roman" w:hAnsi="Times New Roman" w:cs="Times New Roman"/>
          <w:sz w:val="24"/>
          <w:szCs w:val="24"/>
        </w:rPr>
        <w:t>La classificazione ad umido: principi e processi. Cenni sui principali processi di arricchimento.</w:t>
      </w:r>
    </w:p>
    <w:p w:rsidR="0005506C" w:rsidRPr="004A1CCC" w:rsidRDefault="0005506C" w:rsidP="0005506C">
      <w:pPr>
        <w:spacing w:before="0"/>
        <w:ind w:left="0" w:right="-1"/>
        <w:rPr>
          <w:rFonts w:ascii="Times New Roman" w:hAnsi="Times New Roman" w:cs="Times New Roman"/>
          <w:sz w:val="24"/>
          <w:szCs w:val="24"/>
        </w:rPr>
      </w:pPr>
      <w:r w:rsidRPr="004A1CCC">
        <w:rPr>
          <w:rFonts w:ascii="Times New Roman" w:hAnsi="Times New Roman" w:cs="Times New Roman"/>
          <w:sz w:val="24"/>
          <w:szCs w:val="24"/>
        </w:rPr>
        <w:t>Le operazioni ausiliarie: filtraggio, essiccazione, trasporti, depolverizzazione.</w:t>
      </w:r>
    </w:p>
    <w:p w:rsidR="0005506C" w:rsidRPr="004A1CCC" w:rsidRDefault="0005506C" w:rsidP="0005506C">
      <w:pPr>
        <w:spacing w:before="0"/>
        <w:ind w:left="0" w:right="-1"/>
        <w:rPr>
          <w:rFonts w:ascii="Times New Roman" w:hAnsi="Times New Roman" w:cs="Times New Roman"/>
          <w:sz w:val="24"/>
          <w:szCs w:val="24"/>
        </w:rPr>
      </w:pPr>
      <w:r w:rsidRPr="004A1CCC">
        <w:rPr>
          <w:rFonts w:ascii="Times New Roman" w:hAnsi="Times New Roman" w:cs="Times New Roman"/>
          <w:sz w:val="24"/>
          <w:szCs w:val="24"/>
        </w:rPr>
        <w:t xml:space="preserve">Il controllo di funzionamento degli impianti; i rendimenti e loro formule. </w:t>
      </w:r>
    </w:p>
    <w:p w:rsidR="0005506C" w:rsidRPr="004A1CCC" w:rsidRDefault="0005506C" w:rsidP="0005506C">
      <w:pPr>
        <w:spacing w:before="0"/>
        <w:ind w:left="0" w:right="-1"/>
        <w:rPr>
          <w:rFonts w:ascii="Times New Roman" w:hAnsi="Times New Roman" w:cs="Times New Roman"/>
          <w:sz w:val="24"/>
          <w:szCs w:val="24"/>
        </w:rPr>
      </w:pPr>
      <w:r w:rsidRPr="004A1CCC">
        <w:rPr>
          <w:rFonts w:ascii="Times New Roman" w:hAnsi="Times New Roman" w:cs="Times New Roman"/>
          <w:sz w:val="24"/>
          <w:szCs w:val="24"/>
        </w:rPr>
        <w:t>Cenni sull’automazione degli impianti di trattamento.</w:t>
      </w:r>
    </w:p>
    <w:p w:rsidR="0005506C" w:rsidRPr="00C63D90" w:rsidRDefault="0005506C" w:rsidP="0005506C">
      <w:pPr>
        <w:spacing w:before="0"/>
        <w:ind w:left="0" w:right="-1"/>
        <w:rPr>
          <w:rFonts w:ascii="Times New Roman" w:hAnsi="Times New Roman" w:cs="Times New Roman"/>
          <w:b/>
          <w:i/>
          <w:sz w:val="24"/>
          <w:szCs w:val="24"/>
        </w:rPr>
      </w:pPr>
      <w:r w:rsidRPr="00C63D90">
        <w:rPr>
          <w:rFonts w:ascii="Times New Roman" w:hAnsi="Times New Roman" w:cs="Times New Roman"/>
          <w:b/>
          <w:i/>
          <w:sz w:val="24"/>
          <w:szCs w:val="24"/>
        </w:rPr>
        <w:t>Perforazione petrolifera</w:t>
      </w:r>
    </w:p>
    <w:p w:rsidR="0005506C" w:rsidRPr="004A1CCC" w:rsidRDefault="0005506C" w:rsidP="0005506C">
      <w:pPr>
        <w:spacing w:before="0"/>
        <w:ind w:left="0" w:right="-1"/>
        <w:rPr>
          <w:rFonts w:ascii="Times New Roman" w:hAnsi="Times New Roman" w:cs="Times New Roman"/>
          <w:sz w:val="24"/>
          <w:szCs w:val="24"/>
        </w:rPr>
      </w:pPr>
      <w:r w:rsidRPr="004A1CCC">
        <w:rPr>
          <w:rFonts w:ascii="Times New Roman" w:hAnsi="Times New Roman" w:cs="Times New Roman"/>
          <w:sz w:val="24"/>
          <w:szCs w:val="24"/>
        </w:rPr>
        <w:t xml:space="preserve">Principi di idraulica e macchine operatrici. </w:t>
      </w:r>
    </w:p>
    <w:p w:rsidR="0005506C" w:rsidRPr="004A1CCC" w:rsidRDefault="0005506C" w:rsidP="0005506C">
      <w:pPr>
        <w:spacing w:before="0"/>
        <w:ind w:left="0" w:right="-1"/>
        <w:rPr>
          <w:rFonts w:ascii="Times New Roman" w:hAnsi="Times New Roman" w:cs="Times New Roman"/>
          <w:sz w:val="24"/>
          <w:szCs w:val="24"/>
        </w:rPr>
      </w:pPr>
      <w:r w:rsidRPr="004A1CCC">
        <w:rPr>
          <w:rFonts w:ascii="Times New Roman" w:hAnsi="Times New Roman" w:cs="Times New Roman"/>
          <w:sz w:val="24"/>
          <w:szCs w:val="24"/>
        </w:rPr>
        <w:t>Principi di perforazione. Impianto petrolifero. Modalità di esecuzione di un pozzo petrolifero. Fluidi di perforazione, scalpelli. Problematiche di perforazione (prese di batteria, eruzioni, pescaggi). Cenni sugli impianti off shore.</w:t>
      </w:r>
    </w:p>
    <w:p w:rsidR="0005506C" w:rsidRPr="004A1CCC" w:rsidRDefault="0005506C" w:rsidP="0005506C">
      <w:pPr>
        <w:spacing w:before="0"/>
        <w:ind w:left="0" w:right="-1"/>
        <w:rPr>
          <w:rFonts w:ascii="Times New Roman" w:hAnsi="Times New Roman" w:cs="Times New Roman"/>
          <w:sz w:val="24"/>
          <w:szCs w:val="24"/>
        </w:rPr>
      </w:pPr>
    </w:p>
    <w:p w:rsidR="00504A83" w:rsidRPr="00504A83" w:rsidRDefault="00504A83" w:rsidP="0005506C">
      <w:pPr>
        <w:spacing w:before="0"/>
        <w:ind w:left="0" w:right="-1"/>
        <w:rPr>
          <w:rFonts w:ascii="Times New Roman" w:hAnsi="Times New Roman" w:cs="Times New Roman"/>
          <w:sz w:val="24"/>
          <w:szCs w:val="24"/>
        </w:rPr>
      </w:pPr>
    </w:p>
    <w:p w:rsidR="00EB7147" w:rsidRDefault="00EB7147" w:rsidP="00EB7147">
      <w:pPr>
        <w:ind w:left="0" w:right="1134"/>
        <w:rPr>
          <w:rFonts w:ascii="Times New Roman" w:hAnsi="Times New Roman" w:cs="Times New Roman"/>
          <w:sz w:val="24"/>
          <w:szCs w:val="24"/>
        </w:rPr>
      </w:pPr>
      <w:r>
        <w:rPr>
          <w:rFonts w:ascii="Times New Roman" w:hAnsi="Times New Roman" w:cs="Times New Roman"/>
          <w:sz w:val="24"/>
          <w:szCs w:val="24"/>
        </w:rPr>
        <w:br w:type="page"/>
      </w:r>
      <w:r w:rsidR="00C63D90" w:rsidRPr="008B6D7D">
        <w:rPr>
          <w:rFonts w:ascii="Times New Roman" w:hAnsi="Times New Roman" w:cs="Times New Roman"/>
          <w:b/>
          <w:sz w:val="24"/>
        </w:rPr>
        <w:lastRenderedPageBreak/>
        <w:t>C</w:t>
      </w:r>
      <w:r w:rsidR="00C63D90">
        <w:rPr>
          <w:rFonts w:ascii="Times New Roman" w:hAnsi="Times New Roman" w:cs="Times New Roman"/>
          <w:b/>
          <w:sz w:val="24"/>
        </w:rPr>
        <w:t>lasse</w:t>
      </w:r>
      <w:r w:rsidR="00C63D90" w:rsidRPr="00A95BDD">
        <w:rPr>
          <w:rFonts w:ascii="Times New Roman" w:hAnsi="Times New Roman" w:cs="Times New Roman"/>
          <w:b/>
          <w:sz w:val="24"/>
          <w:szCs w:val="24"/>
        </w:rPr>
        <w:t xml:space="preserve"> </w:t>
      </w:r>
      <w:r w:rsidR="00C63D90">
        <w:rPr>
          <w:rFonts w:ascii="Times New Roman" w:hAnsi="Times New Roman" w:cs="Times New Roman"/>
          <w:b/>
          <w:sz w:val="24"/>
          <w:szCs w:val="24"/>
        </w:rPr>
        <w:t xml:space="preserve">A-33 </w:t>
      </w:r>
      <w:r w:rsidR="000441BD" w:rsidRPr="00A95BDD">
        <w:rPr>
          <w:rFonts w:ascii="Times New Roman" w:hAnsi="Times New Roman" w:cs="Times New Roman"/>
          <w:b/>
          <w:sz w:val="24"/>
          <w:szCs w:val="24"/>
        </w:rPr>
        <w:t>Scienze e tecnologie aeronautiche</w:t>
      </w:r>
    </w:p>
    <w:p w:rsidR="00EB7147" w:rsidRDefault="000441BD" w:rsidP="00EB7147">
      <w:pPr>
        <w:ind w:left="0" w:right="1134"/>
        <w:rPr>
          <w:rFonts w:ascii="Times New Roman" w:hAnsi="Times New Roman" w:cs="Times New Roman"/>
          <w:sz w:val="24"/>
          <w:szCs w:val="24"/>
        </w:rPr>
      </w:pPr>
      <w:r w:rsidRPr="00A95BDD">
        <w:rPr>
          <w:rFonts w:ascii="Times New Roman" w:hAnsi="Times New Roman" w:cs="Times New Roman"/>
          <w:b/>
          <w:sz w:val="24"/>
          <w:szCs w:val="24"/>
        </w:rPr>
        <w:t xml:space="preserve">Programma concorsuale </w:t>
      </w:r>
    </w:p>
    <w:p w:rsidR="000441BD" w:rsidRDefault="000441BD" w:rsidP="00EB7147">
      <w:pPr>
        <w:ind w:left="0" w:right="-1"/>
        <w:rPr>
          <w:rFonts w:ascii="Times New Roman" w:hAnsi="Times New Roman" w:cs="Times New Roman"/>
          <w:sz w:val="24"/>
          <w:szCs w:val="24"/>
        </w:rPr>
      </w:pPr>
      <w:r w:rsidRPr="000D056A">
        <w:rPr>
          <w:rFonts w:ascii="Times New Roman" w:hAnsi="Times New Roman" w:cs="Times New Roman"/>
          <w:sz w:val="24"/>
          <w:szCs w:val="24"/>
        </w:rPr>
        <w:t xml:space="preserve">Il candidato dovrà dimostrare di possedere competenze e conoscenze inerenti ai seguenti nuclei </w:t>
      </w:r>
      <w:r>
        <w:rPr>
          <w:rFonts w:ascii="Times New Roman" w:hAnsi="Times New Roman" w:cs="Times New Roman"/>
          <w:sz w:val="24"/>
          <w:szCs w:val="24"/>
        </w:rPr>
        <w:t xml:space="preserve">tematici </w:t>
      </w:r>
      <w:r w:rsidRPr="000D056A">
        <w:rPr>
          <w:rFonts w:ascii="Times New Roman" w:hAnsi="Times New Roman" w:cs="Times New Roman"/>
          <w:sz w:val="24"/>
          <w:szCs w:val="24"/>
        </w:rPr>
        <w:t>disciplinari</w:t>
      </w:r>
    </w:p>
    <w:p w:rsidR="000441BD" w:rsidRPr="00AE73EB" w:rsidRDefault="000441BD" w:rsidP="000441BD">
      <w:pPr>
        <w:spacing w:before="0"/>
        <w:ind w:left="0"/>
        <w:contextualSpacing/>
        <w:mirrorIndents/>
        <w:rPr>
          <w:rFonts w:ascii="Times New Roman" w:hAnsi="Times New Roman" w:cs="Times New Roman"/>
          <w:sz w:val="24"/>
          <w:szCs w:val="24"/>
        </w:rPr>
      </w:pPr>
    </w:p>
    <w:p w:rsidR="000441BD" w:rsidRPr="00C63D90" w:rsidRDefault="000441BD" w:rsidP="000441BD">
      <w:pPr>
        <w:spacing w:before="0"/>
        <w:ind w:left="0"/>
        <w:contextualSpacing/>
        <w:mirrorIndents/>
        <w:rPr>
          <w:rFonts w:ascii="Times New Roman" w:hAnsi="Times New Roman" w:cs="Times New Roman"/>
          <w:b/>
          <w:i/>
          <w:sz w:val="24"/>
          <w:szCs w:val="24"/>
        </w:rPr>
      </w:pPr>
      <w:r w:rsidRPr="00C63D90">
        <w:rPr>
          <w:rFonts w:ascii="Times New Roman" w:hAnsi="Times New Roman" w:cs="Times New Roman"/>
          <w:b/>
          <w:i/>
          <w:sz w:val="24"/>
          <w:szCs w:val="24"/>
        </w:rPr>
        <w:t>Fondamenti del Trasporto Aereo</w:t>
      </w:r>
    </w:p>
    <w:p w:rsidR="000441BD" w:rsidRPr="00A95BDD" w:rsidRDefault="000441BD" w:rsidP="00447EA5">
      <w:pPr>
        <w:numPr>
          <w:ilvl w:val="0"/>
          <w:numId w:val="70"/>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Caratteristiche peculiari della Navigazione Aerea.</w:t>
      </w:r>
    </w:p>
    <w:p w:rsidR="000441BD" w:rsidRPr="00A95BDD" w:rsidRDefault="000441BD" w:rsidP="00447EA5">
      <w:pPr>
        <w:numPr>
          <w:ilvl w:val="0"/>
          <w:numId w:val="70"/>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Fattori di successo del Trasporto Aereo.</w:t>
      </w:r>
    </w:p>
    <w:p w:rsidR="000441BD" w:rsidRPr="00A95BDD" w:rsidRDefault="000441BD" w:rsidP="00447EA5">
      <w:pPr>
        <w:numPr>
          <w:ilvl w:val="0"/>
          <w:numId w:val="70"/>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Differenti tipologie di Navigazione (a vista, stimata, radioelettrica, inerziale, satellitare, integrata).</w:t>
      </w:r>
    </w:p>
    <w:p w:rsidR="000441BD" w:rsidRPr="00A95BDD" w:rsidRDefault="000441BD" w:rsidP="00447EA5">
      <w:pPr>
        <w:numPr>
          <w:ilvl w:val="0"/>
          <w:numId w:val="70"/>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Traffico Aereo Generale e Traffico Aereo Operativo.</w:t>
      </w:r>
    </w:p>
    <w:p w:rsidR="000441BD" w:rsidRPr="00A95BDD" w:rsidRDefault="000441BD" w:rsidP="00447EA5">
      <w:pPr>
        <w:numPr>
          <w:ilvl w:val="0"/>
          <w:numId w:val="70"/>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Security e Safety (Annesso 19).</w:t>
      </w:r>
    </w:p>
    <w:p w:rsidR="000441BD" w:rsidRPr="00C63D90" w:rsidRDefault="000441BD" w:rsidP="000441BD">
      <w:pPr>
        <w:spacing w:before="0"/>
        <w:ind w:left="0"/>
        <w:contextualSpacing/>
        <w:mirrorIndents/>
        <w:rPr>
          <w:rFonts w:ascii="Times New Roman" w:hAnsi="Times New Roman" w:cs="Times New Roman"/>
          <w:b/>
          <w:i/>
          <w:sz w:val="24"/>
          <w:szCs w:val="24"/>
        </w:rPr>
      </w:pPr>
      <w:r w:rsidRPr="00C63D90">
        <w:rPr>
          <w:rFonts w:ascii="Times New Roman" w:hAnsi="Times New Roman" w:cs="Times New Roman"/>
          <w:b/>
          <w:i/>
          <w:sz w:val="24"/>
          <w:szCs w:val="24"/>
        </w:rPr>
        <w:t>Caratteristiche strutturali e funzionali dell’aeromobile</w:t>
      </w:r>
    </w:p>
    <w:p w:rsidR="000441BD" w:rsidRPr="00A95BDD" w:rsidRDefault="000441BD" w:rsidP="00447EA5">
      <w:pPr>
        <w:numPr>
          <w:ilvl w:val="0"/>
          <w:numId w:val="71"/>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Architettura e Geometria degli aeromobili.</w:t>
      </w:r>
    </w:p>
    <w:p w:rsidR="000441BD" w:rsidRPr="00A95BDD" w:rsidRDefault="000441BD" w:rsidP="00447EA5">
      <w:pPr>
        <w:numPr>
          <w:ilvl w:val="0"/>
          <w:numId w:val="71"/>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Fusoliera e Piano alare.</w:t>
      </w:r>
    </w:p>
    <w:p w:rsidR="000441BD" w:rsidRPr="00A95BDD" w:rsidRDefault="000441BD" w:rsidP="00447EA5">
      <w:pPr>
        <w:numPr>
          <w:ilvl w:val="0"/>
          <w:numId w:val="71"/>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Piani di coda orizzontale e verticale.</w:t>
      </w:r>
    </w:p>
    <w:p w:rsidR="000441BD" w:rsidRPr="00A95BDD" w:rsidRDefault="000441BD" w:rsidP="00447EA5">
      <w:pPr>
        <w:numPr>
          <w:ilvl w:val="0"/>
          <w:numId w:val="71"/>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Organi di atterraggio.</w:t>
      </w:r>
    </w:p>
    <w:p w:rsidR="000441BD" w:rsidRPr="00A95BDD" w:rsidRDefault="000441BD" w:rsidP="00447EA5">
      <w:pPr>
        <w:numPr>
          <w:ilvl w:val="0"/>
          <w:numId w:val="71"/>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Tipologie del gruppo motopropulsore.</w:t>
      </w:r>
    </w:p>
    <w:p w:rsidR="000441BD" w:rsidRPr="00A95BDD" w:rsidRDefault="000441BD" w:rsidP="00447EA5">
      <w:pPr>
        <w:numPr>
          <w:ilvl w:val="0"/>
          <w:numId w:val="71"/>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Assi principali e Rotazioni lungo gli assi.</w:t>
      </w:r>
    </w:p>
    <w:p w:rsidR="000441BD" w:rsidRPr="00A95BDD" w:rsidRDefault="000441BD" w:rsidP="00447EA5">
      <w:pPr>
        <w:numPr>
          <w:ilvl w:val="0"/>
          <w:numId w:val="71"/>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Organi di controllo dell’aeromobile.</w:t>
      </w:r>
    </w:p>
    <w:p w:rsidR="000441BD" w:rsidRPr="00C63D90" w:rsidRDefault="000441BD" w:rsidP="000441BD">
      <w:pPr>
        <w:spacing w:before="0"/>
        <w:ind w:left="0"/>
        <w:contextualSpacing/>
        <w:mirrorIndents/>
        <w:rPr>
          <w:rFonts w:ascii="Times New Roman" w:hAnsi="Times New Roman" w:cs="Times New Roman"/>
          <w:b/>
          <w:i/>
          <w:sz w:val="24"/>
          <w:szCs w:val="24"/>
        </w:rPr>
      </w:pPr>
      <w:r w:rsidRPr="00C63D90">
        <w:rPr>
          <w:rFonts w:ascii="Times New Roman" w:hAnsi="Times New Roman" w:cs="Times New Roman"/>
          <w:b/>
          <w:i/>
          <w:sz w:val="24"/>
          <w:szCs w:val="24"/>
        </w:rPr>
        <w:t>Geometria dell'ala</w:t>
      </w:r>
    </w:p>
    <w:p w:rsidR="000441BD" w:rsidRPr="00A95BDD" w:rsidRDefault="000441BD" w:rsidP="00447EA5">
      <w:pPr>
        <w:numPr>
          <w:ilvl w:val="0"/>
          <w:numId w:val="72"/>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Forma in pianta dell'ala.</w:t>
      </w:r>
    </w:p>
    <w:p w:rsidR="000441BD" w:rsidRPr="00A95BDD" w:rsidRDefault="000441BD" w:rsidP="00447EA5">
      <w:pPr>
        <w:numPr>
          <w:ilvl w:val="0"/>
          <w:numId w:val="72"/>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Angolo di freccia, Angolo diedro.</w:t>
      </w:r>
    </w:p>
    <w:p w:rsidR="000441BD" w:rsidRPr="00A95BDD" w:rsidRDefault="000441BD" w:rsidP="00447EA5">
      <w:pPr>
        <w:numPr>
          <w:ilvl w:val="0"/>
          <w:numId w:val="72"/>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Tipologie di profilo.</w:t>
      </w:r>
    </w:p>
    <w:p w:rsidR="000441BD" w:rsidRPr="00A95BDD" w:rsidRDefault="000441BD" w:rsidP="00447EA5">
      <w:pPr>
        <w:numPr>
          <w:ilvl w:val="0"/>
          <w:numId w:val="72"/>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Bordo d'entrata e d'uscita.</w:t>
      </w:r>
    </w:p>
    <w:p w:rsidR="000441BD" w:rsidRPr="00A95BDD" w:rsidRDefault="000441BD" w:rsidP="00447EA5">
      <w:pPr>
        <w:numPr>
          <w:ilvl w:val="0"/>
          <w:numId w:val="72"/>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Dorso e ventre (estradosso e intradosso).</w:t>
      </w:r>
    </w:p>
    <w:p w:rsidR="000441BD" w:rsidRPr="00A95BDD" w:rsidRDefault="000441BD" w:rsidP="00447EA5">
      <w:pPr>
        <w:numPr>
          <w:ilvl w:val="0"/>
          <w:numId w:val="72"/>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Corda, linea media, spessore, freccia.</w:t>
      </w:r>
    </w:p>
    <w:p w:rsidR="000441BD" w:rsidRPr="00A95BDD" w:rsidRDefault="000441BD" w:rsidP="00447EA5">
      <w:pPr>
        <w:numPr>
          <w:ilvl w:val="0"/>
          <w:numId w:val="72"/>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Codici NACA a 4, 5 e 6 cifre.</w:t>
      </w:r>
    </w:p>
    <w:p w:rsidR="000441BD" w:rsidRPr="00C63D90" w:rsidRDefault="000441BD" w:rsidP="000441BD">
      <w:pPr>
        <w:spacing w:before="0"/>
        <w:ind w:left="0"/>
        <w:contextualSpacing/>
        <w:mirrorIndents/>
        <w:rPr>
          <w:rFonts w:ascii="Times New Roman" w:hAnsi="Times New Roman" w:cs="Times New Roman"/>
          <w:b/>
          <w:i/>
          <w:sz w:val="24"/>
          <w:szCs w:val="24"/>
        </w:rPr>
      </w:pPr>
      <w:r w:rsidRPr="00C63D90">
        <w:rPr>
          <w:rFonts w:ascii="Times New Roman" w:hAnsi="Times New Roman" w:cs="Times New Roman"/>
          <w:b/>
          <w:i/>
          <w:sz w:val="24"/>
          <w:szCs w:val="24"/>
        </w:rPr>
        <w:t>Il moto dell’aeromobile</w:t>
      </w:r>
    </w:p>
    <w:p w:rsidR="000441BD" w:rsidRPr="00A95BDD" w:rsidRDefault="000441BD" w:rsidP="00447EA5">
      <w:pPr>
        <w:numPr>
          <w:ilvl w:val="0"/>
          <w:numId w:val="73"/>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Grandezze aerodinamiche.</w:t>
      </w:r>
    </w:p>
    <w:p w:rsidR="000441BD" w:rsidRPr="00A95BDD" w:rsidRDefault="000441BD" w:rsidP="00447EA5">
      <w:pPr>
        <w:numPr>
          <w:ilvl w:val="0"/>
          <w:numId w:val="73"/>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Vento relativo.</w:t>
      </w:r>
    </w:p>
    <w:p w:rsidR="000441BD" w:rsidRPr="00A95BDD" w:rsidRDefault="000441BD" w:rsidP="00447EA5">
      <w:pPr>
        <w:numPr>
          <w:ilvl w:val="0"/>
          <w:numId w:val="73"/>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Angolo d'incidenza, angolo d'assetto, angolo di rampa, angolo di calettamento.</w:t>
      </w:r>
    </w:p>
    <w:p w:rsidR="000441BD" w:rsidRPr="00A95BDD" w:rsidRDefault="000441BD" w:rsidP="00447EA5">
      <w:pPr>
        <w:numPr>
          <w:ilvl w:val="0"/>
          <w:numId w:val="73"/>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Forza aerodinamica, Centro di pressione, Portanza, Resistenza.</w:t>
      </w:r>
    </w:p>
    <w:p w:rsidR="000441BD" w:rsidRPr="00A95BDD" w:rsidRDefault="000441BD" w:rsidP="00447EA5">
      <w:pPr>
        <w:numPr>
          <w:ilvl w:val="0"/>
          <w:numId w:val="73"/>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Coefficienti di portanza e resistenza.</w:t>
      </w:r>
    </w:p>
    <w:p w:rsidR="000441BD" w:rsidRPr="00A95BDD" w:rsidRDefault="000441BD" w:rsidP="00447EA5">
      <w:pPr>
        <w:numPr>
          <w:ilvl w:val="0"/>
          <w:numId w:val="73"/>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Polare dell'ala.</w:t>
      </w:r>
    </w:p>
    <w:p w:rsidR="000441BD" w:rsidRPr="00C63D90" w:rsidRDefault="000441BD" w:rsidP="000441BD">
      <w:pPr>
        <w:spacing w:before="0"/>
        <w:ind w:left="0"/>
        <w:contextualSpacing/>
        <w:mirrorIndents/>
        <w:rPr>
          <w:rFonts w:ascii="Times New Roman" w:hAnsi="Times New Roman" w:cs="Times New Roman"/>
          <w:b/>
          <w:i/>
          <w:sz w:val="24"/>
          <w:szCs w:val="24"/>
        </w:rPr>
      </w:pPr>
      <w:r w:rsidRPr="00C63D90">
        <w:rPr>
          <w:rFonts w:ascii="Times New Roman" w:hAnsi="Times New Roman" w:cs="Times New Roman"/>
          <w:b/>
          <w:i/>
          <w:sz w:val="24"/>
          <w:szCs w:val="24"/>
        </w:rPr>
        <w:t>Fondamenti scientifici della Navigazione</w:t>
      </w:r>
    </w:p>
    <w:p w:rsidR="000441BD" w:rsidRPr="00A95BDD" w:rsidRDefault="000441BD" w:rsidP="00447EA5">
      <w:pPr>
        <w:numPr>
          <w:ilvl w:val="0"/>
          <w:numId w:val="74"/>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Forma e dimensione della Terra.</w:t>
      </w:r>
    </w:p>
    <w:p w:rsidR="000441BD" w:rsidRPr="00A95BDD" w:rsidRDefault="000441BD" w:rsidP="00447EA5">
      <w:pPr>
        <w:numPr>
          <w:ilvl w:val="0"/>
          <w:numId w:val="74"/>
        </w:numPr>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Le unità di misura in campo aeronautico.</w:t>
      </w:r>
    </w:p>
    <w:p w:rsidR="000441BD" w:rsidRPr="00A95BDD" w:rsidRDefault="000441BD" w:rsidP="00447EA5">
      <w:pPr>
        <w:numPr>
          <w:ilvl w:val="0"/>
          <w:numId w:val="74"/>
        </w:numPr>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Il Tempo e la sua misura.</w:t>
      </w:r>
    </w:p>
    <w:p w:rsidR="000441BD" w:rsidRPr="00A95BDD" w:rsidRDefault="000441BD" w:rsidP="00447EA5">
      <w:pPr>
        <w:numPr>
          <w:ilvl w:val="0"/>
          <w:numId w:val="74"/>
        </w:numPr>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Coordinate geografiche, e traiettorie di navigazione.</w:t>
      </w:r>
    </w:p>
    <w:p w:rsidR="000441BD" w:rsidRPr="00A95BDD" w:rsidRDefault="000441BD" w:rsidP="00447EA5">
      <w:pPr>
        <w:numPr>
          <w:ilvl w:val="0"/>
          <w:numId w:val="74"/>
        </w:numPr>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I Problemi della Lossodromia.</w:t>
      </w:r>
    </w:p>
    <w:p w:rsidR="000441BD" w:rsidRPr="00A95BDD" w:rsidRDefault="000441BD" w:rsidP="00447EA5">
      <w:pPr>
        <w:numPr>
          <w:ilvl w:val="0"/>
          <w:numId w:val="74"/>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Teoremi fondamentali di Trigonometria Sferica.</w:t>
      </w:r>
    </w:p>
    <w:p w:rsidR="000441BD" w:rsidRPr="00A95BDD" w:rsidRDefault="000441BD" w:rsidP="00447EA5">
      <w:pPr>
        <w:numPr>
          <w:ilvl w:val="0"/>
          <w:numId w:val="74"/>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Risoluzione di problemi relativi alla Navigazione Ortodromica.</w:t>
      </w:r>
    </w:p>
    <w:p w:rsidR="000441BD" w:rsidRPr="00C63D90" w:rsidRDefault="000441BD" w:rsidP="000441BD">
      <w:pPr>
        <w:spacing w:before="0"/>
        <w:ind w:left="0"/>
        <w:contextualSpacing/>
        <w:mirrorIndents/>
        <w:rPr>
          <w:rFonts w:ascii="Times New Roman" w:hAnsi="Times New Roman" w:cs="Times New Roman"/>
          <w:b/>
          <w:i/>
          <w:sz w:val="24"/>
          <w:szCs w:val="24"/>
        </w:rPr>
      </w:pPr>
      <w:r w:rsidRPr="00C63D90">
        <w:rPr>
          <w:rFonts w:ascii="Times New Roman" w:hAnsi="Times New Roman" w:cs="Times New Roman"/>
          <w:b/>
          <w:i/>
          <w:sz w:val="24"/>
          <w:szCs w:val="24"/>
        </w:rPr>
        <w:t>Orientamento</w:t>
      </w:r>
    </w:p>
    <w:p w:rsidR="000441BD" w:rsidRPr="00A95BDD" w:rsidRDefault="000441BD" w:rsidP="00447EA5">
      <w:pPr>
        <w:numPr>
          <w:ilvl w:val="0"/>
          <w:numId w:val="75"/>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Concetto di Rotta, Prua e Rilevamento.</w:t>
      </w:r>
    </w:p>
    <w:p w:rsidR="000441BD" w:rsidRPr="00A95BDD" w:rsidRDefault="000441BD" w:rsidP="00447EA5">
      <w:pPr>
        <w:numPr>
          <w:ilvl w:val="0"/>
          <w:numId w:val="75"/>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Il campo magnetico terrestre, la declinazione magnetica.</w:t>
      </w:r>
    </w:p>
    <w:p w:rsidR="000441BD" w:rsidRPr="00A95BDD" w:rsidRDefault="000441BD" w:rsidP="00447EA5">
      <w:pPr>
        <w:numPr>
          <w:ilvl w:val="0"/>
          <w:numId w:val="75"/>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La bussola magnetica aeronautica.</w:t>
      </w:r>
    </w:p>
    <w:p w:rsidR="000441BD" w:rsidRPr="00A95BDD" w:rsidRDefault="000441BD" w:rsidP="00447EA5">
      <w:pPr>
        <w:numPr>
          <w:ilvl w:val="0"/>
          <w:numId w:val="75"/>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Requisiti di una bussola.</w:t>
      </w:r>
    </w:p>
    <w:p w:rsidR="000441BD" w:rsidRPr="00A95BDD" w:rsidRDefault="000441BD" w:rsidP="00447EA5">
      <w:pPr>
        <w:numPr>
          <w:ilvl w:val="0"/>
          <w:numId w:val="75"/>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Campo magnetico di bordo, la deviazione della bussola.</w:t>
      </w:r>
    </w:p>
    <w:p w:rsidR="000441BD" w:rsidRPr="00A95BDD" w:rsidRDefault="000441BD" w:rsidP="00447EA5">
      <w:pPr>
        <w:numPr>
          <w:ilvl w:val="0"/>
          <w:numId w:val="75"/>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Compensazione della bussola e tabella delle correzioni residue.</w:t>
      </w:r>
    </w:p>
    <w:p w:rsidR="000441BD" w:rsidRDefault="000441BD" w:rsidP="00447EA5">
      <w:pPr>
        <w:numPr>
          <w:ilvl w:val="0"/>
          <w:numId w:val="75"/>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lastRenderedPageBreak/>
        <w:t>Comportamento in volo della bussola magnetica.</w:t>
      </w:r>
    </w:p>
    <w:p w:rsidR="000441BD" w:rsidRPr="00C63D90" w:rsidRDefault="000441BD" w:rsidP="000441BD">
      <w:pPr>
        <w:tabs>
          <w:tab w:val="left" w:pos="6804"/>
        </w:tabs>
        <w:spacing w:before="0"/>
        <w:ind w:left="720" w:right="0"/>
        <w:contextualSpacing/>
        <w:mirrorIndents/>
        <w:rPr>
          <w:rFonts w:ascii="Times New Roman" w:hAnsi="Times New Roman" w:cs="Times New Roman"/>
          <w:b/>
          <w:sz w:val="24"/>
          <w:szCs w:val="24"/>
        </w:rPr>
      </w:pPr>
      <w:r w:rsidRPr="00C63D90">
        <w:rPr>
          <w:rFonts w:ascii="Times New Roman" w:hAnsi="Times New Roman" w:cs="Times New Roman"/>
          <w:b/>
          <w:i/>
          <w:sz w:val="24"/>
          <w:szCs w:val="24"/>
        </w:rPr>
        <w:t>Strumenti di base per la conduzione dell’aeromobile</w:t>
      </w:r>
    </w:p>
    <w:p w:rsidR="000441BD" w:rsidRPr="00A95BDD" w:rsidRDefault="000441BD" w:rsidP="00447EA5">
      <w:pPr>
        <w:numPr>
          <w:ilvl w:val="0"/>
          <w:numId w:val="76"/>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Il Tubo di Pitot.</w:t>
      </w:r>
    </w:p>
    <w:p w:rsidR="000441BD" w:rsidRPr="00A95BDD" w:rsidRDefault="000441BD" w:rsidP="00447EA5">
      <w:pPr>
        <w:numPr>
          <w:ilvl w:val="0"/>
          <w:numId w:val="76"/>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L’Altimetro e i regolaggi altimetrici.</w:t>
      </w:r>
    </w:p>
    <w:p w:rsidR="000441BD" w:rsidRPr="00A95BDD" w:rsidRDefault="000441BD" w:rsidP="00447EA5">
      <w:pPr>
        <w:numPr>
          <w:ilvl w:val="0"/>
          <w:numId w:val="76"/>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Altitudine di Transizione e Livello di Transizione.</w:t>
      </w:r>
    </w:p>
    <w:p w:rsidR="000441BD" w:rsidRPr="00A95BDD" w:rsidRDefault="000441BD" w:rsidP="00447EA5">
      <w:pPr>
        <w:numPr>
          <w:ilvl w:val="0"/>
          <w:numId w:val="76"/>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Salita e Discesa (TOC-TOD); Correzioni Altimetriche.</w:t>
      </w:r>
    </w:p>
    <w:p w:rsidR="000441BD" w:rsidRPr="00A95BDD" w:rsidRDefault="000441BD" w:rsidP="00447EA5">
      <w:pPr>
        <w:numPr>
          <w:ilvl w:val="0"/>
          <w:numId w:val="76"/>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L’Anemometro e le diverse velocità (IAS-BAS-CAS-EAS-TAS).</w:t>
      </w:r>
    </w:p>
    <w:p w:rsidR="000441BD" w:rsidRPr="00A95BDD" w:rsidRDefault="000441BD" w:rsidP="00447EA5">
      <w:pPr>
        <w:numPr>
          <w:ilvl w:val="0"/>
          <w:numId w:val="76"/>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Il Machmetro e il Mach anemometro.</w:t>
      </w:r>
    </w:p>
    <w:p w:rsidR="000441BD" w:rsidRPr="00A95BDD" w:rsidRDefault="000441BD" w:rsidP="00447EA5">
      <w:pPr>
        <w:numPr>
          <w:ilvl w:val="0"/>
          <w:numId w:val="76"/>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Il Variometro.</w:t>
      </w:r>
    </w:p>
    <w:p w:rsidR="000441BD" w:rsidRPr="00A95BDD" w:rsidRDefault="000441BD" w:rsidP="00447EA5">
      <w:pPr>
        <w:numPr>
          <w:ilvl w:val="0"/>
          <w:numId w:val="76"/>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Strumenti Motori Principali.</w:t>
      </w:r>
    </w:p>
    <w:p w:rsidR="000441BD" w:rsidRPr="00A95BDD" w:rsidRDefault="000441BD" w:rsidP="00447EA5">
      <w:pPr>
        <w:numPr>
          <w:ilvl w:val="0"/>
          <w:numId w:val="76"/>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Il Giroscopio: descrizione e proprietà.</w:t>
      </w:r>
    </w:p>
    <w:p w:rsidR="000441BD" w:rsidRPr="00A95BDD" w:rsidRDefault="000441BD" w:rsidP="00447EA5">
      <w:pPr>
        <w:numPr>
          <w:ilvl w:val="0"/>
          <w:numId w:val="76"/>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Il Virosbandometro.</w:t>
      </w:r>
    </w:p>
    <w:p w:rsidR="000441BD" w:rsidRPr="00A95BDD" w:rsidRDefault="000441BD" w:rsidP="00447EA5">
      <w:pPr>
        <w:numPr>
          <w:ilvl w:val="0"/>
          <w:numId w:val="76"/>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L’Orizzonte Artificiale.</w:t>
      </w:r>
    </w:p>
    <w:p w:rsidR="000441BD" w:rsidRDefault="000441BD" w:rsidP="00447EA5">
      <w:pPr>
        <w:numPr>
          <w:ilvl w:val="0"/>
          <w:numId w:val="76"/>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Il Direzionale Giroscopico.</w:t>
      </w:r>
    </w:p>
    <w:p w:rsidR="000441BD" w:rsidRPr="00C63D90" w:rsidRDefault="000441BD" w:rsidP="000441BD">
      <w:pPr>
        <w:tabs>
          <w:tab w:val="left" w:pos="6804"/>
        </w:tabs>
        <w:spacing w:before="0"/>
        <w:ind w:left="720" w:right="0"/>
        <w:contextualSpacing/>
        <w:mirrorIndents/>
        <w:rPr>
          <w:rFonts w:ascii="Times New Roman" w:hAnsi="Times New Roman" w:cs="Times New Roman"/>
          <w:b/>
          <w:sz w:val="24"/>
          <w:szCs w:val="24"/>
        </w:rPr>
      </w:pPr>
      <w:r w:rsidRPr="00C63D90">
        <w:rPr>
          <w:rFonts w:ascii="Times New Roman" w:hAnsi="Times New Roman" w:cs="Times New Roman"/>
          <w:b/>
          <w:i/>
          <w:sz w:val="24"/>
          <w:szCs w:val="24"/>
        </w:rPr>
        <w:t>Regolamentazione Aeronautica</w:t>
      </w:r>
    </w:p>
    <w:p w:rsidR="000441BD" w:rsidRPr="00A95BDD" w:rsidRDefault="000441BD" w:rsidP="00447EA5">
      <w:pPr>
        <w:numPr>
          <w:ilvl w:val="0"/>
          <w:numId w:val="77"/>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Enti internazionali e nazionali del Trasporto Aereo (Scopi, Obiettivi, Documenti).</w:t>
      </w:r>
    </w:p>
    <w:p w:rsidR="000441BD" w:rsidRPr="00A95BDD" w:rsidRDefault="000441BD" w:rsidP="00447EA5">
      <w:pPr>
        <w:numPr>
          <w:ilvl w:val="0"/>
          <w:numId w:val="77"/>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Organizzazione e Classificazione degli Spazi Aerei.</w:t>
      </w:r>
    </w:p>
    <w:p w:rsidR="000441BD" w:rsidRPr="00A95BDD" w:rsidRDefault="000441BD" w:rsidP="00447EA5">
      <w:pPr>
        <w:numPr>
          <w:ilvl w:val="0"/>
          <w:numId w:val="77"/>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Enti che offrono i Servizi del Traffico Aereo.</w:t>
      </w:r>
    </w:p>
    <w:p w:rsidR="000441BD" w:rsidRPr="00A95BDD" w:rsidRDefault="000441BD" w:rsidP="00447EA5">
      <w:pPr>
        <w:numPr>
          <w:ilvl w:val="0"/>
          <w:numId w:val="77"/>
        </w:numPr>
        <w:tabs>
          <w:tab w:val="left" w:pos="3585"/>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I Servizi del Traffico Aereo: Obiettivi.</w:t>
      </w:r>
    </w:p>
    <w:p w:rsidR="000441BD" w:rsidRPr="00A95BDD" w:rsidRDefault="000441BD" w:rsidP="00447EA5">
      <w:pPr>
        <w:numPr>
          <w:ilvl w:val="0"/>
          <w:numId w:val="77"/>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Il Servizio Informazioni Volo (FIS).</w:t>
      </w:r>
    </w:p>
    <w:p w:rsidR="000441BD" w:rsidRPr="00A95BDD" w:rsidRDefault="000441BD" w:rsidP="00447EA5">
      <w:pPr>
        <w:numPr>
          <w:ilvl w:val="0"/>
          <w:numId w:val="77"/>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Il Servizio Informazioni Volo d’Aeroporto (AFIS).</w:t>
      </w:r>
    </w:p>
    <w:p w:rsidR="000441BD" w:rsidRPr="00A95BDD" w:rsidRDefault="000441BD" w:rsidP="00447EA5">
      <w:pPr>
        <w:numPr>
          <w:ilvl w:val="0"/>
          <w:numId w:val="77"/>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Il Servizio di Allarme (ALS).</w:t>
      </w:r>
    </w:p>
    <w:p w:rsidR="000441BD" w:rsidRPr="00A95BDD" w:rsidRDefault="000441BD" w:rsidP="00447EA5">
      <w:pPr>
        <w:numPr>
          <w:ilvl w:val="0"/>
          <w:numId w:val="77"/>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Il Servizio Consultivo (ADS).</w:t>
      </w:r>
    </w:p>
    <w:p w:rsidR="000441BD" w:rsidRDefault="000441BD" w:rsidP="00447EA5">
      <w:pPr>
        <w:numPr>
          <w:ilvl w:val="0"/>
          <w:numId w:val="77"/>
        </w:numPr>
        <w:tabs>
          <w:tab w:val="left" w:pos="3585"/>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I Servizi di Controllo del Traffico Aereo.</w:t>
      </w:r>
    </w:p>
    <w:p w:rsidR="000441BD" w:rsidRPr="00C63D90" w:rsidRDefault="000441BD" w:rsidP="000441BD">
      <w:pPr>
        <w:tabs>
          <w:tab w:val="left" w:pos="3585"/>
          <w:tab w:val="left" w:pos="6804"/>
        </w:tabs>
        <w:spacing w:before="0"/>
        <w:ind w:left="720" w:right="0"/>
        <w:contextualSpacing/>
        <w:mirrorIndents/>
        <w:rPr>
          <w:rFonts w:ascii="Times New Roman" w:hAnsi="Times New Roman" w:cs="Times New Roman"/>
          <w:b/>
          <w:sz w:val="24"/>
          <w:szCs w:val="24"/>
        </w:rPr>
      </w:pPr>
      <w:r w:rsidRPr="00C63D90">
        <w:rPr>
          <w:rFonts w:ascii="Times New Roman" w:hAnsi="Times New Roman" w:cs="Times New Roman"/>
          <w:b/>
          <w:i/>
          <w:sz w:val="24"/>
          <w:szCs w:val="24"/>
        </w:rPr>
        <w:t>Regole dell’aria (Annesso 2)</w:t>
      </w:r>
    </w:p>
    <w:p w:rsidR="000441BD" w:rsidRPr="00A95BDD" w:rsidRDefault="000441BD" w:rsidP="00447EA5">
      <w:pPr>
        <w:numPr>
          <w:ilvl w:val="0"/>
          <w:numId w:val="78"/>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Regole Generali.</w:t>
      </w:r>
    </w:p>
    <w:p w:rsidR="000441BD" w:rsidRPr="00A95BDD" w:rsidRDefault="000441BD" w:rsidP="00447EA5">
      <w:pPr>
        <w:numPr>
          <w:ilvl w:val="0"/>
          <w:numId w:val="78"/>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Condizioni VMC e IMC.</w:t>
      </w:r>
    </w:p>
    <w:p w:rsidR="000441BD" w:rsidRDefault="000441BD" w:rsidP="00447EA5">
      <w:pPr>
        <w:numPr>
          <w:ilvl w:val="0"/>
          <w:numId w:val="78"/>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Regole VFR ed IFR.</w:t>
      </w:r>
    </w:p>
    <w:p w:rsidR="000441BD" w:rsidRPr="00C63D90" w:rsidRDefault="000441BD" w:rsidP="000441BD">
      <w:pPr>
        <w:tabs>
          <w:tab w:val="left" w:pos="6804"/>
        </w:tabs>
        <w:spacing w:before="0"/>
        <w:ind w:left="720" w:right="0"/>
        <w:contextualSpacing/>
        <w:mirrorIndents/>
        <w:rPr>
          <w:rFonts w:ascii="Times New Roman" w:hAnsi="Times New Roman" w:cs="Times New Roman"/>
          <w:b/>
          <w:sz w:val="24"/>
          <w:szCs w:val="24"/>
        </w:rPr>
      </w:pPr>
      <w:r w:rsidRPr="00C63D90">
        <w:rPr>
          <w:rFonts w:ascii="Times New Roman" w:hAnsi="Times New Roman" w:cs="Times New Roman"/>
          <w:b/>
          <w:i/>
          <w:sz w:val="24"/>
          <w:szCs w:val="24"/>
        </w:rPr>
        <w:t>Modalità di diffusione delle informazioni aeronautiche</w:t>
      </w:r>
    </w:p>
    <w:p w:rsidR="000441BD" w:rsidRPr="00A95BDD" w:rsidRDefault="000441BD" w:rsidP="00447EA5">
      <w:pPr>
        <w:numPr>
          <w:ilvl w:val="0"/>
          <w:numId w:val="79"/>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Il Servizio Informazioni Aeronautiche (AIS).</w:t>
      </w:r>
    </w:p>
    <w:p w:rsidR="000441BD" w:rsidRDefault="000441BD" w:rsidP="00447EA5">
      <w:pPr>
        <w:numPr>
          <w:ilvl w:val="0"/>
          <w:numId w:val="79"/>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AIP, NOTAM, AIC, Carte Aeronautiche.</w:t>
      </w:r>
    </w:p>
    <w:p w:rsidR="000441BD" w:rsidRPr="00C63D90" w:rsidRDefault="000441BD" w:rsidP="000441BD">
      <w:pPr>
        <w:tabs>
          <w:tab w:val="left" w:pos="6804"/>
        </w:tabs>
        <w:spacing w:before="0"/>
        <w:ind w:left="720" w:right="0"/>
        <w:contextualSpacing/>
        <w:mirrorIndents/>
        <w:rPr>
          <w:rFonts w:ascii="Times New Roman" w:hAnsi="Times New Roman" w:cs="Times New Roman"/>
          <w:b/>
          <w:sz w:val="24"/>
          <w:szCs w:val="24"/>
        </w:rPr>
      </w:pPr>
      <w:r w:rsidRPr="00C63D90">
        <w:rPr>
          <w:rFonts w:ascii="Times New Roman" w:hAnsi="Times New Roman" w:cs="Times New Roman"/>
          <w:b/>
          <w:i/>
          <w:sz w:val="24"/>
          <w:szCs w:val="24"/>
        </w:rPr>
        <w:t>Servizio delle telecomunicazioni aeronautiche</w:t>
      </w:r>
    </w:p>
    <w:p w:rsidR="000441BD" w:rsidRPr="00A95BDD" w:rsidRDefault="000441BD" w:rsidP="00447EA5">
      <w:pPr>
        <w:numPr>
          <w:ilvl w:val="0"/>
          <w:numId w:val="80"/>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Il Servizio Fisso.</w:t>
      </w:r>
    </w:p>
    <w:p w:rsidR="000441BD" w:rsidRPr="00A95BDD" w:rsidRDefault="000441BD" w:rsidP="00447EA5">
      <w:pPr>
        <w:numPr>
          <w:ilvl w:val="0"/>
          <w:numId w:val="80"/>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Reti di telecomunicazioni e messaggi aeronautici</w:t>
      </w:r>
    </w:p>
    <w:p w:rsidR="000441BD" w:rsidRPr="00A95BDD" w:rsidRDefault="000441BD" w:rsidP="00447EA5">
      <w:pPr>
        <w:numPr>
          <w:ilvl w:val="0"/>
          <w:numId w:val="80"/>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Il servizio Mobile collegamenti T/B/T e T/B.</w:t>
      </w:r>
    </w:p>
    <w:p w:rsidR="000441BD" w:rsidRPr="00A95BDD" w:rsidRDefault="000441BD" w:rsidP="00447EA5">
      <w:pPr>
        <w:numPr>
          <w:ilvl w:val="0"/>
          <w:numId w:val="80"/>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Collegamenti in data link.</w:t>
      </w:r>
    </w:p>
    <w:p w:rsidR="000441BD" w:rsidRPr="00A95BDD" w:rsidRDefault="000441BD" w:rsidP="00447EA5">
      <w:pPr>
        <w:numPr>
          <w:ilvl w:val="0"/>
          <w:numId w:val="80"/>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Servizio di Radiodiffusione.</w:t>
      </w:r>
    </w:p>
    <w:p w:rsidR="000441BD" w:rsidRDefault="000441BD" w:rsidP="00447EA5">
      <w:pPr>
        <w:numPr>
          <w:ilvl w:val="0"/>
          <w:numId w:val="80"/>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Sistemi di Comunicazione, Navigazione e Sorveglianza.</w:t>
      </w:r>
    </w:p>
    <w:p w:rsidR="000441BD" w:rsidRPr="00C63D90" w:rsidRDefault="000441BD" w:rsidP="000441BD">
      <w:pPr>
        <w:tabs>
          <w:tab w:val="left" w:pos="6804"/>
        </w:tabs>
        <w:spacing w:before="0"/>
        <w:ind w:left="720" w:right="0"/>
        <w:contextualSpacing/>
        <w:mirrorIndents/>
        <w:rPr>
          <w:rFonts w:ascii="Times New Roman" w:hAnsi="Times New Roman" w:cs="Times New Roman"/>
          <w:b/>
          <w:sz w:val="24"/>
          <w:szCs w:val="24"/>
        </w:rPr>
      </w:pPr>
      <w:r w:rsidRPr="00C63D90">
        <w:rPr>
          <w:rFonts w:ascii="Times New Roman" w:hAnsi="Times New Roman" w:cs="Times New Roman"/>
          <w:b/>
          <w:i/>
          <w:sz w:val="24"/>
          <w:szCs w:val="24"/>
        </w:rPr>
        <w:t>Pianificazione del volo</w:t>
      </w:r>
    </w:p>
    <w:p w:rsidR="000441BD" w:rsidRPr="00A95BDD" w:rsidRDefault="000441BD" w:rsidP="00447EA5">
      <w:pPr>
        <w:numPr>
          <w:ilvl w:val="0"/>
          <w:numId w:val="81"/>
        </w:numPr>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Normativa internazionale e nazionale sulla presentazione del piano di volo.</w:t>
      </w:r>
    </w:p>
    <w:p w:rsidR="000441BD" w:rsidRPr="00A95BDD" w:rsidRDefault="000441BD" w:rsidP="00447EA5">
      <w:pPr>
        <w:numPr>
          <w:ilvl w:val="0"/>
          <w:numId w:val="81"/>
        </w:numPr>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Acquisizione delle informazioni per la pianificazione del volo.</w:t>
      </w:r>
    </w:p>
    <w:p w:rsidR="000441BD" w:rsidRPr="00A95BDD" w:rsidRDefault="000441BD" w:rsidP="00447EA5">
      <w:pPr>
        <w:numPr>
          <w:ilvl w:val="0"/>
          <w:numId w:val="81"/>
        </w:numPr>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Compilazione del modello Piano di Volo.</w:t>
      </w:r>
    </w:p>
    <w:p w:rsidR="000441BD" w:rsidRPr="00A95BDD" w:rsidRDefault="000441BD" w:rsidP="00447EA5">
      <w:pPr>
        <w:numPr>
          <w:ilvl w:val="0"/>
          <w:numId w:val="81"/>
        </w:numPr>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Validazione del Piano di Volo.</w:t>
      </w:r>
    </w:p>
    <w:p w:rsidR="000441BD" w:rsidRPr="00A95BDD" w:rsidRDefault="000441BD" w:rsidP="00447EA5">
      <w:pPr>
        <w:numPr>
          <w:ilvl w:val="0"/>
          <w:numId w:val="81"/>
        </w:numPr>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Piani di volo di Compagnia.</w:t>
      </w:r>
    </w:p>
    <w:p w:rsidR="000441BD" w:rsidRDefault="000441BD" w:rsidP="00447EA5">
      <w:pPr>
        <w:numPr>
          <w:ilvl w:val="0"/>
          <w:numId w:val="81"/>
        </w:numPr>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Elaborazione di un piano tecnico di volo estraendo dati meteorologici dai bollettini.</w:t>
      </w:r>
    </w:p>
    <w:p w:rsidR="000441BD" w:rsidRPr="00C63D90" w:rsidRDefault="000441BD" w:rsidP="000441BD">
      <w:pPr>
        <w:spacing w:before="0"/>
        <w:ind w:left="720" w:right="0"/>
        <w:contextualSpacing/>
        <w:mirrorIndents/>
        <w:rPr>
          <w:rFonts w:ascii="Times New Roman" w:hAnsi="Times New Roman" w:cs="Times New Roman"/>
          <w:b/>
          <w:sz w:val="24"/>
          <w:szCs w:val="24"/>
        </w:rPr>
      </w:pPr>
      <w:r w:rsidRPr="00C63D90">
        <w:rPr>
          <w:rFonts w:ascii="Times New Roman" w:hAnsi="Times New Roman" w:cs="Times New Roman"/>
          <w:b/>
          <w:i/>
          <w:sz w:val="24"/>
          <w:szCs w:val="24"/>
        </w:rPr>
        <w:t>Il Vento e la sua influenza sulla condotta dell’aeromobile</w:t>
      </w:r>
    </w:p>
    <w:p w:rsidR="000441BD" w:rsidRPr="00A95BDD" w:rsidRDefault="000441BD" w:rsidP="00447EA5">
      <w:pPr>
        <w:numPr>
          <w:ilvl w:val="0"/>
          <w:numId w:val="82"/>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Origine del vento e come viene misurato.</w:t>
      </w:r>
    </w:p>
    <w:p w:rsidR="000441BD" w:rsidRPr="00A95BDD" w:rsidRDefault="000441BD" w:rsidP="00447EA5">
      <w:pPr>
        <w:numPr>
          <w:ilvl w:val="0"/>
          <w:numId w:val="82"/>
        </w:numPr>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Vento di Gradiente, Vento Termico, Vento Geostrofico.</w:t>
      </w:r>
    </w:p>
    <w:p w:rsidR="000441BD" w:rsidRPr="00A95BDD" w:rsidRDefault="000441BD" w:rsidP="00447EA5">
      <w:pPr>
        <w:numPr>
          <w:ilvl w:val="0"/>
          <w:numId w:val="82"/>
        </w:numPr>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Il triangolo delle velocità.</w:t>
      </w:r>
    </w:p>
    <w:p w:rsidR="000441BD" w:rsidRPr="00A95BDD" w:rsidRDefault="000441BD" w:rsidP="00447EA5">
      <w:pPr>
        <w:numPr>
          <w:ilvl w:val="0"/>
          <w:numId w:val="82"/>
        </w:numPr>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Risoluzione dei problemi del vento.</w:t>
      </w:r>
    </w:p>
    <w:p w:rsidR="000441BD" w:rsidRPr="00A95BDD" w:rsidRDefault="000441BD" w:rsidP="00447EA5">
      <w:pPr>
        <w:numPr>
          <w:ilvl w:val="0"/>
          <w:numId w:val="82"/>
        </w:numPr>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Rientri in rotta, anticipi o ritardi in rotta.</w:t>
      </w:r>
    </w:p>
    <w:p w:rsidR="000441BD" w:rsidRPr="00C63D90" w:rsidRDefault="000441BD" w:rsidP="000441BD">
      <w:pPr>
        <w:spacing w:before="0"/>
        <w:ind w:left="0"/>
        <w:contextualSpacing/>
        <w:mirrorIndents/>
        <w:rPr>
          <w:rFonts w:ascii="Times New Roman" w:hAnsi="Times New Roman" w:cs="Times New Roman"/>
          <w:b/>
          <w:i/>
          <w:sz w:val="24"/>
          <w:szCs w:val="24"/>
        </w:rPr>
      </w:pPr>
      <w:r w:rsidRPr="00C63D90">
        <w:rPr>
          <w:rFonts w:ascii="Times New Roman" w:hAnsi="Times New Roman" w:cs="Times New Roman"/>
          <w:b/>
          <w:i/>
          <w:sz w:val="24"/>
          <w:szCs w:val="24"/>
        </w:rPr>
        <w:lastRenderedPageBreak/>
        <w:t>Meteorologia Aeronautica Generale</w:t>
      </w:r>
    </w:p>
    <w:p w:rsidR="000441BD" w:rsidRPr="00A95BDD" w:rsidRDefault="000441BD" w:rsidP="00447EA5">
      <w:pPr>
        <w:numPr>
          <w:ilvl w:val="0"/>
          <w:numId w:val="83"/>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Composizione e Classificazione dell’atmosfera.</w:t>
      </w:r>
    </w:p>
    <w:p w:rsidR="000441BD" w:rsidRPr="00A95BDD" w:rsidRDefault="000441BD" w:rsidP="00447EA5">
      <w:pPr>
        <w:numPr>
          <w:ilvl w:val="0"/>
          <w:numId w:val="83"/>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Bilancio energetico dell’atmosfera.</w:t>
      </w:r>
    </w:p>
    <w:p w:rsidR="000441BD" w:rsidRPr="00A95BDD" w:rsidRDefault="000441BD" w:rsidP="00447EA5">
      <w:pPr>
        <w:numPr>
          <w:ilvl w:val="0"/>
          <w:numId w:val="83"/>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Calore e Temperatura (SAT-ISA-RAT).</w:t>
      </w:r>
    </w:p>
    <w:p w:rsidR="000441BD" w:rsidRPr="00A95BDD" w:rsidRDefault="000441BD" w:rsidP="00447EA5">
      <w:pPr>
        <w:numPr>
          <w:ilvl w:val="0"/>
          <w:numId w:val="83"/>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Pressione, Configurazioni Bariche.</w:t>
      </w:r>
    </w:p>
    <w:p w:rsidR="000441BD" w:rsidRPr="00A95BDD" w:rsidRDefault="000441BD" w:rsidP="00447EA5">
      <w:pPr>
        <w:numPr>
          <w:ilvl w:val="0"/>
          <w:numId w:val="83"/>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Carte bariche al suolo e in quota.</w:t>
      </w:r>
    </w:p>
    <w:p w:rsidR="000441BD" w:rsidRPr="00A95BDD" w:rsidRDefault="000441BD" w:rsidP="00447EA5">
      <w:pPr>
        <w:numPr>
          <w:ilvl w:val="0"/>
          <w:numId w:val="83"/>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Interpretazione della situazione meteorologica.</w:t>
      </w:r>
    </w:p>
    <w:p w:rsidR="000441BD" w:rsidRPr="00A95BDD" w:rsidRDefault="000441BD" w:rsidP="00447EA5">
      <w:pPr>
        <w:numPr>
          <w:ilvl w:val="0"/>
          <w:numId w:val="83"/>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Umidità.</w:t>
      </w:r>
    </w:p>
    <w:p w:rsidR="000441BD" w:rsidRPr="00A95BDD" w:rsidRDefault="000441BD" w:rsidP="00447EA5">
      <w:pPr>
        <w:numPr>
          <w:ilvl w:val="0"/>
          <w:numId w:val="83"/>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Carte delle tendenze.</w:t>
      </w:r>
    </w:p>
    <w:p w:rsidR="000441BD" w:rsidRPr="00C63D90" w:rsidRDefault="000441BD" w:rsidP="000441BD">
      <w:pPr>
        <w:spacing w:before="0"/>
        <w:ind w:left="0"/>
        <w:contextualSpacing/>
        <w:mirrorIndents/>
        <w:rPr>
          <w:rFonts w:ascii="Times New Roman" w:hAnsi="Times New Roman" w:cs="Times New Roman"/>
          <w:b/>
          <w:i/>
          <w:sz w:val="24"/>
          <w:szCs w:val="24"/>
        </w:rPr>
      </w:pPr>
      <w:r w:rsidRPr="00C63D90">
        <w:rPr>
          <w:rFonts w:ascii="Times New Roman" w:hAnsi="Times New Roman" w:cs="Times New Roman"/>
          <w:b/>
          <w:i/>
          <w:sz w:val="24"/>
          <w:szCs w:val="24"/>
        </w:rPr>
        <w:t>Servizio della Meteorologia aeronautica</w:t>
      </w:r>
    </w:p>
    <w:p w:rsidR="000441BD" w:rsidRPr="00A95BDD" w:rsidRDefault="00E74341" w:rsidP="00447EA5">
      <w:pPr>
        <w:numPr>
          <w:ilvl w:val="0"/>
          <w:numId w:val="84"/>
        </w:numPr>
        <w:spacing w:before="0"/>
        <w:ind w:right="0"/>
        <w:contextualSpacing/>
        <w:mirrorIndents/>
        <w:rPr>
          <w:rFonts w:ascii="Times New Roman" w:hAnsi="Times New Roman" w:cs="Times New Roman"/>
          <w:sz w:val="24"/>
          <w:szCs w:val="24"/>
        </w:rPr>
      </w:pPr>
      <w:r>
        <w:rPr>
          <w:rFonts w:ascii="Times New Roman" w:hAnsi="Times New Roman" w:cs="Times New Roman"/>
          <w:sz w:val="24"/>
          <w:szCs w:val="24"/>
        </w:rPr>
        <w:t>Codifica e De</w:t>
      </w:r>
      <w:r w:rsidR="000441BD" w:rsidRPr="00A95BDD">
        <w:rPr>
          <w:rFonts w:ascii="Times New Roman" w:hAnsi="Times New Roman" w:cs="Times New Roman"/>
          <w:sz w:val="24"/>
          <w:szCs w:val="24"/>
        </w:rPr>
        <w:t>codifica dei Bollettini METAR-SPECI-TAF.</w:t>
      </w:r>
    </w:p>
    <w:p w:rsidR="000441BD" w:rsidRPr="00A95BDD" w:rsidRDefault="000441BD" w:rsidP="00447EA5">
      <w:pPr>
        <w:numPr>
          <w:ilvl w:val="0"/>
          <w:numId w:val="84"/>
        </w:numPr>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Bollettini AIREP, SIGMET, AIRMET.</w:t>
      </w:r>
    </w:p>
    <w:p w:rsidR="000441BD" w:rsidRPr="00A95BDD" w:rsidRDefault="000441BD" w:rsidP="00447EA5">
      <w:pPr>
        <w:numPr>
          <w:ilvl w:val="0"/>
          <w:numId w:val="84"/>
        </w:numPr>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Carta del Tempo significativo (SWC).</w:t>
      </w:r>
    </w:p>
    <w:p w:rsidR="000441BD" w:rsidRPr="00A95BDD" w:rsidRDefault="000441BD" w:rsidP="00447EA5">
      <w:pPr>
        <w:numPr>
          <w:ilvl w:val="0"/>
          <w:numId w:val="84"/>
        </w:numPr>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Carta dei Venti in quota.</w:t>
      </w:r>
    </w:p>
    <w:p w:rsidR="000441BD" w:rsidRPr="00C63D90" w:rsidRDefault="000441BD" w:rsidP="000441BD">
      <w:pPr>
        <w:spacing w:before="0"/>
        <w:ind w:left="0"/>
        <w:contextualSpacing/>
        <w:mirrorIndents/>
        <w:rPr>
          <w:rFonts w:ascii="Times New Roman" w:hAnsi="Times New Roman" w:cs="Times New Roman"/>
          <w:b/>
          <w:i/>
          <w:sz w:val="24"/>
          <w:szCs w:val="24"/>
        </w:rPr>
      </w:pPr>
      <w:r w:rsidRPr="00C63D90">
        <w:rPr>
          <w:rFonts w:ascii="Times New Roman" w:hAnsi="Times New Roman" w:cs="Times New Roman"/>
          <w:b/>
          <w:i/>
          <w:sz w:val="24"/>
          <w:szCs w:val="24"/>
        </w:rPr>
        <w:t>Fondamenti di Termodinamica dell’Atmosfera</w:t>
      </w:r>
    </w:p>
    <w:p w:rsidR="000441BD" w:rsidRPr="00A95BDD" w:rsidRDefault="000441BD" w:rsidP="00447EA5">
      <w:pPr>
        <w:numPr>
          <w:ilvl w:val="0"/>
          <w:numId w:val="85"/>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Stabilità dell’Atmosfera.</w:t>
      </w:r>
    </w:p>
    <w:p w:rsidR="000441BD" w:rsidRPr="00A95BDD" w:rsidRDefault="000441BD" w:rsidP="00447EA5">
      <w:pPr>
        <w:numPr>
          <w:ilvl w:val="0"/>
          <w:numId w:val="85"/>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Gradiente adiabatico secco e saturo.</w:t>
      </w:r>
    </w:p>
    <w:p w:rsidR="000441BD" w:rsidRPr="00A95BDD" w:rsidRDefault="000441BD" w:rsidP="00447EA5">
      <w:pPr>
        <w:numPr>
          <w:ilvl w:val="0"/>
          <w:numId w:val="85"/>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Stau e Foehn.</w:t>
      </w:r>
    </w:p>
    <w:p w:rsidR="000441BD" w:rsidRPr="00A95BDD" w:rsidRDefault="000441BD" w:rsidP="00447EA5">
      <w:pPr>
        <w:numPr>
          <w:ilvl w:val="0"/>
          <w:numId w:val="85"/>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Le Meteore.</w:t>
      </w:r>
    </w:p>
    <w:p w:rsidR="000441BD" w:rsidRPr="00A95BDD" w:rsidRDefault="000441BD" w:rsidP="00447EA5">
      <w:pPr>
        <w:numPr>
          <w:ilvl w:val="0"/>
          <w:numId w:val="85"/>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Le Nubi.</w:t>
      </w:r>
    </w:p>
    <w:p w:rsidR="000441BD" w:rsidRPr="00A95BDD" w:rsidRDefault="000441BD" w:rsidP="00447EA5">
      <w:pPr>
        <w:numPr>
          <w:ilvl w:val="0"/>
          <w:numId w:val="85"/>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Fenomeni pericolosi per il volo.</w:t>
      </w:r>
    </w:p>
    <w:p w:rsidR="000441BD" w:rsidRPr="00C63D90" w:rsidRDefault="000441BD" w:rsidP="000441BD">
      <w:pPr>
        <w:spacing w:before="0"/>
        <w:ind w:left="0"/>
        <w:contextualSpacing/>
        <w:mirrorIndents/>
        <w:rPr>
          <w:rFonts w:ascii="Times New Roman" w:hAnsi="Times New Roman" w:cs="Times New Roman"/>
          <w:b/>
          <w:i/>
          <w:sz w:val="24"/>
          <w:szCs w:val="24"/>
        </w:rPr>
      </w:pPr>
      <w:r w:rsidRPr="00C63D90">
        <w:rPr>
          <w:rFonts w:ascii="Times New Roman" w:hAnsi="Times New Roman" w:cs="Times New Roman"/>
          <w:b/>
          <w:i/>
          <w:sz w:val="24"/>
          <w:szCs w:val="24"/>
        </w:rPr>
        <w:t>I Servizi di Controllo del Traffico Aereo</w:t>
      </w:r>
    </w:p>
    <w:p w:rsidR="000441BD" w:rsidRPr="00A95BDD" w:rsidRDefault="000441BD" w:rsidP="00447EA5">
      <w:pPr>
        <w:numPr>
          <w:ilvl w:val="0"/>
          <w:numId w:val="86"/>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Separazioni.</w:t>
      </w:r>
    </w:p>
    <w:p w:rsidR="000441BD" w:rsidRPr="00A95BDD" w:rsidRDefault="000441BD" w:rsidP="00447EA5">
      <w:pPr>
        <w:numPr>
          <w:ilvl w:val="0"/>
          <w:numId w:val="86"/>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Autorizzazioni.</w:t>
      </w:r>
    </w:p>
    <w:p w:rsidR="000441BD" w:rsidRPr="00A95BDD" w:rsidRDefault="000441BD" w:rsidP="00447EA5">
      <w:pPr>
        <w:numPr>
          <w:ilvl w:val="0"/>
          <w:numId w:val="86"/>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Servizio di controllo di aeroporto.</w:t>
      </w:r>
    </w:p>
    <w:p w:rsidR="000441BD" w:rsidRPr="00A95BDD" w:rsidRDefault="000441BD" w:rsidP="00447EA5">
      <w:pPr>
        <w:numPr>
          <w:ilvl w:val="0"/>
          <w:numId w:val="86"/>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Le funzioni della TWR.</w:t>
      </w:r>
    </w:p>
    <w:p w:rsidR="000441BD" w:rsidRPr="00A95BDD" w:rsidRDefault="000441BD" w:rsidP="00447EA5">
      <w:pPr>
        <w:numPr>
          <w:ilvl w:val="0"/>
          <w:numId w:val="86"/>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Il circuito di Traffico e di Rullaggio.</w:t>
      </w:r>
    </w:p>
    <w:p w:rsidR="000441BD" w:rsidRPr="00A95BDD" w:rsidRDefault="000441BD" w:rsidP="00447EA5">
      <w:pPr>
        <w:numPr>
          <w:ilvl w:val="0"/>
          <w:numId w:val="86"/>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Informazioni ed autorizzazioni fornite dalla TWR.</w:t>
      </w:r>
    </w:p>
    <w:p w:rsidR="000441BD" w:rsidRPr="00A95BDD" w:rsidRDefault="000441BD" w:rsidP="00447EA5">
      <w:pPr>
        <w:numPr>
          <w:ilvl w:val="0"/>
          <w:numId w:val="86"/>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Scelta della pista in uso.</w:t>
      </w:r>
    </w:p>
    <w:p w:rsidR="000441BD" w:rsidRPr="00A95BDD" w:rsidRDefault="000441BD" w:rsidP="00447EA5">
      <w:pPr>
        <w:numPr>
          <w:ilvl w:val="0"/>
          <w:numId w:val="86"/>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Controllo degli aa/mm in partenza e arrivo.</w:t>
      </w:r>
    </w:p>
    <w:p w:rsidR="000441BD" w:rsidRPr="00A95BDD" w:rsidRDefault="000441BD" w:rsidP="00447EA5">
      <w:pPr>
        <w:numPr>
          <w:ilvl w:val="0"/>
          <w:numId w:val="86"/>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Procedure Generali di Radiotelefonia.</w:t>
      </w:r>
    </w:p>
    <w:p w:rsidR="000441BD" w:rsidRPr="00A95BDD" w:rsidRDefault="000441BD" w:rsidP="00447EA5">
      <w:pPr>
        <w:numPr>
          <w:ilvl w:val="0"/>
          <w:numId w:val="86"/>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Servizio di controllo di avvicinamento.</w:t>
      </w:r>
    </w:p>
    <w:p w:rsidR="000441BD" w:rsidRPr="00A95BDD" w:rsidRDefault="000441BD" w:rsidP="00447EA5">
      <w:pPr>
        <w:numPr>
          <w:ilvl w:val="0"/>
          <w:numId w:val="86"/>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Sequenza di avvicinamento.</w:t>
      </w:r>
    </w:p>
    <w:p w:rsidR="000441BD" w:rsidRPr="00A95BDD" w:rsidRDefault="000441BD" w:rsidP="00447EA5">
      <w:pPr>
        <w:numPr>
          <w:ilvl w:val="0"/>
          <w:numId w:val="86"/>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Procedure del volo strumentale.</w:t>
      </w:r>
    </w:p>
    <w:p w:rsidR="000441BD" w:rsidRPr="00A95BDD" w:rsidRDefault="000441BD" w:rsidP="00447EA5">
      <w:pPr>
        <w:numPr>
          <w:ilvl w:val="0"/>
          <w:numId w:val="86"/>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Servizio di controllo d’area.</w:t>
      </w:r>
    </w:p>
    <w:p w:rsidR="000441BD" w:rsidRPr="00A95BDD" w:rsidRDefault="000441BD" w:rsidP="00447EA5">
      <w:pPr>
        <w:numPr>
          <w:ilvl w:val="0"/>
          <w:numId w:val="86"/>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Servizio di Controllo Oceanico.</w:t>
      </w:r>
    </w:p>
    <w:p w:rsidR="000441BD" w:rsidRPr="00A95BDD" w:rsidRDefault="000441BD" w:rsidP="00447EA5">
      <w:pPr>
        <w:numPr>
          <w:ilvl w:val="0"/>
          <w:numId w:val="86"/>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Coordinamenti tra gli enti ATS.</w:t>
      </w:r>
    </w:p>
    <w:p w:rsidR="000441BD" w:rsidRPr="00A95BDD" w:rsidRDefault="000441BD" w:rsidP="00447EA5">
      <w:pPr>
        <w:numPr>
          <w:ilvl w:val="0"/>
          <w:numId w:val="86"/>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 xml:space="preserve">Utilizzo della Fraseologia Standard in italiano </w:t>
      </w:r>
      <w:r w:rsidR="00E74341" w:rsidRPr="00A95BDD">
        <w:rPr>
          <w:rFonts w:ascii="Times New Roman" w:hAnsi="Times New Roman" w:cs="Times New Roman"/>
          <w:sz w:val="24"/>
          <w:szCs w:val="24"/>
        </w:rPr>
        <w:t>e</w:t>
      </w:r>
      <w:r w:rsidRPr="00A95BDD">
        <w:rPr>
          <w:rFonts w:ascii="Times New Roman" w:hAnsi="Times New Roman" w:cs="Times New Roman"/>
          <w:sz w:val="24"/>
          <w:szCs w:val="24"/>
        </w:rPr>
        <w:t xml:space="preserve"> inglese.</w:t>
      </w:r>
    </w:p>
    <w:p w:rsidR="000441BD" w:rsidRPr="00A95BDD" w:rsidRDefault="000441BD" w:rsidP="00447EA5">
      <w:pPr>
        <w:numPr>
          <w:ilvl w:val="0"/>
          <w:numId w:val="86"/>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Strip Marking.</w:t>
      </w:r>
    </w:p>
    <w:p w:rsidR="000441BD" w:rsidRPr="00C63D90" w:rsidRDefault="000441BD" w:rsidP="000441BD">
      <w:pPr>
        <w:spacing w:before="0"/>
        <w:ind w:left="0"/>
        <w:contextualSpacing/>
        <w:mirrorIndents/>
        <w:rPr>
          <w:rFonts w:ascii="Times New Roman" w:hAnsi="Times New Roman" w:cs="Times New Roman"/>
          <w:b/>
          <w:i/>
          <w:sz w:val="24"/>
          <w:szCs w:val="24"/>
        </w:rPr>
      </w:pPr>
      <w:r w:rsidRPr="00C63D90">
        <w:rPr>
          <w:rFonts w:ascii="Times New Roman" w:hAnsi="Times New Roman" w:cs="Times New Roman"/>
          <w:b/>
          <w:i/>
          <w:sz w:val="24"/>
          <w:szCs w:val="24"/>
        </w:rPr>
        <w:t>Gestione del Traffico Aereo</w:t>
      </w:r>
    </w:p>
    <w:p w:rsidR="000441BD" w:rsidRPr="00A95BDD" w:rsidRDefault="000441BD" w:rsidP="00447EA5">
      <w:pPr>
        <w:numPr>
          <w:ilvl w:val="0"/>
          <w:numId w:val="87"/>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Eurocontrol.</w:t>
      </w:r>
    </w:p>
    <w:p w:rsidR="000441BD" w:rsidRPr="00A95BDD" w:rsidRDefault="000441BD" w:rsidP="00447EA5">
      <w:pPr>
        <w:numPr>
          <w:ilvl w:val="0"/>
          <w:numId w:val="87"/>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ATCFM.</w:t>
      </w:r>
    </w:p>
    <w:p w:rsidR="000441BD" w:rsidRPr="00A95BDD" w:rsidRDefault="000441BD" w:rsidP="00447EA5">
      <w:pPr>
        <w:numPr>
          <w:ilvl w:val="0"/>
          <w:numId w:val="87"/>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Messaggistica ATFCM.</w:t>
      </w:r>
    </w:p>
    <w:p w:rsidR="000441BD" w:rsidRPr="00A95BDD" w:rsidRDefault="000441BD" w:rsidP="00447EA5">
      <w:pPr>
        <w:numPr>
          <w:ilvl w:val="0"/>
          <w:numId w:val="87"/>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Prestazioni di navigazione richieste. Required Navigation Performance RNP.</w:t>
      </w:r>
    </w:p>
    <w:p w:rsidR="000441BD" w:rsidRPr="00A95BDD" w:rsidRDefault="000441BD" w:rsidP="00447EA5">
      <w:pPr>
        <w:numPr>
          <w:ilvl w:val="0"/>
          <w:numId w:val="87"/>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Uso flessibile dello spazio aereo.</w:t>
      </w:r>
    </w:p>
    <w:p w:rsidR="000441BD" w:rsidRPr="00A95BDD" w:rsidRDefault="000441BD" w:rsidP="00447EA5">
      <w:pPr>
        <w:numPr>
          <w:ilvl w:val="0"/>
          <w:numId w:val="87"/>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Sistemi automatici di controllo del Traffico Aereo ADS Automatic Dependent System.</w:t>
      </w:r>
    </w:p>
    <w:p w:rsidR="000441BD" w:rsidRPr="00A95BDD" w:rsidRDefault="000441BD" w:rsidP="00447EA5">
      <w:pPr>
        <w:numPr>
          <w:ilvl w:val="0"/>
          <w:numId w:val="87"/>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Programma SESAR.</w:t>
      </w:r>
    </w:p>
    <w:p w:rsidR="000441BD" w:rsidRPr="00C63D90" w:rsidRDefault="000441BD" w:rsidP="000441BD">
      <w:pPr>
        <w:spacing w:before="0"/>
        <w:ind w:left="0"/>
        <w:contextualSpacing/>
        <w:mirrorIndents/>
        <w:rPr>
          <w:rFonts w:ascii="Times New Roman" w:hAnsi="Times New Roman" w:cs="Times New Roman"/>
          <w:b/>
          <w:i/>
          <w:sz w:val="24"/>
          <w:szCs w:val="24"/>
        </w:rPr>
      </w:pPr>
      <w:r w:rsidRPr="00C63D90">
        <w:rPr>
          <w:rFonts w:ascii="Times New Roman" w:hAnsi="Times New Roman" w:cs="Times New Roman"/>
          <w:b/>
          <w:i/>
          <w:sz w:val="24"/>
          <w:szCs w:val="24"/>
        </w:rPr>
        <w:t>Radionavigazione</w:t>
      </w:r>
    </w:p>
    <w:p w:rsidR="000441BD" w:rsidRPr="00A95BDD" w:rsidRDefault="000441BD" w:rsidP="00447EA5">
      <w:pPr>
        <w:numPr>
          <w:ilvl w:val="0"/>
          <w:numId w:val="88"/>
        </w:numPr>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Generalità su antenne e propagazione.</w:t>
      </w:r>
    </w:p>
    <w:p w:rsidR="000441BD" w:rsidRPr="00A95BDD" w:rsidRDefault="000441BD" w:rsidP="00447EA5">
      <w:pPr>
        <w:numPr>
          <w:ilvl w:val="0"/>
          <w:numId w:val="88"/>
        </w:numPr>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Linee di posizione e loro utilizzo.</w:t>
      </w:r>
    </w:p>
    <w:p w:rsidR="000441BD" w:rsidRPr="00A95BDD" w:rsidRDefault="000441BD" w:rsidP="00447EA5">
      <w:pPr>
        <w:numPr>
          <w:ilvl w:val="0"/>
          <w:numId w:val="88"/>
        </w:numPr>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Il Radiogoniometro.</w:t>
      </w:r>
    </w:p>
    <w:p w:rsidR="000441BD" w:rsidRPr="00A95BDD" w:rsidRDefault="000441BD" w:rsidP="00447EA5">
      <w:pPr>
        <w:numPr>
          <w:ilvl w:val="0"/>
          <w:numId w:val="88"/>
        </w:numPr>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lastRenderedPageBreak/>
        <w:t>Definizioni di QDM-QDR-QUJ-QTE.</w:t>
      </w:r>
    </w:p>
    <w:p w:rsidR="000441BD" w:rsidRPr="00A95BDD" w:rsidRDefault="000441BD" w:rsidP="00447EA5">
      <w:pPr>
        <w:numPr>
          <w:ilvl w:val="0"/>
          <w:numId w:val="88"/>
        </w:numPr>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Utilizzo delle radiali per l’avvicinamento e l’allontanamento.</w:t>
      </w:r>
    </w:p>
    <w:p w:rsidR="000441BD" w:rsidRDefault="000441BD" w:rsidP="00447EA5">
      <w:pPr>
        <w:numPr>
          <w:ilvl w:val="0"/>
          <w:numId w:val="88"/>
        </w:numPr>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Radionavigazione di bordo (ADF-VOR-DME-ILS).</w:t>
      </w:r>
    </w:p>
    <w:p w:rsidR="000441BD" w:rsidRPr="00C63D90" w:rsidRDefault="000441BD" w:rsidP="000441BD">
      <w:pPr>
        <w:spacing w:before="0"/>
        <w:ind w:left="360" w:right="0"/>
        <w:contextualSpacing/>
        <w:mirrorIndents/>
        <w:rPr>
          <w:rFonts w:ascii="Times New Roman" w:hAnsi="Times New Roman" w:cs="Times New Roman"/>
          <w:b/>
          <w:sz w:val="24"/>
          <w:szCs w:val="24"/>
        </w:rPr>
      </w:pPr>
      <w:r w:rsidRPr="00C63D90">
        <w:rPr>
          <w:rFonts w:ascii="Times New Roman" w:hAnsi="Times New Roman" w:cs="Times New Roman"/>
          <w:b/>
          <w:i/>
          <w:sz w:val="24"/>
          <w:szCs w:val="24"/>
        </w:rPr>
        <w:t>Cartografia Aeronautica</w:t>
      </w:r>
    </w:p>
    <w:p w:rsidR="000441BD" w:rsidRPr="00A95BDD" w:rsidRDefault="000441BD" w:rsidP="00447EA5">
      <w:pPr>
        <w:numPr>
          <w:ilvl w:val="0"/>
          <w:numId w:val="89"/>
        </w:numPr>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Classificazione delle carte e requisiti.</w:t>
      </w:r>
    </w:p>
    <w:p w:rsidR="000441BD" w:rsidRPr="00A95BDD" w:rsidRDefault="000441BD" w:rsidP="00447EA5">
      <w:pPr>
        <w:numPr>
          <w:ilvl w:val="0"/>
          <w:numId w:val="89"/>
        </w:numPr>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Relazioni di corrispondenza delle carte.</w:t>
      </w:r>
    </w:p>
    <w:p w:rsidR="000441BD" w:rsidRPr="00A95BDD" w:rsidRDefault="000441BD" w:rsidP="00447EA5">
      <w:pPr>
        <w:numPr>
          <w:ilvl w:val="0"/>
          <w:numId w:val="89"/>
        </w:numPr>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Principali Carte utilizzate in Navigazione Aerea.</w:t>
      </w:r>
    </w:p>
    <w:p w:rsidR="000441BD" w:rsidRPr="00A95BDD" w:rsidRDefault="000441BD" w:rsidP="00447EA5">
      <w:pPr>
        <w:numPr>
          <w:ilvl w:val="0"/>
          <w:numId w:val="89"/>
        </w:numPr>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Carta di Mercatore, Lambert, Stereografica e Centrografica polare.</w:t>
      </w:r>
    </w:p>
    <w:p w:rsidR="000441BD" w:rsidRDefault="000441BD" w:rsidP="00447EA5">
      <w:pPr>
        <w:numPr>
          <w:ilvl w:val="0"/>
          <w:numId w:val="89"/>
        </w:numPr>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Carte aeronautiche BBQ e ICAO.</w:t>
      </w:r>
    </w:p>
    <w:p w:rsidR="000441BD" w:rsidRPr="00C63D90" w:rsidRDefault="00C63D90" w:rsidP="000441BD">
      <w:pPr>
        <w:spacing w:before="0"/>
        <w:ind w:left="720" w:right="0"/>
        <w:contextualSpacing/>
        <w:mirrorIndents/>
        <w:rPr>
          <w:rFonts w:ascii="Times New Roman" w:hAnsi="Times New Roman" w:cs="Times New Roman"/>
          <w:b/>
          <w:sz w:val="24"/>
          <w:szCs w:val="24"/>
        </w:rPr>
      </w:pPr>
      <w:r>
        <w:rPr>
          <w:rFonts w:ascii="Times New Roman" w:hAnsi="Times New Roman" w:cs="Times New Roman"/>
          <w:b/>
          <w:i/>
          <w:sz w:val="24"/>
          <w:szCs w:val="24"/>
        </w:rPr>
        <w:t>Navigazione Tattica</w:t>
      </w:r>
    </w:p>
    <w:p w:rsidR="000441BD" w:rsidRPr="00A95BDD" w:rsidRDefault="000441BD" w:rsidP="00447EA5">
      <w:pPr>
        <w:numPr>
          <w:ilvl w:val="0"/>
          <w:numId w:val="90"/>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Moto Relativo e Moto Assoluto.</w:t>
      </w:r>
    </w:p>
    <w:p w:rsidR="000441BD" w:rsidRPr="00A95BDD" w:rsidRDefault="000441BD" w:rsidP="00447EA5">
      <w:pPr>
        <w:numPr>
          <w:ilvl w:val="0"/>
          <w:numId w:val="90"/>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Condizioni di Intercetto e procedura di Intercettazione.</w:t>
      </w:r>
    </w:p>
    <w:p w:rsidR="000441BD" w:rsidRPr="00A95BDD" w:rsidRDefault="000441BD" w:rsidP="00447EA5">
      <w:pPr>
        <w:numPr>
          <w:ilvl w:val="0"/>
          <w:numId w:val="90"/>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Raggio d’azione (ROA) e Punto di non ritorno (PNR).</w:t>
      </w:r>
    </w:p>
    <w:p w:rsidR="000441BD" w:rsidRDefault="000441BD" w:rsidP="00447EA5">
      <w:pPr>
        <w:numPr>
          <w:ilvl w:val="0"/>
          <w:numId w:val="90"/>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Punto di egual tempo (PET).</w:t>
      </w:r>
    </w:p>
    <w:p w:rsidR="000441BD" w:rsidRPr="00C63D90" w:rsidRDefault="000441BD" w:rsidP="000441BD">
      <w:pPr>
        <w:tabs>
          <w:tab w:val="left" w:pos="6804"/>
        </w:tabs>
        <w:spacing w:before="0"/>
        <w:ind w:left="720" w:right="0"/>
        <w:contextualSpacing/>
        <w:mirrorIndents/>
        <w:rPr>
          <w:rFonts w:ascii="Times New Roman" w:hAnsi="Times New Roman" w:cs="Times New Roman"/>
          <w:b/>
          <w:sz w:val="24"/>
          <w:szCs w:val="24"/>
        </w:rPr>
      </w:pPr>
      <w:r w:rsidRPr="00C63D90">
        <w:rPr>
          <w:rFonts w:ascii="Times New Roman" w:hAnsi="Times New Roman" w:cs="Times New Roman"/>
          <w:b/>
          <w:i/>
          <w:sz w:val="24"/>
          <w:szCs w:val="24"/>
        </w:rPr>
        <w:t>Circolazione Generale dell’Atmosfera</w:t>
      </w:r>
    </w:p>
    <w:p w:rsidR="000441BD" w:rsidRPr="00A95BDD" w:rsidRDefault="000441BD" w:rsidP="00447EA5">
      <w:pPr>
        <w:numPr>
          <w:ilvl w:val="0"/>
          <w:numId w:val="91"/>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Modelli di circolazione generale dell’atmosfera.</w:t>
      </w:r>
    </w:p>
    <w:p w:rsidR="000441BD" w:rsidRPr="00A95BDD" w:rsidRDefault="000441BD" w:rsidP="00447EA5">
      <w:pPr>
        <w:numPr>
          <w:ilvl w:val="0"/>
          <w:numId w:val="91"/>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Struttura verticale degli anticicloni e dei cicloni.</w:t>
      </w:r>
    </w:p>
    <w:p w:rsidR="000441BD" w:rsidRPr="00A95BDD" w:rsidRDefault="000441BD" w:rsidP="00447EA5">
      <w:pPr>
        <w:numPr>
          <w:ilvl w:val="0"/>
          <w:numId w:val="91"/>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Correnti a getto.</w:t>
      </w:r>
    </w:p>
    <w:p w:rsidR="000441BD" w:rsidRDefault="000441BD" w:rsidP="00447EA5">
      <w:pPr>
        <w:numPr>
          <w:ilvl w:val="0"/>
          <w:numId w:val="91"/>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Navigazione Isobarica.</w:t>
      </w:r>
    </w:p>
    <w:p w:rsidR="000441BD" w:rsidRPr="00C63D90" w:rsidRDefault="000441BD" w:rsidP="000441BD">
      <w:pPr>
        <w:tabs>
          <w:tab w:val="left" w:pos="6804"/>
        </w:tabs>
        <w:spacing w:before="0"/>
        <w:ind w:left="720" w:right="0"/>
        <w:contextualSpacing/>
        <w:mirrorIndents/>
        <w:rPr>
          <w:rFonts w:ascii="Times New Roman" w:hAnsi="Times New Roman" w:cs="Times New Roman"/>
          <w:b/>
          <w:sz w:val="24"/>
          <w:szCs w:val="24"/>
        </w:rPr>
      </w:pPr>
      <w:r w:rsidRPr="00C63D90">
        <w:rPr>
          <w:rFonts w:ascii="Times New Roman" w:hAnsi="Times New Roman" w:cs="Times New Roman"/>
          <w:b/>
          <w:i/>
          <w:sz w:val="24"/>
          <w:szCs w:val="24"/>
        </w:rPr>
        <w:t>Il sistema Radar</w:t>
      </w:r>
    </w:p>
    <w:p w:rsidR="000441BD" w:rsidRPr="00A95BDD" w:rsidRDefault="000441BD" w:rsidP="00447EA5">
      <w:pPr>
        <w:numPr>
          <w:ilvl w:val="0"/>
          <w:numId w:val="92"/>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L’equazione del Radar: PSR e SSR.</w:t>
      </w:r>
    </w:p>
    <w:p w:rsidR="000441BD" w:rsidRPr="00A95BDD" w:rsidRDefault="000441BD" w:rsidP="00447EA5">
      <w:pPr>
        <w:numPr>
          <w:ilvl w:val="0"/>
          <w:numId w:val="92"/>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Scelta dei parametri del radar.</w:t>
      </w:r>
    </w:p>
    <w:p w:rsidR="000441BD" w:rsidRPr="00A95BDD" w:rsidRDefault="000441BD" w:rsidP="00447EA5">
      <w:pPr>
        <w:numPr>
          <w:ilvl w:val="0"/>
          <w:numId w:val="92"/>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Tecniche utilizzate per migliorare le prestazioni del radar.</w:t>
      </w:r>
    </w:p>
    <w:p w:rsidR="000441BD" w:rsidRPr="00A95BDD" w:rsidRDefault="000441BD" w:rsidP="00447EA5">
      <w:pPr>
        <w:numPr>
          <w:ilvl w:val="0"/>
          <w:numId w:val="92"/>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Radar Meteorologico.</w:t>
      </w:r>
    </w:p>
    <w:p w:rsidR="000441BD" w:rsidRPr="00A95BDD" w:rsidRDefault="000441BD" w:rsidP="00447EA5">
      <w:pPr>
        <w:numPr>
          <w:ilvl w:val="0"/>
          <w:numId w:val="92"/>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I sistemi Radar in Navigazione aerea: Radar altimetro, Radar Doppler.</w:t>
      </w:r>
    </w:p>
    <w:p w:rsidR="000441BD" w:rsidRPr="00A95BDD" w:rsidRDefault="000441BD" w:rsidP="00447EA5">
      <w:pPr>
        <w:numPr>
          <w:ilvl w:val="0"/>
          <w:numId w:val="92"/>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Utilizzo del Radar nei servizi del traffico aereo: Monitoraggio e Vettoramento.</w:t>
      </w:r>
    </w:p>
    <w:p w:rsidR="000441BD" w:rsidRPr="00A95BDD" w:rsidRDefault="000441BD" w:rsidP="00447EA5">
      <w:pPr>
        <w:numPr>
          <w:ilvl w:val="0"/>
          <w:numId w:val="92"/>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Servizi offerti con ausilio del radar: TFCI e TFCAA.</w:t>
      </w:r>
    </w:p>
    <w:p w:rsidR="000441BD" w:rsidRPr="00A95BDD" w:rsidRDefault="000441BD" w:rsidP="00447EA5">
      <w:pPr>
        <w:numPr>
          <w:ilvl w:val="0"/>
          <w:numId w:val="92"/>
        </w:numPr>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GCA.</w:t>
      </w:r>
    </w:p>
    <w:p w:rsidR="000441BD" w:rsidRDefault="000441BD" w:rsidP="00447EA5">
      <w:pPr>
        <w:numPr>
          <w:ilvl w:val="0"/>
          <w:numId w:val="92"/>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TCAS e sue tipologie.</w:t>
      </w:r>
    </w:p>
    <w:p w:rsidR="000441BD" w:rsidRPr="00C63D90" w:rsidRDefault="000441BD" w:rsidP="000441BD">
      <w:pPr>
        <w:tabs>
          <w:tab w:val="left" w:pos="6804"/>
        </w:tabs>
        <w:spacing w:before="0"/>
        <w:ind w:left="720" w:right="0"/>
        <w:contextualSpacing/>
        <w:mirrorIndents/>
        <w:rPr>
          <w:rFonts w:ascii="Times New Roman" w:hAnsi="Times New Roman" w:cs="Times New Roman"/>
          <w:b/>
          <w:sz w:val="24"/>
          <w:szCs w:val="24"/>
        </w:rPr>
      </w:pPr>
      <w:r w:rsidRPr="00C63D90">
        <w:rPr>
          <w:rFonts w:ascii="Times New Roman" w:hAnsi="Times New Roman" w:cs="Times New Roman"/>
          <w:b/>
          <w:i/>
          <w:sz w:val="24"/>
          <w:szCs w:val="24"/>
        </w:rPr>
        <w:t>Navigazione Satellitare</w:t>
      </w:r>
    </w:p>
    <w:p w:rsidR="000441BD" w:rsidRPr="00A95BDD" w:rsidRDefault="000441BD" w:rsidP="00447EA5">
      <w:pPr>
        <w:numPr>
          <w:ilvl w:val="0"/>
          <w:numId w:val="93"/>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Tipologie di Satelliti.</w:t>
      </w:r>
    </w:p>
    <w:p w:rsidR="000441BD" w:rsidRPr="00A95BDD" w:rsidRDefault="000441BD" w:rsidP="00447EA5">
      <w:pPr>
        <w:numPr>
          <w:ilvl w:val="0"/>
          <w:numId w:val="93"/>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Il Sistema Navstar - GPS.</w:t>
      </w:r>
    </w:p>
    <w:p w:rsidR="000441BD" w:rsidRPr="00A95BDD" w:rsidRDefault="000441BD" w:rsidP="00447EA5">
      <w:pPr>
        <w:numPr>
          <w:ilvl w:val="0"/>
          <w:numId w:val="93"/>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Determinazione della Posizione.</w:t>
      </w:r>
    </w:p>
    <w:p w:rsidR="000441BD" w:rsidRPr="00A95BDD" w:rsidRDefault="000441BD" w:rsidP="00447EA5">
      <w:pPr>
        <w:numPr>
          <w:ilvl w:val="0"/>
          <w:numId w:val="93"/>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Il Segnale GPS e sua Precisione.</w:t>
      </w:r>
    </w:p>
    <w:p w:rsidR="000441BD" w:rsidRPr="00A95BDD" w:rsidRDefault="000441BD" w:rsidP="00447EA5">
      <w:pPr>
        <w:numPr>
          <w:ilvl w:val="0"/>
          <w:numId w:val="93"/>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Il GPS differenziale.</w:t>
      </w:r>
    </w:p>
    <w:p w:rsidR="000441BD" w:rsidRDefault="000441BD" w:rsidP="00447EA5">
      <w:pPr>
        <w:numPr>
          <w:ilvl w:val="0"/>
          <w:numId w:val="93"/>
        </w:numPr>
        <w:tabs>
          <w:tab w:val="left" w:pos="6804"/>
        </w:tabs>
        <w:spacing w:before="0"/>
        <w:ind w:right="0"/>
        <w:contextualSpacing/>
        <w:mirrorIndents/>
        <w:rPr>
          <w:rFonts w:ascii="Times New Roman" w:hAnsi="Times New Roman" w:cs="Times New Roman"/>
          <w:sz w:val="24"/>
          <w:szCs w:val="24"/>
        </w:rPr>
      </w:pPr>
      <w:r>
        <w:rPr>
          <w:rFonts w:ascii="Times New Roman" w:hAnsi="Times New Roman" w:cs="Times New Roman"/>
          <w:sz w:val="24"/>
          <w:szCs w:val="24"/>
        </w:rPr>
        <w:t>Altri sistemi Satellitari</w:t>
      </w:r>
    </w:p>
    <w:p w:rsidR="000441BD" w:rsidRPr="00C63D90" w:rsidRDefault="000441BD" w:rsidP="000441BD">
      <w:pPr>
        <w:tabs>
          <w:tab w:val="left" w:pos="6804"/>
        </w:tabs>
        <w:spacing w:before="0"/>
        <w:ind w:left="720" w:right="0"/>
        <w:contextualSpacing/>
        <w:mirrorIndents/>
        <w:rPr>
          <w:rFonts w:ascii="Times New Roman" w:hAnsi="Times New Roman" w:cs="Times New Roman"/>
          <w:b/>
          <w:sz w:val="24"/>
          <w:szCs w:val="24"/>
        </w:rPr>
      </w:pPr>
      <w:r w:rsidRPr="00C63D90">
        <w:rPr>
          <w:rFonts w:ascii="Times New Roman" w:hAnsi="Times New Roman" w:cs="Times New Roman"/>
          <w:b/>
          <w:i/>
          <w:sz w:val="24"/>
          <w:szCs w:val="24"/>
        </w:rPr>
        <w:t>Navigazione Inerziale</w:t>
      </w:r>
    </w:p>
    <w:p w:rsidR="000441BD" w:rsidRPr="00A95BDD" w:rsidRDefault="000441BD" w:rsidP="00447EA5">
      <w:pPr>
        <w:numPr>
          <w:ilvl w:val="0"/>
          <w:numId w:val="94"/>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Accelerometri e Giroscopi.</w:t>
      </w:r>
    </w:p>
    <w:p w:rsidR="000441BD" w:rsidRPr="00A95BDD" w:rsidRDefault="000441BD" w:rsidP="00447EA5">
      <w:pPr>
        <w:numPr>
          <w:ilvl w:val="0"/>
          <w:numId w:val="94"/>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Piattaforma asservita o analitica.</w:t>
      </w:r>
    </w:p>
    <w:p w:rsidR="000441BD" w:rsidRPr="00A95BDD" w:rsidRDefault="000441BD" w:rsidP="00447EA5">
      <w:pPr>
        <w:numPr>
          <w:ilvl w:val="0"/>
          <w:numId w:val="94"/>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Descrizione di un Sistema Inerziale.</w:t>
      </w:r>
    </w:p>
    <w:p w:rsidR="000441BD" w:rsidRDefault="000441BD" w:rsidP="00447EA5">
      <w:pPr>
        <w:numPr>
          <w:ilvl w:val="0"/>
          <w:numId w:val="94"/>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Uso del Girodirezionale nelle regioni Polari.</w:t>
      </w:r>
    </w:p>
    <w:p w:rsidR="000441BD" w:rsidRPr="00C63D90" w:rsidRDefault="000441BD" w:rsidP="000441BD">
      <w:pPr>
        <w:tabs>
          <w:tab w:val="left" w:pos="6804"/>
        </w:tabs>
        <w:spacing w:before="0"/>
        <w:ind w:left="720" w:right="0"/>
        <w:contextualSpacing/>
        <w:mirrorIndents/>
        <w:rPr>
          <w:rFonts w:ascii="Times New Roman" w:hAnsi="Times New Roman" w:cs="Times New Roman"/>
          <w:b/>
          <w:sz w:val="24"/>
          <w:szCs w:val="24"/>
        </w:rPr>
      </w:pPr>
      <w:r w:rsidRPr="00C63D90">
        <w:rPr>
          <w:rFonts w:ascii="Times New Roman" w:hAnsi="Times New Roman" w:cs="Times New Roman"/>
          <w:b/>
          <w:i/>
          <w:sz w:val="24"/>
          <w:szCs w:val="24"/>
        </w:rPr>
        <w:t>Sistemi di Navigazione Integrata</w:t>
      </w:r>
    </w:p>
    <w:p w:rsidR="000441BD" w:rsidRPr="00A95BDD" w:rsidRDefault="000441BD" w:rsidP="00447EA5">
      <w:pPr>
        <w:numPr>
          <w:ilvl w:val="0"/>
          <w:numId w:val="95"/>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Il Flight Management System.</w:t>
      </w:r>
    </w:p>
    <w:p w:rsidR="000441BD" w:rsidRPr="00A95BDD" w:rsidRDefault="000441BD" w:rsidP="00447EA5">
      <w:pPr>
        <w:numPr>
          <w:ilvl w:val="0"/>
          <w:numId w:val="95"/>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Autopilota.</w:t>
      </w:r>
    </w:p>
    <w:p w:rsidR="000441BD" w:rsidRPr="00A95BDD" w:rsidRDefault="000441BD" w:rsidP="00447EA5">
      <w:pPr>
        <w:numPr>
          <w:ilvl w:val="0"/>
          <w:numId w:val="95"/>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Le rotte RNAV.</w:t>
      </w:r>
    </w:p>
    <w:p w:rsidR="000441BD" w:rsidRDefault="000441BD" w:rsidP="00447EA5">
      <w:pPr>
        <w:numPr>
          <w:ilvl w:val="0"/>
          <w:numId w:val="95"/>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Rotte di minor distanza, di mino</w:t>
      </w:r>
      <w:r>
        <w:rPr>
          <w:rFonts w:ascii="Times New Roman" w:hAnsi="Times New Roman" w:cs="Times New Roman"/>
          <w:sz w:val="24"/>
          <w:szCs w:val="24"/>
        </w:rPr>
        <w:t>r tempo, di maggior economicità</w:t>
      </w:r>
    </w:p>
    <w:p w:rsidR="000441BD" w:rsidRPr="00C63D90" w:rsidRDefault="000441BD" w:rsidP="000441BD">
      <w:pPr>
        <w:tabs>
          <w:tab w:val="left" w:pos="6804"/>
        </w:tabs>
        <w:spacing w:before="0"/>
        <w:ind w:left="720" w:right="0"/>
        <w:contextualSpacing/>
        <w:mirrorIndents/>
        <w:rPr>
          <w:rFonts w:ascii="Times New Roman" w:hAnsi="Times New Roman" w:cs="Times New Roman"/>
          <w:b/>
          <w:sz w:val="24"/>
          <w:szCs w:val="24"/>
        </w:rPr>
      </w:pPr>
      <w:r w:rsidRPr="00C63D90">
        <w:rPr>
          <w:rFonts w:ascii="Times New Roman" w:hAnsi="Times New Roman" w:cs="Times New Roman"/>
          <w:b/>
          <w:i/>
          <w:sz w:val="24"/>
          <w:szCs w:val="24"/>
        </w:rPr>
        <w:t>Aeroporti</w:t>
      </w:r>
    </w:p>
    <w:p w:rsidR="000441BD" w:rsidRPr="00A95BDD" w:rsidRDefault="000441BD" w:rsidP="00447EA5">
      <w:pPr>
        <w:numPr>
          <w:ilvl w:val="0"/>
          <w:numId w:val="96"/>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Certificazione di un aeroporto.</w:t>
      </w:r>
    </w:p>
    <w:p w:rsidR="000441BD" w:rsidRPr="00A95BDD" w:rsidRDefault="000441BD" w:rsidP="00447EA5">
      <w:pPr>
        <w:numPr>
          <w:ilvl w:val="0"/>
          <w:numId w:val="96"/>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Manuale di Aeroporto.</w:t>
      </w:r>
    </w:p>
    <w:p w:rsidR="000441BD" w:rsidRPr="00A95BDD" w:rsidRDefault="000441BD" w:rsidP="00447EA5">
      <w:pPr>
        <w:numPr>
          <w:ilvl w:val="0"/>
          <w:numId w:val="96"/>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Caratteristiche fisiche di un Aeroporto.</w:t>
      </w:r>
    </w:p>
    <w:p w:rsidR="000441BD" w:rsidRPr="00A95BDD" w:rsidRDefault="000441BD" w:rsidP="00447EA5">
      <w:pPr>
        <w:numPr>
          <w:ilvl w:val="0"/>
          <w:numId w:val="96"/>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RWY, STOPWAY, CLEARWAY, Distanze Dichiarate, Portanza della Pavimentazione.</w:t>
      </w:r>
    </w:p>
    <w:p w:rsidR="000441BD" w:rsidRPr="00A95BDD" w:rsidRDefault="000441BD" w:rsidP="00447EA5">
      <w:pPr>
        <w:numPr>
          <w:ilvl w:val="0"/>
          <w:numId w:val="96"/>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lastRenderedPageBreak/>
        <w:t>Valutazione e limitazioni ostacoli.</w:t>
      </w:r>
    </w:p>
    <w:p w:rsidR="000441BD" w:rsidRPr="00A95BDD" w:rsidRDefault="000441BD" w:rsidP="00447EA5">
      <w:pPr>
        <w:numPr>
          <w:ilvl w:val="0"/>
          <w:numId w:val="96"/>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Aiuti Visivi luminosi ALS e VASIS.</w:t>
      </w:r>
    </w:p>
    <w:p w:rsidR="000441BD" w:rsidRPr="00A95BDD" w:rsidRDefault="000441BD" w:rsidP="00447EA5">
      <w:pPr>
        <w:numPr>
          <w:ilvl w:val="0"/>
          <w:numId w:val="96"/>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Dispositivi di segnalazione Diurni e Notturni, Segnaletica Orizzontale e Verticale.</w:t>
      </w:r>
    </w:p>
    <w:p w:rsidR="000441BD" w:rsidRPr="00C63D90" w:rsidRDefault="000441BD" w:rsidP="000441BD">
      <w:pPr>
        <w:tabs>
          <w:tab w:val="left" w:pos="6804"/>
        </w:tabs>
        <w:spacing w:before="0"/>
        <w:ind w:left="0"/>
        <w:contextualSpacing/>
        <w:mirrorIndents/>
        <w:rPr>
          <w:rFonts w:ascii="Times New Roman" w:hAnsi="Times New Roman" w:cs="Times New Roman"/>
          <w:b/>
          <w:i/>
          <w:sz w:val="24"/>
          <w:szCs w:val="24"/>
        </w:rPr>
      </w:pPr>
      <w:r w:rsidRPr="00C63D90">
        <w:rPr>
          <w:rFonts w:ascii="Times New Roman" w:hAnsi="Times New Roman" w:cs="Times New Roman"/>
          <w:b/>
          <w:i/>
          <w:sz w:val="24"/>
          <w:szCs w:val="24"/>
        </w:rPr>
        <w:t>Figure Professionali del settore</w:t>
      </w:r>
    </w:p>
    <w:p w:rsidR="000441BD" w:rsidRPr="00A95BDD" w:rsidRDefault="000441BD" w:rsidP="00447EA5">
      <w:pPr>
        <w:numPr>
          <w:ilvl w:val="0"/>
          <w:numId w:val="97"/>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Normativa int</w:t>
      </w:r>
      <w:r w:rsidR="00E74341">
        <w:rPr>
          <w:rFonts w:ascii="Times New Roman" w:hAnsi="Times New Roman" w:cs="Times New Roman"/>
          <w:sz w:val="24"/>
          <w:szCs w:val="24"/>
        </w:rPr>
        <w:t>ernazionale e nazionale inerente</w:t>
      </w:r>
      <w:r>
        <w:rPr>
          <w:rFonts w:ascii="Times New Roman" w:hAnsi="Times New Roman" w:cs="Times New Roman"/>
          <w:sz w:val="24"/>
          <w:szCs w:val="24"/>
        </w:rPr>
        <w:t xml:space="preserve"> a</w:t>
      </w:r>
      <w:r w:rsidR="00E74341">
        <w:rPr>
          <w:rFonts w:ascii="Times New Roman" w:hAnsi="Times New Roman" w:cs="Times New Roman"/>
          <w:sz w:val="24"/>
          <w:szCs w:val="24"/>
        </w:rPr>
        <w:t>l</w:t>
      </w:r>
      <w:r w:rsidRPr="00A95BDD">
        <w:rPr>
          <w:rFonts w:ascii="Times New Roman" w:hAnsi="Times New Roman" w:cs="Times New Roman"/>
          <w:sz w:val="24"/>
          <w:szCs w:val="24"/>
        </w:rPr>
        <w:t>le figure professionali del settore.</w:t>
      </w:r>
    </w:p>
    <w:p w:rsidR="000441BD" w:rsidRPr="00A95BDD" w:rsidRDefault="000441BD" w:rsidP="00447EA5">
      <w:pPr>
        <w:numPr>
          <w:ilvl w:val="0"/>
          <w:numId w:val="97"/>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Certificazioni richieste per le figure professionali del settore.</w:t>
      </w:r>
    </w:p>
    <w:p w:rsidR="000441BD" w:rsidRPr="00A95BDD" w:rsidRDefault="000441BD" w:rsidP="00447EA5">
      <w:pPr>
        <w:numPr>
          <w:ilvl w:val="0"/>
          <w:numId w:val="97"/>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Security</w:t>
      </w:r>
    </w:p>
    <w:p w:rsidR="000441BD" w:rsidRPr="00A95BDD" w:rsidRDefault="000441BD" w:rsidP="00447EA5">
      <w:pPr>
        <w:numPr>
          <w:ilvl w:val="0"/>
          <w:numId w:val="97"/>
        </w:numPr>
        <w:tabs>
          <w:tab w:val="left" w:pos="6804"/>
        </w:tabs>
        <w:spacing w:before="0"/>
        <w:ind w:right="0"/>
        <w:contextualSpacing/>
        <w:mirrorIndents/>
        <w:rPr>
          <w:rFonts w:ascii="Times New Roman" w:hAnsi="Times New Roman" w:cs="Times New Roman"/>
          <w:sz w:val="24"/>
          <w:szCs w:val="24"/>
        </w:rPr>
      </w:pPr>
      <w:r w:rsidRPr="00A95BDD">
        <w:rPr>
          <w:rFonts w:ascii="Times New Roman" w:hAnsi="Times New Roman" w:cs="Times New Roman"/>
          <w:sz w:val="24"/>
          <w:szCs w:val="24"/>
        </w:rPr>
        <w:t>Flight Safety</w:t>
      </w:r>
    </w:p>
    <w:p w:rsidR="000441BD" w:rsidRDefault="000441BD" w:rsidP="000441BD">
      <w:pPr>
        <w:autoSpaceDE w:val="0"/>
        <w:autoSpaceDN w:val="0"/>
        <w:adjustRightInd w:val="0"/>
        <w:spacing w:before="0"/>
        <w:ind w:left="0" w:right="-1"/>
        <w:contextualSpacing/>
        <w:mirrorIndents/>
        <w:rPr>
          <w:rFonts w:ascii="Times New Roman" w:hAnsi="Times New Roman" w:cs="Times New Roman"/>
          <w:b/>
          <w:sz w:val="24"/>
          <w:szCs w:val="24"/>
        </w:rPr>
      </w:pPr>
    </w:p>
    <w:p w:rsidR="007C3C59" w:rsidRDefault="007C3C59" w:rsidP="000441BD">
      <w:pPr>
        <w:ind w:left="0" w:right="1134"/>
        <w:rPr>
          <w:rFonts w:ascii="Times New Roman" w:hAnsi="Times New Roman" w:cs="Times New Roman"/>
          <w:sz w:val="24"/>
          <w:szCs w:val="24"/>
        </w:rPr>
      </w:pPr>
    </w:p>
    <w:p w:rsidR="0005506C" w:rsidRPr="0005506C" w:rsidRDefault="00C63D90" w:rsidP="0005506C">
      <w:pPr>
        <w:spacing w:before="0"/>
        <w:ind w:left="0" w:right="-1"/>
        <w:rPr>
          <w:rFonts w:ascii="Times New Roman" w:hAnsi="Times New Roman" w:cs="Times New Roman"/>
          <w:b/>
          <w:sz w:val="24"/>
          <w:szCs w:val="24"/>
        </w:rPr>
      </w:pPr>
      <w:r w:rsidRPr="008B6D7D">
        <w:rPr>
          <w:rFonts w:ascii="Times New Roman" w:hAnsi="Times New Roman" w:cs="Times New Roman"/>
          <w:b/>
          <w:sz w:val="24"/>
        </w:rPr>
        <w:t>C</w:t>
      </w:r>
      <w:r>
        <w:rPr>
          <w:rFonts w:ascii="Times New Roman" w:hAnsi="Times New Roman" w:cs="Times New Roman"/>
          <w:b/>
          <w:sz w:val="24"/>
        </w:rPr>
        <w:t>lasse</w:t>
      </w:r>
      <w:r w:rsidRPr="0005506C">
        <w:rPr>
          <w:rFonts w:ascii="Times New Roman" w:hAnsi="Times New Roman" w:cs="Times New Roman"/>
          <w:b/>
          <w:sz w:val="24"/>
          <w:szCs w:val="24"/>
        </w:rPr>
        <w:t xml:space="preserve"> </w:t>
      </w:r>
      <w:r w:rsidR="0005506C" w:rsidRPr="0005506C">
        <w:rPr>
          <w:rFonts w:ascii="Times New Roman" w:hAnsi="Times New Roman" w:cs="Times New Roman"/>
          <w:b/>
          <w:sz w:val="24"/>
          <w:szCs w:val="24"/>
        </w:rPr>
        <w:t>A</w:t>
      </w:r>
      <w:r>
        <w:rPr>
          <w:rFonts w:ascii="Times New Roman" w:hAnsi="Times New Roman" w:cs="Times New Roman"/>
          <w:b/>
          <w:sz w:val="24"/>
          <w:szCs w:val="24"/>
        </w:rPr>
        <w:t>-</w:t>
      </w:r>
      <w:r w:rsidR="0005506C" w:rsidRPr="0005506C">
        <w:rPr>
          <w:rFonts w:ascii="Times New Roman" w:hAnsi="Times New Roman" w:cs="Times New Roman"/>
          <w:b/>
          <w:sz w:val="24"/>
          <w:szCs w:val="24"/>
        </w:rPr>
        <w:t xml:space="preserve">34 </w:t>
      </w:r>
      <w:r>
        <w:rPr>
          <w:rFonts w:ascii="Times New Roman" w:hAnsi="Times New Roman" w:cs="Times New Roman"/>
          <w:b/>
          <w:noProof/>
          <w:sz w:val="24"/>
          <w:szCs w:val="24"/>
        </w:rPr>
        <w:t>Scienze e tecnologie chimiche</w:t>
      </w:r>
      <w:r w:rsidR="0005506C" w:rsidRPr="0005506C">
        <w:rPr>
          <w:rFonts w:ascii="Times New Roman" w:hAnsi="Times New Roman" w:cs="Times New Roman"/>
          <w:b/>
          <w:noProof/>
          <w:sz w:val="24"/>
          <w:szCs w:val="24"/>
        </w:rPr>
        <w:t xml:space="preserve"> </w:t>
      </w:r>
    </w:p>
    <w:p w:rsidR="0005506C" w:rsidRPr="0005506C" w:rsidRDefault="0005506C" w:rsidP="0005506C">
      <w:pPr>
        <w:spacing w:before="0"/>
        <w:ind w:left="0" w:right="-1"/>
        <w:rPr>
          <w:rFonts w:ascii="Times New Roman" w:hAnsi="Times New Roman" w:cs="Times New Roman"/>
          <w:sz w:val="24"/>
          <w:szCs w:val="24"/>
        </w:rPr>
      </w:pPr>
    </w:p>
    <w:p w:rsidR="0005506C" w:rsidRPr="0005506C" w:rsidRDefault="0005506C" w:rsidP="0005506C">
      <w:pPr>
        <w:spacing w:before="0"/>
        <w:ind w:left="0" w:right="-1"/>
        <w:rPr>
          <w:rFonts w:ascii="Times New Roman" w:hAnsi="Times New Roman" w:cs="Times New Roman"/>
          <w:b/>
          <w:sz w:val="24"/>
          <w:szCs w:val="24"/>
        </w:rPr>
      </w:pPr>
      <w:r w:rsidRPr="0005506C">
        <w:rPr>
          <w:rFonts w:ascii="Times New Roman" w:hAnsi="Times New Roman" w:cs="Times New Roman"/>
          <w:b/>
          <w:sz w:val="24"/>
          <w:szCs w:val="24"/>
        </w:rPr>
        <w:t>Programma concorsuale</w:t>
      </w:r>
    </w:p>
    <w:p w:rsidR="0005506C" w:rsidRPr="0005506C" w:rsidRDefault="0005506C" w:rsidP="0005506C">
      <w:pPr>
        <w:spacing w:before="0"/>
        <w:ind w:left="0" w:right="-1"/>
        <w:rPr>
          <w:rFonts w:ascii="Times New Roman" w:eastAsia="Yu Mincho" w:hAnsi="Times New Roman" w:cs="Times New Roman"/>
          <w:sz w:val="24"/>
          <w:szCs w:val="24"/>
        </w:rPr>
      </w:pPr>
      <w:r w:rsidRPr="0005506C">
        <w:rPr>
          <w:rFonts w:ascii="Times New Roman" w:eastAsia="MS Mincho" w:hAnsi="Times New Roman" w:cs="Times New Roman"/>
          <w:iCs/>
          <w:sz w:val="24"/>
          <w:szCs w:val="24"/>
        </w:rPr>
        <w:t>Il candidato dovrà dimostrare adeguate conoscenze e competenze relativamente ai seguenti nuclei tematici disciplinari</w:t>
      </w:r>
      <w:r w:rsidRPr="0005506C">
        <w:rPr>
          <w:rFonts w:ascii="Times New Roman" w:eastAsia="Yu Mincho" w:hAnsi="Times New Roman" w:cs="Times New Roman"/>
          <w:sz w:val="24"/>
          <w:szCs w:val="24"/>
        </w:rPr>
        <w:t>.</w:t>
      </w:r>
    </w:p>
    <w:p w:rsidR="0005506C" w:rsidRPr="00014CE1" w:rsidRDefault="00014CE1" w:rsidP="0005506C">
      <w:pPr>
        <w:autoSpaceDE w:val="0"/>
        <w:autoSpaceDN w:val="0"/>
        <w:adjustRightInd w:val="0"/>
        <w:spacing w:before="0"/>
        <w:ind w:left="0" w:right="-1"/>
        <w:rPr>
          <w:rFonts w:ascii="Times New Roman" w:hAnsi="Times New Roman" w:cs="Times New Roman"/>
          <w:sz w:val="24"/>
          <w:szCs w:val="24"/>
        </w:rPr>
      </w:pPr>
      <w:r>
        <w:rPr>
          <w:rFonts w:ascii="Times New Roman" w:hAnsi="Times New Roman" w:cs="Times New Roman"/>
          <w:sz w:val="24"/>
          <w:szCs w:val="24"/>
        </w:rPr>
        <w:t>Linee fondamentali dello sviluppo storico/epistemologico della chimica e del suo rapporto con la società.</w:t>
      </w:r>
    </w:p>
    <w:p w:rsidR="0005506C" w:rsidRPr="0005506C" w:rsidRDefault="0005506C" w:rsidP="0005506C">
      <w:pPr>
        <w:spacing w:before="0"/>
        <w:ind w:left="0" w:right="-1"/>
        <w:rPr>
          <w:rFonts w:ascii="Times New Roman" w:hAnsi="Times New Roman" w:cs="Times New Roman"/>
          <w:sz w:val="24"/>
          <w:szCs w:val="24"/>
        </w:rPr>
      </w:pPr>
      <w:r w:rsidRPr="0005506C">
        <w:rPr>
          <w:rFonts w:ascii="Times New Roman" w:hAnsi="Times New Roman" w:cs="Times New Roman"/>
          <w:sz w:val="24"/>
          <w:szCs w:val="24"/>
        </w:rPr>
        <w:t xml:space="preserve">L'atomo </w:t>
      </w:r>
      <w:r w:rsidR="00E74341" w:rsidRPr="0005506C">
        <w:rPr>
          <w:rFonts w:ascii="Times New Roman" w:hAnsi="Times New Roman" w:cs="Times New Roman"/>
          <w:sz w:val="24"/>
          <w:szCs w:val="24"/>
        </w:rPr>
        <w:t>e</w:t>
      </w:r>
      <w:r w:rsidRPr="0005506C">
        <w:rPr>
          <w:rFonts w:ascii="Times New Roman" w:hAnsi="Times New Roman" w:cs="Times New Roman"/>
          <w:sz w:val="24"/>
          <w:szCs w:val="24"/>
        </w:rPr>
        <w:t xml:space="preserve"> i suoi costituenti. Teorie atomiche. Configurazioni elettroniche degli elementi. Le regole quantiche. Orbitali atomici. La tavola periodica. Le combinazioni degli atomi</w:t>
      </w:r>
      <w:r w:rsidR="00230908">
        <w:rPr>
          <w:rFonts w:ascii="Times New Roman" w:hAnsi="Times New Roman" w:cs="Times New Roman"/>
          <w:sz w:val="24"/>
          <w:szCs w:val="24"/>
        </w:rPr>
        <w:t xml:space="preserve"> con particolare riferimento al</w:t>
      </w:r>
      <w:r w:rsidRPr="0005506C">
        <w:rPr>
          <w:rFonts w:ascii="Times New Roman" w:hAnsi="Times New Roman" w:cs="Times New Roman"/>
          <w:sz w:val="24"/>
          <w:szCs w:val="24"/>
        </w:rPr>
        <w:t xml:space="preserve">le molecole. Geometria </w:t>
      </w:r>
      <w:r w:rsidR="00230908">
        <w:rPr>
          <w:rFonts w:ascii="Times New Roman" w:hAnsi="Times New Roman" w:cs="Times New Roman"/>
          <w:sz w:val="24"/>
          <w:szCs w:val="24"/>
        </w:rPr>
        <w:t>molecolare, la teoria V.S.E.P.R.,</w:t>
      </w:r>
      <w:r w:rsidRPr="0005506C">
        <w:rPr>
          <w:rFonts w:ascii="Times New Roman" w:hAnsi="Times New Roman" w:cs="Times New Roman"/>
          <w:sz w:val="24"/>
          <w:szCs w:val="24"/>
        </w:rPr>
        <w:t xml:space="preserve"> </w:t>
      </w:r>
      <w:r w:rsidR="00230908">
        <w:rPr>
          <w:rFonts w:ascii="Times New Roman" w:hAnsi="Times New Roman" w:cs="Times New Roman"/>
          <w:sz w:val="24"/>
          <w:szCs w:val="24"/>
        </w:rPr>
        <w:t>i</w:t>
      </w:r>
      <w:r w:rsidRPr="0005506C">
        <w:rPr>
          <w:rFonts w:ascii="Times New Roman" w:hAnsi="Times New Roman" w:cs="Times New Roman"/>
          <w:sz w:val="24"/>
          <w:szCs w:val="24"/>
        </w:rPr>
        <w:t>bridizzazione.</w:t>
      </w:r>
      <w:r w:rsidR="00230908" w:rsidRPr="00230908">
        <w:rPr>
          <w:rFonts w:ascii="Times New Roman" w:hAnsi="Times New Roman" w:cs="Times New Roman"/>
          <w:sz w:val="24"/>
          <w:szCs w:val="24"/>
        </w:rPr>
        <w:t xml:space="preserve"> </w:t>
      </w:r>
      <w:r w:rsidR="00230908" w:rsidRPr="0005506C">
        <w:rPr>
          <w:rFonts w:ascii="Times New Roman" w:hAnsi="Times New Roman" w:cs="Times New Roman"/>
          <w:sz w:val="24"/>
          <w:szCs w:val="24"/>
        </w:rPr>
        <w:t>Orbitali molecolari</w:t>
      </w:r>
      <w:r w:rsidR="00230908">
        <w:rPr>
          <w:rFonts w:ascii="Times New Roman" w:hAnsi="Times New Roman" w:cs="Times New Roman"/>
          <w:sz w:val="24"/>
          <w:szCs w:val="24"/>
        </w:rPr>
        <w:t>. La stechiometria di base relativa alle trasformazioni chimiche.</w:t>
      </w:r>
    </w:p>
    <w:p w:rsidR="0005506C" w:rsidRPr="0005506C" w:rsidRDefault="0005506C" w:rsidP="0005506C">
      <w:pPr>
        <w:spacing w:before="0"/>
        <w:ind w:left="0" w:right="-1"/>
        <w:outlineLvl w:val="0"/>
        <w:rPr>
          <w:rFonts w:ascii="Times New Roman" w:hAnsi="Times New Roman" w:cs="Times New Roman"/>
          <w:i/>
          <w:iCs/>
          <w:sz w:val="24"/>
          <w:szCs w:val="24"/>
        </w:rPr>
      </w:pPr>
    </w:p>
    <w:p w:rsidR="0005506C" w:rsidRPr="00C63D90" w:rsidRDefault="0005506C" w:rsidP="0005506C">
      <w:pPr>
        <w:spacing w:before="0"/>
        <w:ind w:left="0" w:right="-1"/>
        <w:outlineLvl w:val="0"/>
        <w:rPr>
          <w:rFonts w:ascii="Times New Roman" w:hAnsi="Times New Roman" w:cs="Times New Roman"/>
          <w:b/>
          <w:i/>
          <w:iCs/>
          <w:sz w:val="24"/>
          <w:szCs w:val="24"/>
        </w:rPr>
      </w:pPr>
      <w:r w:rsidRPr="00C63D90">
        <w:rPr>
          <w:rFonts w:ascii="Times New Roman" w:hAnsi="Times New Roman" w:cs="Times New Roman"/>
          <w:b/>
          <w:i/>
          <w:iCs/>
          <w:sz w:val="24"/>
          <w:szCs w:val="24"/>
        </w:rPr>
        <w:t xml:space="preserve">Gli stati di aggregazione della materia </w:t>
      </w:r>
    </w:p>
    <w:p w:rsidR="0005506C" w:rsidRPr="0005506C" w:rsidRDefault="0005506C" w:rsidP="0005506C">
      <w:pPr>
        <w:spacing w:before="0"/>
        <w:ind w:left="0" w:right="-1"/>
        <w:rPr>
          <w:rFonts w:ascii="Times New Roman" w:hAnsi="Times New Roman" w:cs="Times New Roman"/>
          <w:sz w:val="24"/>
          <w:szCs w:val="24"/>
        </w:rPr>
      </w:pPr>
      <w:r w:rsidRPr="0005506C">
        <w:rPr>
          <w:rFonts w:ascii="Times New Roman" w:hAnsi="Times New Roman" w:cs="Times New Roman"/>
          <w:sz w:val="24"/>
          <w:szCs w:val="24"/>
        </w:rPr>
        <w:t>Lo stato gassoso. Leggi empiriche. Il gas ideale. Equazione di stato. Teoria cinetica dei gas, legge di Clausius - Kröning. Miscugli gassosi, leggi dei gas. I gas reali. Deviazione dal comportamento ideale. Equazione di Wan der Waals. Temperatura critica, liquefazione dei gas, stato supercritico. Diagrammi di fase, diagrammi di Andrews. Effetto Joule – Thomson.</w:t>
      </w:r>
    </w:p>
    <w:p w:rsidR="0005506C" w:rsidRPr="0005506C" w:rsidRDefault="0005506C" w:rsidP="0005506C">
      <w:pPr>
        <w:spacing w:before="0"/>
        <w:ind w:left="0" w:right="-1"/>
        <w:rPr>
          <w:rFonts w:ascii="Times New Roman" w:hAnsi="Times New Roman" w:cs="Times New Roman"/>
          <w:sz w:val="24"/>
          <w:szCs w:val="24"/>
        </w:rPr>
      </w:pPr>
      <w:r w:rsidRPr="0005506C">
        <w:rPr>
          <w:rFonts w:ascii="Times New Roman" w:hAnsi="Times New Roman" w:cs="Times New Roman"/>
          <w:sz w:val="24"/>
          <w:szCs w:val="24"/>
        </w:rPr>
        <w:t>Lo stato liquido. Viscosità, tensione superficiale, paracoro. Tensioattivi.</w:t>
      </w:r>
    </w:p>
    <w:p w:rsidR="0005506C" w:rsidRPr="0005506C" w:rsidRDefault="0005506C" w:rsidP="0005506C">
      <w:pPr>
        <w:spacing w:before="0"/>
        <w:ind w:left="0" w:right="-1"/>
        <w:rPr>
          <w:rFonts w:ascii="Times New Roman" w:hAnsi="Times New Roman" w:cs="Times New Roman"/>
          <w:sz w:val="24"/>
          <w:szCs w:val="24"/>
        </w:rPr>
      </w:pPr>
      <w:r w:rsidRPr="0005506C">
        <w:rPr>
          <w:rFonts w:ascii="Times New Roman" w:hAnsi="Times New Roman" w:cs="Times New Roman"/>
          <w:sz w:val="24"/>
          <w:szCs w:val="24"/>
        </w:rPr>
        <w:t>Equilibrio di fasi, regola delle fasi, varianza. Le soluzioni. I colloidi. Modello di soluzione ideale. La legge di Raoult. Soluzioni diluite. La legge di Henry. Soluzioni reali, attività e coefficiente di attività, azeotropismo, proprietà colligative. Soluzioni di elettroliti, concentrazione e attività, forza ionica. Equilibrio chimico e costante d'equilibrio in soluzione, fattori che influenzano l'equilibrio. Acidi e basi, teoria di Brønsted e Lowry e di Lewis, idrolisi, soluzioni tampone. Equilibri eterogenei, prodotto di solubilità. Complessi. Solubilità in soluzioni reali.</w:t>
      </w:r>
    </w:p>
    <w:p w:rsidR="0005506C" w:rsidRPr="00C63D90" w:rsidRDefault="0005506C" w:rsidP="0005506C">
      <w:pPr>
        <w:spacing w:before="0"/>
        <w:ind w:left="0" w:right="-1"/>
        <w:rPr>
          <w:rFonts w:ascii="Times New Roman" w:hAnsi="Times New Roman" w:cs="Times New Roman"/>
          <w:sz w:val="24"/>
          <w:szCs w:val="24"/>
        </w:rPr>
      </w:pPr>
      <w:r w:rsidRPr="0005506C">
        <w:rPr>
          <w:rFonts w:ascii="Times New Roman" w:hAnsi="Times New Roman" w:cs="Times New Roman"/>
          <w:sz w:val="24"/>
          <w:szCs w:val="24"/>
        </w:rPr>
        <w:t>Lo stato solido. Il reticolo cristallino. Vari tipi di cristalli. Difetti nelle strutture dei solidi. Polimorfismo e isomorfismo. Solidi molecolari, ionici, covalenti, metallici. Condut</w:t>
      </w:r>
      <w:r w:rsidR="00C63D90">
        <w:rPr>
          <w:rFonts w:ascii="Times New Roman" w:hAnsi="Times New Roman" w:cs="Times New Roman"/>
          <w:sz w:val="24"/>
          <w:szCs w:val="24"/>
        </w:rPr>
        <w:t>tori, isolanti, semiconduttori.</w:t>
      </w:r>
    </w:p>
    <w:p w:rsidR="0005506C" w:rsidRPr="00C63D90" w:rsidRDefault="0005506C" w:rsidP="0005506C">
      <w:pPr>
        <w:spacing w:before="0"/>
        <w:ind w:left="0" w:right="-1"/>
        <w:outlineLvl w:val="0"/>
        <w:rPr>
          <w:rFonts w:ascii="Times New Roman" w:hAnsi="Times New Roman" w:cs="Times New Roman"/>
          <w:b/>
          <w:i/>
          <w:iCs/>
          <w:sz w:val="24"/>
          <w:szCs w:val="24"/>
        </w:rPr>
      </w:pPr>
      <w:r w:rsidRPr="00C63D90">
        <w:rPr>
          <w:rFonts w:ascii="Times New Roman" w:hAnsi="Times New Roman" w:cs="Times New Roman"/>
          <w:b/>
          <w:i/>
          <w:iCs/>
          <w:sz w:val="24"/>
          <w:szCs w:val="24"/>
        </w:rPr>
        <w:t>Elettrochimica</w:t>
      </w:r>
    </w:p>
    <w:p w:rsidR="0005506C" w:rsidRPr="0005506C" w:rsidRDefault="0005506C" w:rsidP="00C63D90">
      <w:pPr>
        <w:spacing w:before="0"/>
        <w:ind w:left="0" w:right="-1"/>
        <w:rPr>
          <w:rFonts w:ascii="Times New Roman" w:hAnsi="Times New Roman" w:cs="Times New Roman"/>
          <w:sz w:val="24"/>
          <w:szCs w:val="24"/>
        </w:rPr>
      </w:pPr>
      <w:r w:rsidRPr="0005506C">
        <w:rPr>
          <w:rFonts w:ascii="Times New Roman" w:hAnsi="Times New Roman" w:cs="Times New Roman"/>
          <w:sz w:val="24"/>
          <w:szCs w:val="24"/>
        </w:rPr>
        <w:t xml:space="preserve">Conducibilità delle soluzioni elettrolitiche. Potenziali degli ioni in soluzione. Elettrolisi. Celle galvaniche. Equazione di Nernst. Potenziale </w:t>
      </w:r>
      <w:r w:rsidR="00C63D90">
        <w:rPr>
          <w:rFonts w:ascii="Times New Roman" w:hAnsi="Times New Roman" w:cs="Times New Roman"/>
          <w:sz w:val="24"/>
          <w:szCs w:val="24"/>
        </w:rPr>
        <w:t>d'elettrodo. Tipi di elettrodi.</w:t>
      </w:r>
    </w:p>
    <w:p w:rsidR="0005506C" w:rsidRPr="00C63D90" w:rsidRDefault="0005506C" w:rsidP="0005506C">
      <w:pPr>
        <w:spacing w:before="0"/>
        <w:ind w:left="0" w:right="-1"/>
        <w:outlineLvl w:val="0"/>
        <w:rPr>
          <w:rFonts w:ascii="Times New Roman" w:hAnsi="Times New Roman" w:cs="Times New Roman"/>
          <w:b/>
          <w:i/>
          <w:iCs/>
          <w:sz w:val="24"/>
          <w:szCs w:val="24"/>
        </w:rPr>
      </w:pPr>
      <w:r w:rsidRPr="00C63D90">
        <w:rPr>
          <w:rFonts w:ascii="Times New Roman" w:hAnsi="Times New Roman" w:cs="Times New Roman"/>
          <w:b/>
          <w:i/>
          <w:iCs/>
          <w:sz w:val="24"/>
          <w:szCs w:val="24"/>
        </w:rPr>
        <w:t>Termodinamica</w:t>
      </w:r>
    </w:p>
    <w:p w:rsidR="0005506C" w:rsidRPr="0005506C" w:rsidRDefault="0005506C" w:rsidP="0005506C">
      <w:pPr>
        <w:spacing w:before="0"/>
        <w:ind w:left="0" w:right="-1"/>
        <w:rPr>
          <w:rFonts w:ascii="Times New Roman" w:hAnsi="Times New Roman" w:cs="Times New Roman"/>
          <w:sz w:val="24"/>
          <w:szCs w:val="24"/>
        </w:rPr>
      </w:pPr>
      <w:r w:rsidRPr="0005506C">
        <w:rPr>
          <w:rFonts w:ascii="Times New Roman" w:hAnsi="Times New Roman" w:cs="Times New Roman"/>
          <w:sz w:val="24"/>
          <w:szCs w:val="24"/>
        </w:rPr>
        <w:t>Sistema e ambiente, variabili e funzioni di stato, trasformazioni termodinamiche, lavoro, energia.</w:t>
      </w:r>
    </w:p>
    <w:p w:rsidR="0005506C" w:rsidRPr="0005506C" w:rsidRDefault="0005506C" w:rsidP="0005506C">
      <w:pPr>
        <w:spacing w:before="0"/>
        <w:ind w:left="0" w:right="-1"/>
        <w:rPr>
          <w:rFonts w:ascii="Times New Roman" w:hAnsi="Times New Roman" w:cs="Times New Roman"/>
          <w:sz w:val="24"/>
          <w:szCs w:val="24"/>
        </w:rPr>
      </w:pPr>
      <w:r w:rsidRPr="0005506C">
        <w:rPr>
          <w:rFonts w:ascii="Times New Roman" w:hAnsi="Times New Roman" w:cs="Times New Roman"/>
          <w:sz w:val="24"/>
          <w:szCs w:val="24"/>
        </w:rPr>
        <w:t>Principio zero</w:t>
      </w:r>
      <w:r w:rsidR="00230908">
        <w:rPr>
          <w:rFonts w:ascii="Times New Roman" w:hAnsi="Times New Roman" w:cs="Times New Roman"/>
          <w:sz w:val="24"/>
          <w:szCs w:val="24"/>
        </w:rPr>
        <w:t xml:space="preserve"> e temperatura</w:t>
      </w:r>
      <w:r w:rsidRPr="0005506C">
        <w:rPr>
          <w:rFonts w:ascii="Times New Roman" w:hAnsi="Times New Roman" w:cs="Times New Roman"/>
          <w:sz w:val="24"/>
          <w:szCs w:val="24"/>
        </w:rPr>
        <w:t xml:space="preserve">. Primo principio, </w:t>
      </w:r>
      <w:r w:rsidR="00230908">
        <w:rPr>
          <w:rFonts w:ascii="Times New Roman" w:hAnsi="Times New Roman" w:cs="Times New Roman"/>
          <w:sz w:val="24"/>
          <w:szCs w:val="24"/>
        </w:rPr>
        <w:t xml:space="preserve">energia interna, </w:t>
      </w:r>
      <w:r w:rsidRPr="0005506C">
        <w:rPr>
          <w:rFonts w:ascii="Times New Roman" w:hAnsi="Times New Roman" w:cs="Times New Roman"/>
          <w:sz w:val="24"/>
          <w:szCs w:val="24"/>
        </w:rPr>
        <w:t xml:space="preserve">calore </w:t>
      </w:r>
      <w:r w:rsidR="00230908">
        <w:rPr>
          <w:rFonts w:ascii="Times New Roman" w:hAnsi="Times New Roman" w:cs="Times New Roman"/>
          <w:sz w:val="24"/>
          <w:szCs w:val="24"/>
        </w:rPr>
        <w:t>e lavoro</w:t>
      </w:r>
      <w:r w:rsidRPr="0005506C">
        <w:rPr>
          <w:rFonts w:ascii="Times New Roman" w:hAnsi="Times New Roman" w:cs="Times New Roman"/>
          <w:sz w:val="24"/>
          <w:szCs w:val="24"/>
        </w:rPr>
        <w:t xml:space="preserve">, </w:t>
      </w:r>
      <w:r w:rsidR="00230908">
        <w:rPr>
          <w:rFonts w:ascii="Times New Roman" w:hAnsi="Times New Roman" w:cs="Times New Roman"/>
          <w:sz w:val="24"/>
          <w:szCs w:val="24"/>
        </w:rPr>
        <w:t xml:space="preserve">capacità termica, </w:t>
      </w:r>
      <w:r w:rsidRPr="0005506C">
        <w:rPr>
          <w:rFonts w:ascii="Times New Roman" w:hAnsi="Times New Roman" w:cs="Times New Roman"/>
          <w:sz w:val="24"/>
          <w:szCs w:val="24"/>
        </w:rPr>
        <w:t xml:space="preserve">entalpia e sua </w:t>
      </w:r>
      <w:r w:rsidR="00230908">
        <w:rPr>
          <w:rFonts w:ascii="Times New Roman" w:hAnsi="Times New Roman" w:cs="Times New Roman"/>
          <w:sz w:val="24"/>
          <w:szCs w:val="24"/>
        </w:rPr>
        <w:t>variazione in trasformazioni</w:t>
      </w:r>
      <w:r w:rsidRPr="0005506C">
        <w:rPr>
          <w:rFonts w:ascii="Times New Roman" w:hAnsi="Times New Roman" w:cs="Times New Roman"/>
          <w:sz w:val="24"/>
          <w:szCs w:val="24"/>
        </w:rPr>
        <w:t xml:space="preserve"> fisiche </w:t>
      </w:r>
      <w:r w:rsidR="00230908">
        <w:rPr>
          <w:rFonts w:ascii="Times New Roman" w:hAnsi="Times New Roman" w:cs="Times New Roman"/>
          <w:sz w:val="24"/>
          <w:szCs w:val="24"/>
        </w:rPr>
        <w:t>e</w:t>
      </w:r>
      <w:r w:rsidRPr="0005506C">
        <w:rPr>
          <w:rFonts w:ascii="Times New Roman" w:hAnsi="Times New Roman" w:cs="Times New Roman"/>
          <w:sz w:val="24"/>
          <w:szCs w:val="24"/>
        </w:rPr>
        <w:t xml:space="preserve"> chimiche, entalpia di formazione, di combustione, di legame. Cicli entalpici. Temperatura delle reazioni adiabatiche, temperatura di fiamma.</w:t>
      </w:r>
    </w:p>
    <w:p w:rsidR="0005506C" w:rsidRPr="0005506C" w:rsidRDefault="0005506C" w:rsidP="0005506C">
      <w:pPr>
        <w:spacing w:before="0"/>
        <w:ind w:left="0" w:right="-1"/>
        <w:rPr>
          <w:rFonts w:ascii="Times New Roman" w:hAnsi="Times New Roman" w:cs="Times New Roman"/>
          <w:sz w:val="24"/>
          <w:szCs w:val="24"/>
        </w:rPr>
      </w:pPr>
      <w:r w:rsidRPr="0005506C">
        <w:rPr>
          <w:rFonts w:ascii="Times New Roman" w:hAnsi="Times New Roman" w:cs="Times New Roman"/>
          <w:sz w:val="24"/>
          <w:szCs w:val="24"/>
        </w:rPr>
        <w:t>Bilanci di materia ed energia in sistemi chiusi e aperti. Gradi di libertà. Statica e dinamica dei liquidi.</w:t>
      </w:r>
    </w:p>
    <w:p w:rsidR="0005506C" w:rsidRPr="0005506C" w:rsidRDefault="0005506C" w:rsidP="00C63D90">
      <w:pPr>
        <w:spacing w:before="0"/>
        <w:ind w:left="0" w:right="-1"/>
        <w:rPr>
          <w:rFonts w:ascii="Times New Roman" w:hAnsi="Times New Roman" w:cs="Times New Roman"/>
          <w:sz w:val="24"/>
          <w:szCs w:val="24"/>
        </w:rPr>
      </w:pPr>
      <w:r w:rsidRPr="0005506C">
        <w:rPr>
          <w:rFonts w:ascii="Times New Roman" w:hAnsi="Times New Roman" w:cs="Times New Roman"/>
          <w:sz w:val="24"/>
          <w:szCs w:val="24"/>
        </w:rPr>
        <w:t xml:space="preserve">Secondo principio. Ciclo e teorema di Carnot, temperatura termodinamica. Entropia, </w:t>
      </w:r>
      <w:r w:rsidR="00230908">
        <w:rPr>
          <w:rFonts w:ascii="Times New Roman" w:hAnsi="Times New Roman" w:cs="Times New Roman"/>
          <w:sz w:val="24"/>
          <w:szCs w:val="24"/>
        </w:rPr>
        <w:t>eguaglianza e disuguaglianza</w:t>
      </w:r>
      <w:r w:rsidRPr="0005506C">
        <w:rPr>
          <w:rFonts w:ascii="Times New Roman" w:hAnsi="Times New Roman" w:cs="Times New Roman"/>
          <w:sz w:val="24"/>
          <w:szCs w:val="24"/>
        </w:rPr>
        <w:t xml:space="preserve"> di Clausius. Variazione d’entropia nelle trasformazioni fisiche e chimiche. Macchine termiche, motrici ed operatrici, cicli applicativi e relativi diagrammi. Bilanci entropici, </w:t>
      </w:r>
      <w:r w:rsidRPr="0005506C">
        <w:rPr>
          <w:rFonts w:ascii="Times New Roman" w:hAnsi="Times New Roman" w:cs="Times New Roman"/>
          <w:sz w:val="24"/>
          <w:szCs w:val="24"/>
        </w:rPr>
        <w:lastRenderedPageBreak/>
        <w:t xml:space="preserve">entropia generata e lavoro perso. Definizione statistica dell’entropia, relazione di Boltzmann. Terzo principio (teorema di Nerst). Energia libera e sua variazione in trasformazioni fisiche e chimiche, potenziale chimico, costante d’equilibrio termodinamica. Equilibrio chimico in </w:t>
      </w:r>
      <w:r w:rsidR="00C63D90">
        <w:rPr>
          <w:rFonts w:ascii="Times New Roman" w:hAnsi="Times New Roman" w:cs="Times New Roman"/>
          <w:sz w:val="24"/>
          <w:szCs w:val="24"/>
        </w:rPr>
        <w:t>sistemi omogenei ed eterogenei.</w:t>
      </w:r>
    </w:p>
    <w:p w:rsidR="0005506C" w:rsidRPr="00C63D90" w:rsidRDefault="0005506C" w:rsidP="0005506C">
      <w:pPr>
        <w:spacing w:before="0"/>
        <w:ind w:left="0" w:right="-1"/>
        <w:outlineLvl w:val="0"/>
        <w:rPr>
          <w:rFonts w:ascii="Times New Roman" w:hAnsi="Times New Roman" w:cs="Times New Roman"/>
          <w:b/>
          <w:i/>
          <w:iCs/>
          <w:sz w:val="24"/>
          <w:szCs w:val="24"/>
        </w:rPr>
      </w:pPr>
      <w:r w:rsidRPr="00C63D90">
        <w:rPr>
          <w:rFonts w:ascii="Times New Roman" w:hAnsi="Times New Roman" w:cs="Times New Roman"/>
          <w:b/>
          <w:i/>
          <w:iCs/>
          <w:sz w:val="24"/>
          <w:szCs w:val="24"/>
        </w:rPr>
        <w:t>Cinetica chimica</w:t>
      </w:r>
    </w:p>
    <w:p w:rsidR="0005506C" w:rsidRPr="0005506C" w:rsidRDefault="0005506C" w:rsidP="0005506C">
      <w:pPr>
        <w:spacing w:before="0"/>
        <w:ind w:left="0" w:right="-1"/>
        <w:rPr>
          <w:rFonts w:ascii="Times New Roman" w:hAnsi="Times New Roman" w:cs="Times New Roman"/>
          <w:sz w:val="24"/>
          <w:szCs w:val="24"/>
        </w:rPr>
      </w:pPr>
      <w:r w:rsidRPr="0005506C">
        <w:rPr>
          <w:rFonts w:ascii="Times New Roman" w:hAnsi="Times New Roman" w:cs="Times New Roman"/>
          <w:sz w:val="24"/>
          <w:szCs w:val="24"/>
        </w:rPr>
        <w:t xml:space="preserve">Velocità di reazione e equazione cinetica, ordine e molecolarità, meccanismo di reazione, reazioni </w:t>
      </w:r>
      <w:r w:rsidR="00230908">
        <w:rPr>
          <w:rFonts w:ascii="Times New Roman" w:hAnsi="Times New Roman" w:cs="Times New Roman"/>
          <w:sz w:val="24"/>
          <w:szCs w:val="24"/>
        </w:rPr>
        <w:t>complete e incomplete</w:t>
      </w:r>
      <w:r w:rsidRPr="0005506C">
        <w:rPr>
          <w:rFonts w:ascii="Times New Roman" w:hAnsi="Times New Roman" w:cs="Times New Roman"/>
          <w:sz w:val="24"/>
          <w:szCs w:val="24"/>
        </w:rPr>
        <w:t>. Reazioni del primo e secondo ordine, tempo di semitrasformazione. Reazioni in serie e</w:t>
      </w:r>
      <w:r w:rsidR="00F91A79">
        <w:rPr>
          <w:rFonts w:ascii="Times New Roman" w:hAnsi="Times New Roman" w:cs="Times New Roman"/>
          <w:sz w:val="24"/>
          <w:szCs w:val="24"/>
        </w:rPr>
        <w:t xml:space="preserve"> </w:t>
      </w:r>
      <w:r w:rsidRPr="0005506C">
        <w:rPr>
          <w:rFonts w:ascii="Times New Roman" w:hAnsi="Times New Roman" w:cs="Times New Roman"/>
          <w:sz w:val="24"/>
          <w:szCs w:val="24"/>
        </w:rPr>
        <w:t>in parallelo, reazioni autocatalitiche. Metodi per determinare l’ordine di reazione. Influenza della temperatura, energia d’attivazione, equazione di Arrhenius, teoria delle collisioni e del complesso attivato. Influenza di temperatura e concentrazione, isoterme di reazione per reazioni esotermiche ed endotermiche.</w:t>
      </w:r>
    </w:p>
    <w:p w:rsidR="0005506C" w:rsidRPr="0005506C" w:rsidRDefault="0005506C" w:rsidP="00C63D90">
      <w:pPr>
        <w:spacing w:before="0"/>
        <w:ind w:left="0" w:right="-1"/>
        <w:rPr>
          <w:rFonts w:ascii="Times New Roman" w:hAnsi="Times New Roman" w:cs="Times New Roman"/>
          <w:sz w:val="24"/>
          <w:szCs w:val="24"/>
        </w:rPr>
      </w:pPr>
      <w:r w:rsidRPr="0005506C">
        <w:rPr>
          <w:rFonts w:ascii="Times New Roman" w:hAnsi="Times New Roman" w:cs="Times New Roman"/>
          <w:sz w:val="24"/>
          <w:szCs w:val="24"/>
        </w:rPr>
        <w:t>Catalisi e catalizzatori. Modalità d’azione, attività e selettività dei catalizzatori. Catalisi omogenea, acido - base, enzimatica (Michaelis – Menten), con i complessi dei metalli di transizione. Catalisi eterogenea, stadi del meccanismo, diffusione e adsorbimento. I diversi tipi di catalizzatori. Invecchiamento e avvelenamento. Supporti, attivatori, promotori, inibitori.</w:t>
      </w:r>
      <w:r w:rsidR="00F91A79">
        <w:rPr>
          <w:rFonts w:ascii="Times New Roman" w:hAnsi="Times New Roman" w:cs="Times New Roman"/>
          <w:sz w:val="24"/>
          <w:szCs w:val="24"/>
        </w:rPr>
        <w:t xml:space="preserve"> </w:t>
      </w:r>
    </w:p>
    <w:p w:rsidR="0005506C" w:rsidRPr="00C63D90" w:rsidRDefault="0005506C" w:rsidP="0005506C">
      <w:pPr>
        <w:spacing w:before="0"/>
        <w:ind w:left="0" w:right="-1"/>
        <w:outlineLvl w:val="0"/>
        <w:rPr>
          <w:rFonts w:ascii="Times New Roman" w:hAnsi="Times New Roman" w:cs="Times New Roman"/>
          <w:b/>
          <w:i/>
          <w:iCs/>
          <w:sz w:val="24"/>
          <w:szCs w:val="24"/>
        </w:rPr>
      </w:pPr>
      <w:r w:rsidRPr="00C63D90">
        <w:rPr>
          <w:rFonts w:ascii="Times New Roman" w:hAnsi="Times New Roman" w:cs="Times New Roman"/>
          <w:b/>
          <w:i/>
          <w:iCs/>
          <w:sz w:val="24"/>
          <w:szCs w:val="24"/>
        </w:rPr>
        <w:t>Chimica organica: Struttura, legami e nomenclatura</w:t>
      </w:r>
    </w:p>
    <w:p w:rsidR="0005506C" w:rsidRPr="0005506C" w:rsidRDefault="0005506C" w:rsidP="0005506C">
      <w:pPr>
        <w:spacing w:before="0"/>
        <w:ind w:left="0" w:right="-1"/>
        <w:rPr>
          <w:rFonts w:ascii="Times New Roman" w:hAnsi="Times New Roman" w:cs="Times New Roman"/>
          <w:sz w:val="24"/>
          <w:szCs w:val="24"/>
        </w:rPr>
      </w:pPr>
      <w:r w:rsidRPr="0005506C">
        <w:rPr>
          <w:rFonts w:ascii="Times New Roman" w:hAnsi="Times New Roman" w:cs="Times New Roman"/>
          <w:sz w:val="24"/>
          <w:szCs w:val="24"/>
        </w:rPr>
        <w:t>Stereochimica. Nomenclatura IUPAC. Polarimetr</w:t>
      </w:r>
      <w:r w:rsidR="00C63D90">
        <w:rPr>
          <w:rFonts w:ascii="Times New Roman" w:hAnsi="Times New Roman" w:cs="Times New Roman"/>
          <w:sz w:val="24"/>
          <w:szCs w:val="24"/>
        </w:rPr>
        <w:t>ia. Spettroscopia (I.R., N.M.R.</w:t>
      </w:r>
      <w:r w:rsidRPr="0005506C">
        <w:rPr>
          <w:rFonts w:ascii="Times New Roman" w:hAnsi="Times New Roman" w:cs="Times New Roman"/>
          <w:sz w:val="24"/>
          <w:szCs w:val="24"/>
        </w:rPr>
        <w:t>, massa).</w:t>
      </w:r>
    </w:p>
    <w:p w:rsidR="0005506C" w:rsidRPr="0005506C" w:rsidRDefault="0005506C" w:rsidP="0005506C">
      <w:pPr>
        <w:spacing w:before="0"/>
        <w:ind w:left="0" w:right="-1"/>
        <w:rPr>
          <w:rFonts w:ascii="Times New Roman" w:hAnsi="Times New Roman" w:cs="Times New Roman"/>
          <w:sz w:val="24"/>
          <w:szCs w:val="24"/>
        </w:rPr>
      </w:pPr>
      <w:r w:rsidRPr="0005506C">
        <w:rPr>
          <w:rFonts w:ascii="Times New Roman" w:hAnsi="Times New Roman" w:cs="Times New Roman"/>
          <w:sz w:val="24"/>
          <w:szCs w:val="24"/>
        </w:rPr>
        <w:t>Risonanza. Conservazione della simmetria orbitalica. Aromaticità. Anti</w:t>
      </w:r>
      <w:r w:rsidRPr="0005506C">
        <w:rPr>
          <w:rFonts w:ascii="Times New Roman" w:hAnsi="Times New Roman" w:cs="Times New Roman"/>
          <w:sz w:val="24"/>
          <w:szCs w:val="24"/>
        </w:rPr>
        <w:noBreakHyphen/>
        <w:t>aromaticità.</w:t>
      </w:r>
    </w:p>
    <w:p w:rsidR="0005506C" w:rsidRPr="00C63D90" w:rsidRDefault="0005506C" w:rsidP="0005506C">
      <w:pPr>
        <w:spacing w:before="0"/>
        <w:ind w:left="0" w:right="-1"/>
        <w:rPr>
          <w:rFonts w:ascii="Times New Roman" w:hAnsi="Times New Roman" w:cs="Times New Roman"/>
          <w:b/>
          <w:i/>
          <w:iCs/>
          <w:sz w:val="24"/>
          <w:szCs w:val="24"/>
        </w:rPr>
      </w:pPr>
      <w:r w:rsidRPr="00C63D90">
        <w:rPr>
          <w:rFonts w:ascii="Times New Roman" w:hAnsi="Times New Roman" w:cs="Times New Roman"/>
          <w:b/>
          <w:i/>
          <w:iCs/>
          <w:sz w:val="24"/>
          <w:szCs w:val="24"/>
        </w:rPr>
        <w:t>Gruppi funzionali</w:t>
      </w:r>
    </w:p>
    <w:p w:rsidR="0005506C" w:rsidRPr="00C63D90" w:rsidRDefault="0005506C" w:rsidP="00C63D90">
      <w:pPr>
        <w:spacing w:before="0"/>
        <w:ind w:left="0" w:right="-1"/>
        <w:outlineLvl w:val="0"/>
        <w:rPr>
          <w:rFonts w:ascii="Times New Roman" w:hAnsi="Times New Roman" w:cs="Times New Roman"/>
          <w:iCs/>
          <w:sz w:val="24"/>
          <w:szCs w:val="24"/>
        </w:rPr>
      </w:pPr>
      <w:r w:rsidRPr="0005506C">
        <w:rPr>
          <w:rFonts w:ascii="Times New Roman" w:hAnsi="Times New Roman" w:cs="Times New Roman"/>
          <w:sz w:val="24"/>
          <w:szCs w:val="24"/>
        </w:rPr>
        <w:t>Preparazione, reazioni e interconversione di alcani e cicloalcani, alcheni, alchini, dieni, alogenuri alchilici e arilici, alcoli, eteri, epossidi, solfuri, tioli, composti aromatici, aldeidi, chetoni, acidi carbossilici e derivati, ammine, riconoscimento dei gruppi funzionali anche mediante metodi spettroscopici. Composti eterociclici.</w:t>
      </w:r>
      <w:r w:rsidRPr="0005506C">
        <w:rPr>
          <w:rFonts w:ascii="Times New Roman" w:hAnsi="Times New Roman" w:cs="Times New Roman"/>
          <w:i/>
          <w:iCs/>
          <w:sz w:val="24"/>
          <w:szCs w:val="24"/>
        </w:rPr>
        <w:t xml:space="preserve"> </w:t>
      </w:r>
      <w:r w:rsidR="00C63D90">
        <w:rPr>
          <w:rFonts w:ascii="Times New Roman" w:hAnsi="Times New Roman" w:cs="Times New Roman"/>
          <w:iCs/>
          <w:sz w:val="24"/>
          <w:szCs w:val="24"/>
        </w:rPr>
        <w:t>Composti organometallici</w:t>
      </w:r>
    </w:p>
    <w:p w:rsidR="0005506C" w:rsidRPr="00C63D90" w:rsidRDefault="0005506C" w:rsidP="0005506C">
      <w:pPr>
        <w:spacing w:before="0"/>
        <w:ind w:left="0" w:right="-1"/>
        <w:rPr>
          <w:rFonts w:ascii="Times New Roman" w:hAnsi="Times New Roman" w:cs="Times New Roman"/>
          <w:b/>
          <w:sz w:val="24"/>
          <w:szCs w:val="24"/>
        </w:rPr>
      </w:pPr>
      <w:r w:rsidRPr="00C63D90">
        <w:rPr>
          <w:rFonts w:ascii="Times New Roman" w:hAnsi="Times New Roman" w:cs="Times New Roman"/>
          <w:b/>
          <w:i/>
          <w:sz w:val="24"/>
          <w:szCs w:val="24"/>
        </w:rPr>
        <w:t>Macromolecole</w:t>
      </w:r>
    </w:p>
    <w:p w:rsidR="0005506C" w:rsidRPr="00C63D90" w:rsidRDefault="0005506C" w:rsidP="0005506C">
      <w:pPr>
        <w:spacing w:before="0"/>
        <w:ind w:left="0" w:right="-1"/>
        <w:rPr>
          <w:rFonts w:ascii="Times New Roman" w:hAnsi="Times New Roman" w:cs="Times New Roman"/>
          <w:sz w:val="24"/>
          <w:szCs w:val="24"/>
        </w:rPr>
      </w:pPr>
      <w:r w:rsidRPr="0005506C">
        <w:rPr>
          <w:rFonts w:ascii="Times New Roman" w:hAnsi="Times New Roman" w:cs="Times New Roman"/>
          <w:sz w:val="24"/>
          <w:szCs w:val="24"/>
        </w:rPr>
        <w:t xml:space="preserve">Classificazione, struttura, proprietà chimico fisiche specifiche di carboidrati, lipidi. Amminoacidi. Proteine. Acidi nucleici Sintesi proteica Enzimi. Cinetica enzimatica. Metabolismo dei carboidrati. Metabolismo dei lipidi. Metabolismi </w:t>
      </w:r>
      <w:r w:rsidR="00C63D90">
        <w:rPr>
          <w:rFonts w:ascii="Times New Roman" w:hAnsi="Times New Roman" w:cs="Times New Roman"/>
          <w:sz w:val="24"/>
          <w:szCs w:val="24"/>
        </w:rPr>
        <w:t xml:space="preserve">delle proteine. Bioenergetica. </w:t>
      </w:r>
    </w:p>
    <w:p w:rsidR="0005506C" w:rsidRPr="00C63D90" w:rsidRDefault="00230908" w:rsidP="0005506C">
      <w:pPr>
        <w:spacing w:before="0"/>
        <w:ind w:left="0" w:right="-1"/>
        <w:rPr>
          <w:rFonts w:ascii="Times New Roman" w:hAnsi="Times New Roman" w:cs="Times New Roman"/>
          <w:b/>
          <w:i/>
          <w:sz w:val="24"/>
          <w:szCs w:val="24"/>
        </w:rPr>
      </w:pPr>
      <w:r>
        <w:rPr>
          <w:rFonts w:ascii="Times New Roman" w:hAnsi="Times New Roman" w:cs="Times New Roman"/>
          <w:b/>
          <w:i/>
          <w:sz w:val="24"/>
          <w:szCs w:val="24"/>
        </w:rPr>
        <w:t>Complessi microbici</w:t>
      </w:r>
      <w:r w:rsidR="00F91A79">
        <w:rPr>
          <w:rFonts w:ascii="Times New Roman" w:hAnsi="Times New Roman" w:cs="Times New Roman"/>
          <w:b/>
          <w:i/>
          <w:sz w:val="24"/>
          <w:szCs w:val="24"/>
        </w:rPr>
        <w:t xml:space="preserve"> </w:t>
      </w:r>
    </w:p>
    <w:p w:rsidR="0005506C" w:rsidRPr="0005506C" w:rsidRDefault="0005506C" w:rsidP="00C63D90">
      <w:pPr>
        <w:spacing w:before="0"/>
        <w:ind w:left="0" w:right="-1"/>
        <w:rPr>
          <w:rFonts w:ascii="Times New Roman" w:hAnsi="Times New Roman" w:cs="Times New Roman"/>
          <w:sz w:val="24"/>
          <w:szCs w:val="24"/>
        </w:rPr>
      </w:pPr>
      <w:r w:rsidRPr="0005506C">
        <w:rPr>
          <w:rFonts w:ascii="Times New Roman" w:hAnsi="Times New Roman" w:cs="Times New Roman"/>
          <w:sz w:val="24"/>
          <w:szCs w:val="24"/>
        </w:rPr>
        <w:t>Processi microbici di interesse industriale ed alimentare. Bioconversioni. Aspetti chimici dei processi microbiologici. Respirazione e fermentazione, loro chimismo. Tipi di fermentazione di interesse agroindustriale, processi lipolitici e processi</w:t>
      </w:r>
      <w:r w:rsidR="00C63D90">
        <w:rPr>
          <w:rFonts w:ascii="Times New Roman" w:hAnsi="Times New Roman" w:cs="Times New Roman"/>
          <w:sz w:val="24"/>
          <w:szCs w:val="24"/>
        </w:rPr>
        <w:t xml:space="preserve"> a carico dei composti azotati.</w:t>
      </w:r>
    </w:p>
    <w:p w:rsidR="0005506C" w:rsidRPr="00C63D90" w:rsidRDefault="0005506C" w:rsidP="0005506C">
      <w:pPr>
        <w:spacing w:before="0"/>
        <w:ind w:left="0" w:right="-1"/>
        <w:outlineLvl w:val="0"/>
        <w:rPr>
          <w:rFonts w:ascii="Times New Roman" w:hAnsi="Times New Roman" w:cs="Times New Roman"/>
          <w:b/>
          <w:i/>
          <w:iCs/>
          <w:sz w:val="24"/>
          <w:szCs w:val="24"/>
        </w:rPr>
      </w:pPr>
      <w:r w:rsidRPr="00C63D90">
        <w:rPr>
          <w:rFonts w:ascii="Times New Roman" w:hAnsi="Times New Roman" w:cs="Times New Roman"/>
          <w:b/>
          <w:i/>
          <w:iCs/>
          <w:sz w:val="24"/>
          <w:szCs w:val="24"/>
        </w:rPr>
        <w:t>Meccanismi di reazione</w:t>
      </w:r>
    </w:p>
    <w:p w:rsidR="0005506C" w:rsidRPr="0005506C" w:rsidRDefault="0005506C" w:rsidP="0005506C">
      <w:pPr>
        <w:spacing w:before="0"/>
        <w:ind w:left="0" w:right="-1"/>
        <w:rPr>
          <w:rFonts w:ascii="Times New Roman" w:hAnsi="Times New Roman" w:cs="Times New Roman"/>
          <w:sz w:val="24"/>
          <w:szCs w:val="24"/>
        </w:rPr>
      </w:pPr>
      <w:r w:rsidRPr="0005506C">
        <w:rPr>
          <w:rFonts w:ascii="Times New Roman" w:hAnsi="Times New Roman" w:cs="Times New Roman"/>
          <w:sz w:val="24"/>
          <w:szCs w:val="24"/>
        </w:rPr>
        <w:t>Sostituzioni e addizioni nucleofile. Sostituzioni nucleofile aromatiche. Addizioni elettrofile. Eliminazioni. Condensazioni. Trasposizioni. Cicloaddizioni.</w:t>
      </w:r>
    </w:p>
    <w:p w:rsidR="0005506C" w:rsidRPr="00C63D90" w:rsidRDefault="0005506C" w:rsidP="0005506C">
      <w:pPr>
        <w:spacing w:before="0"/>
        <w:ind w:left="0" w:right="-1"/>
        <w:rPr>
          <w:rFonts w:ascii="Times New Roman" w:hAnsi="Times New Roman" w:cs="Times New Roman"/>
          <w:sz w:val="24"/>
          <w:szCs w:val="24"/>
        </w:rPr>
      </w:pPr>
      <w:r w:rsidRPr="0005506C">
        <w:rPr>
          <w:rFonts w:ascii="Times New Roman" w:hAnsi="Times New Roman" w:cs="Times New Roman"/>
          <w:sz w:val="24"/>
          <w:szCs w:val="24"/>
        </w:rPr>
        <w:t>Chimica e natura dei carbocationi, dei ca</w:t>
      </w:r>
      <w:r w:rsidR="00C63D90">
        <w:rPr>
          <w:rFonts w:ascii="Times New Roman" w:hAnsi="Times New Roman" w:cs="Times New Roman"/>
          <w:sz w:val="24"/>
          <w:szCs w:val="24"/>
        </w:rPr>
        <w:t>rboanioni, dei radicali liberi.</w:t>
      </w:r>
    </w:p>
    <w:p w:rsidR="0005506C" w:rsidRPr="00C63D90" w:rsidRDefault="0005506C" w:rsidP="0005506C">
      <w:pPr>
        <w:spacing w:before="0"/>
        <w:ind w:left="0" w:right="-1"/>
        <w:outlineLvl w:val="0"/>
        <w:rPr>
          <w:rFonts w:ascii="Times New Roman" w:hAnsi="Times New Roman" w:cs="Times New Roman"/>
          <w:b/>
          <w:i/>
          <w:iCs/>
          <w:sz w:val="24"/>
          <w:szCs w:val="24"/>
        </w:rPr>
      </w:pPr>
      <w:r w:rsidRPr="00C63D90">
        <w:rPr>
          <w:rFonts w:ascii="Times New Roman" w:hAnsi="Times New Roman" w:cs="Times New Roman"/>
          <w:b/>
          <w:i/>
          <w:iCs/>
          <w:sz w:val="24"/>
          <w:szCs w:val="24"/>
        </w:rPr>
        <w:t>Tecnologia chimica</w:t>
      </w:r>
    </w:p>
    <w:p w:rsidR="0005506C" w:rsidRPr="0005506C" w:rsidRDefault="0005506C" w:rsidP="0005506C">
      <w:pPr>
        <w:spacing w:before="0"/>
        <w:ind w:left="0" w:right="-1"/>
        <w:rPr>
          <w:rFonts w:ascii="Times New Roman" w:hAnsi="Times New Roman" w:cs="Times New Roman"/>
          <w:sz w:val="24"/>
          <w:szCs w:val="24"/>
        </w:rPr>
      </w:pPr>
      <w:r w:rsidRPr="0005506C">
        <w:rPr>
          <w:rFonts w:ascii="Times New Roman" w:hAnsi="Times New Roman" w:cs="Times New Roman"/>
          <w:sz w:val="24"/>
          <w:szCs w:val="24"/>
        </w:rPr>
        <w:t>Operazioni Unitarie (principi chimico fisici specifici, apparecchiature e loro dimensionamento compreso il numero degli stadi per le operazioni a stadi d'equilibrio, schemi di processo completi di controllo automatico, applicazioni significative.</w:t>
      </w:r>
    </w:p>
    <w:p w:rsidR="0005506C" w:rsidRPr="0005506C" w:rsidRDefault="0005506C" w:rsidP="0005506C">
      <w:pPr>
        <w:spacing w:before="0"/>
        <w:ind w:left="0" w:right="-1"/>
        <w:rPr>
          <w:rFonts w:ascii="Times New Roman" w:hAnsi="Times New Roman" w:cs="Times New Roman"/>
          <w:sz w:val="24"/>
          <w:szCs w:val="24"/>
        </w:rPr>
      </w:pPr>
      <w:r w:rsidRPr="0005506C">
        <w:rPr>
          <w:rFonts w:ascii="Times New Roman" w:hAnsi="Times New Roman" w:cs="Times New Roman"/>
          <w:sz w:val="24"/>
          <w:szCs w:val="24"/>
        </w:rPr>
        <w:t xml:space="preserve">Trasporto e stoccaggio di solidi, liquidi, gas. Separazioni meccaniche. Trasferimenti di calore. Tecniche di estrazione. Metodi di separazione. </w:t>
      </w:r>
    </w:p>
    <w:p w:rsidR="0005506C" w:rsidRPr="00C63D90" w:rsidRDefault="0005506C" w:rsidP="0005506C">
      <w:pPr>
        <w:spacing w:before="0"/>
        <w:ind w:left="0" w:right="-1"/>
        <w:outlineLvl w:val="0"/>
        <w:rPr>
          <w:rFonts w:ascii="Times New Roman" w:hAnsi="Times New Roman" w:cs="Times New Roman"/>
          <w:b/>
          <w:i/>
          <w:iCs/>
          <w:sz w:val="24"/>
          <w:szCs w:val="24"/>
        </w:rPr>
      </w:pPr>
      <w:r w:rsidRPr="00C63D90">
        <w:rPr>
          <w:rFonts w:ascii="Times New Roman" w:hAnsi="Times New Roman" w:cs="Times New Roman"/>
          <w:b/>
          <w:i/>
          <w:iCs/>
          <w:sz w:val="24"/>
          <w:szCs w:val="24"/>
        </w:rPr>
        <w:t>Reattoristica</w:t>
      </w:r>
    </w:p>
    <w:p w:rsidR="0005506C" w:rsidRPr="0005506C" w:rsidRDefault="0005506C" w:rsidP="00C63D90">
      <w:pPr>
        <w:spacing w:before="0"/>
        <w:ind w:left="0" w:right="-1"/>
        <w:rPr>
          <w:rFonts w:ascii="Times New Roman" w:hAnsi="Times New Roman" w:cs="Times New Roman"/>
          <w:sz w:val="24"/>
          <w:szCs w:val="24"/>
        </w:rPr>
      </w:pPr>
      <w:r w:rsidRPr="0005506C">
        <w:rPr>
          <w:rFonts w:ascii="Times New Roman" w:hAnsi="Times New Roman" w:cs="Times New Roman"/>
          <w:sz w:val="24"/>
          <w:szCs w:val="24"/>
        </w:rPr>
        <w:t>Le principali caratteristiche e gli usi di reattori discontinui, continui e semicontinui. Caratteristiche cinetiche. Metodologie del controllo della temperatura, profili termici, condotta auto termica delle reazioni esotermiche. Rea</w:t>
      </w:r>
      <w:r w:rsidR="00C63D90">
        <w:rPr>
          <w:rFonts w:ascii="Times New Roman" w:hAnsi="Times New Roman" w:cs="Times New Roman"/>
          <w:sz w:val="24"/>
          <w:szCs w:val="24"/>
        </w:rPr>
        <w:t>ttori catalitici. Fermentatori.</w:t>
      </w:r>
    </w:p>
    <w:p w:rsidR="0005506C" w:rsidRPr="00C63D90" w:rsidRDefault="0005506C" w:rsidP="0005506C">
      <w:pPr>
        <w:spacing w:before="0"/>
        <w:ind w:left="0" w:right="-1"/>
        <w:outlineLvl w:val="0"/>
        <w:rPr>
          <w:rFonts w:ascii="Times New Roman" w:hAnsi="Times New Roman" w:cs="Times New Roman"/>
          <w:b/>
          <w:i/>
          <w:iCs/>
          <w:sz w:val="24"/>
          <w:szCs w:val="24"/>
        </w:rPr>
      </w:pPr>
      <w:r w:rsidRPr="00C63D90">
        <w:rPr>
          <w:rFonts w:ascii="Times New Roman" w:hAnsi="Times New Roman" w:cs="Times New Roman"/>
          <w:b/>
          <w:i/>
          <w:iCs/>
          <w:sz w:val="24"/>
          <w:szCs w:val="24"/>
        </w:rPr>
        <w:t>Controllo di processo</w:t>
      </w:r>
    </w:p>
    <w:p w:rsidR="0005506C" w:rsidRPr="0005506C" w:rsidRDefault="0005506C" w:rsidP="00C63D90">
      <w:pPr>
        <w:spacing w:before="0"/>
        <w:ind w:left="0" w:right="-1"/>
        <w:rPr>
          <w:rFonts w:ascii="Times New Roman" w:hAnsi="Times New Roman" w:cs="Times New Roman"/>
          <w:sz w:val="24"/>
          <w:szCs w:val="24"/>
        </w:rPr>
      </w:pPr>
      <w:r w:rsidRPr="0005506C">
        <w:rPr>
          <w:rFonts w:ascii="Times New Roman" w:hAnsi="Times New Roman" w:cs="Times New Roman"/>
          <w:sz w:val="24"/>
          <w:szCs w:val="24"/>
        </w:rPr>
        <w:t>Gli elementi fondamentali del controllo di processo. Compo</w:t>
      </w:r>
      <w:r w:rsidR="00E74341">
        <w:rPr>
          <w:rFonts w:ascii="Times New Roman" w:hAnsi="Times New Roman" w:cs="Times New Roman"/>
          <w:sz w:val="24"/>
          <w:szCs w:val="24"/>
        </w:rPr>
        <w:t>rtamento dinamico dei processi.</w:t>
      </w:r>
      <w:r w:rsidRPr="0005506C">
        <w:rPr>
          <w:rFonts w:ascii="Times New Roman" w:hAnsi="Times New Roman" w:cs="Times New Roman"/>
          <w:sz w:val="24"/>
          <w:szCs w:val="24"/>
        </w:rPr>
        <w:t xml:space="preserve"> Regolazione nei processi discontinui, PLC (programmable logic controller). Schemi di regolazione per le apparecchiature dell’industria di processo e per l</w:t>
      </w:r>
      <w:r w:rsidR="00C63D90">
        <w:rPr>
          <w:rFonts w:ascii="Times New Roman" w:hAnsi="Times New Roman" w:cs="Times New Roman"/>
          <w:sz w:val="24"/>
          <w:szCs w:val="24"/>
        </w:rPr>
        <w:t>e relative operazioni unitarie.</w:t>
      </w:r>
    </w:p>
    <w:p w:rsidR="0005506C" w:rsidRPr="00C63D90" w:rsidRDefault="0005506C" w:rsidP="0005506C">
      <w:pPr>
        <w:spacing w:before="0"/>
        <w:ind w:left="0" w:right="-1"/>
        <w:outlineLvl w:val="0"/>
        <w:rPr>
          <w:rFonts w:ascii="Times New Roman" w:hAnsi="Times New Roman" w:cs="Times New Roman"/>
          <w:b/>
          <w:i/>
          <w:iCs/>
          <w:sz w:val="24"/>
          <w:szCs w:val="24"/>
        </w:rPr>
      </w:pPr>
      <w:r w:rsidRPr="00C63D90">
        <w:rPr>
          <w:rFonts w:ascii="Times New Roman" w:hAnsi="Times New Roman" w:cs="Times New Roman"/>
          <w:b/>
          <w:i/>
          <w:iCs/>
          <w:sz w:val="24"/>
          <w:szCs w:val="24"/>
        </w:rPr>
        <w:t>Rappresentazione grafica degli impianti nell’industria di processo</w:t>
      </w:r>
    </w:p>
    <w:p w:rsidR="0005506C" w:rsidRPr="0005506C" w:rsidRDefault="0005506C" w:rsidP="0005506C">
      <w:pPr>
        <w:spacing w:before="0"/>
        <w:ind w:left="0" w:right="-1"/>
        <w:rPr>
          <w:rFonts w:ascii="Times New Roman" w:hAnsi="Times New Roman" w:cs="Times New Roman"/>
          <w:sz w:val="24"/>
          <w:szCs w:val="24"/>
        </w:rPr>
      </w:pPr>
      <w:r w:rsidRPr="0005506C">
        <w:rPr>
          <w:rFonts w:ascii="Times New Roman" w:hAnsi="Times New Roman" w:cs="Times New Roman"/>
          <w:sz w:val="24"/>
          <w:szCs w:val="24"/>
        </w:rPr>
        <w:lastRenderedPageBreak/>
        <w:t>Schema a blocchi, schema di processo, schema di marcia, schemi quantificati, simbologia UNICHIM.</w:t>
      </w:r>
    </w:p>
    <w:p w:rsidR="0005506C" w:rsidRPr="00C63D90" w:rsidRDefault="0005506C" w:rsidP="0005506C">
      <w:pPr>
        <w:spacing w:before="0"/>
        <w:ind w:left="0" w:right="-1"/>
        <w:rPr>
          <w:rFonts w:ascii="Times New Roman" w:hAnsi="Times New Roman" w:cs="Times New Roman"/>
          <w:b/>
          <w:i/>
          <w:sz w:val="24"/>
          <w:szCs w:val="24"/>
        </w:rPr>
      </w:pPr>
      <w:r w:rsidRPr="00C63D90">
        <w:rPr>
          <w:rFonts w:ascii="Times New Roman" w:hAnsi="Times New Roman" w:cs="Times New Roman"/>
          <w:b/>
          <w:i/>
          <w:sz w:val="24"/>
          <w:szCs w:val="24"/>
        </w:rPr>
        <w:t>Analisi chimiche</w:t>
      </w:r>
    </w:p>
    <w:p w:rsidR="0005506C" w:rsidRPr="0005506C" w:rsidRDefault="0005506C" w:rsidP="0005506C">
      <w:pPr>
        <w:spacing w:before="0"/>
        <w:ind w:left="0" w:right="-1"/>
        <w:rPr>
          <w:rFonts w:ascii="Times New Roman" w:hAnsi="Times New Roman" w:cs="Times New Roman"/>
          <w:sz w:val="24"/>
          <w:szCs w:val="24"/>
        </w:rPr>
      </w:pPr>
      <w:r w:rsidRPr="0005506C">
        <w:rPr>
          <w:rFonts w:ascii="Times New Roman" w:hAnsi="Times New Roman" w:cs="Times New Roman"/>
          <w:sz w:val="24"/>
          <w:szCs w:val="24"/>
        </w:rPr>
        <w:t>I principi generali e le leggi su cui si basano le seguenti tecniche di analisi:</w:t>
      </w:r>
    </w:p>
    <w:p w:rsidR="0005506C" w:rsidRPr="0005506C" w:rsidRDefault="0005506C" w:rsidP="0005506C">
      <w:pPr>
        <w:spacing w:before="0"/>
        <w:ind w:left="0" w:right="-1"/>
        <w:rPr>
          <w:rFonts w:ascii="Times New Roman" w:hAnsi="Times New Roman" w:cs="Times New Roman"/>
          <w:b/>
          <w:iCs/>
          <w:sz w:val="24"/>
          <w:szCs w:val="24"/>
        </w:rPr>
      </w:pPr>
      <w:r w:rsidRPr="0005506C">
        <w:rPr>
          <w:rFonts w:ascii="Times New Roman" w:hAnsi="Times New Roman" w:cs="Times New Roman"/>
          <w:iCs/>
          <w:sz w:val="24"/>
          <w:szCs w:val="24"/>
        </w:rPr>
        <w:t>Analisi quantitativa inorganica</w:t>
      </w:r>
      <w:r w:rsidRPr="0005506C">
        <w:rPr>
          <w:rFonts w:ascii="Times New Roman" w:hAnsi="Times New Roman" w:cs="Times New Roman"/>
          <w:b/>
          <w:iCs/>
          <w:sz w:val="24"/>
          <w:szCs w:val="24"/>
        </w:rPr>
        <w:t xml:space="preserve">. </w:t>
      </w:r>
      <w:r w:rsidRPr="0005506C">
        <w:rPr>
          <w:rFonts w:ascii="Times New Roman" w:hAnsi="Times New Roman" w:cs="Times New Roman"/>
          <w:sz w:val="24"/>
          <w:szCs w:val="24"/>
        </w:rPr>
        <w:t>Analisi gravimetrica</w:t>
      </w:r>
      <w:r w:rsidRPr="0005506C">
        <w:rPr>
          <w:rFonts w:ascii="Times New Roman" w:hAnsi="Times New Roman" w:cs="Times New Roman"/>
          <w:b/>
          <w:iCs/>
          <w:sz w:val="24"/>
          <w:szCs w:val="24"/>
        </w:rPr>
        <w:t xml:space="preserve">. </w:t>
      </w:r>
      <w:r w:rsidRPr="0005506C">
        <w:rPr>
          <w:rFonts w:ascii="Times New Roman" w:hAnsi="Times New Roman" w:cs="Times New Roman"/>
          <w:sz w:val="24"/>
          <w:szCs w:val="24"/>
        </w:rPr>
        <w:t>Analisi volumetrica</w:t>
      </w:r>
    </w:p>
    <w:p w:rsidR="0005506C" w:rsidRPr="0005506C" w:rsidRDefault="0005506C" w:rsidP="0005506C">
      <w:pPr>
        <w:spacing w:before="0"/>
        <w:ind w:left="0" w:right="-1"/>
        <w:rPr>
          <w:rFonts w:ascii="Times New Roman" w:hAnsi="Times New Roman" w:cs="Times New Roman"/>
          <w:sz w:val="24"/>
          <w:szCs w:val="24"/>
        </w:rPr>
      </w:pPr>
      <w:r w:rsidRPr="0005506C">
        <w:rPr>
          <w:rFonts w:ascii="Times New Roman" w:hAnsi="Times New Roman" w:cs="Times New Roman"/>
          <w:iCs/>
          <w:sz w:val="24"/>
          <w:szCs w:val="24"/>
        </w:rPr>
        <w:t>Analisi spettrofotometriche.</w:t>
      </w:r>
      <w:r w:rsidRPr="0005506C">
        <w:rPr>
          <w:rFonts w:ascii="Times New Roman" w:hAnsi="Times New Roman" w:cs="Times New Roman"/>
          <w:b/>
          <w:iCs/>
          <w:sz w:val="24"/>
          <w:szCs w:val="24"/>
        </w:rPr>
        <w:t xml:space="preserve"> </w:t>
      </w:r>
      <w:r w:rsidRPr="0005506C">
        <w:rPr>
          <w:rFonts w:ascii="Times New Roman" w:hAnsi="Times New Roman" w:cs="Times New Roman"/>
          <w:sz w:val="24"/>
          <w:szCs w:val="24"/>
        </w:rPr>
        <w:t>Interazione energia</w:t>
      </w:r>
      <w:r w:rsidRPr="0005506C">
        <w:rPr>
          <w:rFonts w:ascii="Times New Roman" w:hAnsi="Times New Roman" w:cs="Times New Roman"/>
          <w:sz w:val="24"/>
          <w:szCs w:val="24"/>
        </w:rPr>
        <w:noBreakHyphen/>
        <w:t xml:space="preserve">materia. Emissione di fiamma. Intensità </w:t>
      </w:r>
      <w:r w:rsidR="00E74341" w:rsidRPr="0005506C">
        <w:rPr>
          <w:rFonts w:ascii="Times New Roman" w:hAnsi="Times New Roman" w:cs="Times New Roman"/>
          <w:sz w:val="24"/>
          <w:szCs w:val="24"/>
        </w:rPr>
        <w:t>e</w:t>
      </w:r>
      <w:r w:rsidRPr="0005506C">
        <w:rPr>
          <w:rFonts w:ascii="Times New Roman" w:hAnsi="Times New Roman" w:cs="Times New Roman"/>
          <w:sz w:val="24"/>
          <w:szCs w:val="24"/>
        </w:rPr>
        <w:t xml:space="preserve"> ampiezza delle righe spettrali. Spettrografia. Quantometria Spettrofotometria in assorbimento atomico. Spettrofotometria UV</w:t>
      </w:r>
      <w:r w:rsidRPr="0005506C">
        <w:rPr>
          <w:rFonts w:ascii="Times New Roman" w:hAnsi="Times New Roman" w:cs="Times New Roman"/>
          <w:sz w:val="24"/>
          <w:szCs w:val="24"/>
        </w:rPr>
        <w:noBreakHyphen/>
        <w:t>VIS. Spettrofotometria IR. Spettrometria di massa</w:t>
      </w:r>
    </w:p>
    <w:p w:rsidR="0005506C" w:rsidRPr="0005506C" w:rsidRDefault="0005506C" w:rsidP="0005506C">
      <w:pPr>
        <w:spacing w:before="0"/>
        <w:ind w:left="0" w:right="-1"/>
        <w:rPr>
          <w:rFonts w:ascii="Times New Roman" w:hAnsi="Times New Roman" w:cs="Times New Roman"/>
          <w:iCs/>
          <w:sz w:val="24"/>
          <w:szCs w:val="24"/>
        </w:rPr>
      </w:pPr>
      <w:r w:rsidRPr="0005506C">
        <w:rPr>
          <w:rFonts w:ascii="Times New Roman" w:hAnsi="Times New Roman" w:cs="Times New Roman"/>
          <w:iCs/>
          <w:sz w:val="24"/>
          <w:szCs w:val="24"/>
        </w:rPr>
        <w:t xml:space="preserve">Tecniche cromatografiche </w:t>
      </w:r>
    </w:p>
    <w:p w:rsidR="0005506C" w:rsidRPr="0005506C" w:rsidRDefault="00E74341" w:rsidP="0005506C">
      <w:pPr>
        <w:spacing w:before="0"/>
        <w:ind w:left="0" w:right="-1"/>
        <w:rPr>
          <w:rFonts w:ascii="Times New Roman" w:hAnsi="Times New Roman" w:cs="Times New Roman"/>
          <w:sz w:val="24"/>
          <w:szCs w:val="24"/>
        </w:rPr>
      </w:pPr>
      <w:r>
        <w:rPr>
          <w:rFonts w:ascii="Times New Roman" w:hAnsi="Times New Roman" w:cs="Times New Roman"/>
          <w:sz w:val="24"/>
          <w:szCs w:val="24"/>
        </w:rPr>
        <w:t>Ripartizione e</w:t>
      </w:r>
      <w:r w:rsidR="0005506C" w:rsidRPr="0005506C">
        <w:rPr>
          <w:rFonts w:ascii="Times New Roman" w:hAnsi="Times New Roman" w:cs="Times New Roman"/>
          <w:sz w:val="24"/>
          <w:szCs w:val="24"/>
        </w:rPr>
        <w:t xml:space="preserve"> adsorbimento. Cromatografia su colonna. Cromatografia su strato sottile. Cromatografia per scambio ionico. Cromatografia per esclusione. Gascromatografia. Cromatografia liquida </w:t>
      </w:r>
      <w:r w:rsidRPr="0005506C">
        <w:rPr>
          <w:rFonts w:ascii="Times New Roman" w:hAnsi="Times New Roman" w:cs="Times New Roman"/>
          <w:sz w:val="24"/>
          <w:szCs w:val="24"/>
        </w:rPr>
        <w:t>a</w:t>
      </w:r>
      <w:r w:rsidR="0005506C" w:rsidRPr="0005506C">
        <w:rPr>
          <w:rFonts w:ascii="Times New Roman" w:hAnsi="Times New Roman" w:cs="Times New Roman"/>
          <w:sz w:val="24"/>
          <w:szCs w:val="24"/>
        </w:rPr>
        <w:t xml:space="preserve"> elevate prestazioni (HPLC)</w:t>
      </w:r>
    </w:p>
    <w:p w:rsidR="0005506C" w:rsidRPr="0005506C" w:rsidRDefault="0005506C" w:rsidP="0005506C">
      <w:pPr>
        <w:spacing w:before="0"/>
        <w:ind w:left="0" w:right="-1"/>
        <w:rPr>
          <w:rFonts w:ascii="Times New Roman" w:hAnsi="Times New Roman" w:cs="Times New Roman"/>
          <w:sz w:val="24"/>
          <w:szCs w:val="24"/>
        </w:rPr>
      </w:pPr>
      <w:r w:rsidRPr="0005506C">
        <w:rPr>
          <w:rFonts w:ascii="Times New Roman" w:hAnsi="Times New Roman" w:cs="Times New Roman"/>
          <w:sz w:val="24"/>
          <w:szCs w:val="24"/>
        </w:rPr>
        <w:t>Elettroforesi: principi e campi di applicazione. Elettroforesi capillare.</w:t>
      </w:r>
    </w:p>
    <w:p w:rsidR="0005506C" w:rsidRPr="0005506C" w:rsidRDefault="0005506C" w:rsidP="0005506C">
      <w:pPr>
        <w:spacing w:before="0"/>
        <w:ind w:left="0" w:right="-1"/>
        <w:rPr>
          <w:rFonts w:ascii="Times New Roman" w:hAnsi="Times New Roman" w:cs="Times New Roman"/>
          <w:b/>
          <w:iCs/>
          <w:sz w:val="24"/>
          <w:szCs w:val="24"/>
        </w:rPr>
      </w:pPr>
      <w:r w:rsidRPr="0005506C">
        <w:rPr>
          <w:rFonts w:ascii="Times New Roman" w:hAnsi="Times New Roman" w:cs="Times New Roman"/>
          <w:iCs/>
          <w:sz w:val="24"/>
          <w:szCs w:val="24"/>
        </w:rPr>
        <w:t>Tecniche elettrochimiche</w:t>
      </w:r>
      <w:r w:rsidRPr="0005506C">
        <w:rPr>
          <w:rFonts w:ascii="Times New Roman" w:hAnsi="Times New Roman" w:cs="Times New Roman"/>
          <w:b/>
          <w:iCs/>
          <w:sz w:val="24"/>
          <w:szCs w:val="24"/>
        </w:rPr>
        <w:t xml:space="preserve">. </w:t>
      </w:r>
      <w:r w:rsidRPr="0005506C">
        <w:rPr>
          <w:rFonts w:ascii="Times New Roman" w:hAnsi="Times New Roman" w:cs="Times New Roman"/>
          <w:sz w:val="24"/>
          <w:szCs w:val="24"/>
        </w:rPr>
        <w:t>Conduttimetria</w:t>
      </w:r>
      <w:r w:rsidRPr="0005506C">
        <w:rPr>
          <w:rFonts w:ascii="Times New Roman" w:hAnsi="Times New Roman" w:cs="Times New Roman"/>
          <w:b/>
          <w:iCs/>
          <w:sz w:val="24"/>
          <w:szCs w:val="24"/>
        </w:rPr>
        <w:t xml:space="preserve">. </w:t>
      </w:r>
      <w:r w:rsidRPr="0005506C">
        <w:rPr>
          <w:rFonts w:ascii="Times New Roman" w:hAnsi="Times New Roman" w:cs="Times New Roman"/>
          <w:sz w:val="24"/>
          <w:szCs w:val="24"/>
        </w:rPr>
        <w:t>Elettrodeposizione</w:t>
      </w:r>
      <w:r w:rsidRPr="0005506C">
        <w:rPr>
          <w:rFonts w:ascii="Times New Roman" w:hAnsi="Times New Roman" w:cs="Times New Roman"/>
          <w:b/>
          <w:iCs/>
          <w:sz w:val="24"/>
          <w:szCs w:val="24"/>
        </w:rPr>
        <w:t xml:space="preserve">. </w:t>
      </w:r>
      <w:r w:rsidRPr="0005506C">
        <w:rPr>
          <w:rFonts w:ascii="Times New Roman" w:hAnsi="Times New Roman" w:cs="Times New Roman"/>
          <w:sz w:val="24"/>
          <w:szCs w:val="24"/>
        </w:rPr>
        <w:t>Potenziometria</w:t>
      </w:r>
      <w:r w:rsidRPr="0005506C">
        <w:rPr>
          <w:rFonts w:ascii="Times New Roman" w:hAnsi="Times New Roman" w:cs="Times New Roman"/>
          <w:b/>
          <w:iCs/>
          <w:sz w:val="24"/>
          <w:szCs w:val="24"/>
        </w:rPr>
        <w:t xml:space="preserve">. </w:t>
      </w:r>
      <w:r w:rsidRPr="0005506C">
        <w:rPr>
          <w:rFonts w:ascii="Times New Roman" w:hAnsi="Times New Roman" w:cs="Times New Roman"/>
          <w:sz w:val="24"/>
          <w:szCs w:val="24"/>
        </w:rPr>
        <w:t>Amperometria.</w:t>
      </w:r>
    </w:p>
    <w:p w:rsidR="0005506C" w:rsidRPr="0005506C" w:rsidRDefault="0005506C" w:rsidP="0005506C">
      <w:pPr>
        <w:spacing w:before="0"/>
        <w:ind w:left="0" w:right="-1"/>
        <w:rPr>
          <w:rFonts w:ascii="Times New Roman" w:hAnsi="Times New Roman" w:cs="Times New Roman"/>
          <w:sz w:val="24"/>
          <w:szCs w:val="24"/>
        </w:rPr>
      </w:pPr>
      <w:r w:rsidRPr="0005506C">
        <w:rPr>
          <w:rFonts w:ascii="Times New Roman" w:hAnsi="Times New Roman" w:cs="Times New Roman"/>
          <w:sz w:val="24"/>
          <w:szCs w:val="24"/>
        </w:rPr>
        <w:t>Coulombometria. Polarografia</w:t>
      </w:r>
    </w:p>
    <w:p w:rsidR="0005506C" w:rsidRPr="0005506C" w:rsidRDefault="0005506C" w:rsidP="0005506C">
      <w:pPr>
        <w:spacing w:before="0"/>
        <w:ind w:left="0" w:right="-1"/>
        <w:rPr>
          <w:rFonts w:ascii="Times New Roman" w:hAnsi="Times New Roman" w:cs="Times New Roman"/>
          <w:sz w:val="24"/>
          <w:szCs w:val="24"/>
        </w:rPr>
      </w:pPr>
      <w:r w:rsidRPr="0005506C">
        <w:rPr>
          <w:rFonts w:ascii="Times New Roman" w:hAnsi="Times New Roman" w:cs="Times New Roman"/>
          <w:iCs/>
          <w:sz w:val="24"/>
          <w:szCs w:val="24"/>
        </w:rPr>
        <w:t>Tecniche calorimetriche</w:t>
      </w:r>
      <w:r w:rsidRPr="0005506C">
        <w:rPr>
          <w:rFonts w:ascii="Times New Roman" w:hAnsi="Times New Roman" w:cs="Times New Roman"/>
          <w:b/>
          <w:iCs/>
          <w:sz w:val="24"/>
          <w:szCs w:val="24"/>
        </w:rPr>
        <w:t xml:space="preserve"> </w:t>
      </w:r>
      <w:r w:rsidRPr="0005506C">
        <w:rPr>
          <w:rFonts w:ascii="Times New Roman" w:hAnsi="Times New Roman" w:cs="Times New Roman"/>
          <w:sz w:val="24"/>
          <w:szCs w:val="24"/>
        </w:rPr>
        <w:t>Analisi termogravimetrica.</w:t>
      </w:r>
      <w:r w:rsidR="00F91A79">
        <w:rPr>
          <w:rFonts w:ascii="Times New Roman" w:hAnsi="Times New Roman" w:cs="Times New Roman"/>
          <w:sz w:val="24"/>
          <w:szCs w:val="24"/>
        </w:rPr>
        <w:t xml:space="preserve"> </w:t>
      </w:r>
      <w:r w:rsidRPr="0005506C">
        <w:rPr>
          <w:rFonts w:ascii="Times New Roman" w:hAnsi="Times New Roman" w:cs="Times New Roman"/>
          <w:sz w:val="24"/>
          <w:szCs w:val="24"/>
        </w:rPr>
        <w:t>Analisi termica differenziale</w:t>
      </w:r>
    </w:p>
    <w:p w:rsidR="0005506C" w:rsidRPr="0005506C" w:rsidRDefault="0005506C" w:rsidP="0005506C">
      <w:pPr>
        <w:spacing w:before="0"/>
        <w:ind w:left="0" w:right="-1"/>
        <w:outlineLvl w:val="0"/>
        <w:rPr>
          <w:rFonts w:ascii="Times New Roman" w:hAnsi="Times New Roman" w:cs="Times New Roman"/>
          <w:iCs/>
          <w:sz w:val="24"/>
          <w:szCs w:val="24"/>
        </w:rPr>
      </w:pPr>
      <w:r w:rsidRPr="0005506C">
        <w:rPr>
          <w:rFonts w:ascii="Times New Roman" w:hAnsi="Times New Roman" w:cs="Times New Roman"/>
          <w:iCs/>
          <w:sz w:val="24"/>
          <w:szCs w:val="24"/>
        </w:rPr>
        <w:t>Metodi radiochimici</w:t>
      </w:r>
    </w:p>
    <w:p w:rsidR="0005506C" w:rsidRPr="00C63D90" w:rsidRDefault="0005506C" w:rsidP="0005506C">
      <w:pPr>
        <w:spacing w:before="0"/>
        <w:ind w:left="0" w:right="-1"/>
        <w:rPr>
          <w:rFonts w:ascii="Times New Roman" w:hAnsi="Times New Roman" w:cs="Times New Roman"/>
          <w:sz w:val="24"/>
          <w:szCs w:val="24"/>
        </w:rPr>
      </w:pPr>
      <w:r w:rsidRPr="0005506C">
        <w:rPr>
          <w:rFonts w:ascii="Times New Roman" w:eastAsia="MS Mincho" w:hAnsi="Times New Roman" w:cs="Times New Roman"/>
          <w:sz w:val="24"/>
          <w:szCs w:val="24"/>
        </w:rPr>
        <w:t>Le caratteristiche chimico-fisiche e la classificazione dei terreni agrari. La pedogenesi. Bilanci idrologici. Il pH del terreno. Origine, composizione e proprietà dell'humus. I microrganismi del terreno: classificazione e funzioni.</w:t>
      </w:r>
    </w:p>
    <w:p w:rsidR="0005506C" w:rsidRPr="00C63D90" w:rsidRDefault="0005506C" w:rsidP="0005506C">
      <w:pPr>
        <w:spacing w:before="0"/>
        <w:ind w:left="0" w:right="-1"/>
        <w:rPr>
          <w:rFonts w:ascii="Times New Roman" w:hAnsi="Times New Roman" w:cs="Times New Roman"/>
          <w:b/>
          <w:sz w:val="24"/>
          <w:szCs w:val="24"/>
        </w:rPr>
      </w:pPr>
      <w:r w:rsidRPr="00C63D90">
        <w:rPr>
          <w:rFonts w:ascii="Times New Roman" w:hAnsi="Times New Roman" w:cs="Times New Roman"/>
          <w:b/>
          <w:i/>
          <w:sz w:val="24"/>
          <w:szCs w:val="24"/>
        </w:rPr>
        <w:t>Tecnologia dei materiali</w:t>
      </w:r>
    </w:p>
    <w:p w:rsidR="0005506C" w:rsidRPr="00C63D90" w:rsidRDefault="0005506C" w:rsidP="00C63D90">
      <w:pPr>
        <w:spacing w:before="0"/>
        <w:ind w:left="0" w:right="-1"/>
        <w:rPr>
          <w:rFonts w:ascii="Times New Roman" w:hAnsi="Times New Roman" w:cs="Times New Roman"/>
          <w:b/>
          <w:sz w:val="24"/>
          <w:szCs w:val="24"/>
        </w:rPr>
      </w:pPr>
      <w:r w:rsidRPr="0005506C">
        <w:rPr>
          <w:rFonts w:ascii="Times New Roman" w:hAnsi="Times New Roman" w:cs="Times New Roman"/>
          <w:sz w:val="24"/>
          <w:szCs w:val="24"/>
        </w:rPr>
        <w:t>Struttura cristallina e amorfa dei materiali</w:t>
      </w:r>
      <w:r w:rsidRPr="0005506C">
        <w:rPr>
          <w:rFonts w:ascii="Times New Roman" w:hAnsi="Times New Roman" w:cs="Times New Roman"/>
          <w:b/>
          <w:sz w:val="24"/>
          <w:szCs w:val="24"/>
        </w:rPr>
        <w:t xml:space="preserve">. </w:t>
      </w:r>
      <w:r w:rsidRPr="0005506C">
        <w:rPr>
          <w:rFonts w:ascii="Times New Roman" w:hAnsi="Times New Roman" w:cs="Times New Roman"/>
          <w:sz w:val="24"/>
          <w:szCs w:val="24"/>
        </w:rPr>
        <w:t>Corrosione e protezione dei materiali</w:t>
      </w:r>
      <w:r w:rsidRPr="0005506C">
        <w:rPr>
          <w:rFonts w:ascii="Times New Roman" w:hAnsi="Times New Roman" w:cs="Times New Roman"/>
          <w:b/>
          <w:sz w:val="24"/>
          <w:szCs w:val="24"/>
        </w:rPr>
        <w:t xml:space="preserve">. </w:t>
      </w:r>
      <w:r w:rsidRPr="0005506C">
        <w:rPr>
          <w:rFonts w:ascii="Times New Roman" w:hAnsi="Times New Roman" w:cs="Times New Roman"/>
          <w:sz w:val="24"/>
          <w:szCs w:val="24"/>
        </w:rPr>
        <w:t>Le proprietà elettriche, termiche, ottiche e magnetiche dei diversi materiali.</w:t>
      </w:r>
      <w:r w:rsidRPr="0005506C">
        <w:rPr>
          <w:rFonts w:ascii="Times New Roman" w:hAnsi="Times New Roman" w:cs="Times New Roman"/>
          <w:b/>
          <w:sz w:val="24"/>
          <w:szCs w:val="24"/>
        </w:rPr>
        <w:t xml:space="preserve"> </w:t>
      </w:r>
      <w:r w:rsidRPr="0005506C">
        <w:rPr>
          <w:rFonts w:ascii="Times New Roman" w:hAnsi="Times New Roman" w:cs="Times New Roman"/>
          <w:sz w:val="24"/>
          <w:szCs w:val="24"/>
        </w:rPr>
        <w:t>I materiali metallici, ceramici, polimerici, biologici e i biomateriali.</w:t>
      </w:r>
    </w:p>
    <w:p w:rsidR="0005506C" w:rsidRPr="00C63D90" w:rsidRDefault="0005506C" w:rsidP="0005506C">
      <w:pPr>
        <w:spacing w:before="0"/>
        <w:ind w:left="0" w:right="-1"/>
        <w:outlineLvl w:val="0"/>
        <w:rPr>
          <w:rFonts w:ascii="Times New Roman" w:hAnsi="Times New Roman" w:cs="Times New Roman"/>
          <w:b/>
          <w:i/>
          <w:iCs/>
          <w:sz w:val="24"/>
          <w:szCs w:val="24"/>
        </w:rPr>
      </w:pPr>
      <w:r w:rsidRPr="00C63D90">
        <w:rPr>
          <w:rFonts w:ascii="Times New Roman" w:hAnsi="Times New Roman" w:cs="Times New Roman"/>
          <w:b/>
          <w:i/>
          <w:iCs/>
          <w:sz w:val="24"/>
          <w:szCs w:val="24"/>
        </w:rPr>
        <w:t>Tecnologie ceramiche</w:t>
      </w:r>
    </w:p>
    <w:p w:rsidR="0005506C" w:rsidRPr="0005506C" w:rsidRDefault="0005506C" w:rsidP="00C63D90">
      <w:pPr>
        <w:spacing w:before="0"/>
        <w:ind w:left="0" w:right="-1"/>
        <w:rPr>
          <w:rFonts w:ascii="Times New Roman" w:hAnsi="Times New Roman" w:cs="Times New Roman"/>
          <w:sz w:val="24"/>
          <w:szCs w:val="24"/>
        </w:rPr>
      </w:pPr>
      <w:r w:rsidRPr="0005506C">
        <w:rPr>
          <w:rFonts w:ascii="Times New Roman" w:hAnsi="Times New Roman" w:cs="Times New Roman"/>
          <w:sz w:val="24"/>
          <w:szCs w:val="24"/>
        </w:rPr>
        <w:t>Evoluzione dei processi tecnologici della ceramica. Te</w:t>
      </w:r>
      <w:r w:rsidR="00C63D90">
        <w:rPr>
          <w:rFonts w:ascii="Times New Roman" w:hAnsi="Times New Roman" w:cs="Times New Roman"/>
          <w:sz w:val="24"/>
          <w:szCs w:val="24"/>
        </w:rPr>
        <w:t>cnologie dei prodotti ceramici.</w:t>
      </w:r>
    </w:p>
    <w:p w:rsidR="0005506C" w:rsidRPr="00C63D90" w:rsidRDefault="0005506C" w:rsidP="0005506C">
      <w:pPr>
        <w:spacing w:before="0"/>
        <w:ind w:left="0" w:right="-1"/>
        <w:outlineLvl w:val="0"/>
        <w:rPr>
          <w:rFonts w:ascii="Times New Roman" w:hAnsi="Times New Roman" w:cs="Times New Roman"/>
          <w:b/>
          <w:i/>
          <w:iCs/>
          <w:sz w:val="24"/>
          <w:szCs w:val="24"/>
        </w:rPr>
      </w:pPr>
      <w:r w:rsidRPr="00C63D90">
        <w:rPr>
          <w:rFonts w:ascii="Times New Roman" w:hAnsi="Times New Roman" w:cs="Times New Roman"/>
          <w:b/>
          <w:i/>
          <w:iCs/>
          <w:sz w:val="24"/>
          <w:szCs w:val="24"/>
        </w:rPr>
        <w:t>Tecnologie del cuoio</w:t>
      </w:r>
    </w:p>
    <w:p w:rsidR="0005506C" w:rsidRPr="00C63D90" w:rsidRDefault="0005506C" w:rsidP="0005506C">
      <w:pPr>
        <w:spacing w:before="0"/>
        <w:ind w:left="0" w:right="-1"/>
        <w:rPr>
          <w:rFonts w:ascii="Times New Roman" w:hAnsi="Times New Roman" w:cs="Times New Roman"/>
          <w:sz w:val="24"/>
          <w:szCs w:val="24"/>
        </w:rPr>
      </w:pPr>
      <w:r w:rsidRPr="0005506C">
        <w:rPr>
          <w:rFonts w:ascii="Times New Roman" w:hAnsi="Times New Roman" w:cs="Times New Roman"/>
          <w:sz w:val="24"/>
          <w:szCs w:val="24"/>
        </w:rPr>
        <w:t>Processi di lavorazion</w:t>
      </w:r>
      <w:r w:rsidR="00C63D90">
        <w:rPr>
          <w:rFonts w:ascii="Times New Roman" w:hAnsi="Times New Roman" w:cs="Times New Roman"/>
          <w:sz w:val="24"/>
          <w:szCs w:val="24"/>
        </w:rPr>
        <w:t>e del cuoio. Processi di concia</w:t>
      </w:r>
    </w:p>
    <w:p w:rsidR="00FC2A2F" w:rsidRPr="00FC2A2F" w:rsidRDefault="0005506C" w:rsidP="0005506C">
      <w:pPr>
        <w:spacing w:before="0"/>
        <w:ind w:left="0" w:right="-1"/>
        <w:rPr>
          <w:rFonts w:ascii="Times New Roman" w:hAnsi="Times New Roman" w:cs="Times New Roman"/>
          <w:b/>
          <w:iCs/>
          <w:sz w:val="24"/>
          <w:szCs w:val="24"/>
        </w:rPr>
      </w:pPr>
      <w:r w:rsidRPr="00FC2A2F">
        <w:rPr>
          <w:rFonts w:ascii="Times New Roman" w:hAnsi="Times New Roman" w:cs="Times New Roman"/>
          <w:b/>
          <w:i/>
          <w:iCs/>
          <w:sz w:val="24"/>
          <w:szCs w:val="24"/>
        </w:rPr>
        <w:t>Tecnologia odontotecnica</w:t>
      </w:r>
    </w:p>
    <w:p w:rsidR="0005506C" w:rsidRPr="00FC2A2F" w:rsidRDefault="0005506C" w:rsidP="00FC2A2F">
      <w:pPr>
        <w:spacing w:before="0"/>
        <w:ind w:left="0" w:right="-1"/>
        <w:rPr>
          <w:rFonts w:ascii="Times New Roman" w:hAnsi="Times New Roman" w:cs="Times New Roman"/>
          <w:iCs/>
          <w:sz w:val="24"/>
          <w:szCs w:val="24"/>
        </w:rPr>
      </w:pPr>
      <w:r w:rsidRPr="0005506C">
        <w:rPr>
          <w:rFonts w:ascii="Times New Roman" w:hAnsi="Times New Roman" w:cs="Times New Roman"/>
          <w:sz w:val="24"/>
          <w:szCs w:val="24"/>
        </w:rPr>
        <w:t xml:space="preserve">Materiali di uso primario </w:t>
      </w:r>
      <w:r w:rsidR="00E74341" w:rsidRPr="0005506C">
        <w:rPr>
          <w:rFonts w:ascii="Times New Roman" w:hAnsi="Times New Roman" w:cs="Times New Roman"/>
          <w:sz w:val="24"/>
          <w:szCs w:val="24"/>
        </w:rPr>
        <w:t>e</w:t>
      </w:r>
      <w:r w:rsidRPr="0005506C">
        <w:rPr>
          <w:rFonts w:ascii="Times New Roman" w:hAnsi="Times New Roman" w:cs="Times New Roman"/>
          <w:sz w:val="24"/>
          <w:szCs w:val="24"/>
        </w:rPr>
        <w:t xml:space="preserve"> ausiliario</w:t>
      </w:r>
    </w:p>
    <w:p w:rsidR="00FC2A2F" w:rsidRPr="00FC2A2F" w:rsidRDefault="0005506C" w:rsidP="0005506C">
      <w:pPr>
        <w:spacing w:before="0"/>
        <w:ind w:left="0" w:right="-1"/>
        <w:rPr>
          <w:rFonts w:ascii="Times New Roman" w:hAnsi="Times New Roman" w:cs="Times New Roman"/>
          <w:b/>
          <w:sz w:val="24"/>
          <w:szCs w:val="24"/>
        </w:rPr>
      </w:pPr>
      <w:r w:rsidRPr="00FC2A2F">
        <w:rPr>
          <w:rFonts w:ascii="Times New Roman" w:hAnsi="Times New Roman" w:cs="Times New Roman"/>
          <w:b/>
          <w:i/>
          <w:sz w:val="24"/>
          <w:szCs w:val="24"/>
        </w:rPr>
        <w:t>Punti critici e metodologie di controllo</w:t>
      </w:r>
      <w:r w:rsidRPr="00FC2A2F">
        <w:rPr>
          <w:rFonts w:ascii="Times New Roman" w:hAnsi="Times New Roman" w:cs="Times New Roman"/>
          <w:b/>
          <w:sz w:val="24"/>
          <w:szCs w:val="24"/>
        </w:rPr>
        <w:t xml:space="preserve"> </w:t>
      </w:r>
    </w:p>
    <w:p w:rsidR="0005506C" w:rsidRPr="0005506C" w:rsidRDefault="0005506C" w:rsidP="0005506C">
      <w:pPr>
        <w:spacing w:before="0"/>
        <w:ind w:left="0" w:right="-1"/>
        <w:rPr>
          <w:rFonts w:ascii="Times New Roman" w:hAnsi="Times New Roman" w:cs="Times New Roman"/>
          <w:sz w:val="24"/>
          <w:szCs w:val="24"/>
        </w:rPr>
      </w:pPr>
      <w:r w:rsidRPr="0005506C">
        <w:rPr>
          <w:rFonts w:ascii="Times New Roman" w:hAnsi="Times New Roman" w:cs="Times New Roman"/>
          <w:sz w:val="24"/>
          <w:szCs w:val="24"/>
        </w:rPr>
        <w:t>Alterazione degli alimenti di natura microbica. Fattori di sviluppo dei microrganismi, curva di crescita dei microrganismi, patogenesi da contaminazione degli alimenti. Agenti patogeni termoresistenti.</w:t>
      </w:r>
    </w:p>
    <w:p w:rsidR="0005506C" w:rsidRDefault="0005506C" w:rsidP="0005506C">
      <w:pPr>
        <w:spacing w:before="0"/>
        <w:ind w:left="0" w:right="-1"/>
        <w:rPr>
          <w:rFonts w:ascii="Times New Roman" w:hAnsi="Times New Roman" w:cs="Times New Roman"/>
          <w:sz w:val="24"/>
          <w:szCs w:val="24"/>
        </w:rPr>
      </w:pPr>
      <w:r w:rsidRPr="0005506C">
        <w:rPr>
          <w:rFonts w:ascii="Times New Roman" w:hAnsi="Times New Roman" w:cs="Times New Roman"/>
          <w:sz w:val="24"/>
          <w:szCs w:val="24"/>
        </w:rPr>
        <w:t>Igiene dei prodotti agro-alimentari. Qualità e certificazione delle produzioni (certificazione di qualità: ISO, EN, UNI; prodotti tipici: IGP e DOP;</w:t>
      </w:r>
      <w:r w:rsidR="00F91A79">
        <w:rPr>
          <w:rFonts w:ascii="Times New Roman" w:hAnsi="Times New Roman" w:cs="Times New Roman"/>
          <w:sz w:val="24"/>
          <w:szCs w:val="24"/>
        </w:rPr>
        <w:t xml:space="preserve"> </w:t>
      </w:r>
      <w:r w:rsidRPr="0005506C">
        <w:rPr>
          <w:rFonts w:ascii="Times New Roman" w:hAnsi="Times New Roman" w:cs="Times New Roman"/>
          <w:sz w:val="24"/>
          <w:szCs w:val="24"/>
        </w:rPr>
        <w:t>tracciabilità e rintracciabilità). Sicurezza alimentare: Sistema di autocontrollo HACCP o sistema di analisi dei rischi e di controllo dei punti critici.</w:t>
      </w:r>
    </w:p>
    <w:p w:rsidR="00FC2A2F" w:rsidRPr="0005506C" w:rsidRDefault="00FC2A2F" w:rsidP="0005506C">
      <w:pPr>
        <w:spacing w:before="0"/>
        <w:ind w:left="0" w:right="-1"/>
        <w:rPr>
          <w:rFonts w:ascii="Times New Roman" w:hAnsi="Times New Roman" w:cs="Times New Roman"/>
          <w:sz w:val="24"/>
          <w:szCs w:val="24"/>
        </w:rPr>
      </w:pPr>
    </w:p>
    <w:p w:rsidR="0005506C" w:rsidRPr="0005506C" w:rsidRDefault="0005506C" w:rsidP="0005506C">
      <w:pPr>
        <w:spacing w:before="0"/>
        <w:ind w:left="0" w:right="-1"/>
        <w:rPr>
          <w:rFonts w:ascii="Times New Roman" w:hAnsi="Times New Roman" w:cs="Times New Roman"/>
          <w:sz w:val="24"/>
          <w:szCs w:val="24"/>
        </w:rPr>
      </w:pPr>
      <w:r w:rsidRPr="0005506C">
        <w:rPr>
          <w:rFonts w:ascii="Times New Roman" w:hAnsi="Times New Roman" w:cs="Times New Roman"/>
          <w:sz w:val="24"/>
          <w:szCs w:val="24"/>
        </w:rPr>
        <w:t>Caratteristiche, tecnolo</w:t>
      </w:r>
      <w:r w:rsidR="00FC2A2F">
        <w:rPr>
          <w:rFonts w:ascii="Times New Roman" w:hAnsi="Times New Roman" w:cs="Times New Roman"/>
          <w:sz w:val="24"/>
          <w:szCs w:val="24"/>
        </w:rPr>
        <w:t>gie, prodotti di trasformazione</w:t>
      </w:r>
      <w:r w:rsidRPr="0005506C">
        <w:rPr>
          <w:rFonts w:ascii="Times New Roman" w:hAnsi="Times New Roman" w:cs="Times New Roman"/>
          <w:sz w:val="24"/>
          <w:szCs w:val="24"/>
        </w:rPr>
        <w:t xml:space="preserve"> dei principali settori delle industrie agro-alimentari: settore oleario, enologico, lattiero-caseario, conserviero.</w:t>
      </w:r>
    </w:p>
    <w:p w:rsidR="0005506C" w:rsidRPr="00FC2A2F" w:rsidRDefault="0005506C" w:rsidP="0005506C">
      <w:pPr>
        <w:spacing w:before="0"/>
        <w:ind w:left="0" w:right="-1"/>
        <w:outlineLvl w:val="0"/>
        <w:rPr>
          <w:rFonts w:ascii="Times New Roman" w:hAnsi="Times New Roman" w:cs="Times New Roman"/>
          <w:b/>
          <w:i/>
          <w:iCs/>
          <w:sz w:val="24"/>
          <w:szCs w:val="24"/>
        </w:rPr>
      </w:pPr>
      <w:r w:rsidRPr="00FC2A2F">
        <w:rPr>
          <w:rFonts w:ascii="Times New Roman" w:hAnsi="Times New Roman" w:cs="Times New Roman"/>
          <w:b/>
          <w:i/>
          <w:iCs/>
          <w:sz w:val="24"/>
          <w:szCs w:val="24"/>
        </w:rPr>
        <w:t>La sicurezza nel laboratorio chimico</w:t>
      </w:r>
    </w:p>
    <w:p w:rsidR="0005506C" w:rsidRPr="00FC2A2F" w:rsidRDefault="0005506C" w:rsidP="00FC2A2F">
      <w:pPr>
        <w:spacing w:before="0"/>
        <w:ind w:left="0" w:right="-1"/>
        <w:rPr>
          <w:rFonts w:ascii="Times New Roman" w:hAnsi="Times New Roman" w:cs="Times New Roman"/>
          <w:sz w:val="24"/>
          <w:szCs w:val="24"/>
        </w:rPr>
      </w:pPr>
      <w:r w:rsidRPr="0005506C">
        <w:rPr>
          <w:rFonts w:ascii="Times New Roman" w:hAnsi="Times New Roman" w:cs="Times New Roman"/>
          <w:sz w:val="24"/>
          <w:szCs w:val="24"/>
        </w:rPr>
        <w:t>Norme generali di comportamento in laboratorio, mezzi di protezione individuali, norme per la manipolazione delle sostanze caustiche, corrosive, tossiche, infiammabili, e</w:t>
      </w:r>
      <w:r w:rsidR="00FC2A2F">
        <w:rPr>
          <w:rFonts w:ascii="Times New Roman" w:hAnsi="Times New Roman" w:cs="Times New Roman"/>
          <w:sz w:val="24"/>
          <w:szCs w:val="24"/>
        </w:rPr>
        <w:t xml:space="preserve"> per lo smaltimento dei rifiuti.</w:t>
      </w:r>
    </w:p>
    <w:p w:rsidR="0005506C" w:rsidRPr="0005506C" w:rsidRDefault="0005506C" w:rsidP="0005506C">
      <w:pPr>
        <w:autoSpaceDE w:val="0"/>
        <w:autoSpaceDN w:val="0"/>
        <w:adjustRightInd w:val="0"/>
        <w:spacing w:before="0"/>
        <w:ind w:left="0" w:right="-1"/>
        <w:rPr>
          <w:rFonts w:ascii="Times New Roman" w:hAnsi="Times New Roman" w:cs="Times New Roman"/>
          <w:b/>
          <w:sz w:val="24"/>
          <w:szCs w:val="24"/>
        </w:rPr>
      </w:pPr>
    </w:p>
    <w:p w:rsidR="005C6433" w:rsidRPr="00FC2A2F" w:rsidRDefault="00D944F4" w:rsidP="005C6433">
      <w:pPr>
        <w:spacing w:before="0"/>
        <w:ind w:left="0" w:right="0"/>
        <w:rPr>
          <w:rFonts w:ascii="Times" w:eastAsiaTheme="minorEastAsia" w:hAnsi="Times"/>
          <w:b/>
          <w:sz w:val="24"/>
          <w:szCs w:val="24"/>
          <w:lang w:eastAsia="it-IT"/>
        </w:rPr>
      </w:pPr>
      <w:r w:rsidRPr="00D944F4">
        <w:rPr>
          <w:rFonts w:ascii="Times" w:hAnsi="Times"/>
          <w:sz w:val="24"/>
          <w:szCs w:val="24"/>
        </w:rPr>
        <w:br w:type="page"/>
      </w:r>
      <w:r w:rsidR="00FC2A2F" w:rsidRPr="008B6D7D">
        <w:rPr>
          <w:rFonts w:ascii="Times New Roman" w:hAnsi="Times New Roman" w:cs="Times New Roman"/>
          <w:b/>
          <w:sz w:val="24"/>
        </w:rPr>
        <w:lastRenderedPageBreak/>
        <w:t>C</w:t>
      </w:r>
      <w:r w:rsidR="00FC2A2F">
        <w:rPr>
          <w:rFonts w:ascii="Times New Roman" w:hAnsi="Times New Roman" w:cs="Times New Roman"/>
          <w:b/>
          <w:sz w:val="24"/>
        </w:rPr>
        <w:t>lasse</w:t>
      </w:r>
      <w:r w:rsidR="00FC2A2F" w:rsidRPr="00A56427">
        <w:rPr>
          <w:rFonts w:ascii="Times" w:eastAsiaTheme="minorEastAsia" w:hAnsi="Times"/>
          <w:b/>
          <w:sz w:val="24"/>
          <w:szCs w:val="24"/>
          <w:lang w:eastAsia="it-IT"/>
        </w:rPr>
        <w:t xml:space="preserve"> </w:t>
      </w:r>
      <w:r w:rsidR="005C6433" w:rsidRPr="00A56427">
        <w:rPr>
          <w:rFonts w:ascii="Times" w:eastAsiaTheme="minorEastAsia" w:hAnsi="Times"/>
          <w:b/>
          <w:sz w:val="24"/>
          <w:szCs w:val="24"/>
          <w:lang w:eastAsia="it-IT"/>
        </w:rPr>
        <w:t>A</w:t>
      </w:r>
      <w:r w:rsidR="005C6433">
        <w:rPr>
          <w:rFonts w:ascii="Times" w:eastAsiaTheme="minorEastAsia" w:hAnsi="Times"/>
          <w:b/>
          <w:sz w:val="24"/>
          <w:szCs w:val="24"/>
          <w:lang w:eastAsia="it-IT"/>
        </w:rPr>
        <w:t>-</w:t>
      </w:r>
      <w:r w:rsidR="00FC2A2F">
        <w:rPr>
          <w:rFonts w:ascii="Times" w:eastAsiaTheme="minorEastAsia" w:hAnsi="Times"/>
          <w:b/>
          <w:sz w:val="24"/>
          <w:szCs w:val="24"/>
          <w:lang w:eastAsia="it-IT"/>
        </w:rPr>
        <w:t xml:space="preserve">35 </w:t>
      </w:r>
      <w:r w:rsidR="005C6433">
        <w:rPr>
          <w:rFonts w:ascii="Times" w:eastAsiaTheme="minorEastAsia" w:hAnsi="Times"/>
          <w:b/>
          <w:sz w:val="24"/>
          <w:szCs w:val="24"/>
          <w:lang w:eastAsia="it-IT"/>
        </w:rPr>
        <w:t>S</w:t>
      </w:r>
      <w:r w:rsidR="005C6433" w:rsidRPr="00A56427">
        <w:rPr>
          <w:rFonts w:ascii="Times" w:eastAsiaTheme="minorEastAsia" w:hAnsi="Times"/>
          <w:b/>
          <w:sz w:val="24"/>
          <w:szCs w:val="24"/>
          <w:lang w:eastAsia="it-IT"/>
        </w:rPr>
        <w:t>cienze e tecnolog</w:t>
      </w:r>
      <w:r w:rsidR="00FC2A2F">
        <w:rPr>
          <w:rFonts w:ascii="Times" w:eastAsiaTheme="minorEastAsia" w:hAnsi="Times"/>
          <w:b/>
          <w:sz w:val="24"/>
          <w:szCs w:val="24"/>
          <w:lang w:eastAsia="it-IT"/>
        </w:rPr>
        <w:t>ie della calzatura e della moda</w:t>
      </w:r>
    </w:p>
    <w:p w:rsidR="005C6433" w:rsidRPr="00A56427" w:rsidRDefault="005C6433" w:rsidP="005C6433">
      <w:pPr>
        <w:spacing w:before="0"/>
        <w:ind w:left="0" w:right="0"/>
        <w:rPr>
          <w:rFonts w:ascii="Times" w:eastAsiaTheme="minorEastAsia" w:hAnsi="Times"/>
          <w:sz w:val="24"/>
          <w:szCs w:val="24"/>
          <w:lang w:eastAsia="it-IT"/>
        </w:rPr>
      </w:pPr>
    </w:p>
    <w:p w:rsidR="005C6433" w:rsidRPr="00A56427" w:rsidRDefault="005C6433" w:rsidP="005C6433">
      <w:pPr>
        <w:spacing w:before="0"/>
        <w:ind w:left="0" w:right="0"/>
        <w:rPr>
          <w:rFonts w:ascii="Times" w:eastAsiaTheme="minorEastAsia" w:hAnsi="Times"/>
          <w:b/>
          <w:sz w:val="24"/>
          <w:szCs w:val="24"/>
          <w:lang w:eastAsia="it-IT"/>
        </w:rPr>
      </w:pPr>
      <w:r>
        <w:rPr>
          <w:rFonts w:ascii="Times" w:eastAsiaTheme="minorEastAsia" w:hAnsi="Times"/>
          <w:b/>
          <w:sz w:val="24"/>
          <w:szCs w:val="24"/>
          <w:lang w:eastAsia="it-IT"/>
        </w:rPr>
        <w:t>Programma concorsuale</w:t>
      </w:r>
    </w:p>
    <w:p w:rsidR="005C6433" w:rsidRPr="000D056A" w:rsidRDefault="005C6433" w:rsidP="005C6433">
      <w:pPr>
        <w:spacing w:before="0"/>
        <w:ind w:left="0" w:right="-1"/>
        <w:rPr>
          <w:rFonts w:ascii="Times New Roman" w:hAnsi="Times New Roman" w:cs="Times New Roman"/>
          <w:sz w:val="24"/>
          <w:szCs w:val="24"/>
        </w:rPr>
      </w:pPr>
      <w:r w:rsidRPr="000D056A">
        <w:rPr>
          <w:rFonts w:ascii="Times New Roman" w:hAnsi="Times New Roman" w:cs="Times New Roman"/>
          <w:sz w:val="24"/>
          <w:szCs w:val="24"/>
        </w:rPr>
        <w:t xml:space="preserve">Il candidato dovrà dimostrare di possedere competenze e conoscenze inerenti ai seguenti nuclei </w:t>
      </w:r>
      <w:r>
        <w:rPr>
          <w:rFonts w:ascii="Times New Roman" w:hAnsi="Times New Roman" w:cs="Times New Roman"/>
          <w:sz w:val="24"/>
          <w:szCs w:val="24"/>
        </w:rPr>
        <w:t xml:space="preserve">tematici </w:t>
      </w:r>
      <w:r w:rsidRPr="000D056A">
        <w:rPr>
          <w:rFonts w:ascii="Times New Roman" w:hAnsi="Times New Roman" w:cs="Times New Roman"/>
          <w:sz w:val="24"/>
          <w:szCs w:val="24"/>
        </w:rPr>
        <w:t>disciplinari</w:t>
      </w:r>
    </w:p>
    <w:p w:rsidR="005C6433" w:rsidRPr="00A56427" w:rsidRDefault="005C6433" w:rsidP="005C6433">
      <w:pPr>
        <w:spacing w:before="0"/>
        <w:ind w:left="0" w:right="0"/>
        <w:rPr>
          <w:rFonts w:ascii="Times" w:eastAsiaTheme="minorEastAsia" w:hAnsi="Times"/>
          <w:b/>
          <w:sz w:val="24"/>
          <w:szCs w:val="24"/>
          <w:lang w:eastAsia="it-IT"/>
        </w:rPr>
      </w:pPr>
    </w:p>
    <w:p w:rsidR="005C6433" w:rsidRPr="00A56427" w:rsidRDefault="005C6433" w:rsidP="00447EA5">
      <w:pPr>
        <w:numPr>
          <w:ilvl w:val="0"/>
          <w:numId w:val="115"/>
        </w:numPr>
        <w:spacing w:before="0"/>
        <w:ind w:right="0"/>
        <w:contextualSpacing/>
        <w:jc w:val="left"/>
        <w:rPr>
          <w:rFonts w:ascii="Times" w:hAnsi="Times"/>
          <w:sz w:val="24"/>
          <w:szCs w:val="24"/>
        </w:rPr>
      </w:pPr>
      <w:r w:rsidRPr="00A56427">
        <w:rPr>
          <w:rFonts w:ascii="Times" w:hAnsi="Times"/>
          <w:sz w:val="24"/>
          <w:szCs w:val="24"/>
        </w:rPr>
        <w:t>Anatomia e morfologia del piede.</w:t>
      </w:r>
    </w:p>
    <w:p w:rsidR="005C6433" w:rsidRPr="00A56427" w:rsidRDefault="005C6433" w:rsidP="00447EA5">
      <w:pPr>
        <w:numPr>
          <w:ilvl w:val="0"/>
          <w:numId w:val="115"/>
        </w:numPr>
        <w:spacing w:before="0"/>
        <w:ind w:right="0"/>
        <w:contextualSpacing/>
        <w:rPr>
          <w:rFonts w:ascii="Times" w:hAnsi="Times"/>
          <w:sz w:val="24"/>
          <w:szCs w:val="24"/>
        </w:rPr>
      </w:pPr>
      <w:r>
        <w:rPr>
          <w:rFonts w:ascii="Times" w:hAnsi="Times"/>
          <w:sz w:val="24"/>
          <w:szCs w:val="24"/>
        </w:rPr>
        <w:t xml:space="preserve">Le forme in calzatura </w:t>
      </w:r>
      <w:r w:rsidRPr="00A56427">
        <w:rPr>
          <w:rFonts w:ascii="Times" w:hAnsi="Times"/>
          <w:sz w:val="24"/>
          <w:szCs w:val="24"/>
        </w:rPr>
        <w:t>e la relazione con i differenti stili, misure e dimensioni.</w:t>
      </w:r>
    </w:p>
    <w:p w:rsidR="005C6433" w:rsidRPr="00A56427" w:rsidRDefault="005C6433" w:rsidP="00447EA5">
      <w:pPr>
        <w:numPr>
          <w:ilvl w:val="0"/>
          <w:numId w:val="115"/>
        </w:numPr>
        <w:spacing w:before="0"/>
        <w:ind w:right="0"/>
        <w:contextualSpacing/>
        <w:jc w:val="left"/>
        <w:rPr>
          <w:rFonts w:ascii="Times" w:hAnsi="Times"/>
          <w:sz w:val="24"/>
          <w:szCs w:val="24"/>
        </w:rPr>
      </w:pPr>
      <w:r w:rsidRPr="00A56427">
        <w:rPr>
          <w:rFonts w:ascii="Times" w:hAnsi="Times"/>
          <w:sz w:val="24"/>
          <w:szCs w:val="24"/>
        </w:rPr>
        <w:t>I componenti delle calzature: componenti esterni tomaie e fodere; componenti nascosti sottopiedi, puntali e contrafforti.</w:t>
      </w:r>
    </w:p>
    <w:p w:rsidR="005C6433" w:rsidRPr="00A56427" w:rsidRDefault="005C6433" w:rsidP="00447EA5">
      <w:pPr>
        <w:numPr>
          <w:ilvl w:val="0"/>
          <w:numId w:val="115"/>
        </w:numPr>
        <w:spacing w:before="0"/>
        <w:ind w:right="0"/>
        <w:contextualSpacing/>
        <w:jc w:val="left"/>
        <w:rPr>
          <w:rFonts w:ascii="Times" w:hAnsi="Times"/>
          <w:sz w:val="24"/>
          <w:szCs w:val="24"/>
        </w:rPr>
      </w:pPr>
      <w:r w:rsidRPr="00A56427">
        <w:rPr>
          <w:rFonts w:ascii="Times" w:hAnsi="Times"/>
          <w:sz w:val="24"/>
          <w:szCs w:val="24"/>
        </w:rPr>
        <w:t>Suole tradizionali, tacchi piattaforme e zeppe.</w:t>
      </w:r>
    </w:p>
    <w:p w:rsidR="005C6433" w:rsidRPr="00A56427" w:rsidRDefault="005C6433" w:rsidP="00447EA5">
      <w:pPr>
        <w:numPr>
          <w:ilvl w:val="0"/>
          <w:numId w:val="115"/>
        </w:numPr>
        <w:spacing w:before="0"/>
        <w:ind w:right="0"/>
        <w:contextualSpacing/>
        <w:rPr>
          <w:rFonts w:ascii="Times" w:hAnsi="Times"/>
          <w:sz w:val="24"/>
          <w:szCs w:val="24"/>
        </w:rPr>
      </w:pPr>
      <w:r w:rsidRPr="00A56427">
        <w:rPr>
          <w:rFonts w:ascii="Times" w:hAnsi="Times"/>
          <w:sz w:val="24"/>
          <w:szCs w:val="24"/>
        </w:rPr>
        <w:t>I materi</w:t>
      </w:r>
      <w:r>
        <w:rPr>
          <w:rFonts w:ascii="Times" w:hAnsi="Times"/>
          <w:sz w:val="24"/>
          <w:szCs w:val="24"/>
        </w:rPr>
        <w:t>ali usati per tomaie e fodere (</w:t>
      </w:r>
      <w:r w:rsidRPr="00A56427">
        <w:rPr>
          <w:rFonts w:ascii="Times" w:hAnsi="Times"/>
          <w:sz w:val="24"/>
          <w:szCs w:val="24"/>
        </w:rPr>
        <w:t>pelli, tessuti e sintetici) con richiami al processo di concia della pelle e processi di finitura.</w:t>
      </w:r>
    </w:p>
    <w:p w:rsidR="005C6433" w:rsidRPr="00A56427" w:rsidRDefault="005C6433" w:rsidP="00447EA5">
      <w:pPr>
        <w:numPr>
          <w:ilvl w:val="0"/>
          <w:numId w:val="115"/>
        </w:numPr>
        <w:spacing w:before="0"/>
        <w:ind w:right="0"/>
        <w:contextualSpacing/>
        <w:rPr>
          <w:rFonts w:ascii="Times" w:hAnsi="Times"/>
          <w:sz w:val="24"/>
          <w:szCs w:val="24"/>
        </w:rPr>
      </w:pPr>
      <w:r w:rsidRPr="00A56427">
        <w:rPr>
          <w:rFonts w:ascii="Times" w:hAnsi="Times"/>
          <w:sz w:val="24"/>
          <w:szCs w:val="24"/>
        </w:rPr>
        <w:t xml:space="preserve">Gli </w:t>
      </w:r>
      <w:r>
        <w:rPr>
          <w:rFonts w:ascii="Times" w:hAnsi="Times"/>
          <w:sz w:val="24"/>
          <w:szCs w:val="24"/>
        </w:rPr>
        <w:t xml:space="preserve">altri materiali utilizzati per </w:t>
      </w:r>
      <w:r w:rsidRPr="00A56427">
        <w:rPr>
          <w:rFonts w:ascii="Times" w:hAnsi="Times"/>
          <w:sz w:val="24"/>
          <w:szCs w:val="24"/>
        </w:rPr>
        <w:t>le calzature i materiali chimici: gomma, TPR, PVC, etc.</w:t>
      </w:r>
    </w:p>
    <w:p w:rsidR="005C6433" w:rsidRPr="00A56427" w:rsidRDefault="005C6433" w:rsidP="00447EA5">
      <w:pPr>
        <w:numPr>
          <w:ilvl w:val="0"/>
          <w:numId w:val="115"/>
        </w:numPr>
        <w:spacing w:before="0"/>
        <w:ind w:right="0"/>
        <w:contextualSpacing/>
        <w:rPr>
          <w:rFonts w:ascii="Times" w:hAnsi="Times"/>
          <w:sz w:val="24"/>
          <w:szCs w:val="24"/>
        </w:rPr>
      </w:pPr>
      <w:r w:rsidRPr="00A56427">
        <w:rPr>
          <w:rFonts w:ascii="Times" w:hAnsi="Times"/>
          <w:sz w:val="24"/>
          <w:szCs w:val="24"/>
        </w:rPr>
        <w:t xml:space="preserve">Disegno stilistico: tecniche di base di disegno, il disegno a mano libera, il disegno su forma, composizione di linee, le superfici piane, le proiezioni ortogonali, la prospettiva e l’assonometria, proporzione delle forme, applicazioni alle diverse tipologie di calzature. </w:t>
      </w:r>
    </w:p>
    <w:p w:rsidR="005C6433" w:rsidRPr="00A56427" w:rsidRDefault="005C6433" w:rsidP="00447EA5">
      <w:pPr>
        <w:numPr>
          <w:ilvl w:val="0"/>
          <w:numId w:val="115"/>
        </w:numPr>
        <w:spacing w:before="0"/>
        <w:ind w:right="0"/>
        <w:contextualSpacing/>
        <w:rPr>
          <w:rFonts w:ascii="Times" w:hAnsi="Times"/>
          <w:sz w:val="24"/>
          <w:szCs w:val="24"/>
        </w:rPr>
      </w:pPr>
      <w:r w:rsidRPr="00A56427">
        <w:rPr>
          <w:rFonts w:ascii="Times" w:hAnsi="Times"/>
          <w:sz w:val="24"/>
          <w:szCs w:val="24"/>
        </w:rPr>
        <w:t xml:space="preserve">Disegno CAD elementi di </w:t>
      </w:r>
      <w:r w:rsidRPr="00A56427">
        <w:rPr>
          <w:rFonts w:ascii="Times" w:hAnsi="Times"/>
          <w:i/>
          <w:sz w:val="24"/>
          <w:szCs w:val="24"/>
        </w:rPr>
        <w:t>computer graphic</w:t>
      </w:r>
      <w:r w:rsidRPr="00A56427">
        <w:rPr>
          <w:rFonts w:ascii="Times" w:hAnsi="Times"/>
          <w:sz w:val="24"/>
          <w:szCs w:val="24"/>
        </w:rPr>
        <w:t>, disegno in 2D</w:t>
      </w:r>
      <w:r>
        <w:rPr>
          <w:rFonts w:ascii="Times" w:hAnsi="Times"/>
          <w:sz w:val="24"/>
          <w:szCs w:val="24"/>
        </w:rPr>
        <w:t xml:space="preserve"> e 3D</w:t>
      </w:r>
      <w:r w:rsidRPr="00A56427">
        <w:rPr>
          <w:rFonts w:ascii="Times" w:hAnsi="Times"/>
          <w:sz w:val="24"/>
          <w:szCs w:val="24"/>
        </w:rPr>
        <w:t>, rappresentazione di componenti fondamentali di una calzatu</w:t>
      </w:r>
      <w:r>
        <w:rPr>
          <w:rFonts w:ascii="Times" w:hAnsi="Times"/>
          <w:sz w:val="24"/>
          <w:szCs w:val="24"/>
        </w:rPr>
        <w:t xml:space="preserve">ra, e loro </w:t>
      </w:r>
      <w:r w:rsidRPr="00A56427">
        <w:rPr>
          <w:rFonts w:ascii="Times" w:hAnsi="Times"/>
          <w:sz w:val="24"/>
          <w:szCs w:val="24"/>
        </w:rPr>
        <w:t xml:space="preserve">messa in tavola. Archiviazione dei disegni e loro gestione. Sviluppo di stampi per tomaie e fodere e preparazione della documentazione tecnica </w:t>
      </w:r>
    </w:p>
    <w:p w:rsidR="005C6433" w:rsidRPr="00A56427" w:rsidRDefault="005C6433" w:rsidP="00447EA5">
      <w:pPr>
        <w:numPr>
          <w:ilvl w:val="0"/>
          <w:numId w:val="115"/>
        </w:numPr>
        <w:spacing w:before="0"/>
        <w:ind w:right="0"/>
        <w:contextualSpacing/>
        <w:rPr>
          <w:rFonts w:ascii="Times" w:hAnsi="Times"/>
          <w:sz w:val="24"/>
          <w:szCs w:val="24"/>
        </w:rPr>
      </w:pPr>
      <w:r w:rsidRPr="00A56427">
        <w:rPr>
          <w:rFonts w:ascii="Times" w:hAnsi="Times"/>
          <w:sz w:val="24"/>
          <w:szCs w:val="24"/>
        </w:rPr>
        <w:t>Tecnologia dei processi di produzione di una calzatura. Organizzazione del processo produttivo. Macchinari, processi e costruzioni nell’industria della calzatura.</w:t>
      </w:r>
    </w:p>
    <w:p w:rsidR="005C6433" w:rsidRPr="00A56427" w:rsidRDefault="005C6433" w:rsidP="00447EA5">
      <w:pPr>
        <w:numPr>
          <w:ilvl w:val="0"/>
          <w:numId w:val="115"/>
        </w:numPr>
        <w:spacing w:before="0"/>
        <w:ind w:right="0"/>
        <w:contextualSpacing/>
        <w:rPr>
          <w:rFonts w:ascii="Times" w:hAnsi="Times"/>
          <w:sz w:val="24"/>
          <w:szCs w:val="24"/>
        </w:rPr>
      </w:pPr>
      <w:r w:rsidRPr="00A56427">
        <w:rPr>
          <w:rFonts w:ascii="Times" w:hAnsi="Times"/>
          <w:sz w:val="24"/>
          <w:szCs w:val="24"/>
        </w:rPr>
        <w:t>La subfornitura nel ciclo produttivo, suddivisione dei compiti e relativa organizzazione tra i vari componenti della catena realizzativa del prodotto (formifici, solettifici, tacchifici, suolifici, concerie, e calzaturifici).</w:t>
      </w:r>
    </w:p>
    <w:p w:rsidR="005C6433" w:rsidRPr="00A56427" w:rsidRDefault="005C6433" w:rsidP="00447EA5">
      <w:pPr>
        <w:numPr>
          <w:ilvl w:val="0"/>
          <w:numId w:val="115"/>
        </w:numPr>
        <w:spacing w:before="0"/>
        <w:ind w:right="0"/>
        <w:contextualSpacing/>
        <w:rPr>
          <w:rFonts w:ascii="Times" w:hAnsi="Times"/>
          <w:sz w:val="24"/>
          <w:szCs w:val="24"/>
        </w:rPr>
      </w:pPr>
      <w:r w:rsidRPr="00A56427">
        <w:rPr>
          <w:rFonts w:ascii="Times" w:hAnsi="Times"/>
          <w:sz w:val="24"/>
          <w:szCs w:val="24"/>
        </w:rPr>
        <w:t>Sistema qualità per il controllo del prodotto in itinere e finale. Sistemi di sicurezza nel campo della produzione industriale</w:t>
      </w:r>
    </w:p>
    <w:p w:rsidR="005C6433" w:rsidRPr="00A56427" w:rsidRDefault="005C6433" w:rsidP="00447EA5">
      <w:pPr>
        <w:numPr>
          <w:ilvl w:val="0"/>
          <w:numId w:val="115"/>
        </w:numPr>
        <w:spacing w:before="0"/>
        <w:ind w:right="0"/>
        <w:contextualSpacing/>
        <w:rPr>
          <w:rFonts w:ascii="Times" w:hAnsi="Times"/>
          <w:sz w:val="24"/>
          <w:szCs w:val="24"/>
        </w:rPr>
      </w:pPr>
      <w:r w:rsidRPr="00A56427">
        <w:rPr>
          <w:rFonts w:ascii="Times" w:hAnsi="Times"/>
          <w:sz w:val="24"/>
          <w:szCs w:val="24"/>
        </w:rPr>
        <w:t>Introduzione alle problematiche dell’organizzazione aziendale.</w:t>
      </w:r>
    </w:p>
    <w:p w:rsidR="005C6433" w:rsidRPr="00A56427" w:rsidRDefault="005C6433" w:rsidP="00447EA5">
      <w:pPr>
        <w:numPr>
          <w:ilvl w:val="0"/>
          <w:numId w:val="115"/>
        </w:numPr>
        <w:spacing w:before="0"/>
        <w:ind w:right="0"/>
        <w:contextualSpacing/>
        <w:rPr>
          <w:rFonts w:ascii="Times" w:hAnsi="Times"/>
          <w:sz w:val="24"/>
          <w:szCs w:val="24"/>
        </w:rPr>
      </w:pPr>
      <w:r w:rsidRPr="00A56427">
        <w:rPr>
          <w:rFonts w:ascii="Times" w:hAnsi="Times"/>
          <w:sz w:val="24"/>
          <w:szCs w:val="24"/>
        </w:rPr>
        <w:t>Normative e sistema di misura internazionale di taglie e larghezza per le calzature.</w:t>
      </w:r>
    </w:p>
    <w:p w:rsidR="005C6433" w:rsidRDefault="005C6433" w:rsidP="005C6433">
      <w:pPr>
        <w:spacing w:before="0"/>
        <w:ind w:left="0" w:right="0"/>
        <w:rPr>
          <w:rFonts w:ascii="Times" w:eastAsiaTheme="minorEastAsia" w:hAnsi="Times"/>
          <w:b/>
          <w:sz w:val="24"/>
          <w:szCs w:val="24"/>
          <w:lang w:eastAsia="it-IT"/>
        </w:rPr>
      </w:pPr>
    </w:p>
    <w:p w:rsidR="007C3C59" w:rsidRPr="00A56427" w:rsidRDefault="007C3C59" w:rsidP="005C6433">
      <w:pPr>
        <w:spacing w:before="0"/>
        <w:ind w:left="0" w:right="0"/>
        <w:rPr>
          <w:rFonts w:eastAsiaTheme="minorEastAsia"/>
          <w:sz w:val="24"/>
          <w:szCs w:val="24"/>
          <w:lang w:eastAsia="it-IT"/>
        </w:rPr>
      </w:pPr>
    </w:p>
    <w:p w:rsidR="007C3C59" w:rsidRPr="00A56427" w:rsidRDefault="007C3C59" w:rsidP="007C3C59">
      <w:pPr>
        <w:spacing w:before="0"/>
        <w:ind w:left="1848" w:right="1134" w:hanging="357"/>
        <w:rPr>
          <w:rFonts w:eastAsiaTheme="minorEastAsia"/>
          <w:sz w:val="24"/>
          <w:szCs w:val="24"/>
          <w:lang w:eastAsia="it-IT"/>
        </w:rPr>
      </w:pPr>
      <w:r>
        <w:rPr>
          <w:rFonts w:eastAsiaTheme="minorEastAsia"/>
          <w:sz w:val="24"/>
          <w:szCs w:val="24"/>
          <w:lang w:eastAsia="it-IT"/>
        </w:rPr>
        <w:br w:type="page"/>
      </w:r>
    </w:p>
    <w:p w:rsidR="00F53E49" w:rsidRPr="001321FC" w:rsidRDefault="00FC2A2F" w:rsidP="00F53E49">
      <w:pPr>
        <w:tabs>
          <w:tab w:val="left" w:pos="567"/>
        </w:tabs>
        <w:spacing w:before="0"/>
        <w:ind w:left="0" w:right="0"/>
        <w:rPr>
          <w:rFonts w:ascii="Times" w:eastAsiaTheme="minorEastAsia" w:hAnsi="Times"/>
          <w:b/>
          <w:sz w:val="24"/>
          <w:szCs w:val="24"/>
          <w:lang w:eastAsia="it-IT"/>
        </w:rPr>
      </w:pPr>
      <w:bookmarkStart w:id="1" w:name="OLE_LINK3"/>
      <w:r w:rsidRPr="008B6D7D">
        <w:rPr>
          <w:rFonts w:ascii="Times New Roman" w:hAnsi="Times New Roman" w:cs="Times New Roman"/>
          <w:b/>
          <w:sz w:val="24"/>
        </w:rPr>
        <w:lastRenderedPageBreak/>
        <w:t>C</w:t>
      </w:r>
      <w:r>
        <w:rPr>
          <w:rFonts w:ascii="Times New Roman" w:hAnsi="Times New Roman" w:cs="Times New Roman"/>
          <w:b/>
          <w:sz w:val="24"/>
        </w:rPr>
        <w:t>lasse</w:t>
      </w:r>
      <w:r w:rsidRPr="001321FC">
        <w:rPr>
          <w:rFonts w:ascii="Times" w:eastAsiaTheme="minorEastAsia" w:hAnsi="Times"/>
          <w:b/>
          <w:sz w:val="24"/>
          <w:szCs w:val="24"/>
          <w:lang w:eastAsia="it-IT"/>
        </w:rPr>
        <w:t xml:space="preserve"> </w:t>
      </w:r>
      <w:r>
        <w:rPr>
          <w:rFonts w:ascii="Times" w:eastAsiaTheme="minorEastAsia" w:hAnsi="Times"/>
          <w:b/>
          <w:sz w:val="24"/>
          <w:szCs w:val="24"/>
          <w:lang w:eastAsia="it-IT"/>
        </w:rPr>
        <w:t xml:space="preserve">A-36 </w:t>
      </w:r>
      <w:r w:rsidR="00F53E49" w:rsidRPr="001321FC">
        <w:rPr>
          <w:rFonts w:ascii="Times New Roman" w:eastAsiaTheme="minorEastAsia" w:hAnsi="Times New Roman"/>
          <w:b/>
          <w:sz w:val="24"/>
          <w:szCs w:val="24"/>
          <w:lang w:eastAsia="it-IT"/>
        </w:rPr>
        <w:t>Scienze e tecnologie della logistica</w:t>
      </w:r>
    </w:p>
    <w:p w:rsidR="00F53E49" w:rsidRPr="001321FC" w:rsidRDefault="00F53E49" w:rsidP="00F53E49">
      <w:pPr>
        <w:autoSpaceDE w:val="0"/>
        <w:autoSpaceDN w:val="0"/>
        <w:adjustRightInd w:val="0"/>
        <w:spacing w:before="0"/>
        <w:ind w:left="0" w:right="0"/>
        <w:jc w:val="left"/>
        <w:rPr>
          <w:rFonts w:ascii="Times New Roman" w:eastAsiaTheme="minorEastAsia" w:hAnsi="Times New Roman" w:cs="Times New Roman"/>
          <w:b/>
          <w:bCs/>
          <w:i/>
          <w:iCs/>
          <w:sz w:val="24"/>
          <w:szCs w:val="24"/>
          <w:lang w:eastAsia="it-IT"/>
        </w:rPr>
      </w:pPr>
    </w:p>
    <w:p w:rsidR="00F53E49" w:rsidRPr="001321FC" w:rsidRDefault="00F53E49" w:rsidP="00F53E49">
      <w:pPr>
        <w:spacing w:before="0"/>
        <w:ind w:left="0" w:right="0"/>
        <w:rPr>
          <w:rFonts w:ascii="Times" w:eastAsiaTheme="minorEastAsia" w:hAnsi="Times"/>
          <w:b/>
          <w:sz w:val="24"/>
          <w:szCs w:val="24"/>
          <w:lang w:eastAsia="it-IT"/>
        </w:rPr>
      </w:pPr>
      <w:r w:rsidRPr="001321FC">
        <w:rPr>
          <w:rFonts w:ascii="Times" w:eastAsiaTheme="minorEastAsia" w:hAnsi="Times"/>
          <w:b/>
          <w:sz w:val="24"/>
          <w:szCs w:val="24"/>
          <w:lang w:eastAsia="it-IT"/>
        </w:rPr>
        <w:t>Programma concorsuale</w:t>
      </w:r>
    </w:p>
    <w:p w:rsidR="00F53E49" w:rsidRPr="001321FC" w:rsidRDefault="00F53E49" w:rsidP="00FC2A2F">
      <w:pPr>
        <w:spacing w:before="0"/>
        <w:ind w:left="0" w:right="-1"/>
        <w:rPr>
          <w:rFonts w:ascii="Times New Roman" w:hAnsi="Times New Roman" w:cs="Times New Roman"/>
          <w:sz w:val="24"/>
          <w:szCs w:val="24"/>
        </w:rPr>
      </w:pPr>
      <w:r w:rsidRPr="001321FC">
        <w:rPr>
          <w:rFonts w:ascii="Times New Roman" w:hAnsi="Times New Roman" w:cs="Times New Roman"/>
          <w:sz w:val="24"/>
          <w:szCs w:val="24"/>
        </w:rPr>
        <w:t>Il candidato dovrà dimostrare di possedere competenze e conoscenze inerenti ai seguenti nuclei tematici disciplinari</w:t>
      </w:r>
    </w:p>
    <w:p w:rsidR="00F53E49" w:rsidRPr="001321FC" w:rsidRDefault="00F53E49" w:rsidP="00F53E49">
      <w:pPr>
        <w:autoSpaceDE w:val="0"/>
        <w:autoSpaceDN w:val="0"/>
        <w:adjustRightInd w:val="0"/>
        <w:spacing w:before="0"/>
        <w:ind w:left="0" w:right="0"/>
        <w:rPr>
          <w:rFonts w:ascii="Times New Roman" w:eastAsiaTheme="minorEastAsia" w:hAnsi="Times New Roman"/>
          <w:b/>
          <w:bCs/>
          <w:sz w:val="24"/>
          <w:szCs w:val="24"/>
          <w:lang w:eastAsia="it-IT"/>
        </w:rPr>
      </w:pPr>
    </w:p>
    <w:p w:rsidR="00F53E49" w:rsidRPr="00FC2A2F" w:rsidRDefault="00F53E49" w:rsidP="00F53E49">
      <w:pPr>
        <w:autoSpaceDE w:val="0"/>
        <w:autoSpaceDN w:val="0"/>
        <w:adjustRightInd w:val="0"/>
        <w:spacing w:before="0"/>
        <w:ind w:left="0" w:right="0"/>
        <w:rPr>
          <w:rFonts w:ascii="Times New Roman" w:eastAsiaTheme="minorEastAsia" w:hAnsi="Times New Roman"/>
          <w:b/>
          <w:bCs/>
          <w:i/>
          <w:sz w:val="24"/>
          <w:szCs w:val="24"/>
          <w:lang w:eastAsia="it-IT"/>
        </w:rPr>
      </w:pPr>
      <w:r w:rsidRPr="00FC2A2F">
        <w:rPr>
          <w:rFonts w:ascii="Times New Roman" w:eastAsiaTheme="minorEastAsia" w:hAnsi="Times New Roman"/>
          <w:b/>
          <w:bCs/>
          <w:i/>
          <w:sz w:val="24"/>
          <w:szCs w:val="24"/>
          <w:lang w:eastAsia="it-IT"/>
        </w:rPr>
        <w:t xml:space="preserve">La logistica e il processo logistico </w:t>
      </w:r>
    </w:p>
    <w:p w:rsidR="00F53E49" w:rsidRPr="001321FC" w:rsidRDefault="00F53E49" w:rsidP="00F53E49">
      <w:pPr>
        <w:autoSpaceDE w:val="0"/>
        <w:autoSpaceDN w:val="0"/>
        <w:adjustRightInd w:val="0"/>
        <w:spacing w:before="0"/>
        <w:ind w:left="0" w:right="0"/>
        <w:rPr>
          <w:rFonts w:ascii="Times New Roman" w:eastAsiaTheme="minorEastAsia" w:hAnsi="Times New Roman"/>
          <w:bCs/>
          <w:sz w:val="24"/>
          <w:szCs w:val="24"/>
          <w:lang w:eastAsia="it-IT"/>
        </w:rPr>
      </w:pPr>
      <w:r w:rsidRPr="001321FC">
        <w:rPr>
          <w:rFonts w:ascii="Times New Roman" w:eastAsiaTheme="minorEastAsia" w:hAnsi="Times New Roman"/>
          <w:bCs/>
          <w:sz w:val="24"/>
          <w:szCs w:val="24"/>
          <w:lang w:eastAsia="it-IT"/>
        </w:rPr>
        <w:t xml:space="preserve">Definizioni di base; evoluzione storica; gestione del flusso fisico e del flusso informativo; efficacia ed efficienza; analisi del processo logistico: attori e attività. Logistica distributiva e di ritorno. La supply chain e la sua gestione in modo integrato. </w:t>
      </w:r>
    </w:p>
    <w:p w:rsidR="00F53E49" w:rsidRPr="00FC2A2F" w:rsidRDefault="00F53E49" w:rsidP="00F53E49">
      <w:pPr>
        <w:autoSpaceDE w:val="0"/>
        <w:autoSpaceDN w:val="0"/>
        <w:adjustRightInd w:val="0"/>
        <w:spacing w:before="0"/>
        <w:ind w:left="0" w:right="0"/>
        <w:rPr>
          <w:rFonts w:ascii="Times New Roman" w:eastAsiaTheme="minorEastAsia" w:hAnsi="Times New Roman"/>
          <w:b/>
          <w:bCs/>
          <w:i/>
          <w:sz w:val="24"/>
          <w:szCs w:val="24"/>
          <w:lang w:eastAsia="it-IT"/>
        </w:rPr>
      </w:pPr>
      <w:r w:rsidRPr="00FC2A2F">
        <w:rPr>
          <w:rFonts w:ascii="Times New Roman" w:eastAsiaTheme="minorEastAsia" w:hAnsi="Times New Roman"/>
          <w:b/>
          <w:bCs/>
          <w:i/>
          <w:sz w:val="24"/>
          <w:szCs w:val="24"/>
          <w:lang w:eastAsia="it-IT"/>
        </w:rPr>
        <w:t>Unità di carico e di movimentazione</w:t>
      </w:r>
    </w:p>
    <w:p w:rsidR="00F53E49" w:rsidRPr="001321FC" w:rsidRDefault="00F53E49" w:rsidP="00FC2A2F">
      <w:pPr>
        <w:autoSpaceDE w:val="0"/>
        <w:autoSpaceDN w:val="0"/>
        <w:adjustRightInd w:val="0"/>
        <w:spacing w:before="0"/>
        <w:ind w:left="0" w:right="0"/>
        <w:contextualSpacing/>
        <w:rPr>
          <w:rFonts w:ascii="Times New Roman" w:hAnsi="Times New Roman"/>
          <w:bCs/>
          <w:sz w:val="24"/>
          <w:szCs w:val="24"/>
        </w:rPr>
      </w:pPr>
      <w:r w:rsidRPr="001321FC">
        <w:rPr>
          <w:rFonts w:ascii="Times New Roman" w:hAnsi="Times New Roman"/>
          <w:bCs/>
          <w:sz w:val="24"/>
          <w:szCs w:val="24"/>
        </w:rPr>
        <w:t>Le unità di carico: il pallet (caratteristiche e dimensioni), classificazione in base all’impiego, modalità di gestione (cauzione, fatturazione, noleggio e interscambio); il container (caratteristiche e movimentazione); la cassa mobile (caratteristiche e movimentazione); il semirimorchio (caratteristiche e movimentazione). Il codice BIC e il codice ILU.</w:t>
      </w:r>
    </w:p>
    <w:p w:rsidR="00F53E49" w:rsidRPr="001321FC" w:rsidRDefault="00F53E49" w:rsidP="00FC2A2F">
      <w:pPr>
        <w:autoSpaceDE w:val="0"/>
        <w:autoSpaceDN w:val="0"/>
        <w:adjustRightInd w:val="0"/>
        <w:spacing w:before="0"/>
        <w:ind w:left="0" w:right="0"/>
        <w:contextualSpacing/>
        <w:rPr>
          <w:rFonts w:ascii="Times New Roman" w:hAnsi="Times New Roman"/>
          <w:bCs/>
          <w:sz w:val="24"/>
          <w:szCs w:val="24"/>
        </w:rPr>
      </w:pPr>
      <w:r w:rsidRPr="001321FC">
        <w:rPr>
          <w:rFonts w:ascii="Times New Roman" w:hAnsi="Times New Roman"/>
          <w:bCs/>
          <w:sz w:val="24"/>
          <w:szCs w:val="24"/>
        </w:rPr>
        <w:t>Le unità di movimentazione: carrello cavaliere, carrello frontale, carrello laterale, impilatore, gru a portale.</w:t>
      </w:r>
    </w:p>
    <w:p w:rsidR="00F53E49" w:rsidRPr="00FC2A2F" w:rsidRDefault="00F53E49" w:rsidP="00F53E49">
      <w:pPr>
        <w:autoSpaceDE w:val="0"/>
        <w:autoSpaceDN w:val="0"/>
        <w:adjustRightInd w:val="0"/>
        <w:spacing w:before="0"/>
        <w:ind w:left="0" w:right="0"/>
        <w:rPr>
          <w:rFonts w:ascii="Times New Roman" w:eastAsiaTheme="minorEastAsia" w:hAnsi="Times New Roman"/>
          <w:b/>
          <w:bCs/>
          <w:i/>
          <w:sz w:val="24"/>
          <w:szCs w:val="24"/>
          <w:lang w:eastAsia="it-IT"/>
        </w:rPr>
      </w:pPr>
      <w:r w:rsidRPr="00FC2A2F">
        <w:rPr>
          <w:rFonts w:ascii="Times New Roman" w:eastAsiaTheme="minorEastAsia" w:hAnsi="Times New Roman"/>
          <w:b/>
          <w:bCs/>
          <w:i/>
          <w:sz w:val="24"/>
          <w:szCs w:val="24"/>
          <w:lang w:eastAsia="it-IT"/>
        </w:rPr>
        <w:t>Packaging e Rendimento Volumetrico</w:t>
      </w:r>
    </w:p>
    <w:p w:rsidR="00F53E49" w:rsidRPr="001321FC" w:rsidRDefault="00F53E49" w:rsidP="00F53E49">
      <w:pPr>
        <w:autoSpaceDE w:val="0"/>
        <w:autoSpaceDN w:val="0"/>
        <w:adjustRightInd w:val="0"/>
        <w:spacing w:before="0"/>
        <w:ind w:left="0" w:right="0"/>
        <w:rPr>
          <w:rFonts w:ascii="Verdana,Bold" w:eastAsiaTheme="minorEastAsia" w:hAnsi="Verdana,Bold" w:cs="Verdana,Bold"/>
          <w:bCs/>
          <w:color w:val="0F243E"/>
          <w:sz w:val="24"/>
          <w:szCs w:val="24"/>
          <w:lang w:eastAsia="it-IT"/>
        </w:rPr>
      </w:pPr>
      <w:r w:rsidRPr="001321FC">
        <w:rPr>
          <w:rFonts w:ascii="Times New Roman" w:eastAsiaTheme="minorEastAsia" w:hAnsi="Times New Roman"/>
          <w:bCs/>
          <w:sz w:val="24"/>
          <w:szCs w:val="24"/>
          <w:lang w:eastAsia="it-IT"/>
        </w:rPr>
        <w:t>Materiali per l’imballaggio: caratteristiche fisiche e chimiche, costi. Requisiti essenziali (composizione, riutilizzo, recupero). Tipi di imballaggio: imballaggio primario, secondario, terziario. Il Rendimento volumetrico primario, secondario, terziario e globale: significato e calcolo. Progettazione di un’unità di carico. Definizione dello schema di pallettizzazione. Sistemazione del carico all’interno di un container.</w:t>
      </w:r>
    </w:p>
    <w:p w:rsidR="00F53E49" w:rsidRPr="00FC2A2F" w:rsidRDefault="00F53E49" w:rsidP="00F53E49">
      <w:pPr>
        <w:autoSpaceDE w:val="0"/>
        <w:autoSpaceDN w:val="0"/>
        <w:adjustRightInd w:val="0"/>
        <w:spacing w:before="0"/>
        <w:ind w:left="0" w:right="0"/>
        <w:rPr>
          <w:rFonts w:ascii="Times New Roman" w:eastAsiaTheme="minorEastAsia" w:hAnsi="Times New Roman"/>
          <w:b/>
          <w:bCs/>
          <w:i/>
          <w:sz w:val="24"/>
          <w:szCs w:val="24"/>
          <w:lang w:eastAsia="it-IT"/>
        </w:rPr>
      </w:pPr>
      <w:r w:rsidRPr="00FC2A2F">
        <w:rPr>
          <w:rFonts w:ascii="Times New Roman" w:eastAsiaTheme="minorEastAsia" w:hAnsi="Times New Roman"/>
          <w:b/>
          <w:bCs/>
          <w:i/>
          <w:sz w:val="24"/>
          <w:szCs w:val="24"/>
          <w:lang w:eastAsia="it-IT"/>
        </w:rPr>
        <w:t>Il trasporto delle merci “voluminose” e il Peso Volumetrico. Calcolo del peso tassabile</w:t>
      </w:r>
    </w:p>
    <w:p w:rsidR="00F53E49" w:rsidRPr="001321FC" w:rsidRDefault="00F53E49" w:rsidP="00F53E49">
      <w:pPr>
        <w:autoSpaceDE w:val="0"/>
        <w:autoSpaceDN w:val="0"/>
        <w:adjustRightInd w:val="0"/>
        <w:spacing w:before="0"/>
        <w:ind w:left="0" w:right="0"/>
        <w:rPr>
          <w:rFonts w:ascii="Times New Roman" w:eastAsiaTheme="minorEastAsia" w:hAnsi="Times New Roman"/>
          <w:bCs/>
          <w:sz w:val="24"/>
          <w:szCs w:val="24"/>
          <w:lang w:eastAsia="it-IT"/>
        </w:rPr>
      </w:pPr>
      <w:r w:rsidRPr="001321FC">
        <w:rPr>
          <w:rFonts w:ascii="Times New Roman" w:eastAsiaTheme="minorEastAsia" w:hAnsi="Times New Roman"/>
          <w:bCs/>
          <w:sz w:val="24"/>
          <w:szCs w:val="24"/>
          <w:lang w:eastAsia="it-IT"/>
        </w:rPr>
        <w:t>Caratteristiche delle merci voluminose. Il peso volumetrico: procedimento di calcolo. Significato del peso specifico convenzionale. Differenze applicate dalle diverse società di trasporto. Determinazione del peso tassabile.</w:t>
      </w:r>
    </w:p>
    <w:p w:rsidR="00F53E49" w:rsidRPr="00FC2A2F" w:rsidRDefault="00F53E49" w:rsidP="00F53E49">
      <w:pPr>
        <w:autoSpaceDE w:val="0"/>
        <w:autoSpaceDN w:val="0"/>
        <w:adjustRightInd w:val="0"/>
        <w:spacing w:before="0"/>
        <w:ind w:left="0" w:right="0"/>
        <w:rPr>
          <w:rFonts w:ascii="Times New Roman" w:eastAsiaTheme="minorEastAsia" w:hAnsi="Times New Roman"/>
          <w:b/>
          <w:bCs/>
          <w:i/>
          <w:sz w:val="24"/>
          <w:szCs w:val="24"/>
          <w:lang w:eastAsia="it-IT"/>
        </w:rPr>
      </w:pPr>
      <w:r w:rsidRPr="00FC2A2F">
        <w:rPr>
          <w:rFonts w:ascii="Times New Roman" w:eastAsiaTheme="minorEastAsia" w:hAnsi="Times New Roman"/>
          <w:b/>
          <w:bCs/>
          <w:i/>
          <w:sz w:val="24"/>
          <w:szCs w:val="24"/>
          <w:lang w:eastAsia="it-IT"/>
        </w:rPr>
        <w:t>La gestione delle informazioni nel sistema logistico: Il codice a barre e i sistemi RFID</w:t>
      </w:r>
    </w:p>
    <w:p w:rsidR="00F53E49" w:rsidRPr="001321FC" w:rsidRDefault="00F53E49" w:rsidP="00F53E49">
      <w:pPr>
        <w:autoSpaceDE w:val="0"/>
        <w:autoSpaceDN w:val="0"/>
        <w:adjustRightInd w:val="0"/>
        <w:spacing w:before="0"/>
        <w:ind w:left="0" w:right="0"/>
        <w:rPr>
          <w:rFonts w:ascii="Times New Roman" w:eastAsiaTheme="minorEastAsia" w:hAnsi="Times New Roman"/>
          <w:bCs/>
          <w:sz w:val="24"/>
          <w:szCs w:val="24"/>
          <w:lang w:eastAsia="it-IT"/>
        </w:rPr>
      </w:pPr>
      <w:r w:rsidRPr="001321FC">
        <w:rPr>
          <w:rFonts w:ascii="Times New Roman" w:eastAsiaTheme="minorEastAsia" w:hAnsi="Times New Roman"/>
          <w:bCs/>
          <w:sz w:val="24"/>
          <w:szCs w:val="24"/>
          <w:lang w:eastAsia="it-IT"/>
        </w:rPr>
        <w:t>Sistemi informativi nella logistica. Il codice a barre: storia, tipologie. Il codice EAN13: codifica e decodifica; utilità e calcolo del check digit. Il sistema RFID: storia, struttura e applicazione.</w:t>
      </w:r>
    </w:p>
    <w:p w:rsidR="00F53E49" w:rsidRPr="00FC2A2F" w:rsidRDefault="00F53E49" w:rsidP="00F53E49">
      <w:pPr>
        <w:autoSpaceDE w:val="0"/>
        <w:autoSpaceDN w:val="0"/>
        <w:adjustRightInd w:val="0"/>
        <w:spacing w:before="0"/>
        <w:ind w:left="0" w:right="0"/>
        <w:rPr>
          <w:rFonts w:ascii="Times New Roman" w:eastAsiaTheme="minorEastAsia" w:hAnsi="Times New Roman"/>
          <w:b/>
          <w:bCs/>
          <w:i/>
          <w:sz w:val="24"/>
          <w:szCs w:val="24"/>
          <w:lang w:eastAsia="it-IT"/>
        </w:rPr>
      </w:pPr>
      <w:r w:rsidRPr="00FC2A2F">
        <w:rPr>
          <w:rFonts w:ascii="Times New Roman" w:eastAsiaTheme="minorEastAsia" w:hAnsi="Times New Roman"/>
          <w:b/>
          <w:bCs/>
          <w:i/>
          <w:sz w:val="24"/>
          <w:szCs w:val="24"/>
          <w:lang w:eastAsia="it-IT"/>
        </w:rPr>
        <w:t>La distribuzione delle merci</w:t>
      </w:r>
    </w:p>
    <w:p w:rsidR="00F53E49" w:rsidRPr="001321FC" w:rsidRDefault="00F53E49" w:rsidP="00F53E49">
      <w:pPr>
        <w:autoSpaceDE w:val="0"/>
        <w:autoSpaceDN w:val="0"/>
        <w:adjustRightInd w:val="0"/>
        <w:spacing w:before="0"/>
        <w:ind w:left="0" w:right="0"/>
        <w:rPr>
          <w:rFonts w:ascii="Times New Roman" w:eastAsiaTheme="minorEastAsia" w:hAnsi="Times New Roman"/>
          <w:bCs/>
          <w:sz w:val="24"/>
          <w:szCs w:val="24"/>
          <w:lang w:eastAsia="it-IT"/>
        </w:rPr>
      </w:pPr>
      <w:r w:rsidRPr="001321FC">
        <w:rPr>
          <w:rFonts w:ascii="Times New Roman" w:eastAsiaTheme="minorEastAsia" w:hAnsi="Times New Roman"/>
          <w:bCs/>
          <w:sz w:val="24"/>
          <w:szCs w:val="24"/>
          <w:lang w:eastAsia="it-IT"/>
        </w:rPr>
        <w:t>La rete logistica: tipologia (centralizzata o distribuita) e struttura. Livelli della rete distributiva. Attività e funzioni dei magazzini: classificazione e scelta della localizzazione.</w:t>
      </w:r>
    </w:p>
    <w:p w:rsidR="00F53E49" w:rsidRPr="00FC2A2F" w:rsidRDefault="00F53E49" w:rsidP="00F53E49">
      <w:pPr>
        <w:autoSpaceDE w:val="0"/>
        <w:autoSpaceDN w:val="0"/>
        <w:adjustRightInd w:val="0"/>
        <w:spacing w:before="0"/>
        <w:ind w:left="0" w:right="0"/>
        <w:rPr>
          <w:rFonts w:ascii="Times New Roman" w:eastAsiaTheme="minorEastAsia" w:hAnsi="Times New Roman"/>
          <w:b/>
          <w:bCs/>
          <w:i/>
          <w:sz w:val="24"/>
          <w:szCs w:val="24"/>
          <w:lang w:eastAsia="it-IT"/>
        </w:rPr>
      </w:pPr>
      <w:r w:rsidRPr="00FC2A2F">
        <w:rPr>
          <w:rFonts w:ascii="Times New Roman" w:eastAsiaTheme="minorEastAsia" w:hAnsi="Times New Roman"/>
          <w:b/>
          <w:bCs/>
          <w:i/>
          <w:sz w:val="24"/>
          <w:szCs w:val="24"/>
          <w:lang w:eastAsia="it-IT"/>
        </w:rPr>
        <w:t>Il magazzino</w:t>
      </w:r>
    </w:p>
    <w:p w:rsidR="00F53E49" w:rsidRPr="001321FC" w:rsidRDefault="00F53E49" w:rsidP="00F53E49">
      <w:pPr>
        <w:autoSpaceDE w:val="0"/>
        <w:autoSpaceDN w:val="0"/>
        <w:adjustRightInd w:val="0"/>
        <w:spacing w:before="0"/>
        <w:ind w:left="0" w:right="0"/>
        <w:rPr>
          <w:rFonts w:ascii="Times New Roman" w:eastAsiaTheme="minorEastAsia" w:hAnsi="Times New Roman"/>
          <w:bCs/>
          <w:sz w:val="24"/>
          <w:szCs w:val="24"/>
          <w:lang w:eastAsia="it-IT"/>
        </w:rPr>
      </w:pPr>
      <w:r w:rsidRPr="001321FC">
        <w:rPr>
          <w:rFonts w:ascii="Times New Roman" w:eastAsiaTheme="minorEastAsia" w:hAnsi="Times New Roman"/>
          <w:bCs/>
          <w:sz w:val="24"/>
          <w:szCs w:val="24"/>
          <w:lang w:eastAsia="it-IT"/>
        </w:rPr>
        <w:t xml:space="preserve">Dimensioni e layout: aree caratteristiche (ricevimento, stoccaggio, picking, consolidamento ordini, uffici e servizi), aree esterne e baie di carico/scarico. </w:t>
      </w:r>
      <w:r w:rsidRPr="001321FC">
        <w:rPr>
          <w:rFonts w:ascii="Times New Roman" w:eastAsiaTheme="minorEastAsia" w:hAnsi="Times New Roman" w:cs="Times New Roman"/>
          <w:sz w:val="24"/>
          <w:szCs w:val="24"/>
          <w:lang w:eastAsia="it-IT"/>
        </w:rPr>
        <w:t>Disegno in scala di un magazzino.</w:t>
      </w:r>
    </w:p>
    <w:p w:rsidR="00F53E49" w:rsidRPr="00FC2A2F" w:rsidRDefault="00F53E49" w:rsidP="00F53E49">
      <w:pPr>
        <w:autoSpaceDE w:val="0"/>
        <w:autoSpaceDN w:val="0"/>
        <w:adjustRightInd w:val="0"/>
        <w:spacing w:before="0"/>
        <w:ind w:left="0" w:right="0"/>
        <w:rPr>
          <w:rFonts w:ascii="Times New Roman" w:eastAsiaTheme="minorEastAsia" w:hAnsi="Times New Roman"/>
          <w:b/>
          <w:bCs/>
          <w:i/>
          <w:sz w:val="24"/>
          <w:szCs w:val="24"/>
          <w:lang w:eastAsia="it-IT"/>
        </w:rPr>
      </w:pPr>
      <w:r w:rsidRPr="00FC2A2F">
        <w:rPr>
          <w:rFonts w:ascii="Times New Roman" w:eastAsiaTheme="minorEastAsia" w:hAnsi="Times New Roman"/>
          <w:b/>
          <w:bCs/>
          <w:i/>
          <w:sz w:val="24"/>
          <w:szCs w:val="24"/>
          <w:lang w:eastAsia="it-IT"/>
        </w:rPr>
        <w:t>Sistemi di stoccaggio delle merci</w:t>
      </w:r>
    </w:p>
    <w:p w:rsidR="00F53E49" w:rsidRPr="001321FC" w:rsidRDefault="00F53E49" w:rsidP="00F53E49">
      <w:pPr>
        <w:autoSpaceDE w:val="0"/>
        <w:autoSpaceDN w:val="0"/>
        <w:adjustRightInd w:val="0"/>
        <w:spacing w:before="0"/>
        <w:ind w:left="0" w:right="0"/>
        <w:rPr>
          <w:rFonts w:ascii="Times New Roman" w:eastAsiaTheme="minorEastAsia" w:hAnsi="Times New Roman"/>
          <w:bCs/>
          <w:sz w:val="24"/>
          <w:szCs w:val="24"/>
          <w:lang w:eastAsia="it-IT"/>
        </w:rPr>
      </w:pPr>
      <w:r w:rsidRPr="001321FC">
        <w:rPr>
          <w:rFonts w:ascii="Times New Roman" w:eastAsiaTheme="minorEastAsia" w:hAnsi="Times New Roman"/>
          <w:bCs/>
          <w:sz w:val="24"/>
          <w:szCs w:val="24"/>
          <w:lang w:eastAsia="it-IT"/>
        </w:rPr>
        <w:t>La logica FIFO e LIFO. Tipologie di scaffalature: singole, bifronti, a gravità, drive in, drive-through, compattabili, cantilever. Magazzini automatizzati. Scelta dei sistemi di stoccaggio in base al peso del carico. Stoccaggio di merci accatastate.</w:t>
      </w:r>
    </w:p>
    <w:p w:rsidR="00F53E49" w:rsidRPr="00FC2A2F" w:rsidRDefault="00F53E49" w:rsidP="00F53E49">
      <w:pPr>
        <w:autoSpaceDE w:val="0"/>
        <w:autoSpaceDN w:val="0"/>
        <w:adjustRightInd w:val="0"/>
        <w:spacing w:before="0"/>
        <w:ind w:left="0" w:right="0"/>
        <w:rPr>
          <w:rFonts w:ascii="Times New Roman" w:eastAsiaTheme="minorEastAsia" w:hAnsi="Times New Roman"/>
          <w:b/>
          <w:bCs/>
          <w:i/>
          <w:sz w:val="24"/>
          <w:szCs w:val="24"/>
          <w:lang w:eastAsia="it-IT"/>
        </w:rPr>
      </w:pPr>
      <w:r w:rsidRPr="00FC2A2F">
        <w:rPr>
          <w:rFonts w:ascii="Times New Roman" w:eastAsiaTheme="minorEastAsia" w:hAnsi="Times New Roman"/>
          <w:b/>
          <w:bCs/>
          <w:i/>
          <w:sz w:val="24"/>
          <w:szCs w:val="24"/>
          <w:lang w:eastAsia="it-IT"/>
        </w:rPr>
        <w:t>Sistemi di movimentazione delle merci all’interno del magazzino</w:t>
      </w:r>
    </w:p>
    <w:p w:rsidR="00F53E49" w:rsidRPr="001321FC" w:rsidRDefault="00F53E49" w:rsidP="00F53E49">
      <w:pPr>
        <w:autoSpaceDE w:val="0"/>
        <w:autoSpaceDN w:val="0"/>
        <w:adjustRightInd w:val="0"/>
        <w:spacing w:before="0"/>
        <w:ind w:left="0" w:right="0"/>
        <w:rPr>
          <w:rFonts w:ascii="Times New Roman" w:eastAsiaTheme="minorEastAsia" w:hAnsi="Times New Roman"/>
          <w:bCs/>
          <w:sz w:val="24"/>
          <w:szCs w:val="24"/>
          <w:lang w:eastAsia="it-IT"/>
        </w:rPr>
      </w:pPr>
      <w:r w:rsidRPr="001321FC">
        <w:rPr>
          <w:rFonts w:ascii="Times New Roman" w:eastAsiaTheme="minorEastAsia" w:hAnsi="Times New Roman"/>
          <w:bCs/>
          <w:sz w:val="24"/>
          <w:szCs w:val="24"/>
          <w:lang w:eastAsia="it-IT"/>
        </w:rPr>
        <w:t>I carrelli elevatori: tipologie. Carrelli controbilanciati elettrici e termici, a tre e a quattro ruote. I carrelli da magazzino: transpallet (manuali ed elettrici), carrelli retrattili e trilaterali, commissionatori. I trasloelevatori.</w:t>
      </w:r>
      <w:r w:rsidR="00F91A79">
        <w:rPr>
          <w:rFonts w:ascii="Times New Roman" w:eastAsiaTheme="minorEastAsia" w:hAnsi="Times New Roman"/>
          <w:bCs/>
          <w:sz w:val="24"/>
          <w:szCs w:val="24"/>
          <w:lang w:eastAsia="it-IT"/>
        </w:rPr>
        <w:t xml:space="preserve"> </w:t>
      </w:r>
      <w:r w:rsidRPr="001321FC">
        <w:rPr>
          <w:rFonts w:ascii="Times New Roman" w:eastAsiaTheme="minorEastAsia" w:hAnsi="Times New Roman"/>
          <w:bCs/>
          <w:sz w:val="24"/>
          <w:szCs w:val="24"/>
          <w:lang w:eastAsia="it-IT"/>
        </w:rPr>
        <w:t>Sistemi a trasporto continuo: fissi (rulli, rotelle), mobili vincolati (vassoio, nastro, tapparella, aerei) e mobili non vincolati (automotori aerei, aerei birotaia). Sistemi di movimentazione verticale (convogliatori a gravità, spirali a gravità, a nastro, a catena aerea, aerei birotaia, ascensori/discensori). Criteri di scelta dei mezzi di movimentazione.</w:t>
      </w:r>
    </w:p>
    <w:p w:rsidR="00F53E49" w:rsidRPr="00FC2A2F" w:rsidRDefault="00F53E49" w:rsidP="00F53E49">
      <w:pPr>
        <w:autoSpaceDE w:val="0"/>
        <w:autoSpaceDN w:val="0"/>
        <w:adjustRightInd w:val="0"/>
        <w:spacing w:before="0"/>
        <w:ind w:left="0" w:right="0"/>
        <w:rPr>
          <w:rFonts w:ascii="Times New Roman" w:eastAsiaTheme="minorEastAsia" w:hAnsi="Times New Roman"/>
          <w:b/>
          <w:bCs/>
          <w:i/>
          <w:sz w:val="24"/>
          <w:szCs w:val="24"/>
          <w:lang w:eastAsia="it-IT"/>
        </w:rPr>
      </w:pPr>
      <w:r w:rsidRPr="00FC2A2F">
        <w:rPr>
          <w:rFonts w:ascii="Times New Roman" w:eastAsiaTheme="minorEastAsia" w:hAnsi="Times New Roman"/>
          <w:b/>
          <w:bCs/>
          <w:i/>
          <w:sz w:val="24"/>
          <w:szCs w:val="24"/>
          <w:lang w:eastAsia="it-IT"/>
        </w:rPr>
        <w:t>Dimensionamento di un magazzino</w:t>
      </w:r>
    </w:p>
    <w:p w:rsidR="00F53E49" w:rsidRPr="001321FC" w:rsidRDefault="00F53E49" w:rsidP="00F53E49">
      <w:pPr>
        <w:autoSpaceDE w:val="0"/>
        <w:autoSpaceDN w:val="0"/>
        <w:adjustRightInd w:val="0"/>
        <w:spacing w:before="0"/>
        <w:ind w:left="0" w:right="0"/>
        <w:rPr>
          <w:rFonts w:ascii="Times New Roman" w:eastAsiaTheme="minorEastAsia" w:hAnsi="Times New Roman"/>
          <w:bCs/>
          <w:sz w:val="24"/>
          <w:szCs w:val="24"/>
          <w:lang w:eastAsia="it-IT"/>
        </w:rPr>
      </w:pPr>
      <w:r w:rsidRPr="001321FC">
        <w:rPr>
          <w:rFonts w:ascii="Times New Roman" w:eastAsiaTheme="minorEastAsia" w:hAnsi="Times New Roman"/>
          <w:bCs/>
          <w:sz w:val="24"/>
          <w:szCs w:val="24"/>
          <w:lang w:eastAsia="it-IT"/>
        </w:rPr>
        <w:t xml:space="preserve">Coefficiente di utilizzazione superficiale, indice volumetrico di utilizzazione, indice di selettività, potenzialità recettiva, tempo medio di ciclo semplice, potenzialità di movimentazione. La forma ottimale del magazzino: minimo percorso medio dei carrelli. </w:t>
      </w:r>
    </w:p>
    <w:p w:rsidR="00F53E49" w:rsidRPr="001321FC" w:rsidRDefault="00F53E49" w:rsidP="00F53E49">
      <w:pPr>
        <w:autoSpaceDE w:val="0"/>
        <w:autoSpaceDN w:val="0"/>
        <w:adjustRightInd w:val="0"/>
        <w:spacing w:before="0"/>
        <w:ind w:left="0" w:right="0"/>
        <w:rPr>
          <w:rFonts w:ascii="Times New Roman" w:eastAsiaTheme="minorEastAsia" w:hAnsi="Times New Roman"/>
          <w:b/>
          <w:bCs/>
          <w:sz w:val="24"/>
          <w:szCs w:val="24"/>
          <w:lang w:eastAsia="it-IT"/>
        </w:rPr>
      </w:pPr>
    </w:p>
    <w:p w:rsidR="00F53E49" w:rsidRPr="00FC2A2F" w:rsidRDefault="00F53E49" w:rsidP="00F53E49">
      <w:pPr>
        <w:autoSpaceDE w:val="0"/>
        <w:autoSpaceDN w:val="0"/>
        <w:adjustRightInd w:val="0"/>
        <w:spacing w:before="0"/>
        <w:ind w:left="0" w:right="0"/>
        <w:rPr>
          <w:rFonts w:ascii="Times New Roman" w:eastAsiaTheme="minorEastAsia" w:hAnsi="Times New Roman"/>
          <w:b/>
          <w:bCs/>
          <w:i/>
          <w:sz w:val="24"/>
          <w:szCs w:val="24"/>
          <w:lang w:eastAsia="it-IT"/>
        </w:rPr>
      </w:pPr>
      <w:r w:rsidRPr="00FC2A2F">
        <w:rPr>
          <w:rFonts w:ascii="Times New Roman" w:eastAsiaTheme="minorEastAsia" w:hAnsi="Times New Roman"/>
          <w:b/>
          <w:bCs/>
          <w:i/>
          <w:sz w:val="24"/>
          <w:szCs w:val="24"/>
          <w:lang w:eastAsia="it-IT"/>
        </w:rPr>
        <w:t>Ottimizzazione di un magazzino</w:t>
      </w:r>
    </w:p>
    <w:p w:rsidR="00F53E49" w:rsidRPr="001321FC" w:rsidRDefault="00F53E49" w:rsidP="00F53E49">
      <w:pPr>
        <w:autoSpaceDE w:val="0"/>
        <w:autoSpaceDN w:val="0"/>
        <w:adjustRightInd w:val="0"/>
        <w:spacing w:before="0"/>
        <w:ind w:left="0" w:right="0"/>
        <w:rPr>
          <w:rFonts w:ascii="Times New Roman" w:eastAsiaTheme="minorEastAsia" w:hAnsi="Times New Roman"/>
          <w:bCs/>
          <w:sz w:val="24"/>
          <w:szCs w:val="24"/>
          <w:lang w:eastAsia="it-IT"/>
        </w:rPr>
      </w:pPr>
      <w:r w:rsidRPr="001321FC">
        <w:rPr>
          <w:rFonts w:ascii="Times New Roman" w:eastAsiaTheme="minorEastAsia" w:hAnsi="Times New Roman"/>
          <w:bCs/>
          <w:sz w:val="24"/>
          <w:szCs w:val="24"/>
          <w:lang w:eastAsia="it-IT"/>
        </w:rPr>
        <w:t>Il principio di Pareto e l’analisi ABC per la gestione del magazzino (in funzione del fatturato di vendita o in funzione delle scorte acquisite). La matrice ABC (fatturato/scorte). I Sistemi di gestione del magazzino (WMS).</w:t>
      </w:r>
    </w:p>
    <w:p w:rsidR="00F53E49" w:rsidRPr="00FC2A2F" w:rsidRDefault="00F53E49" w:rsidP="00F53E49">
      <w:pPr>
        <w:autoSpaceDE w:val="0"/>
        <w:autoSpaceDN w:val="0"/>
        <w:adjustRightInd w:val="0"/>
        <w:spacing w:before="0"/>
        <w:ind w:left="0" w:right="0"/>
        <w:rPr>
          <w:rFonts w:ascii="Times New Roman" w:eastAsiaTheme="minorEastAsia" w:hAnsi="Times New Roman"/>
          <w:b/>
          <w:bCs/>
          <w:i/>
          <w:sz w:val="24"/>
          <w:szCs w:val="24"/>
          <w:lang w:eastAsia="it-IT"/>
        </w:rPr>
      </w:pPr>
      <w:r w:rsidRPr="00FC2A2F">
        <w:rPr>
          <w:rFonts w:ascii="Times New Roman" w:eastAsiaTheme="minorEastAsia" w:hAnsi="Times New Roman"/>
          <w:b/>
          <w:bCs/>
          <w:i/>
          <w:sz w:val="24"/>
          <w:szCs w:val="24"/>
          <w:lang w:eastAsia="it-IT"/>
        </w:rPr>
        <w:t>L’allestimento degli ordini</w:t>
      </w:r>
    </w:p>
    <w:p w:rsidR="00F53E49" w:rsidRPr="001321FC" w:rsidRDefault="00F53E49" w:rsidP="00F53E49">
      <w:pPr>
        <w:autoSpaceDE w:val="0"/>
        <w:autoSpaceDN w:val="0"/>
        <w:adjustRightInd w:val="0"/>
        <w:spacing w:before="0"/>
        <w:ind w:left="0" w:right="0"/>
        <w:rPr>
          <w:rFonts w:ascii="Times New Roman" w:eastAsiaTheme="minorEastAsia" w:hAnsi="Times New Roman"/>
          <w:bCs/>
          <w:sz w:val="24"/>
          <w:szCs w:val="24"/>
          <w:lang w:eastAsia="it-IT"/>
        </w:rPr>
      </w:pPr>
      <w:r w:rsidRPr="001321FC">
        <w:rPr>
          <w:rFonts w:ascii="Times New Roman" w:eastAsiaTheme="minorEastAsia" w:hAnsi="Times New Roman"/>
          <w:bCs/>
          <w:sz w:val="24"/>
          <w:szCs w:val="24"/>
          <w:lang w:eastAsia="it-IT"/>
        </w:rPr>
        <w:t>Definizione di picking; tipologie di sistemi (manuali o automatizzati); sistemi informativi per il picking (cartacei, con terminali in RF, pick-to-light, voice picking, visual picking); logiche di prelievo (order/batch/zone picking); allocazione dei prodotti: indice COI (Cube per Order Index).</w:t>
      </w:r>
    </w:p>
    <w:p w:rsidR="00F53E49" w:rsidRPr="00FC2A2F" w:rsidRDefault="00F53E49" w:rsidP="00F53E49">
      <w:pPr>
        <w:autoSpaceDE w:val="0"/>
        <w:autoSpaceDN w:val="0"/>
        <w:adjustRightInd w:val="0"/>
        <w:spacing w:before="0"/>
        <w:ind w:left="0" w:right="0"/>
        <w:rPr>
          <w:rFonts w:ascii="Times New Roman" w:eastAsiaTheme="minorEastAsia" w:hAnsi="Times New Roman"/>
          <w:b/>
          <w:bCs/>
          <w:i/>
          <w:sz w:val="24"/>
          <w:szCs w:val="24"/>
          <w:lang w:eastAsia="it-IT"/>
        </w:rPr>
      </w:pPr>
      <w:r w:rsidRPr="00FC2A2F">
        <w:rPr>
          <w:rFonts w:ascii="Times New Roman" w:eastAsiaTheme="minorEastAsia" w:hAnsi="Times New Roman"/>
          <w:b/>
          <w:bCs/>
          <w:i/>
          <w:sz w:val="24"/>
          <w:szCs w:val="24"/>
          <w:lang w:eastAsia="it-IT"/>
        </w:rPr>
        <w:t>I sistemi di gestione e la certificazione integrata</w:t>
      </w:r>
    </w:p>
    <w:p w:rsidR="00F53E49" w:rsidRPr="001321FC" w:rsidRDefault="00F53E49" w:rsidP="00F53E49">
      <w:pPr>
        <w:autoSpaceDE w:val="0"/>
        <w:autoSpaceDN w:val="0"/>
        <w:adjustRightInd w:val="0"/>
        <w:spacing w:before="0"/>
        <w:ind w:left="0" w:right="0"/>
        <w:rPr>
          <w:rFonts w:ascii="Times New Roman" w:eastAsiaTheme="minorEastAsia" w:hAnsi="Times New Roman"/>
          <w:bCs/>
          <w:sz w:val="24"/>
          <w:szCs w:val="24"/>
          <w:lang w:eastAsia="it-IT"/>
        </w:rPr>
      </w:pPr>
      <w:r w:rsidRPr="001321FC">
        <w:rPr>
          <w:rFonts w:ascii="Times New Roman" w:eastAsiaTheme="minorEastAsia" w:hAnsi="Times New Roman"/>
          <w:bCs/>
          <w:sz w:val="24"/>
          <w:szCs w:val="24"/>
          <w:lang w:eastAsia="it-IT"/>
        </w:rPr>
        <w:t>Il Ciclo di Deming. Obiettivi del miglioramento continuo. La politica della qualità (iso9001/2015). Il Manuale; le procedure; gli Audit. Le non Conformità maggiori e minori; le Azioni Correttive; il Riesame della Direzione. La tutela ambientale (iso14001/2015). La sicurezza nei luoghi di lavoro. I dispositivi di protezione individuale. Il documento di valutazione del rischio (DVR). La sicurezza in magazzino; segnaletica; norme per la conduzione dei carrelli elevatori.</w:t>
      </w:r>
    </w:p>
    <w:p w:rsidR="00F53E49" w:rsidRPr="00FC2A2F" w:rsidRDefault="00F53E49" w:rsidP="00F53E49">
      <w:pPr>
        <w:autoSpaceDE w:val="0"/>
        <w:autoSpaceDN w:val="0"/>
        <w:adjustRightInd w:val="0"/>
        <w:spacing w:before="0"/>
        <w:ind w:left="0" w:right="0"/>
        <w:rPr>
          <w:rFonts w:ascii="Times New Roman" w:eastAsiaTheme="minorEastAsia" w:hAnsi="Times New Roman"/>
          <w:b/>
          <w:bCs/>
          <w:i/>
          <w:sz w:val="24"/>
          <w:szCs w:val="24"/>
          <w:lang w:eastAsia="it-IT"/>
        </w:rPr>
      </w:pPr>
      <w:r w:rsidRPr="00FC2A2F">
        <w:rPr>
          <w:rFonts w:ascii="Times New Roman" w:eastAsiaTheme="minorEastAsia" w:hAnsi="Times New Roman"/>
          <w:b/>
          <w:bCs/>
          <w:i/>
          <w:sz w:val="24"/>
          <w:szCs w:val="24"/>
          <w:lang w:eastAsia="it-IT"/>
        </w:rPr>
        <w:t>La Gestione delle scorte</w:t>
      </w:r>
    </w:p>
    <w:p w:rsidR="00F53E49" w:rsidRPr="001321FC" w:rsidRDefault="00F53E49" w:rsidP="00F53E49">
      <w:pPr>
        <w:autoSpaceDE w:val="0"/>
        <w:autoSpaceDN w:val="0"/>
        <w:adjustRightInd w:val="0"/>
        <w:spacing w:before="0"/>
        <w:ind w:left="0" w:right="0"/>
        <w:rPr>
          <w:rFonts w:ascii="Times New Roman" w:eastAsiaTheme="minorEastAsia" w:hAnsi="Times New Roman"/>
          <w:bCs/>
          <w:sz w:val="24"/>
          <w:szCs w:val="24"/>
          <w:lang w:eastAsia="it-IT"/>
        </w:rPr>
      </w:pPr>
      <w:r w:rsidRPr="001321FC">
        <w:rPr>
          <w:rFonts w:ascii="Times New Roman" w:eastAsiaTheme="minorEastAsia" w:hAnsi="Times New Roman"/>
          <w:bCs/>
          <w:sz w:val="24"/>
          <w:szCs w:val="24"/>
          <w:lang w:eastAsia="it-IT"/>
        </w:rPr>
        <w:t>Definizione e funzione della scorta. Classificazione (funzionale, di sicurezza, strategica, speculativa). Giacenza media. Indice di rotazione delle scorte. Grado di copertura delle scorte. I costi delle scorte (di stoccaggio, oneri finanziari sul capitale immobilizzato, di deprezzamento): il tasso annuo di mantenimento a scorta. I costi di mancata vendita.</w:t>
      </w:r>
    </w:p>
    <w:p w:rsidR="00F53E49" w:rsidRPr="001321FC" w:rsidRDefault="00F53E49" w:rsidP="00F53E49">
      <w:pPr>
        <w:autoSpaceDE w:val="0"/>
        <w:autoSpaceDN w:val="0"/>
        <w:adjustRightInd w:val="0"/>
        <w:spacing w:before="0"/>
        <w:ind w:left="0" w:right="0"/>
        <w:rPr>
          <w:rFonts w:ascii="Times New Roman" w:eastAsiaTheme="minorEastAsia" w:hAnsi="Times New Roman"/>
          <w:bCs/>
          <w:sz w:val="24"/>
          <w:szCs w:val="24"/>
          <w:lang w:eastAsia="it-IT"/>
        </w:rPr>
      </w:pPr>
      <w:r w:rsidRPr="001321FC">
        <w:rPr>
          <w:rFonts w:ascii="Times New Roman" w:eastAsiaTheme="minorEastAsia" w:hAnsi="Times New Roman"/>
          <w:bCs/>
          <w:sz w:val="24"/>
          <w:szCs w:val="24"/>
          <w:lang w:eastAsia="it-IT"/>
        </w:rPr>
        <w:t>Politiche di riordino del magazzino: ad intervalli fissi, a punto d’ordine, a lotti fissi e a ripristino. I vantaggi del riordino comune delle merci.</w:t>
      </w:r>
      <w:r w:rsidR="00F91A79">
        <w:rPr>
          <w:rFonts w:ascii="Times New Roman" w:eastAsiaTheme="minorEastAsia" w:hAnsi="Times New Roman"/>
          <w:bCs/>
          <w:sz w:val="24"/>
          <w:szCs w:val="24"/>
          <w:lang w:eastAsia="it-IT"/>
        </w:rPr>
        <w:t xml:space="preserve"> </w:t>
      </w:r>
      <w:r w:rsidRPr="001321FC">
        <w:rPr>
          <w:rFonts w:ascii="Times New Roman" w:eastAsiaTheme="minorEastAsia" w:hAnsi="Times New Roman"/>
          <w:bCs/>
          <w:sz w:val="24"/>
          <w:szCs w:val="24"/>
          <w:lang w:eastAsia="it-IT"/>
        </w:rPr>
        <w:t>Costi di setup e di riordino. Modello di analisi “Economic order quantity (EOQ)”.</w:t>
      </w:r>
      <w:r w:rsidR="00F91A79">
        <w:rPr>
          <w:rFonts w:ascii="Times New Roman" w:eastAsiaTheme="minorEastAsia" w:hAnsi="Times New Roman"/>
          <w:bCs/>
          <w:sz w:val="24"/>
          <w:szCs w:val="24"/>
          <w:lang w:eastAsia="it-IT"/>
        </w:rPr>
        <w:t xml:space="preserve"> </w:t>
      </w:r>
      <w:r w:rsidRPr="001321FC">
        <w:rPr>
          <w:rFonts w:ascii="Times New Roman" w:eastAsiaTheme="minorEastAsia" w:hAnsi="Times New Roman"/>
          <w:bCs/>
          <w:sz w:val="24"/>
          <w:szCs w:val="24"/>
          <w:lang w:eastAsia="it-IT"/>
        </w:rPr>
        <w:t>La formula di Wilson. Calcolo del lotto economico.</w:t>
      </w:r>
    </w:p>
    <w:p w:rsidR="00F53E49" w:rsidRPr="00FC2A2F" w:rsidRDefault="00F53E49" w:rsidP="00F53E49">
      <w:pPr>
        <w:autoSpaceDE w:val="0"/>
        <w:autoSpaceDN w:val="0"/>
        <w:adjustRightInd w:val="0"/>
        <w:spacing w:before="0"/>
        <w:ind w:left="0" w:right="0"/>
        <w:rPr>
          <w:rFonts w:ascii="Times New Roman" w:eastAsiaTheme="minorEastAsia" w:hAnsi="Times New Roman"/>
          <w:b/>
          <w:bCs/>
          <w:i/>
          <w:sz w:val="24"/>
          <w:szCs w:val="24"/>
          <w:lang w:eastAsia="it-IT"/>
        </w:rPr>
      </w:pPr>
      <w:r w:rsidRPr="00FC2A2F">
        <w:rPr>
          <w:rFonts w:ascii="Times New Roman" w:eastAsiaTheme="minorEastAsia" w:hAnsi="Times New Roman"/>
          <w:b/>
          <w:bCs/>
          <w:i/>
          <w:sz w:val="24"/>
          <w:szCs w:val="24"/>
          <w:lang w:eastAsia="it-IT"/>
        </w:rPr>
        <w:t>Il carico e il centraggio del carico</w:t>
      </w:r>
    </w:p>
    <w:p w:rsidR="00F53E49" w:rsidRPr="001321FC" w:rsidRDefault="00F53E49" w:rsidP="00F53E49">
      <w:pPr>
        <w:autoSpaceDE w:val="0"/>
        <w:autoSpaceDN w:val="0"/>
        <w:adjustRightInd w:val="0"/>
        <w:spacing w:before="0"/>
        <w:ind w:left="0" w:right="0"/>
        <w:rPr>
          <w:rFonts w:ascii="Times New Roman" w:eastAsiaTheme="minorEastAsia" w:hAnsi="Times New Roman"/>
          <w:bCs/>
          <w:sz w:val="24"/>
          <w:szCs w:val="24"/>
          <w:lang w:eastAsia="it-IT"/>
        </w:rPr>
      </w:pPr>
      <w:r w:rsidRPr="001321FC">
        <w:rPr>
          <w:rFonts w:ascii="Times New Roman" w:eastAsiaTheme="minorEastAsia" w:hAnsi="Times New Roman"/>
          <w:bCs/>
          <w:sz w:val="24"/>
          <w:szCs w:val="24"/>
          <w:lang w:eastAsia="it-IT"/>
        </w:rPr>
        <w:t>Procedure di carico e scarico delle merci. Procedure di distribuzione dei carichi (passeggeri e/o merci) all’interno del mezzo di trasporto. Il piano di carico. Determinazione del baricentro. Verifica del bilanciamento del mezzo.</w:t>
      </w:r>
    </w:p>
    <w:p w:rsidR="00F53E49" w:rsidRPr="00FC2A2F" w:rsidRDefault="00F53E49" w:rsidP="00F53E49">
      <w:pPr>
        <w:autoSpaceDE w:val="0"/>
        <w:autoSpaceDN w:val="0"/>
        <w:adjustRightInd w:val="0"/>
        <w:spacing w:before="0"/>
        <w:ind w:left="0" w:right="0"/>
        <w:rPr>
          <w:rFonts w:ascii="Times New Roman" w:eastAsiaTheme="minorEastAsia" w:hAnsi="Times New Roman"/>
          <w:b/>
          <w:bCs/>
          <w:i/>
          <w:sz w:val="24"/>
          <w:szCs w:val="24"/>
          <w:lang w:eastAsia="it-IT"/>
        </w:rPr>
      </w:pPr>
      <w:r w:rsidRPr="00FC2A2F">
        <w:rPr>
          <w:rFonts w:ascii="Times New Roman" w:eastAsiaTheme="minorEastAsia" w:hAnsi="Times New Roman"/>
          <w:b/>
          <w:bCs/>
          <w:i/>
          <w:sz w:val="24"/>
          <w:szCs w:val="24"/>
          <w:lang w:eastAsia="it-IT"/>
        </w:rPr>
        <w:t>Trasporto delle Merci Pericolose</w:t>
      </w:r>
    </w:p>
    <w:p w:rsidR="00F53E49" w:rsidRPr="001321FC" w:rsidRDefault="00F53E49" w:rsidP="00F53E49">
      <w:pPr>
        <w:autoSpaceDE w:val="0"/>
        <w:autoSpaceDN w:val="0"/>
        <w:adjustRightInd w:val="0"/>
        <w:spacing w:before="0"/>
        <w:ind w:left="0" w:right="0"/>
        <w:rPr>
          <w:rFonts w:ascii="Times New Roman" w:eastAsiaTheme="minorEastAsia" w:hAnsi="Times New Roman"/>
          <w:bCs/>
          <w:sz w:val="24"/>
          <w:szCs w:val="24"/>
          <w:lang w:eastAsia="it-IT"/>
        </w:rPr>
      </w:pPr>
      <w:r w:rsidRPr="001321FC">
        <w:rPr>
          <w:rFonts w:ascii="Times New Roman" w:eastAsiaTheme="minorEastAsia" w:hAnsi="Times New Roman"/>
          <w:bCs/>
          <w:sz w:val="24"/>
          <w:szCs w:val="24"/>
          <w:lang w:eastAsia="it-IT"/>
        </w:rPr>
        <w:t xml:space="preserve">Classificazione internazionale delle merci pericolose. Il numero di Kemler. Le classi di trasporto Rid/Adr. Gli imballaggi per le merci pericolose. Marcatura. Tipi di prova. Il regolamento europeo CLP. </w:t>
      </w:r>
    </w:p>
    <w:p w:rsidR="00F53E49" w:rsidRPr="00FC2A2F" w:rsidRDefault="00F53E49" w:rsidP="00F53E49">
      <w:pPr>
        <w:autoSpaceDE w:val="0"/>
        <w:autoSpaceDN w:val="0"/>
        <w:adjustRightInd w:val="0"/>
        <w:spacing w:before="0"/>
        <w:ind w:left="0" w:right="0"/>
        <w:rPr>
          <w:rFonts w:ascii="Times New Roman" w:eastAsiaTheme="minorEastAsia" w:hAnsi="Times New Roman"/>
          <w:b/>
          <w:bCs/>
          <w:i/>
          <w:sz w:val="24"/>
          <w:szCs w:val="24"/>
          <w:lang w:eastAsia="it-IT"/>
        </w:rPr>
      </w:pPr>
      <w:r w:rsidRPr="00FC2A2F">
        <w:rPr>
          <w:rFonts w:ascii="Times New Roman" w:eastAsiaTheme="minorEastAsia" w:hAnsi="Times New Roman"/>
          <w:b/>
          <w:bCs/>
          <w:i/>
          <w:sz w:val="24"/>
          <w:szCs w:val="24"/>
          <w:lang w:eastAsia="it-IT"/>
        </w:rPr>
        <w:t>Il trasporto multimodale - intermodale - combinato</w:t>
      </w:r>
      <w:r w:rsidR="00F91A79">
        <w:rPr>
          <w:rFonts w:ascii="Times New Roman" w:eastAsiaTheme="minorEastAsia" w:hAnsi="Times New Roman"/>
          <w:b/>
          <w:bCs/>
          <w:i/>
          <w:sz w:val="24"/>
          <w:szCs w:val="24"/>
          <w:lang w:eastAsia="it-IT"/>
        </w:rPr>
        <w:t xml:space="preserve"> </w:t>
      </w:r>
    </w:p>
    <w:p w:rsidR="00F53E49" w:rsidRPr="001321FC" w:rsidRDefault="00F53E49" w:rsidP="00447EA5">
      <w:pPr>
        <w:numPr>
          <w:ilvl w:val="0"/>
          <w:numId w:val="116"/>
        </w:numPr>
        <w:autoSpaceDE w:val="0"/>
        <w:autoSpaceDN w:val="0"/>
        <w:adjustRightInd w:val="0"/>
        <w:spacing w:before="0"/>
        <w:ind w:right="0"/>
        <w:contextualSpacing/>
        <w:jc w:val="left"/>
        <w:rPr>
          <w:rFonts w:ascii="Times New Roman" w:hAnsi="Times New Roman"/>
          <w:bCs/>
          <w:sz w:val="24"/>
          <w:szCs w:val="24"/>
        </w:rPr>
      </w:pPr>
      <w:r w:rsidRPr="001321FC">
        <w:rPr>
          <w:rFonts w:ascii="Times New Roman" w:hAnsi="Times New Roman"/>
          <w:bCs/>
          <w:sz w:val="24"/>
          <w:szCs w:val="24"/>
        </w:rPr>
        <w:t>Analisi di un sistema di trasporto multimodale / intermodale / combinato. Vantaggi. Costi.</w:t>
      </w:r>
    </w:p>
    <w:p w:rsidR="00F53E49" w:rsidRPr="001321FC" w:rsidRDefault="00F53E49" w:rsidP="00447EA5">
      <w:pPr>
        <w:numPr>
          <w:ilvl w:val="0"/>
          <w:numId w:val="116"/>
        </w:numPr>
        <w:autoSpaceDE w:val="0"/>
        <w:autoSpaceDN w:val="0"/>
        <w:adjustRightInd w:val="0"/>
        <w:spacing w:before="0"/>
        <w:ind w:right="0"/>
        <w:contextualSpacing/>
        <w:jc w:val="left"/>
        <w:rPr>
          <w:rFonts w:ascii="Times New Roman" w:hAnsi="Times New Roman"/>
          <w:bCs/>
          <w:sz w:val="24"/>
          <w:szCs w:val="24"/>
        </w:rPr>
      </w:pPr>
      <w:r w:rsidRPr="001321FC">
        <w:rPr>
          <w:rFonts w:ascii="Times New Roman" w:hAnsi="Times New Roman"/>
          <w:bCs/>
          <w:sz w:val="24"/>
          <w:szCs w:val="24"/>
        </w:rPr>
        <w:t xml:space="preserve">Gli interporti e i Terminal Intermodali: infrastrutture, organizzazione, servizi offerti. </w:t>
      </w:r>
    </w:p>
    <w:p w:rsidR="00F53E49" w:rsidRPr="00F53E49" w:rsidRDefault="00F53E49" w:rsidP="00447EA5">
      <w:pPr>
        <w:numPr>
          <w:ilvl w:val="0"/>
          <w:numId w:val="116"/>
        </w:numPr>
        <w:autoSpaceDE w:val="0"/>
        <w:autoSpaceDN w:val="0"/>
        <w:adjustRightInd w:val="0"/>
        <w:spacing w:before="0"/>
        <w:ind w:right="0"/>
        <w:contextualSpacing/>
        <w:rPr>
          <w:rFonts w:ascii="Times New Roman" w:hAnsi="Times New Roman"/>
          <w:bCs/>
          <w:sz w:val="24"/>
          <w:szCs w:val="24"/>
        </w:rPr>
      </w:pPr>
      <w:r w:rsidRPr="001321FC">
        <w:rPr>
          <w:rFonts w:ascii="Times New Roman" w:hAnsi="Times New Roman"/>
          <w:bCs/>
          <w:sz w:val="24"/>
          <w:szCs w:val="24"/>
        </w:rPr>
        <w:t>Il trasporto urbano. Il Piano Urbano di Mobilità Sostenibile</w:t>
      </w:r>
      <w:r w:rsidRPr="00F53E49">
        <w:rPr>
          <w:rFonts w:ascii="Times New Roman" w:hAnsi="Times New Roman"/>
          <w:b/>
          <w:bCs/>
          <w:sz w:val="24"/>
          <w:szCs w:val="24"/>
        </w:rPr>
        <w:t xml:space="preserve">. </w:t>
      </w:r>
      <w:r>
        <w:rPr>
          <w:rFonts w:ascii="Times New Roman" w:hAnsi="Times New Roman"/>
          <w:bCs/>
          <w:sz w:val="24"/>
          <w:szCs w:val="24"/>
        </w:rPr>
        <w:t>D</w:t>
      </w:r>
      <w:r w:rsidRPr="00F53E49">
        <w:rPr>
          <w:rFonts w:ascii="Times New Roman" w:hAnsi="Times New Roman"/>
          <w:bCs/>
          <w:sz w:val="24"/>
          <w:szCs w:val="24"/>
        </w:rPr>
        <w:t>ocumenti di trasporto. Le dogane. L’assicurazione delle merci. Incoterms 2010</w:t>
      </w:r>
    </w:p>
    <w:p w:rsidR="00F53E49" w:rsidRPr="001321FC" w:rsidRDefault="00F53E49" w:rsidP="00447EA5">
      <w:pPr>
        <w:numPr>
          <w:ilvl w:val="0"/>
          <w:numId w:val="116"/>
        </w:numPr>
        <w:autoSpaceDE w:val="0"/>
        <w:autoSpaceDN w:val="0"/>
        <w:adjustRightInd w:val="0"/>
        <w:spacing w:before="0"/>
        <w:ind w:right="0"/>
        <w:contextualSpacing/>
        <w:rPr>
          <w:rFonts w:ascii="Times New Roman" w:hAnsi="Times New Roman"/>
          <w:bCs/>
          <w:sz w:val="24"/>
          <w:szCs w:val="24"/>
        </w:rPr>
      </w:pPr>
      <w:r w:rsidRPr="00F53E49">
        <w:rPr>
          <w:rFonts w:ascii="Times New Roman" w:hAnsi="Times New Roman"/>
          <w:bCs/>
          <w:sz w:val="24"/>
          <w:szCs w:val="24"/>
        </w:rPr>
        <w:t>Il documento di Trasporto (DDT). La fatturazione.</w:t>
      </w:r>
      <w:r w:rsidR="00F91A79">
        <w:rPr>
          <w:rFonts w:ascii="Times New Roman" w:hAnsi="Times New Roman"/>
          <w:bCs/>
          <w:sz w:val="24"/>
          <w:szCs w:val="24"/>
        </w:rPr>
        <w:t xml:space="preserve"> </w:t>
      </w:r>
      <w:r w:rsidRPr="00F53E49">
        <w:rPr>
          <w:rFonts w:ascii="Times New Roman" w:hAnsi="Times New Roman"/>
          <w:bCs/>
          <w:sz w:val="24"/>
          <w:szCs w:val="24"/>
        </w:rPr>
        <w:t>Il certificato</w:t>
      </w:r>
      <w:r w:rsidRPr="001321FC">
        <w:rPr>
          <w:rFonts w:ascii="Times New Roman" w:hAnsi="Times New Roman"/>
          <w:bCs/>
          <w:sz w:val="24"/>
          <w:szCs w:val="24"/>
        </w:rPr>
        <w:t xml:space="preserve"> di conformità. La dichiarazione per merce pericolosa. Procedure doganali: regimi doganali, la dichiarazione doganale, il sistema unionale ECS (Export Control System), il Documento di Accompagnamento per l’Esportazione (DAE). Assicurazioni: polizze sul fatturato o sul singolo trasporto. Calcolo del valore assicurabile. Gli incoterms e il trasferimento della proprietà.</w:t>
      </w:r>
    </w:p>
    <w:p w:rsidR="00F53E49" w:rsidRPr="00FC2A2F" w:rsidRDefault="00F53E49" w:rsidP="00F53E49">
      <w:pPr>
        <w:autoSpaceDE w:val="0"/>
        <w:autoSpaceDN w:val="0"/>
        <w:adjustRightInd w:val="0"/>
        <w:spacing w:before="0"/>
        <w:ind w:left="0" w:right="0"/>
        <w:rPr>
          <w:rFonts w:ascii="Times New Roman" w:eastAsiaTheme="minorEastAsia" w:hAnsi="Times New Roman"/>
          <w:b/>
          <w:bCs/>
          <w:i/>
          <w:sz w:val="24"/>
          <w:szCs w:val="24"/>
          <w:lang w:eastAsia="it-IT"/>
        </w:rPr>
      </w:pPr>
      <w:r w:rsidRPr="00FC2A2F">
        <w:rPr>
          <w:rFonts w:ascii="Times New Roman" w:eastAsiaTheme="minorEastAsia" w:hAnsi="Times New Roman"/>
          <w:b/>
          <w:bCs/>
          <w:i/>
          <w:sz w:val="24"/>
          <w:szCs w:val="24"/>
          <w:lang w:eastAsia="it-IT"/>
        </w:rPr>
        <w:t>Lo studio della domanda commerciale</w:t>
      </w:r>
    </w:p>
    <w:p w:rsidR="00F53E49" w:rsidRPr="001321FC" w:rsidRDefault="00F53E49" w:rsidP="00F53E49">
      <w:pPr>
        <w:autoSpaceDE w:val="0"/>
        <w:autoSpaceDN w:val="0"/>
        <w:adjustRightInd w:val="0"/>
        <w:spacing w:before="0"/>
        <w:ind w:left="0" w:right="0"/>
        <w:rPr>
          <w:rFonts w:ascii="Times New Roman" w:eastAsiaTheme="minorEastAsia" w:hAnsi="Times New Roman"/>
          <w:bCs/>
          <w:sz w:val="24"/>
          <w:szCs w:val="24"/>
          <w:lang w:eastAsia="it-IT"/>
        </w:rPr>
      </w:pPr>
      <w:r w:rsidRPr="001321FC">
        <w:rPr>
          <w:rFonts w:ascii="Times New Roman" w:eastAsiaTheme="minorEastAsia" w:hAnsi="Times New Roman"/>
          <w:bCs/>
          <w:sz w:val="24"/>
          <w:szCs w:val="24"/>
          <w:lang w:eastAsia="it-IT"/>
        </w:rPr>
        <w:t>I piani di domanda (demand planning) nel Supply Chain Management: processi e tipologie. I fattori di contesto che influenzano la domanda. Metodi di studio per la previsione della domanda. Misura dell’errore di previsione.</w:t>
      </w:r>
    </w:p>
    <w:p w:rsidR="00F53E49" w:rsidRPr="00FC2A2F" w:rsidRDefault="00F53E49" w:rsidP="00F53E49">
      <w:pPr>
        <w:autoSpaceDE w:val="0"/>
        <w:autoSpaceDN w:val="0"/>
        <w:adjustRightInd w:val="0"/>
        <w:spacing w:before="0"/>
        <w:ind w:left="0" w:right="0"/>
        <w:rPr>
          <w:rFonts w:ascii="Times New Roman" w:eastAsiaTheme="minorEastAsia" w:hAnsi="Times New Roman"/>
          <w:b/>
          <w:bCs/>
          <w:i/>
          <w:sz w:val="24"/>
          <w:szCs w:val="24"/>
          <w:lang w:eastAsia="it-IT"/>
        </w:rPr>
      </w:pPr>
      <w:r w:rsidRPr="00FC2A2F">
        <w:rPr>
          <w:rFonts w:ascii="Times New Roman" w:eastAsiaTheme="minorEastAsia" w:hAnsi="Times New Roman"/>
          <w:b/>
          <w:bCs/>
          <w:i/>
          <w:sz w:val="24"/>
          <w:szCs w:val="24"/>
          <w:lang w:eastAsia="it-IT"/>
        </w:rPr>
        <w:t>La misura delle prestazioni di un sistema logistico</w:t>
      </w:r>
    </w:p>
    <w:p w:rsidR="00F53E49" w:rsidRPr="001321FC" w:rsidRDefault="00F53E49" w:rsidP="00F53E49">
      <w:pPr>
        <w:autoSpaceDE w:val="0"/>
        <w:autoSpaceDN w:val="0"/>
        <w:adjustRightInd w:val="0"/>
        <w:spacing w:before="0"/>
        <w:ind w:left="0" w:right="0"/>
        <w:rPr>
          <w:rFonts w:ascii="Times New Roman" w:eastAsiaTheme="minorEastAsia" w:hAnsi="Times New Roman"/>
          <w:bCs/>
          <w:sz w:val="24"/>
          <w:szCs w:val="24"/>
          <w:lang w:eastAsia="it-IT"/>
        </w:rPr>
      </w:pPr>
      <w:r w:rsidRPr="001321FC">
        <w:rPr>
          <w:rFonts w:ascii="Times New Roman" w:eastAsiaTheme="minorEastAsia" w:hAnsi="Times New Roman"/>
          <w:bCs/>
          <w:sz w:val="24"/>
          <w:szCs w:val="24"/>
          <w:lang w:eastAsia="it-IT"/>
        </w:rPr>
        <w:t>La valutazione del livello di servizio mediante i Key Performance Indicator (KPI): tempo di evasione ordini, disponibilità della merce, puntualità di consegna, conformità della consegna, flessibilità in fase di consegna. Indici di produttività e di utilizzazione. I Service Level Agreement (SLA).</w:t>
      </w:r>
    </w:p>
    <w:p w:rsidR="00F53E49" w:rsidRPr="001321FC" w:rsidRDefault="00F53E49" w:rsidP="00447EA5">
      <w:pPr>
        <w:numPr>
          <w:ilvl w:val="0"/>
          <w:numId w:val="117"/>
        </w:numPr>
        <w:autoSpaceDE w:val="0"/>
        <w:autoSpaceDN w:val="0"/>
        <w:adjustRightInd w:val="0"/>
        <w:spacing w:before="0"/>
        <w:ind w:right="0"/>
        <w:contextualSpacing/>
        <w:rPr>
          <w:rFonts w:ascii="Times" w:hAnsi="Times" w:cs="Times New Roman"/>
          <w:iCs/>
          <w:sz w:val="24"/>
          <w:szCs w:val="24"/>
        </w:rPr>
      </w:pPr>
      <w:r w:rsidRPr="001321FC">
        <w:rPr>
          <w:rFonts w:ascii="Times" w:hAnsi="Times" w:cs="Times New Roman"/>
          <w:iCs/>
          <w:sz w:val="24"/>
          <w:szCs w:val="24"/>
        </w:rPr>
        <w:lastRenderedPageBreak/>
        <w:t>Capacità di organizzare un intervento didattico, in un tempo definito e in condizione di simulazione, su un argomento proposto dalla commissione e di discutere gli argomenti oggetto della prova scritta e della prova pratica.</w:t>
      </w:r>
    </w:p>
    <w:p w:rsidR="00F53E49" w:rsidRPr="001321FC" w:rsidRDefault="00F53E49" w:rsidP="00447EA5">
      <w:pPr>
        <w:numPr>
          <w:ilvl w:val="0"/>
          <w:numId w:val="117"/>
        </w:numPr>
        <w:autoSpaceDE w:val="0"/>
        <w:autoSpaceDN w:val="0"/>
        <w:adjustRightInd w:val="0"/>
        <w:spacing w:before="0"/>
        <w:ind w:right="0"/>
        <w:contextualSpacing/>
        <w:rPr>
          <w:rFonts w:ascii="Times" w:hAnsi="Times" w:cs="Times New Roman"/>
          <w:iCs/>
          <w:sz w:val="24"/>
          <w:szCs w:val="24"/>
        </w:rPr>
      </w:pPr>
      <w:r w:rsidRPr="001321FC">
        <w:rPr>
          <w:rFonts w:ascii="Times" w:hAnsi="Times" w:cs="Times New Roman"/>
          <w:iCs/>
          <w:sz w:val="24"/>
          <w:szCs w:val="24"/>
        </w:rPr>
        <w:t>Capacità di utilizzare gli strumenti didattici, compreso l’uso appropriato della strumentazione computerizzata e LIM.</w:t>
      </w:r>
    </w:p>
    <w:p w:rsidR="00F53E49" w:rsidRPr="001321FC" w:rsidRDefault="00F53E49" w:rsidP="00447EA5">
      <w:pPr>
        <w:numPr>
          <w:ilvl w:val="0"/>
          <w:numId w:val="117"/>
        </w:numPr>
        <w:spacing w:before="0"/>
        <w:ind w:right="0"/>
        <w:contextualSpacing/>
        <w:jc w:val="left"/>
        <w:rPr>
          <w:rFonts w:ascii="Times" w:hAnsi="Times"/>
          <w:sz w:val="24"/>
          <w:szCs w:val="24"/>
        </w:rPr>
      </w:pPr>
      <w:r w:rsidRPr="001321FC">
        <w:rPr>
          <w:rFonts w:ascii="Times" w:hAnsi="Times" w:cs="Times New Roman"/>
          <w:iCs/>
          <w:sz w:val="24"/>
          <w:szCs w:val="24"/>
        </w:rPr>
        <w:t>Conoscenza dei criteri di verifica e di valutazione di processo e di prodotto.</w:t>
      </w:r>
    </w:p>
    <w:p w:rsidR="00F53E49" w:rsidRPr="001321FC" w:rsidRDefault="00F53E49" w:rsidP="00F53E49">
      <w:pPr>
        <w:spacing w:before="0"/>
        <w:ind w:left="0" w:right="0"/>
        <w:jc w:val="left"/>
        <w:rPr>
          <w:rFonts w:eastAsiaTheme="minorEastAsia"/>
          <w:sz w:val="24"/>
          <w:szCs w:val="24"/>
          <w:lang w:eastAsia="it-IT"/>
        </w:rPr>
      </w:pPr>
    </w:p>
    <w:p w:rsidR="00F53E49" w:rsidRPr="00A95BDD" w:rsidRDefault="00FC2A2F" w:rsidP="00F53E49">
      <w:pPr>
        <w:autoSpaceDE w:val="0"/>
        <w:autoSpaceDN w:val="0"/>
        <w:adjustRightInd w:val="0"/>
        <w:spacing w:before="0"/>
        <w:ind w:left="0" w:right="-1"/>
        <w:rPr>
          <w:rFonts w:ascii="Times New Roman" w:eastAsia="MS Mincho" w:hAnsi="Times New Roman" w:cs="Times New Roman"/>
          <w:b/>
          <w:sz w:val="24"/>
          <w:szCs w:val="24"/>
        </w:rPr>
      </w:pPr>
      <w:r w:rsidRPr="008B6D7D">
        <w:rPr>
          <w:rFonts w:ascii="Times New Roman" w:hAnsi="Times New Roman" w:cs="Times New Roman"/>
          <w:b/>
          <w:sz w:val="24"/>
        </w:rPr>
        <w:t>C</w:t>
      </w:r>
      <w:r>
        <w:rPr>
          <w:rFonts w:ascii="Times New Roman" w:hAnsi="Times New Roman" w:cs="Times New Roman"/>
          <w:b/>
          <w:sz w:val="24"/>
        </w:rPr>
        <w:t>lasse</w:t>
      </w:r>
      <w:r w:rsidRPr="00A95BDD">
        <w:rPr>
          <w:rFonts w:ascii="Times New Roman" w:hAnsi="Times New Roman" w:cs="Times New Roman"/>
          <w:b/>
          <w:sz w:val="24"/>
          <w:szCs w:val="24"/>
        </w:rPr>
        <w:t xml:space="preserve"> </w:t>
      </w:r>
      <w:r>
        <w:rPr>
          <w:rFonts w:ascii="Times New Roman" w:hAnsi="Times New Roman" w:cs="Times New Roman"/>
          <w:b/>
          <w:sz w:val="24"/>
          <w:szCs w:val="24"/>
        </w:rPr>
        <w:t xml:space="preserve">A-37 </w:t>
      </w:r>
      <w:r w:rsidR="00F53E49" w:rsidRPr="00A95BDD">
        <w:rPr>
          <w:rFonts w:ascii="Times New Roman" w:hAnsi="Times New Roman" w:cs="Times New Roman"/>
          <w:b/>
          <w:sz w:val="24"/>
          <w:szCs w:val="24"/>
        </w:rPr>
        <w:t>Scienze e tecnologie delle costruzioni, tecnologie e tecniche di rappresentazione grafica</w:t>
      </w:r>
    </w:p>
    <w:p w:rsidR="00F53E49" w:rsidRPr="00A95BDD" w:rsidRDefault="00F53E49" w:rsidP="00F53E49">
      <w:pPr>
        <w:autoSpaceDE w:val="0"/>
        <w:autoSpaceDN w:val="0"/>
        <w:adjustRightInd w:val="0"/>
        <w:spacing w:before="0"/>
        <w:ind w:left="0" w:right="-1"/>
        <w:rPr>
          <w:rFonts w:ascii="Times New Roman" w:eastAsiaTheme="minorEastAsia" w:hAnsi="Times New Roman" w:cs="Times New Roman"/>
          <w:b/>
          <w:i/>
          <w:sz w:val="24"/>
          <w:szCs w:val="24"/>
          <w:lang w:eastAsia="it-IT"/>
        </w:rPr>
      </w:pPr>
    </w:p>
    <w:p w:rsidR="00F53E49" w:rsidRPr="00A95BDD" w:rsidRDefault="00F53E49" w:rsidP="00F53E49">
      <w:pPr>
        <w:autoSpaceDE w:val="0"/>
        <w:autoSpaceDN w:val="0"/>
        <w:adjustRightInd w:val="0"/>
        <w:spacing w:before="0"/>
        <w:ind w:left="0" w:right="-1"/>
        <w:rPr>
          <w:rFonts w:ascii="Times New Roman" w:eastAsia="MS Mincho" w:hAnsi="Times New Roman" w:cs="Times New Roman"/>
          <w:b/>
          <w:sz w:val="24"/>
          <w:szCs w:val="24"/>
          <w:lang w:eastAsia="it-IT"/>
        </w:rPr>
      </w:pPr>
      <w:r w:rsidRPr="00A95BDD">
        <w:rPr>
          <w:rFonts w:ascii="Times New Roman" w:eastAsiaTheme="minorEastAsia" w:hAnsi="Times New Roman" w:cs="Times New Roman"/>
          <w:b/>
          <w:sz w:val="24"/>
          <w:szCs w:val="24"/>
          <w:lang w:eastAsia="it-IT"/>
        </w:rPr>
        <w:t>Programma concorsuale</w:t>
      </w:r>
    </w:p>
    <w:p w:rsidR="00F53E49" w:rsidRPr="000D056A" w:rsidRDefault="00F53E49" w:rsidP="00F53E49">
      <w:pPr>
        <w:spacing w:before="0"/>
        <w:ind w:left="0" w:right="-1"/>
        <w:rPr>
          <w:rFonts w:ascii="Times New Roman" w:hAnsi="Times New Roman" w:cs="Times New Roman"/>
          <w:sz w:val="24"/>
          <w:szCs w:val="24"/>
        </w:rPr>
      </w:pPr>
      <w:r w:rsidRPr="000D056A">
        <w:rPr>
          <w:rFonts w:ascii="Times New Roman" w:hAnsi="Times New Roman" w:cs="Times New Roman"/>
          <w:sz w:val="24"/>
          <w:szCs w:val="24"/>
        </w:rPr>
        <w:t xml:space="preserve">Il candidato dovrà dimostrare di possedere competenze e conoscenze inerenti ai seguenti nuclei </w:t>
      </w:r>
      <w:r>
        <w:rPr>
          <w:rFonts w:ascii="Times New Roman" w:hAnsi="Times New Roman" w:cs="Times New Roman"/>
          <w:sz w:val="24"/>
          <w:szCs w:val="24"/>
        </w:rPr>
        <w:t xml:space="preserve">tematici </w:t>
      </w:r>
      <w:r w:rsidRPr="000D056A">
        <w:rPr>
          <w:rFonts w:ascii="Times New Roman" w:hAnsi="Times New Roman" w:cs="Times New Roman"/>
          <w:sz w:val="24"/>
          <w:szCs w:val="24"/>
        </w:rPr>
        <w:t>disciplinari</w:t>
      </w:r>
    </w:p>
    <w:p w:rsidR="00F53E49" w:rsidRPr="00A95BDD" w:rsidRDefault="00F53E49" w:rsidP="00F53E49">
      <w:pPr>
        <w:spacing w:before="0"/>
        <w:ind w:left="0" w:right="-1"/>
        <w:rPr>
          <w:rFonts w:ascii="Times New Roman" w:eastAsia="Times" w:hAnsi="Times New Roman" w:cs="Times New Roman"/>
          <w:noProof/>
          <w:sz w:val="24"/>
          <w:szCs w:val="24"/>
          <w:lang w:eastAsia="it-IT"/>
        </w:rPr>
      </w:pPr>
    </w:p>
    <w:p w:rsidR="00F53E49" w:rsidRPr="00FC2A2F" w:rsidRDefault="00F53E49" w:rsidP="00F53E49">
      <w:pPr>
        <w:spacing w:before="0"/>
        <w:ind w:left="0" w:right="-1"/>
        <w:jc w:val="left"/>
        <w:rPr>
          <w:rFonts w:ascii="Times New Roman" w:eastAsiaTheme="minorEastAsia" w:hAnsi="Times New Roman" w:cs="Times New Roman"/>
          <w:b/>
          <w:bCs/>
          <w:i/>
          <w:iCs/>
          <w:sz w:val="24"/>
          <w:szCs w:val="24"/>
          <w:lang w:eastAsia="it-IT"/>
        </w:rPr>
      </w:pPr>
      <w:r w:rsidRPr="00FC2A2F">
        <w:rPr>
          <w:rFonts w:ascii="Times New Roman" w:eastAsiaTheme="minorEastAsia" w:hAnsi="Times New Roman" w:cs="Times New Roman"/>
          <w:i/>
          <w:sz w:val="24"/>
          <w:szCs w:val="24"/>
          <w:lang w:eastAsia="it-IT"/>
        </w:rPr>
        <w:t xml:space="preserve"> </w:t>
      </w:r>
      <w:r w:rsidRPr="00FC2A2F">
        <w:rPr>
          <w:rFonts w:ascii="Times New Roman" w:eastAsiaTheme="minorEastAsia" w:hAnsi="Times New Roman" w:cs="Times New Roman"/>
          <w:b/>
          <w:bCs/>
          <w:i/>
          <w:sz w:val="24"/>
          <w:szCs w:val="24"/>
          <w:lang w:eastAsia="it-IT"/>
        </w:rPr>
        <w:t>Disegno e disegno tecnico</w:t>
      </w:r>
    </w:p>
    <w:p w:rsidR="00F53E49" w:rsidRPr="00A95BDD" w:rsidRDefault="00F53E49" w:rsidP="00447EA5">
      <w:pPr>
        <w:numPr>
          <w:ilvl w:val="0"/>
          <w:numId w:val="99"/>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Le tecniche di rappresentazione grafica. Disegno geometrico con gli strumenti tradizionali, disegno assistito.</w:t>
      </w:r>
      <w:r w:rsidR="00F91A79">
        <w:rPr>
          <w:rFonts w:ascii="Times New Roman" w:hAnsi="Times New Roman" w:cs="Times New Roman"/>
          <w:sz w:val="24"/>
          <w:szCs w:val="24"/>
        </w:rPr>
        <w:t xml:space="preserve"> </w:t>
      </w:r>
      <w:r w:rsidRPr="00A95BDD">
        <w:rPr>
          <w:rFonts w:ascii="Times New Roman" w:hAnsi="Times New Roman" w:cs="Times New Roman"/>
          <w:sz w:val="24"/>
          <w:szCs w:val="24"/>
        </w:rPr>
        <w:t>Disegno di rilievo e di progetto.</w:t>
      </w:r>
    </w:p>
    <w:p w:rsidR="00F53E49" w:rsidRPr="00A95BDD" w:rsidRDefault="00F53E49" w:rsidP="00447EA5">
      <w:pPr>
        <w:numPr>
          <w:ilvl w:val="0"/>
          <w:numId w:val="99"/>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 xml:space="preserve">Il principio della rappresentazione. Le trasformazioni omologiche. I metodi di rappresentazione: prospettiva, proiezioni ortogonali, assonometria (ortogonale ed obliqua), proiezioni quotate (piani quotati e piani di livello). La rappresentazione cartografica; tipi di proiezione e scale di rappresentazione. </w:t>
      </w:r>
    </w:p>
    <w:p w:rsidR="00F53E49" w:rsidRPr="00A95BDD" w:rsidRDefault="00F53E49" w:rsidP="00447EA5">
      <w:pPr>
        <w:numPr>
          <w:ilvl w:val="0"/>
          <w:numId w:val="99"/>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Curve e raccordi.</w:t>
      </w:r>
    </w:p>
    <w:p w:rsidR="00F53E49" w:rsidRPr="00A95BDD" w:rsidRDefault="00F53E49" w:rsidP="00447EA5">
      <w:pPr>
        <w:numPr>
          <w:ilvl w:val="0"/>
          <w:numId w:val="99"/>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Gli effetti della luce. Le ombre</w:t>
      </w:r>
    </w:p>
    <w:p w:rsidR="00F53E49" w:rsidRPr="00A95BDD" w:rsidRDefault="00F53E49" w:rsidP="00447EA5">
      <w:pPr>
        <w:numPr>
          <w:ilvl w:val="0"/>
          <w:numId w:val="99"/>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Rappresentazione di figure piane e di solidi, di intersezione di solidi e di composizione di solidi nei vari metodi di rappresentazione e con l'utilizzo delle ombre e del colore. Sezionamento di solidi (semplici e composti) e determinazione della figura di sezione in vera forma e grandezza. Sviluppi di superfici.</w:t>
      </w:r>
    </w:p>
    <w:p w:rsidR="00F53E49" w:rsidRPr="00A95BDD" w:rsidRDefault="00F53E49" w:rsidP="00447EA5">
      <w:pPr>
        <w:numPr>
          <w:ilvl w:val="0"/>
          <w:numId w:val="99"/>
        </w:numPr>
        <w:spacing w:before="0"/>
        <w:ind w:right="-1"/>
        <w:contextualSpacing/>
        <w:rPr>
          <w:rFonts w:ascii="Times New Roman" w:hAnsi="Times New Roman" w:cs="Times New Roman"/>
          <w:strike/>
          <w:sz w:val="24"/>
          <w:szCs w:val="24"/>
        </w:rPr>
      </w:pPr>
      <w:r w:rsidRPr="00A95BDD">
        <w:rPr>
          <w:rFonts w:ascii="Times New Roman" w:hAnsi="Times New Roman" w:cs="Times New Roman"/>
          <w:sz w:val="24"/>
          <w:szCs w:val="24"/>
        </w:rPr>
        <w:t>Il disegno assistito.</w:t>
      </w:r>
    </w:p>
    <w:p w:rsidR="00F53E49" w:rsidRPr="00A95BDD" w:rsidRDefault="00F53E49" w:rsidP="00447EA5">
      <w:pPr>
        <w:numPr>
          <w:ilvl w:val="0"/>
          <w:numId w:val="99"/>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 xml:space="preserve">Soluzione di problemi grafici nel piano e nello spazio con l'ausilio del computer e con l'utilizzo di software grafici. </w:t>
      </w:r>
    </w:p>
    <w:p w:rsidR="00F53E49" w:rsidRPr="00A95BDD" w:rsidRDefault="00F53E49" w:rsidP="00447EA5">
      <w:pPr>
        <w:numPr>
          <w:ilvl w:val="0"/>
          <w:numId w:val="99"/>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Il disegno tecnico. Scala di riduzione, sistemi di quotatura, schizzi quotati.</w:t>
      </w:r>
    </w:p>
    <w:p w:rsidR="00F53E49" w:rsidRPr="00A95BDD" w:rsidRDefault="00F53E49" w:rsidP="00447EA5">
      <w:pPr>
        <w:numPr>
          <w:ilvl w:val="0"/>
          <w:numId w:val="99"/>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Rappresentazione (d'insieme e di dettaglio) per il progetto e per il rilievo edilizio in proiezioni ortogonali, prospettiche ed assonometriche.</w:t>
      </w:r>
    </w:p>
    <w:p w:rsidR="00F53E49" w:rsidRPr="00A95BDD" w:rsidRDefault="00E74341" w:rsidP="00447EA5">
      <w:pPr>
        <w:numPr>
          <w:ilvl w:val="0"/>
          <w:numId w:val="99"/>
        </w:numPr>
        <w:spacing w:before="0"/>
        <w:ind w:right="-1"/>
        <w:contextualSpacing/>
        <w:jc w:val="left"/>
        <w:rPr>
          <w:rFonts w:ascii="Times New Roman" w:hAnsi="Times New Roman" w:cs="Times New Roman"/>
          <w:sz w:val="24"/>
          <w:szCs w:val="24"/>
        </w:rPr>
      </w:pPr>
      <w:r>
        <w:rPr>
          <w:rFonts w:ascii="Times New Roman" w:hAnsi="Times New Roman" w:cs="Times New Roman"/>
          <w:sz w:val="24"/>
          <w:szCs w:val="24"/>
        </w:rPr>
        <w:t>Sistemi di misura. Il</w:t>
      </w:r>
      <w:r w:rsidR="00F53E49" w:rsidRPr="00A95BDD">
        <w:rPr>
          <w:rFonts w:ascii="Times New Roman" w:hAnsi="Times New Roman" w:cs="Times New Roman"/>
          <w:sz w:val="24"/>
          <w:szCs w:val="24"/>
        </w:rPr>
        <w:t xml:space="preserve"> sistema internazionale S. I</w:t>
      </w:r>
      <w:r w:rsidRPr="00A95BDD">
        <w:rPr>
          <w:rFonts w:ascii="Times New Roman" w:hAnsi="Times New Roman" w:cs="Times New Roman"/>
          <w:sz w:val="24"/>
          <w:szCs w:val="24"/>
        </w:rPr>
        <w:t>.</w:t>
      </w:r>
    </w:p>
    <w:p w:rsidR="00F53E49" w:rsidRPr="00A95BDD" w:rsidRDefault="00F53E49" w:rsidP="00F53E49">
      <w:pPr>
        <w:spacing w:before="0"/>
        <w:ind w:left="0" w:right="-1"/>
        <w:jc w:val="left"/>
        <w:rPr>
          <w:rFonts w:ascii="Times New Roman" w:eastAsiaTheme="minorEastAsia" w:hAnsi="Times New Roman" w:cs="Times New Roman"/>
          <w:sz w:val="24"/>
          <w:szCs w:val="24"/>
          <w:lang w:eastAsia="it-IT"/>
        </w:rPr>
      </w:pPr>
      <w:r w:rsidRPr="00A95BDD">
        <w:rPr>
          <w:rFonts w:ascii="Times New Roman" w:eastAsiaTheme="minorEastAsia" w:hAnsi="Times New Roman" w:cs="Times New Roman"/>
          <w:sz w:val="24"/>
          <w:szCs w:val="24"/>
          <w:lang w:eastAsia="it-IT"/>
        </w:rPr>
        <w:t>Normativa</w:t>
      </w:r>
    </w:p>
    <w:p w:rsidR="00F53E49" w:rsidRPr="00A95BDD" w:rsidRDefault="00F53E49" w:rsidP="00447EA5">
      <w:pPr>
        <w:numPr>
          <w:ilvl w:val="0"/>
          <w:numId w:val="99"/>
        </w:numPr>
        <w:spacing w:before="0"/>
        <w:ind w:right="-1"/>
        <w:contextualSpacing/>
        <w:jc w:val="left"/>
        <w:rPr>
          <w:rFonts w:ascii="Times New Roman" w:hAnsi="Times New Roman" w:cs="Times New Roman"/>
          <w:sz w:val="24"/>
          <w:szCs w:val="24"/>
        </w:rPr>
      </w:pPr>
      <w:r w:rsidRPr="00A95BDD">
        <w:rPr>
          <w:rFonts w:ascii="Times New Roman" w:hAnsi="Times New Roman" w:cs="Times New Roman"/>
          <w:sz w:val="24"/>
          <w:szCs w:val="24"/>
        </w:rPr>
        <w:t xml:space="preserve">Norme UNI e CEI per il disegno tecnico relativo all'ambito delle costruzioni con particolare riguardo alla quotatura, Rappresentazione simbolica </w:t>
      </w:r>
      <w:r w:rsidR="00E74341" w:rsidRPr="00A95BDD">
        <w:rPr>
          <w:rFonts w:ascii="Times New Roman" w:hAnsi="Times New Roman" w:cs="Times New Roman"/>
          <w:sz w:val="24"/>
          <w:szCs w:val="24"/>
        </w:rPr>
        <w:t>e</w:t>
      </w:r>
      <w:r w:rsidRPr="00A95BDD">
        <w:rPr>
          <w:rFonts w:ascii="Times New Roman" w:hAnsi="Times New Roman" w:cs="Times New Roman"/>
          <w:sz w:val="24"/>
          <w:szCs w:val="24"/>
        </w:rPr>
        <w:t xml:space="preserve"> iconografica nell'ambito dell'edilizia. </w:t>
      </w:r>
    </w:p>
    <w:p w:rsidR="00F53E49" w:rsidRPr="00A95BDD" w:rsidRDefault="00F53E49" w:rsidP="00F53E49">
      <w:pPr>
        <w:spacing w:before="0"/>
        <w:ind w:left="0" w:right="-1"/>
        <w:jc w:val="left"/>
        <w:rPr>
          <w:rFonts w:ascii="Times New Roman" w:eastAsiaTheme="minorEastAsia" w:hAnsi="Times New Roman" w:cs="Times New Roman"/>
          <w:sz w:val="24"/>
          <w:szCs w:val="24"/>
          <w:lang w:eastAsia="it-IT"/>
        </w:rPr>
      </w:pPr>
      <w:r w:rsidRPr="00A95BDD">
        <w:rPr>
          <w:rFonts w:ascii="Times New Roman" w:eastAsiaTheme="minorEastAsia" w:hAnsi="Times New Roman" w:cs="Times New Roman"/>
          <w:sz w:val="24"/>
          <w:szCs w:val="24"/>
          <w:lang w:eastAsia="it-IT"/>
        </w:rPr>
        <w:t xml:space="preserve">La composizione. </w:t>
      </w:r>
    </w:p>
    <w:p w:rsidR="00F53E49" w:rsidRPr="00FC2A2F" w:rsidRDefault="00F53E49" w:rsidP="00447EA5">
      <w:pPr>
        <w:numPr>
          <w:ilvl w:val="0"/>
          <w:numId w:val="100"/>
        </w:numPr>
        <w:spacing w:before="0"/>
        <w:ind w:right="-1"/>
        <w:contextualSpacing/>
        <w:jc w:val="left"/>
        <w:rPr>
          <w:rFonts w:ascii="Times New Roman" w:hAnsi="Times New Roman" w:cs="Times New Roman"/>
          <w:sz w:val="24"/>
          <w:szCs w:val="24"/>
        </w:rPr>
      </w:pPr>
      <w:r w:rsidRPr="00A95BDD">
        <w:rPr>
          <w:rFonts w:ascii="Times New Roman" w:hAnsi="Times New Roman" w:cs="Times New Roman"/>
          <w:sz w:val="24"/>
          <w:szCs w:val="24"/>
        </w:rPr>
        <w:t>Elementi di teoria e tecnica della composizione. Ritmi. Modulazione.</w:t>
      </w:r>
    </w:p>
    <w:p w:rsidR="00F53E49" w:rsidRPr="00FC2A2F" w:rsidRDefault="00F53E49" w:rsidP="00F53E49">
      <w:pPr>
        <w:keepNext/>
        <w:spacing w:before="0"/>
        <w:ind w:left="0" w:right="-1"/>
        <w:outlineLvl w:val="0"/>
        <w:rPr>
          <w:rFonts w:ascii="Times New Roman" w:eastAsia="Times" w:hAnsi="Times New Roman" w:cs="Times New Roman"/>
          <w:b/>
          <w:i/>
          <w:caps/>
          <w:noProof/>
          <w:sz w:val="24"/>
          <w:szCs w:val="24"/>
          <w:lang w:eastAsia="it-IT"/>
        </w:rPr>
      </w:pPr>
      <w:r w:rsidRPr="00FC2A2F">
        <w:rPr>
          <w:rFonts w:ascii="Times New Roman" w:eastAsia="Times" w:hAnsi="Times New Roman" w:cs="Times New Roman"/>
          <w:b/>
          <w:i/>
          <w:noProof/>
          <w:sz w:val="24"/>
          <w:szCs w:val="24"/>
          <w:lang w:eastAsia="it-IT"/>
        </w:rPr>
        <w:t>Tecnologia delle costruzioni</w:t>
      </w:r>
    </w:p>
    <w:p w:rsidR="00F53E49" w:rsidRPr="00A95BDD" w:rsidRDefault="00F53E49" w:rsidP="00447EA5">
      <w:pPr>
        <w:numPr>
          <w:ilvl w:val="0"/>
          <w:numId w:val="100"/>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 xml:space="preserve">Elementi di storia dell'architettura. Dalla costruzione in pietra </w:t>
      </w:r>
      <w:r w:rsidR="00E74341" w:rsidRPr="00A95BDD">
        <w:rPr>
          <w:rFonts w:ascii="Times New Roman" w:hAnsi="Times New Roman" w:cs="Times New Roman"/>
          <w:sz w:val="24"/>
          <w:szCs w:val="24"/>
        </w:rPr>
        <w:t>all’</w:t>
      </w:r>
      <w:r w:rsidRPr="00A95BDD">
        <w:rPr>
          <w:rFonts w:ascii="Times New Roman" w:hAnsi="Times New Roman" w:cs="Times New Roman"/>
          <w:sz w:val="24"/>
          <w:szCs w:val="24"/>
        </w:rPr>
        <w:t>industrializzazione edilizia.</w:t>
      </w:r>
    </w:p>
    <w:p w:rsidR="00F53E49" w:rsidRPr="00A95BDD" w:rsidRDefault="00F53E49" w:rsidP="00447EA5">
      <w:pPr>
        <w:numPr>
          <w:ilvl w:val="0"/>
          <w:numId w:val="100"/>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 xml:space="preserve">I materiali da costruzione. Proprietà fisiche, caratteristiche tecnico-costruttive, requisiti di accettazione, lavorazione e impiego dei principali materiali da costruzione (naturali </w:t>
      </w:r>
      <w:r w:rsidR="00E74341" w:rsidRPr="00A95BDD">
        <w:rPr>
          <w:rFonts w:ascii="Times New Roman" w:hAnsi="Times New Roman" w:cs="Times New Roman"/>
          <w:sz w:val="24"/>
          <w:szCs w:val="24"/>
        </w:rPr>
        <w:t>e</w:t>
      </w:r>
      <w:r w:rsidRPr="00A95BDD">
        <w:rPr>
          <w:rFonts w:ascii="Times New Roman" w:hAnsi="Times New Roman" w:cs="Times New Roman"/>
          <w:sz w:val="24"/>
          <w:szCs w:val="24"/>
        </w:rPr>
        <w:t xml:space="preserve"> artificiali: pietre naturali, laterizi, leganti, malte e calcestruzzi, metalli, legnami, materiali diversi) compresi gli acciai, i calcestruzzi e i materiali moderni. Prove meccaniche e tecnologiche. </w:t>
      </w:r>
    </w:p>
    <w:p w:rsidR="00F53E49" w:rsidRPr="00A95BDD" w:rsidRDefault="00F53E49" w:rsidP="00447EA5">
      <w:pPr>
        <w:numPr>
          <w:ilvl w:val="0"/>
          <w:numId w:val="100"/>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Gli elementi di fabbrica. Fondazioni, strutture portanti (muri, archi e volte, solai), tetti e coperture piane, scale, pavimenti e soffitti, tramezzi, intonaci. Gli elementi di fabbrica e i sistemi costruttivi degli edifici visti con le moderne tecniche edilizie.</w:t>
      </w:r>
    </w:p>
    <w:p w:rsidR="00F53E49" w:rsidRPr="00A95BDD" w:rsidRDefault="00F53E49" w:rsidP="00447EA5">
      <w:pPr>
        <w:numPr>
          <w:ilvl w:val="0"/>
          <w:numId w:val="100"/>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 xml:space="preserve">Cenni sui processi di produzione e di lavorazione dei materiali. Controlli di </w:t>
      </w:r>
      <w:r w:rsidR="00E74341" w:rsidRPr="00A95BDD">
        <w:rPr>
          <w:rFonts w:ascii="Times New Roman" w:hAnsi="Times New Roman" w:cs="Times New Roman"/>
          <w:sz w:val="24"/>
          <w:szCs w:val="24"/>
        </w:rPr>
        <w:t>qualità</w:t>
      </w:r>
      <w:r w:rsidRPr="00A95BDD">
        <w:rPr>
          <w:rFonts w:ascii="Times New Roman" w:hAnsi="Times New Roman" w:cs="Times New Roman"/>
          <w:sz w:val="24"/>
          <w:szCs w:val="24"/>
        </w:rPr>
        <w:t>.</w:t>
      </w:r>
    </w:p>
    <w:p w:rsidR="00F53E49" w:rsidRPr="00A95BDD" w:rsidRDefault="00F53E49" w:rsidP="00447EA5">
      <w:pPr>
        <w:numPr>
          <w:ilvl w:val="0"/>
          <w:numId w:val="100"/>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lastRenderedPageBreak/>
        <w:t>La produzione industriale. Aspetti fondamentali. I prefabbricati: tipi, caratteristiche, impieghi.</w:t>
      </w:r>
    </w:p>
    <w:p w:rsidR="00F53E49" w:rsidRPr="00A95BDD" w:rsidRDefault="00F53E49" w:rsidP="00447EA5">
      <w:pPr>
        <w:numPr>
          <w:ilvl w:val="0"/>
          <w:numId w:val="100"/>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Studio di semplici cicli di lavorazione e relative attrezzature. Fabbricazione, tipologia e montaggio di strutture prefabbricate.</w:t>
      </w:r>
    </w:p>
    <w:p w:rsidR="00F53E49" w:rsidRPr="00A95BDD" w:rsidRDefault="00F53E49" w:rsidP="00447EA5">
      <w:pPr>
        <w:numPr>
          <w:ilvl w:val="0"/>
          <w:numId w:val="100"/>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Tecnologie esecutive.</w:t>
      </w:r>
      <w:r w:rsidR="00F91A79">
        <w:rPr>
          <w:rFonts w:ascii="Times New Roman" w:hAnsi="Times New Roman" w:cs="Times New Roman"/>
          <w:sz w:val="24"/>
          <w:szCs w:val="24"/>
        </w:rPr>
        <w:t xml:space="preserve"> </w:t>
      </w:r>
      <w:r w:rsidRPr="00A95BDD">
        <w:rPr>
          <w:rFonts w:ascii="Times New Roman" w:hAnsi="Times New Roman" w:cs="Times New Roman"/>
          <w:sz w:val="24"/>
          <w:szCs w:val="24"/>
        </w:rPr>
        <w:t xml:space="preserve">Tecnologia esecutiva di ponti in acciaio e in strutture miste acciaio-calcestruzzo. Tecnologie delle costruzioni metalliche. Tecnologie esecutive nel precompresso. </w:t>
      </w:r>
    </w:p>
    <w:p w:rsidR="00F53E49" w:rsidRPr="00A95BDD" w:rsidRDefault="00F53E49" w:rsidP="00447EA5">
      <w:pPr>
        <w:numPr>
          <w:ilvl w:val="0"/>
          <w:numId w:val="100"/>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 xml:space="preserve">Il cantiere edile. Il cantiere edile tradizionale e quello moderno (conseguente </w:t>
      </w:r>
      <w:r w:rsidR="00E74341" w:rsidRPr="00A95BDD">
        <w:rPr>
          <w:rFonts w:ascii="Times New Roman" w:hAnsi="Times New Roman" w:cs="Times New Roman"/>
          <w:sz w:val="24"/>
          <w:szCs w:val="24"/>
        </w:rPr>
        <w:t>all’</w:t>
      </w:r>
      <w:r w:rsidRPr="00A95BDD">
        <w:rPr>
          <w:rFonts w:ascii="Times New Roman" w:hAnsi="Times New Roman" w:cs="Times New Roman"/>
          <w:sz w:val="24"/>
          <w:szCs w:val="24"/>
        </w:rPr>
        <w:t xml:space="preserve">industrializzazione dell'edilizia). </w:t>
      </w:r>
    </w:p>
    <w:p w:rsidR="00F53E49" w:rsidRPr="00A95BDD" w:rsidRDefault="00F53E49" w:rsidP="00447EA5">
      <w:pPr>
        <w:numPr>
          <w:ilvl w:val="0"/>
          <w:numId w:val="100"/>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Il cantiere stradale. Meccanizzazione del cantiere stradale.</w:t>
      </w:r>
    </w:p>
    <w:p w:rsidR="00F53E49" w:rsidRPr="00FC2A2F" w:rsidRDefault="00F53E49" w:rsidP="00447EA5">
      <w:pPr>
        <w:numPr>
          <w:ilvl w:val="0"/>
          <w:numId w:val="100"/>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La sicurezza. La sicurezza nelle civili costruzioni e nel cantiere edile. Normativa antinfortunistica.</w:t>
      </w:r>
    </w:p>
    <w:p w:rsidR="00F53E49" w:rsidRPr="00FC2A2F" w:rsidRDefault="00F53E49" w:rsidP="00F53E49">
      <w:pPr>
        <w:keepNext/>
        <w:spacing w:before="0"/>
        <w:ind w:left="0" w:right="-1"/>
        <w:outlineLvl w:val="0"/>
        <w:rPr>
          <w:rFonts w:ascii="Times New Roman" w:eastAsia="Times" w:hAnsi="Times New Roman" w:cs="Times New Roman"/>
          <w:b/>
          <w:i/>
          <w:caps/>
          <w:noProof/>
          <w:sz w:val="24"/>
          <w:szCs w:val="24"/>
          <w:lang w:eastAsia="it-IT"/>
        </w:rPr>
      </w:pPr>
      <w:r w:rsidRPr="00FC2A2F">
        <w:rPr>
          <w:rFonts w:ascii="Times New Roman" w:eastAsia="Times" w:hAnsi="Times New Roman" w:cs="Times New Roman"/>
          <w:b/>
          <w:i/>
          <w:noProof/>
          <w:sz w:val="24"/>
          <w:szCs w:val="24"/>
          <w:lang w:eastAsia="it-IT"/>
        </w:rPr>
        <w:t>Il progetto</w:t>
      </w:r>
    </w:p>
    <w:p w:rsidR="00F53E49" w:rsidRPr="00A95BDD" w:rsidRDefault="00F53E49" w:rsidP="00447EA5">
      <w:pPr>
        <w:numPr>
          <w:ilvl w:val="0"/>
          <w:numId w:val="101"/>
        </w:numPr>
        <w:spacing w:before="0"/>
        <w:ind w:right="-1"/>
        <w:contextualSpacing/>
        <w:jc w:val="left"/>
        <w:rPr>
          <w:rFonts w:ascii="Times New Roman" w:hAnsi="Times New Roman" w:cs="Times New Roman"/>
          <w:sz w:val="24"/>
          <w:szCs w:val="24"/>
        </w:rPr>
      </w:pPr>
      <w:r w:rsidRPr="00A95BDD">
        <w:rPr>
          <w:rFonts w:ascii="Times New Roman" w:hAnsi="Times New Roman" w:cs="Times New Roman"/>
          <w:sz w:val="24"/>
          <w:szCs w:val="24"/>
        </w:rPr>
        <w:t xml:space="preserve">Elementi di pianificazione urbana e rurale. Piani urbanistici e norme tecniche di attuazione. </w:t>
      </w:r>
    </w:p>
    <w:p w:rsidR="00F53E49" w:rsidRPr="00A95BDD" w:rsidRDefault="00F53E49" w:rsidP="00447EA5">
      <w:pPr>
        <w:numPr>
          <w:ilvl w:val="0"/>
          <w:numId w:val="101"/>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Normativa edilizia. Norme che regolano gli interventi edilizi, l'abitabilità degli ambienti e l'agibilità degli edifici.</w:t>
      </w:r>
    </w:p>
    <w:p w:rsidR="00F53E49" w:rsidRPr="00A95BDD" w:rsidRDefault="00F53E49" w:rsidP="00447EA5">
      <w:pPr>
        <w:numPr>
          <w:ilvl w:val="0"/>
          <w:numId w:val="101"/>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 xml:space="preserve">Caratteri distributivi e progettazione degli edifici </w:t>
      </w:r>
      <w:r w:rsidR="00E74341" w:rsidRPr="00A95BDD">
        <w:rPr>
          <w:rFonts w:ascii="Times New Roman" w:hAnsi="Times New Roman" w:cs="Times New Roman"/>
          <w:sz w:val="24"/>
          <w:szCs w:val="24"/>
        </w:rPr>
        <w:t>a</w:t>
      </w:r>
      <w:r w:rsidRPr="00A95BDD">
        <w:rPr>
          <w:rFonts w:ascii="Times New Roman" w:hAnsi="Times New Roman" w:cs="Times New Roman"/>
          <w:sz w:val="24"/>
          <w:szCs w:val="24"/>
        </w:rPr>
        <w:t xml:space="preserve"> uso civile a destinazione residenziale o pubblica; principali tipologie. </w:t>
      </w:r>
    </w:p>
    <w:p w:rsidR="00F53E49" w:rsidRPr="00A95BDD" w:rsidRDefault="00F53E49" w:rsidP="00447EA5">
      <w:pPr>
        <w:numPr>
          <w:ilvl w:val="0"/>
          <w:numId w:val="101"/>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 xml:space="preserve">Caratteri distributivi e progettazione degli edifici </w:t>
      </w:r>
      <w:r w:rsidR="00E74341" w:rsidRPr="00A95BDD">
        <w:rPr>
          <w:rFonts w:ascii="Times New Roman" w:hAnsi="Times New Roman" w:cs="Times New Roman"/>
          <w:sz w:val="24"/>
          <w:szCs w:val="24"/>
        </w:rPr>
        <w:t>a</w:t>
      </w:r>
      <w:r w:rsidRPr="00A95BDD">
        <w:rPr>
          <w:rFonts w:ascii="Times New Roman" w:hAnsi="Times New Roman" w:cs="Times New Roman"/>
          <w:sz w:val="24"/>
          <w:szCs w:val="24"/>
        </w:rPr>
        <w:t xml:space="preserve"> uso rurale. Case rurali, ricoveri per l'allevamento dei bovini, suini, ovini, concimaie, ricoveri per foraggi, essiccatoi, ricoveri per macchine, tettoie.</w:t>
      </w:r>
    </w:p>
    <w:p w:rsidR="00F53E49" w:rsidRPr="00A95BDD" w:rsidRDefault="00F53E49" w:rsidP="00447EA5">
      <w:pPr>
        <w:numPr>
          <w:ilvl w:val="0"/>
          <w:numId w:val="101"/>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Caratteristiche e progettazione delle costruzioni per le industrie di trasformazione. Cantine, oleifici, latterie e caseifici, conservifici.</w:t>
      </w:r>
    </w:p>
    <w:p w:rsidR="00F53E49" w:rsidRPr="00A95BDD" w:rsidRDefault="00F53E49" w:rsidP="00447EA5">
      <w:pPr>
        <w:numPr>
          <w:ilvl w:val="0"/>
          <w:numId w:val="101"/>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 xml:space="preserve">Impianti </w:t>
      </w:r>
      <w:r w:rsidR="00E74341" w:rsidRPr="00A95BDD">
        <w:rPr>
          <w:rFonts w:ascii="Times New Roman" w:hAnsi="Times New Roman" w:cs="Times New Roman"/>
          <w:sz w:val="24"/>
          <w:szCs w:val="24"/>
        </w:rPr>
        <w:t>a</w:t>
      </w:r>
      <w:r w:rsidRPr="00A95BDD">
        <w:rPr>
          <w:rFonts w:ascii="Times New Roman" w:hAnsi="Times New Roman" w:cs="Times New Roman"/>
          <w:sz w:val="24"/>
          <w:szCs w:val="24"/>
        </w:rPr>
        <w:t xml:space="preserve"> uso civile. Principali componenti e rappresentazioni schematiche di impianti per un edificio </w:t>
      </w:r>
      <w:r w:rsidR="00E74341" w:rsidRPr="00A95BDD">
        <w:rPr>
          <w:rFonts w:ascii="Times New Roman" w:hAnsi="Times New Roman" w:cs="Times New Roman"/>
          <w:sz w:val="24"/>
          <w:szCs w:val="24"/>
        </w:rPr>
        <w:t>a</w:t>
      </w:r>
      <w:r w:rsidRPr="00A95BDD">
        <w:rPr>
          <w:rFonts w:ascii="Times New Roman" w:hAnsi="Times New Roman" w:cs="Times New Roman"/>
          <w:sz w:val="24"/>
          <w:szCs w:val="24"/>
        </w:rPr>
        <w:t xml:space="preserve"> uso civile</w:t>
      </w:r>
    </w:p>
    <w:p w:rsidR="00F53E49" w:rsidRPr="00A95BDD" w:rsidRDefault="00F53E49" w:rsidP="00447EA5">
      <w:pPr>
        <w:numPr>
          <w:ilvl w:val="0"/>
          <w:numId w:val="101"/>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Acustica e risparmio energetico. Elementi di acustica architettonica e criteri progettuali utili al risparmio energetico.</w:t>
      </w:r>
    </w:p>
    <w:p w:rsidR="00F53E49" w:rsidRPr="00A95BDD" w:rsidRDefault="00F53E49" w:rsidP="00447EA5">
      <w:pPr>
        <w:numPr>
          <w:ilvl w:val="0"/>
          <w:numId w:val="101"/>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 xml:space="preserve">Il progetto edilizio. Aspetti estetici e funzionali del manufatto edile. Redazione di un progetto di un edificio (di varia destinazione) nei suoi vari elaborati: relazione, grafici di progetto (piante, sezioni, prospetti, vedute tridimensionali), allegati di valutazione preventiva (composizione </w:t>
      </w:r>
      <w:r w:rsidR="00E74341" w:rsidRPr="00A95BDD">
        <w:rPr>
          <w:rFonts w:ascii="Times New Roman" w:hAnsi="Times New Roman" w:cs="Times New Roman"/>
          <w:sz w:val="24"/>
          <w:szCs w:val="24"/>
        </w:rPr>
        <w:t>e</w:t>
      </w:r>
      <w:r w:rsidRPr="00A95BDD">
        <w:rPr>
          <w:rFonts w:ascii="Times New Roman" w:hAnsi="Times New Roman" w:cs="Times New Roman"/>
          <w:sz w:val="24"/>
          <w:szCs w:val="24"/>
        </w:rPr>
        <w:t xml:space="preserve"> analisi dei prezzi, computi metrici estimativi). </w:t>
      </w:r>
    </w:p>
    <w:p w:rsidR="00F53E49" w:rsidRPr="00FC2A2F" w:rsidRDefault="00F53E49" w:rsidP="00447EA5">
      <w:pPr>
        <w:numPr>
          <w:ilvl w:val="0"/>
          <w:numId w:val="101"/>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La realizzazione del progetto. La contabilità dei lavori: dal verbale di consegna dei lavori al collaudo; perizia di variante.</w:t>
      </w:r>
    </w:p>
    <w:p w:rsidR="00F53E49" w:rsidRPr="00FC2A2F" w:rsidRDefault="00F53E49" w:rsidP="00F53E49">
      <w:pPr>
        <w:keepNext/>
        <w:spacing w:before="0"/>
        <w:ind w:left="0" w:right="-1"/>
        <w:outlineLvl w:val="0"/>
        <w:rPr>
          <w:rFonts w:ascii="Times New Roman" w:eastAsia="Times" w:hAnsi="Times New Roman" w:cs="Times New Roman"/>
          <w:b/>
          <w:i/>
          <w:caps/>
          <w:noProof/>
          <w:sz w:val="24"/>
          <w:szCs w:val="24"/>
          <w:lang w:eastAsia="it-IT"/>
        </w:rPr>
      </w:pPr>
      <w:r w:rsidRPr="00FC2A2F">
        <w:rPr>
          <w:rFonts w:ascii="Times New Roman" w:eastAsia="Times" w:hAnsi="Times New Roman" w:cs="Times New Roman"/>
          <w:b/>
          <w:i/>
          <w:noProof/>
          <w:sz w:val="24"/>
          <w:szCs w:val="24"/>
          <w:lang w:eastAsia="it-IT"/>
        </w:rPr>
        <w:t>Gestione del cantiere e sicurezza</w:t>
      </w:r>
    </w:p>
    <w:p w:rsidR="00F53E49" w:rsidRPr="00A95BDD" w:rsidRDefault="00F53E49" w:rsidP="00447EA5">
      <w:pPr>
        <w:numPr>
          <w:ilvl w:val="0"/>
          <w:numId w:val="102"/>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Attività edilizia. Analisi delle tipologie di cantiere. Il problema della sicurezza. Valutazione del rischio</w:t>
      </w:r>
    </w:p>
    <w:p w:rsidR="00F53E49" w:rsidRPr="00A95BDD" w:rsidRDefault="00F53E49" w:rsidP="00447EA5">
      <w:pPr>
        <w:numPr>
          <w:ilvl w:val="0"/>
          <w:numId w:val="102"/>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 xml:space="preserve">Organi di vigilanza e controllo. Figure professionali nell’ambito di un cantiere edile </w:t>
      </w:r>
    </w:p>
    <w:p w:rsidR="00F53E49" w:rsidRPr="00A95BDD" w:rsidRDefault="00F53E49" w:rsidP="00447EA5">
      <w:pPr>
        <w:numPr>
          <w:ilvl w:val="0"/>
          <w:numId w:val="102"/>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Documentazione per la sicurezza. Dispositivi di protezione</w:t>
      </w:r>
    </w:p>
    <w:p w:rsidR="00F53E49" w:rsidRPr="00A95BDD" w:rsidRDefault="00F53E49" w:rsidP="00447EA5">
      <w:pPr>
        <w:numPr>
          <w:ilvl w:val="0"/>
          <w:numId w:val="102"/>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Progettazione di un cantiere. Macchine di cantiere. Opere provvisionali in cantiere. Rischi nell’ambito del cantiere edile</w:t>
      </w:r>
    </w:p>
    <w:p w:rsidR="00F53E49" w:rsidRPr="00FC2A2F" w:rsidRDefault="00F53E49" w:rsidP="00447EA5">
      <w:pPr>
        <w:numPr>
          <w:ilvl w:val="0"/>
          <w:numId w:val="102"/>
        </w:numPr>
        <w:spacing w:before="0"/>
        <w:ind w:right="-1"/>
        <w:contextualSpacing/>
        <w:jc w:val="left"/>
        <w:rPr>
          <w:rFonts w:ascii="Times New Roman" w:hAnsi="Times New Roman" w:cs="Times New Roman"/>
          <w:sz w:val="24"/>
          <w:szCs w:val="24"/>
        </w:rPr>
      </w:pPr>
      <w:r w:rsidRPr="00A95BDD">
        <w:rPr>
          <w:rFonts w:ascii="Times New Roman" w:hAnsi="Times New Roman" w:cs="Times New Roman"/>
          <w:sz w:val="24"/>
          <w:szCs w:val="24"/>
        </w:rPr>
        <w:t>Gestione dei lavori pubblici</w:t>
      </w:r>
    </w:p>
    <w:p w:rsidR="00F53E49" w:rsidRPr="00FC2A2F" w:rsidRDefault="00F53E49" w:rsidP="00F53E49">
      <w:pPr>
        <w:keepNext/>
        <w:spacing w:before="0"/>
        <w:ind w:left="0" w:right="-1"/>
        <w:outlineLvl w:val="0"/>
        <w:rPr>
          <w:rFonts w:ascii="Times New Roman" w:eastAsia="Times" w:hAnsi="Times New Roman" w:cs="Times New Roman"/>
          <w:b/>
          <w:i/>
          <w:caps/>
          <w:noProof/>
          <w:sz w:val="24"/>
          <w:szCs w:val="24"/>
          <w:lang w:eastAsia="it-IT"/>
        </w:rPr>
      </w:pPr>
      <w:r w:rsidRPr="00FC2A2F">
        <w:rPr>
          <w:rFonts w:ascii="Times New Roman" w:eastAsia="Times" w:hAnsi="Times New Roman" w:cs="Times New Roman"/>
          <w:b/>
          <w:i/>
          <w:noProof/>
          <w:sz w:val="24"/>
          <w:szCs w:val="24"/>
          <w:lang w:eastAsia="it-IT"/>
        </w:rPr>
        <w:t>Costruzioni edili e rurali</w:t>
      </w:r>
    </w:p>
    <w:p w:rsidR="00F53E49" w:rsidRPr="00A95BDD" w:rsidRDefault="00F53E49" w:rsidP="00447EA5">
      <w:pPr>
        <w:numPr>
          <w:ilvl w:val="0"/>
          <w:numId w:val="103"/>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Concetti generali. Gli elementi strutturali e le strutture, forze, spostamenti, vincoli.</w:t>
      </w:r>
    </w:p>
    <w:p w:rsidR="00F53E49" w:rsidRPr="00A95BDD" w:rsidRDefault="00F53E49" w:rsidP="00447EA5">
      <w:pPr>
        <w:numPr>
          <w:ilvl w:val="0"/>
          <w:numId w:val="103"/>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I problemi della statica grafica. Operazioni grafiche sui vettori, poligono funicolare.</w:t>
      </w:r>
    </w:p>
    <w:p w:rsidR="00F53E49" w:rsidRPr="00A95BDD" w:rsidRDefault="00F53E49" w:rsidP="00447EA5">
      <w:pPr>
        <w:numPr>
          <w:ilvl w:val="0"/>
          <w:numId w:val="103"/>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Geometria delle masse. Baricentri e momenti statici, momenti di inerzia, moduli di resistenza.</w:t>
      </w:r>
    </w:p>
    <w:p w:rsidR="00F53E49" w:rsidRPr="00A95BDD" w:rsidRDefault="00F53E49" w:rsidP="00447EA5">
      <w:pPr>
        <w:numPr>
          <w:ilvl w:val="0"/>
          <w:numId w:val="103"/>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Statica dei sistemi rigidi vincolati. Caratteristiche di sollecitazione. Travi reticolari.</w:t>
      </w:r>
    </w:p>
    <w:p w:rsidR="00F53E49" w:rsidRPr="00A95BDD" w:rsidRDefault="00F53E49" w:rsidP="00447EA5">
      <w:pPr>
        <w:numPr>
          <w:ilvl w:val="0"/>
          <w:numId w:val="103"/>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Resistenza dei materiali. Comportamento elastico, elastoplastico, plastico e viscoso dei materiali da costruzioni.</w:t>
      </w:r>
    </w:p>
    <w:p w:rsidR="00F53E49" w:rsidRPr="00A95BDD" w:rsidRDefault="00F53E49" w:rsidP="00447EA5">
      <w:pPr>
        <w:numPr>
          <w:ilvl w:val="0"/>
          <w:numId w:val="103"/>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lastRenderedPageBreak/>
        <w:t>Sollecitazioni meccaniche semplici. Compressione e trazione, flessione semplice, torsione. Sollecitazioni composte. presso e tenso-flessione, taglio e flessione. Verifiche di stabilità. Sollecitazioni dinamiche. L'instabilità elastica.</w:t>
      </w:r>
    </w:p>
    <w:p w:rsidR="00F53E49" w:rsidRPr="00A95BDD" w:rsidRDefault="00F53E49" w:rsidP="00447EA5">
      <w:pPr>
        <w:numPr>
          <w:ilvl w:val="0"/>
          <w:numId w:val="103"/>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 xml:space="preserve">La deformazione degli elementi strutturali. Le strutture iperstatiche; strutture verticali </w:t>
      </w:r>
      <w:r w:rsidR="00E74341" w:rsidRPr="00A95BDD">
        <w:rPr>
          <w:rFonts w:ascii="Times New Roman" w:hAnsi="Times New Roman" w:cs="Times New Roman"/>
          <w:sz w:val="24"/>
          <w:szCs w:val="24"/>
        </w:rPr>
        <w:t>e</w:t>
      </w:r>
      <w:r w:rsidRPr="00A95BDD">
        <w:rPr>
          <w:rFonts w:ascii="Times New Roman" w:hAnsi="Times New Roman" w:cs="Times New Roman"/>
          <w:sz w:val="24"/>
          <w:szCs w:val="24"/>
        </w:rPr>
        <w:t xml:space="preserve"> orizzontali. Le travi continue.</w:t>
      </w:r>
    </w:p>
    <w:p w:rsidR="00F53E49" w:rsidRPr="00A95BDD" w:rsidRDefault="00F53E49" w:rsidP="00447EA5">
      <w:pPr>
        <w:numPr>
          <w:ilvl w:val="0"/>
          <w:numId w:val="103"/>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I solidi non resistenti a trazione. Il problema delle murature.</w:t>
      </w:r>
    </w:p>
    <w:p w:rsidR="00F53E49" w:rsidRPr="00A95BDD" w:rsidRDefault="00F53E49" w:rsidP="00447EA5">
      <w:pPr>
        <w:numPr>
          <w:ilvl w:val="0"/>
          <w:numId w:val="103"/>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 xml:space="preserve">La statica del cemento armato. Generalità sul precompresso. Elementi di costruzioni metalliche. </w:t>
      </w:r>
    </w:p>
    <w:p w:rsidR="00F53E49" w:rsidRPr="00A95BDD" w:rsidRDefault="00F53E49" w:rsidP="00447EA5">
      <w:pPr>
        <w:numPr>
          <w:ilvl w:val="0"/>
          <w:numId w:val="103"/>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Gli edifici civili a struttura in cemento armato e a struttura di acciaio. Considerazioni sul calcolo statico. Criteri di dimensionamento.</w:t>
      </w:r>
    </w:p>
    <w:p w:rsidR="00F53E49" w:rsidRPr="00A95BDD" w:rsidRDefault="00F53E49" w:rsidP="00447EA5">
      <w:pPr>
        <w:numPr>
          <w:ilvl w:val="0"/>
          <w:numId w:val="103"/>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I fabbricati industriali a struttura in cemento armato e a struttura d'acciaio. Criteri generali di progettazione.</w:t>
      </w:r>
    </w:p>
    <w:p w:rsidR="00F53E49" w:rsidRPr="00A95BDD" w:rsidRDefault="00F53E49" w:rsidP="00447EA5">
      <w:pPr>
        <w:numPr>
          <w:ilvl w:val="0"/>
          <w:numId w:val="103"/>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Progetto e calcolo degli elementi strutturali.</w:t>
      </w:r>
    </w:p>
    <w:p w:rsidR="00F53E49" w:rsidRPr="00FC2A2F" w:rsidRDefault="00F53E49" w:rsidP="00447EA5">
      <w:pPr>
        <w:numPr>
          <w:ilvl w:val="0"/>
          <w:numId w:val="103"/>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Barriere architettoniche</w:t>
      </w:r>
    </w:p>
    <w:p w:rsidR="00F53E49" w:rsidRPr="00FC2A2F" w:rsidRDefault="00F53E49" w:rsidP="00F53E49">
      <w:pPr>
        <w:keepNext/>
        <w:spacing w:before="0"/>
        <w:ind w:left="0" w:right="-1"/>
        <w:outlineLvl w:val="0"/>
        <w:rPr>
          <w:rFonts w:ascii="Times New Roman" w:eastAsia="Times" w:hAnsi="Times New Roman" w:cs="Times New Roman"/>
          <w:b/>
          <w:i/>
          <w:caps/>
          <w:noProof/>
          <w:sz w:val="24"/>
          <w:szCs w:val="24"/>
          <w:lang w:eastAsia="it-IT"/>
        </w:rPr>
      </w:pPr>
      <w:r w:rsidRPr="00FC2A2F">
        <w:rPr>
          <w:rFonts w:ascii="Times New Roman" w:eastAsia="Times" w:hAnsi="Times New Roman" w:cs="Times New Roman"/>
          <w:b/>
          <w:i/>
          <w:noProof/>
          <w:sz w:val="24"/>
          <w:szCs w:val="24"/>
          <w:lang w:eastAsia="it-IT"/>
        </w:rPr>
        <w:t>Costruzioni stradali</w:t>
      </w:r>
    </w:p>
    <w:p w:rsidR="00F53E49" w:rsidRPr="00A95BDD" w:rsidRDefault="00F53E49" w:rsidP="00447EA5">
      <w:pPr>
        <w:numPr>
          <w:ilvl w:val="0"/>
          <w:numId w:val="104"/>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 xml:space="preserve">Caratteristiche geometriche, tecniche ed economiche nella progettazione di strade provinciali e di autostrade. </w:t>
      </w:r>
    </w:p>
    <w:p w:rsidR="00F53E49" w:rsidRPr="00A95BDD" w:rsidRDefault="00F53E49" w:rsidP="00447EA5">
      <w:pPr>
        <w:numPr>
          <w:ilvl w:val="0"/>
          <w:numId w:val="104"/>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 xml:space="preserve">Teoria generale delle curve di raccordo planimetriche e altimetriche; sistemazione planimetrica </w:t>
      </w:r>
      <w:r w:rsidR="00E74341" w:rsidRPr="00A95BDD">
        <w:rPr>
          <w:rFonts w:ascii="Times New Roman" w:hAnsi="Times New Roman" w:cs="Times New Roman"/>
          <w:sz w:val="24"/>
          <w:szCs w:val="24"/>
        </w:rPr>
        <w:t>e</w:t>
      </w:r>
      <w:r w:rsidRPr="00A95BDD">
        <w:rPr>
          <w:rFonts w:ascii="Times New Roman" w:hAnsi="Times New Roman" w:cs="Times New Roman"/>
          <w:sz w:val="24"/>
          <w:szCs w:val="24"/>
        </w:rPr>
        <w:t xml:space="preserve"> altimetrica degli incroci.</w:t>
      </w:r>
    </w:p>
    <w:p w:rsidR="00F53E49" w:rsidRPr="00A95BDD" w:rsidRDefault="00F53E49" w:rsidP="00447EA5">
      <w:pPr>
        <w:numPr>
          <w:ilvl w:val="0"/>
          <w:numId w:val="104"/>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Meccanica dei terreni, prove sui terreni, equilibrio delle scarpate. Attuali orientamenti sulla spinta delle terre e sulla stabilità dei rilevati.</w:t>
      </w:r>
    </w:p>
    <w:p w:rsidR="00F53E49" w:rsidRPr="00A95BDD" w:rsidRDefault="00F53E49" w:rsidP="00447EA5">
      <w:pPr>
        <w:numPr>
          <w:ilvl w:val="0"/>
          <w:numId w:val="104"/>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Opere di sostegno, calcoli di verifica e di progetto.</w:t>
      </w:r>
    </w:p>
    <w:p w:rsidR="00F53E49" w:rsidRPr="00A95BDD" w:rsidRDefault="00F53E49" w:rsidP="00447EA5">
      <w:pPr>
        <w:numPr>
          <w:ilvl w:val="0"/>
          <w:numId w:val="104"/>
        </w:numPr>
        <w:spacing w:before="0"/>
        <w:ind w:right="-1"/>
        <w:contextualSpacing/>
        <w:rPr>
          <w:rFonts w:ascii="Times New Roman" w:hAnsi="Times New Roman" w:cs="Times New Roman"/>
          <w:strike/>
          <w:sz w:val="24"/>
          <w:szCs w:val="24"/>
        </w:rPr>
      </w:pPr>
      <w:r w:rsidRPr="00A95BDD">
        <w:rPr>
          <w:rFonts w:ascii="Times New Roman" w:hAnsi="Times New Roman" w:cs="Times New Roman"/>
          <w:sz w:val="24"/>
          <w:szCs w:val="24"/>
        </w:rPr>
        <w:t>Tipologie di ponti e viadotti; gallerie stradali</w:t>
      </w:r>
    </w:p>
    <w:p w:rsidR="00F53E49" w:rsidRPr="00FC2A2F" w:rsidRDefault="00F53E49" w:rsidP="00447EA5">
      <w:pPr>
        <w:numPr>
          <w:ilvl w:val="0"/>
          <w:numId w:val="104"/>
        </w:numPr>
        <w:spacing w:before="0"/>
        <w:ind w:right="-1"/>
        <w:contextualSpacing/>
        <w:rPr>
          <w:rFonts w:ascii="Times New Roman" w:hAnsi="Times New Roman" w:cs="Times New Roman"/>
          <w:strike/>
          <w:sz w:val="24"/>
          <w:szCs w:val="24"/>
        </w:rPr>
      </w:pPr>
      <w:r w:rsidRPr="00A95BDD">
        <w:rPr>
          <w:rFonts w:ascii="Times New Roman" w:hAnsi="Times New Roman" w:cs="Times New Roman"/>
          <w:sz w:val="24"/>
          <w:szCs w:val="24"/>
        </w:rPr>
        <w:t xml:space="preserve">Opere di difesa e consolidamento del corpo e della sede stradale </w:t>
      </w:r>
    </w:p>
    <w:p w:rsidR="00F53E49" w:rsidRPr="00FC2A2F" w:rsidRDefault="00F53E49" w:rsidP="00F53E49">
      <w:pPr>
        <w:keepNext/>
        <w:spacing w:before="0"/>
        <w:ind w:left="0" w:right="-1"/>
        <w:outlineLvl w:val="0"/>
        <w:rPr>
          <w:rFonts w:ascii="Times New Roman" w:eastAsia="Times" w:hAnsi="Times New Roman" w:cs="Times New Roman"/>
          <w:b/>
          <w:i/>
          <w:caps/>
          <w:noProof/>
          <w:sz w:val="24"/>
          <w:szCs w:val="24"/>
          <w:lang w:eastAsia="it-IT"/>
        </w:rPr>
      </w:pPr>
      <w:r w:rsidRPr="00FC2A2F">
        <w:rPr>
          <w:rFonts w:ascii="Times New Roman" w:eastAsia="Times" w:hAnsi="Times New Roman" w:cs="Times New Roman"/>
          <w:b/>
          <w:i/>
          <w:noProof/>
          <w:sz w:val="24"/>
          <w:szCs w:val="24"/>
          <w:lang w:eastAsia="it-IT"/>
        </w:rPr>
        <w:t>Idraulica e costruzioni idrauliche</w:t>
      </w:r>
    </w:p>
    <w:p w:rsidR="00F53E49" w:rsidRPr="00A95BDD" w:rsidRDefault="00F53E49" w:rsidP="00447EA5">
      <w:pPr>
        <w:numPr>
          <w:ilvl w:val="0"/>
          <w:numId w:val="105"/>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Idrostatica: principio di Pascal, pressione idrostatica, spinta idrostatica, principio di Ar</w:t>
      </w:r>
      <w:r w:rsidR="00E74341">
        <w:rPr>
          <w:rFonts w:ascii="Times New Roman" w:hAnsi="Times New Roman" w:cs="Times New Roman"/>
          <w:sz w:val="24"/>
          <w:szCs w:val="24"/>
        </w:rPr>
        <w:t>chimede, pareti di contenimento;</w:t>
      </w:r>
      <w:r w:rsidR="00F91A79">
        <w:rPr>
          <w:rFonts w:ascii="Times New Roman" w:hAnsi="Times New Roman" w:cs="Times New Roman"/>
          <w:sz w:val="24"/>
          <w:szCs w:val="24"/>
        </w:rPr>
        <w:t xml:space="preserve"> </w:t>
      </w:r>
    </w:p>
    <w:p w:rsidR="00F53E49" w:rsidRPr="00A95BDD" w:rsidRDefault="00F53E49" w:rsidP="00447EA5">
      <w:pPr>
        <w:numPr>
          <w:ilvl w:val="0"/>
          <w:numId w:val="105"/>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Idrodinamica dei liquidi perfetti. Portata di una corrente, Equazione di c</w:t>
      </w:r>
      <w:r w:rsidR="00E74341">
        <w:rPr>
          <w:rFonts w:ascii="Times New Roman" w:hAnsi="Times New Roman" w:cs="Times New Roman"/>
          <w:sz w:val="24"/>
          <w:szCs w:val="24"/>
        </w:rPr>
        <w:t>ontinuità, Teorema di Bernoulli;</w:t>
      </w:r>
      <w:r w:rsidR="00F91A79">
        <w:rPr>
          <w:rFonts w:ascii="Times New Roman" w:hAnsi="Times New Roman" w:cs="Times New Roman"/>
          <w:sz w:val="24"/>
          <w:szCs w:val="24"/>
        </w:rPr>
        <w:t xml:space="preserve"> </w:t>
      </w:r>
    </w:p>
    <w:p w:rsidR="00F53E49" w:rsidRPr="00A95BDD" w:rsidRDefault="00F53E49" w:rsidP="00447EA5">
      <w:pPr>
        <w:numPr>
          <w:ilvl w:val="0"/>
          <w:numId w:val="105"/>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Moto dei liquidi reali. Condotte e canali (equazione di Bernoulli per i liquidi reali tenendo conto delle resistenze al moto distribuite). Condotte forzate: formule pratiche per il calcolo. Condotte a pelo libero: formule pratiche per il calcolo</w:t>
      </w:r>
      <w:r w:rsidR="00E74341">
        <w:rPr>
          <w:rFonts w:ascii="Times New Roman" w:hAnsi="Times New Roman" w:cs="Times New Roman"/>
          <w:sz w:val="24"/>
          <w:szCs w:val="24"/>
        </w:rPr>
        <w:t>;</w:t>
      </w:r>
      <w:r w:rsidRPr="00A95BDD">
        <w:rPr>
          <w:rFonts w:ascii="Times New Roman" w:hAnsi="Times New Roman" w:cs="Times New Roman"/>
          <w:sz w:val="24"/>
          <w:szCs w:val="24"/>
        </w:rPr>
        <w:t xml:space="preserve"> </w:t>
      </w:r>
    </w:p>
    <w:p w:rsidR="00F53E49" w:rsidRPr="00A95BDD" w:rsidRDefault="00F53E49" w:rsidP="00447EA5">
      <w:pPr>
        <w:numPr>
          <w:ilvl w:val="0"/>
          <w:numId w:val="105"/>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Impianti di fognatura: fognature urbane, schemi delle reti di raccolta, calcolo delle portate e delle sezioni, pendenze, depurazione delle acque di fogna</w:t>
      </w:r>
      <w:r w:rsidR="00E74341">
        <w:rPr>
          <w:rFonts w:ascii="Times New Roman" w:hAnsi="Times New Roman" w:cs="Times New Roman"/>
          <w:sz w:val="24"/>
          <w:szCs w:val="24"/>
        </w:rPr>
        <w:t>;</w:t>
      </w:r>
    </w:p>
    <w:p w:rsidR="00F53E49" w:rsidRPr="00A95BDD" w:rsidRDefault="00F53E49" w:rsidP="00447EA5">
      <w:pPr>
        <w:numPr>
          <w:ilvl w:val="0"/>
          <w:numId w:val="105"/>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Acquedotti urbani: determinazione del fabbisogno d’acqua, schemi generali di impianti di acquedotto</w:t>
      </w:r>
    </w:p>
    <w:p w:rsidR="00F53E49" w:rsidRPr="00FC2A2F" w:rsidRDefault="00F53E49" w:rsidP="00447EA5">
      <w:pPr>
        <w:numPr>
          <w:ilvl w:val="0"/>
          <w:numId w:val="105"/>
        </w:numPr>
        <w:spacing w:before="0"/>
        <w:ind w:right="-1"/>
        <w:contextualSpacing/>
        <w:jc w:val="left"/>
        <w:rPr>
          <w:rFonts w:ascii="Times New Roman" w:hAnsi="Times New Roman" w:cs="Times New Roman"/>
          <w:sz w:val="24"/>
          <w:szCs w:val="24"/>
        </w:rPr>
      </w:pPr>
      <w:r w:rsidRPr="00A95BDD">
        <w:rPr>
          <w:rFonts w:ascii="Times New Roman" w:hAnsi="Times New Roman" w:cs="Times New Roman"/>
          <w:sz w:val="24"/>
          <w:szCs w:val="24"/>
        </w:rPr>
        <w:t>Foronomia</w:t>
      </w:r>
    </w:p>
    <w:p w:rsidR="00F53E49" w:rsidRPr="00FC2A2F" w:rsidRDefault="00F53E49" w:rsidP="00F53E49">
      <w:pPr>
        <w:keepNext/>
        <w:spacing w:before="0"/>
        <w:ind w:left="0" w:right="-1"/>
        <w:outlineLvl w:val="0"/>
        <w:rPr>
          <w:rFonts w:ascii="Times New Roman" w:eastAsia="Times" w:hAnsi="Times New Roman" w:cs="Times New Roman"/>
          <w:b/>
          <w:i/>
          <w:caps/>
          <w:noProof/>
          <w:sz w:val="24"/>
          <w:szCs w:val="24"/>
          <w:lang w:eastAsia="it-IT"/>
        </w:rPr>
      </w:pPr>
      <w:r w:rsidRPr="00FC2A2F">
        <w:rPr>
          <w:rFonts w:ascii="Times New Roman" w:eastAsia="Times" w:hAnsi="Times New Roman" w:cs="Times New Roman"/>
          <w:b/>
          <w:i/>
          <w:noProof/>
          <w:sz w:val="24"/>
          <w:szCs w:val="24"/>
          <w:lang w:eastAsia="it-IT"/>
        </w:rPr>
        <w:t>Impianti nell’edilizia</w:t>
      </w:r>
    </w:p>
    <w:p w:rsidR="00F53E49" w:rsidRPr="00A95BDD" w:rsidRDefault="00F53E49" w:rsidP="00447EA5">
      <w:pPr>
        <w:numPr>
          <w:ilvl w:val="0"/>
          <w:numId w:val="106"/>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Trasmissione del calore e risparmio energetico. Isolamento termico e acustico. Resistenza al vapore e reazione al fuoco.</w:t>
      </w:r>
    </w:p>
    <w:p w:rsidR="00F53E49" w:rsidRPr="00A95BDD" w:rsidRDefault="00F53E49" w:rsidP="00447EA5">
      <w:pPr>
        <w:numPr>
          <w:ilvl w:val="0"/>
          <w:numId w:val="106"/>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Impianto di riscaldamento</w:t>
      </w:r>
    </w:p>
    <w:p w:rsidR="00F53E49" w:rsidRPr="00A95BDD" w:rsidRDefault="00F53E49" w:rsidP="00447EA5">
      <w:pPr>
        <w:numPr>
          <w:ilvl w:val="0"/>
          <w:numId w:val="106"/>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Impianto di climatizzazione</w:t>
      </w:r>
    </w:p>
    <w:p w:rsidR="00F53E49" w:rsidRPr="00A95BDD" w:rsidRDefault="00F53E49" w:rsidP="00447EA5">
      <w:pPr>
        <w:numPr>
          <w:ilvl w:val="0"/>
          <w:numId w:val="106"/>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 xml:space="preserve">Impianto idraulico </w:t>
      </w:r>
    </w:p>
    <w:p w:rsidR="00F53E49" w:rsidRPr="00A95BDD" w:rsidRDefault="00F53E49" w:rsidP="00447EA5">
      <w:pPr>
        <w:numPr>
          <w:ilvl w:val="0"/>
          <w:numId w:val="106"/>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Impianto elettrico</w:t>
      </w:r>
    </w:p>
    <w:p w:rsidR="00F53E49" w:rsidRPr="00A95BDD" w:rsidRDefault="00F53E49" w:rsidP="00447EA5">
      <w:pPr>
        <w:numPr>
          <w:ilvl w:val="0"/>
          <w:numId w:val="106"/>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Impianti: solare, eolico e geotermico</w:t>
      </w:r>
    </w:p>
    <w:p w:rsidR="00F53E49" w:rsidRPr="00FC2A2F" w:rsidRDefault="00F53E49" w:rsidP="00447EA5">
      <w:pPr>
        <w:numPr>
          <w:ilvl w:val="0"/>
          <w:numId w:val="106"/>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Normativa antincendio.</w:t>
      </w:r>
    </w:p>
    <w:p w:rsidR="00F53E49" w:rsidRPr="00FC2A2F" w:rsidRDefault="00F53E49" w:rsidP="00F53E49">
      <w:pPr>
        <w:spacing w:before="0"/>
        <w:ind w:left="0" w:right="-1"/>
        <w:jc w:val="left"/>
        <w:rPr>
          <w:rFonts w:ascii="Times New Roman" w:eastAsiaTheme="minorEastAsia" w:hAnsi="Times New Roman" w:cs="Times New Roman"/>
          <w:i/>
          <w:sz w:val="24"/>
          <w:szCs w:val="24"/>
          <w:lang w:eastAsia="it-IT"/>
        </w:rPr>
      </w:pPr>
      <w:r w:rsidRPr="00FC2A2F">
        <w:rPr>
          <w:rFonts w:ascii="Times New Roman" w:eastAsiaTheme="minorEastAsia" w:hAnsi="Times New Roman" w:cs="Times New Roman"/>
          <w:b/>
          <w:bCs/>
          <w:i/>
          <w:sz w:val="24"/>
          <w:szCs w:val="24"/>
          <w:lang w:eastAsia="it-IT"/>
        </w:rPr>
        <w:t>Topografia</w:t>
      </w:r>
    </w:p>
    <w:p w:rsidR="00F53E49" w:rsidRPr="00A95BDD" w:rsidRDefault="00F53E49" w:rsidP="00447EA5">
      <w:pPr>
        <w:numPr>
          <w:ilvl w:val="0"/>
          <w:numId w:val="107"/>
        </w:numPr>
        <w:spacing w:before="0"/>
        <w:ind w:right="-1"/>
        <w:contextualSpacing/>
        <w:rPr>
          <w:rFonts w:ascii="Times New Roman" w:hAnsi="Times New Roman" w:cs="Times New Roman"/>
          <w:sz w:val="24"/>
          <w:szCs w:val="24"/>
        </w:rPr>
      </w:pPr>
      <w:r w:rsidRPr="00A95BDD">
        <w:rPr>
          <w:rFonts w:ascii="Times New Roman" w:hAnsi="Times New Roman" w:cs="Times New Roman"/>
          <w:i/>
          <w:iCs/>
          <w:sz w:val="24"/>
          <w:szCs w:val="24"/>
        </w:rPr>
        <w:t>Ambito topografico operativo</w:t>
      </w:r>
      <w:r w:rsidR="00F91A79">
        <w:rPr>
          <w:rFonts w:ascii="Times New Roman" w:hAnsi="Times New Roman" w:cs="Times New Roman"/>
          <w:sz w:val="24"/>
          <w:szCs w:val="24"/>
        </w:rPr>
        <w:t xml:space="preserve"> </w:t>
      </w:r>
      <w:r w:rsidRPr="00A95BDD">
        <w:rPr>
          <w:rFonts w:ascii="Times New Roman" w:hAnsi="Times New Roman" w:cs="Times New Roman"/>
          <w:sz w:val="24"/>
          <w:szCs w:val="24"/>
        </w:rPr>
        <w:t>Geoide; ellissoide di rotazione; sfera locale; piano topografico; studio trigonometrico delle figure piane e utilizzo delle coordinate polari e cartesiane.</w:t>
      </w:r>
    </w:p>
    <w:p w:rsidR="00F53E49" w:rsidRPr="00A95BDD" w:rsidRDefault="00F53E49" w:rsidP="00447EA5">
      <w:pPr>
        <w:numPr>
          <w:ilvl w:val="0"/>
          <w:numId w:val="107"/>
        </w:numPr>
        <w:spacing w:before="0"/>
        <w:ind w:right="-1"/>
        <w:contextualSpacing/>
        <w:rPr>
          <w:rFonts w:ascii="Times New Roman" w:hAnsi="Times New Roman" w:cs="Times New Roman"/>
          <w:sz w:val="24"/>
          <w:szCs w:val="24"/>
        </w:rPr>
      </w:pPr>
      <w:r w:rsidRPr="00A95BDD">
        <w:rPr>
          <w:rFonts w:ascii="Times New Roman" w:hAnsi="Times New Roman" w:cs="Times New Roman"/>
          <w:i/>
          <w:iCs/>
          <w:sz w:val="24"/>
          <w:szCs w:val="24"/>
        </w:rPr>
        <w:lastRenderedPageBreak/>
        <w:t>Elementi di ottica geometrica</w:t>
      </w:r>
      <w:r w:rsidR="00F91A79">
        <w:rPr>
          <w:rFonts w:ascii="Times New Roman" w:hAnsi="Times New Roman" w:cs="Times New Roman"/>
          <w:sz w:val="24"/>
          <w:szCs w:val="24"/>
        </w:rPr>
        <w:t xml:space="preserve"> </w:t>
      </w:r>
      <w:r w:rsidRPr="00A95BDD">
        <w:rPr>
          <w:rFonts w:ascii="Times New Roman" w:hAnsi="Times New Roman" w:cs="Times New Roman"/>
          <w:sz w:val="24"/>
          <w:szCs w:val="24"/>
        </w:rPr>
        <w:t>Luce; riflessione; rifrazione; specchi; prismi; lenti; aberrazioni.</w:t>
      </w:r>
    </w:p>
    <w:p w:rsidR="00F53E49" w:rsidRPr="00A95BDD" w:rsidRDefault="00F53E49" w:rsidP="00447EA5">
      <w:pPr>
        <w:numPr>
          <w:ilvl w:val="0"/>
          <w:numId w:val="107"/>
        </w:numPr>
        <w:spacing w:before="0"/>
        <w:ind w:right="-1"/>
        <w:contextualSpacing/>
        <w:rPr>
          <w:rFonts w:ascii="Times New Roman" w:hAnsi="Times New Roman" w:cs="Times New Roman"/>
          <w:sz w:val="24"/>
          <w:szCs w:val="24"/>
        </w:rPr>
      </w:pPr>
      <w:r w:rsidRPr="00A95BDD">
        <w:rPr>
          <w:rFonts w:ascii="Times New Roman" w:hAnsi="Times New Roman" w:cs="Times New Roman"/>
          <w:i/>
          <w:iCs/>
          <w:sz w:val="24"/>
          <w:szCs w:val="24"/>
        </w:rPr>
        <w:t>Strumenti ottici basilari</w:t>
      </w:r>
      <w:r w:rsidR="00F91A79">
        <w:rPr>
          <w:rFonts w:ascii="Times New Roman" w:hAnsi="Times New Roman" w:cs="Times New Roman"/>
          <w:sz w:val="24"/>
          <w:szCs w:val="24"/>
        </w:rPr>
        <w:t xml:space="preserve"> </w:t>
      </w:r>
      <w:r w:rsidRPr="00A95BDD">
        <w:rPr>
          <w:rFonts w:ascii="Times New Roman" w:hAnsi="Times New Roman" w:cs="Times New Roman"/>
          <w:sz w:val="24"/>
          <w:szCs w:val="24"/>
        </w:rPr>
        <w:t>Occhio umano; microscopio; cannocchiale; fotocamera.</w:t>
      </w:r>
    </w:p>
    <w:p w:rsidR="00F53E49" w:rsidRPr="00A95BDD" w:rsidRDefault="00F53E49" w:rsidP="00447EA5">
      <w:pPr>
        <w:numPr>
          <w:ilvl w:val="0"/>
          <w:numId w:val="107"/>
        </w:numPr>
        <w:spacing w:before="0"/>
        <w:ind w:right="-1"/>
        <w:contextualSpacing/>
        <w:rPr>
          <w:rFonts w:ascii="Times New Roman" w:hAnsi="Times New Roman" w:cs="Times New Roman"/>
          <w:sz w:val="24"/>
          <w:szCs w:val="24"/>
        </w:rPr>
      </w:pPr>
      <w:r w:rsidRPr="00A95BDD">
        <w:rPr>
          <w:rFonts w:ascii="Times New Roman" w:hAnsi="Times New Roman" w:cs="Times New Roman"/>
          <w:i/>
          <w:iCs/>
          <w:sz w:val="24"/>
          <w:szCs w:val="24"/>
        </w:rPr>
        <w:t>Strumenti topografici ed errori</w:t>
      </w:r>
      <w:r w:rsidR="00F91A79">
        <w:rPr>
          <w:rFonts w:ascii="Times New Roman" w:hAnsi="Times New Roman" w:cs="Times New Roman"/>
          <w:sz w:val="24"/>
          <w:szCs w:val="24"/>
        </w:rPr>
        <w:t xml:space="preserve"> </w:t>
      </w:r>
      <w:r w:rsidRPr="00A95BDD">
        <w:rPr>
          <w:rFonts w:ascii="Times New Roman" w:hAnsi="Times New Roman" w:cs="Times New Roman"/>
          <w:sz w:val="24"/>
          <w:szCs w:val="24"/>
        </w:rPr>
        <w:t>Caratteristiche di uno strumento; classificazione degli errori di misura; trattamento statistico di misure dirette omogenee o di differente precisione; ellisse d’errore; teoria dei minimi quadrati.</w:t>
      </w:r>
    </w:p>
    <w:p w:rsidR="00F53E49" w:rsidRPr="00A95BDD" w:rsidRDefault="00F53E49" w:rsidP="00447EA5">
      <w:pPr>
        <w:numPr>
          <w:ilvl w:val="0"/>
          <w:numId w:val="107"/>
        </w:numPr>
        <w:spacing w:before="0"/>
        <w:ind w:right="-1"/>
        <w:contextualSpacing/>
        <w:rPr>
          <w:rFonts w:ascii="Times New Roman" w:hAnsi="Times New Roman" w:cs="Times New Roman"/>
          <w:sz w:val="24"/>
          <w:szCs w:val="24"/>
        </w:rPr>
      </w:pPr>
      <w:r w:rsidRPr="00A95BDD">
        <w:rPr>
          <w:rFonts w:ascii="Times New Roman" w:hAnsi="Times New Roman" w:cs="Times New Roman"/>
          <w:i/>
          <w:iCs/>
          <w:sz w:val="24"/>
          <w:szCs w:val="24"/>
        </w:rPr>
        <w:t>Grandezze topografiche di base</w:t>
      </w:r>
      <w:r w:rsidRPr="00A95BDD">
        <w:rPr>
          <w:rFonts w:ascii="Times New Roman" w:hAnsi="Times New Roman" w:cs="Times New Roman"/>
          <w:sz w:val="24"/>
          <w:szCs w:val="24"/>
        </w:rPr>
        <w:t>.</w:t>
      </w:r>
      <w:r w:rsidR="00F91A79">
        <w:rPr>
          <w:rFonts w:ascii="Times New Roman" w:hAnsi="Times New Roman" w:cs="Times New Roman"/>
          <w:sz w:val="24"/>
          <w:szCs w:val="24"/>
        </w:rPr>
        <w:t xml:space="preserve"> </w:t>
      </w:r>
      <w:r w:rsidRPr="00A95BDD">
        <w:rPr>
          <w:rFonts w:ascii="Times New Roman" w:hAnsi="Times New Roman" w:cs="Times New Roman"/>
          <w:sz w:val="24"/>
          <w:szCs w:val="24"/>
        </w:rPr>
        <w:t>Direzioni e angoli; distanze; aree; volumi; quote; dislivelli; inclinazioni; pendenze.</w:t>
      </w:r>
    </w:p>
    <w:p w:rsidR="00F53E49" w:rsidRPr="00A95BDD" w:rsidRDefault="00F53E49" w:rsidP="00447EA5">
      <w:pPr>
        <w:numPr>
          <w:ilvl w:val="0"/>
          <w:numId w:val="107"/>
        </w:numPr>
        <w:spacing w:before="0"/>
        <w:ind w:right="-1"/>
        <w:contextualSpacing/>
        <w:rPr>
          <w:rFonts w:ascii="Times New Roman" w:hAnsi="Times New Roman" w:cs="Times New Roman"/>
          <w:sz w:val="24"/>
          <w:szCs w:val="24"/>
        </w:rPr>
      </w:pPr>
      <w:r w:rsidRPr="00A95BDD">
        <w:rPr>
          <w:rFonts w:ascii="Times New Roman" w:hAnsi="Times New Roman" w:cs="Times New Roman"/>
          <w:i/>
          <w:iCs/>
          <w:sz w:val="24"/>
          <w:szCs w:val="24"/>
        </w:rPr>
        <w:t>Dispositivi topografici semplici</w:t>
      </w:r>
      <w:r w:rsidR="00F91A79">
        <w:rPr>
          <w:rFonts w:ascii="Times New Roman" w:hAnsi="Times New Roman" w:cs="Times New Roman"/>
          <w:sz w:val="24"/>
          <w:szCs w:val="24"/>
        </w:rPr>
        <w:t xml:space="preserve"> </w:t>
      </w:r>
      <w:r w:rsidRPr="00A95BDD">
        <w:rPr>
          <w:rFonts w:ascii="Times New Roman" w:hAnsi="Times New Roman" w:cs="Times New Roman"/>
          <w:sz w:val="24"/>
          <w:szCs w:val="24"/>
        </w:rPr>
        <w:t>Segnali</w:t>
      </w:r>
      <w:r w:rsidR="00E74341">
        <w:rPr>
          <w:rFonts w:ascii="Times New Roman" w:hAnsi="Times New Roman" w:cs="Times New Roman"/>
          <w:sz w:val="24"/>
          <w:szCs w:val="24"/>
        </w:rPr>
        <w:t xml:space="preserve"> e mire; inclinometri; livelle</w:t>
      </w:r>
      <w:r w:rsidRPr="00A95BDD">
        <w:rPr>
          <w:rFonts w:ascii="Times New Roman" w:hAnsi="Times New Roman" w:cs="Times New Roman"/>
          <w:sz w:val="24"/>
          <w:szCs w:val="24"/>
        </w:rPr>
        <w:t>; longimetri; squadri; goniometro universale.</w:t>
      </w:r>
    </w:p>
    <w:p w:rsidR="00F53E49" w:rsidRPr="00A95BDD" w:rsidRDefault="00F53E49" w:rsidP="00447EA5">
      <w:pPr>
        <w:numPr>
          <w:ilvl w:val="0"/>
          <w:numId w:val="107"/>
        </w:numPr>
        <w:spacing w:before="0"/>
        <w:ind w:right="-1"/>
        <w:contextualSpacing/>
        <w:rPr>
          <w:rFonts w:ascii="Times New Roman" w:hAnsi="Times New Roman" w:cs="Times New Roman"/>
          <w:sz w:val="24"/>
          <w:szCs w:val="24"/>
        </w:rPr>
      </w:pPr>
      <w:r w:rsidRPr="00A95BDD">
        <w:rPr>
          <w:rFonts w:ascii="Times New Roman" w:hAnsi="Times New Roman" w:cs="Times New Roman"/>
          <w:i/>
          <w:iCs/>
          <w:sz w:val="24"/>
          <w:szCs w:val="24"/>
        </w:rPr>
        <w:t>Rilievi topografici elementari</w:t>
      </w:r>
      <w:r w:rsidR="00F91A79">
        <w:rPr>
          <w:rFonts w:ascii="Times New Roman" w:hAnsi="Times New Roman" w:cs="Times New Roman"/>
          <w:sz w:val="24"/>
          <w:szCs w:val="24"/>
        </w:rPr>
        <w:t xml:space="preserve"> </w:t>
      </w:r>
      <w:r w:rsidRPr="00A95BDD">
        <w:rPr>
          <w:rFonts w:ascii="Times New Roman" w:hAnsi="Times New Roman" w:cs="Times New Roman"/>
          <w:sz w:val="24"/>
          <w:szCs w:val="24"/>
        </w:rPr>
        <w:t>Per allineamenti o allineamenti e squadri, per coordinate polari o bipolari, per trilaterazione.</w:t>
      </w:r>
    </w:p>
    <w:p w:rsidR="00F53E49" w:rsidRPr="00A95BDD" w:rsidRDefault="00F53E49" w:rsidP="00447EA5">
      <w:pPr>
        <w:numPr>
          <w:ilvl w:val="0"/>
          <w:numId w:val="107"/>
        </w:numPr>
        <w:spacing w:before="0"/>
        <w:ind w:right="-1"/>
        <w:contextualSpacing/>
        <w:rPr>
          <w:rFonts w:ascii="Times New Roman" w:hAnsi="Times New Roman" w:cs="Times New Roman"/>
          <w:sz w:val="24"/>
          <w:szCs w:val="24"/>
        </w:rPr>
      </w:pPr>
      <w:r w:rsidRPr="00A95BDD">
        <w:rPr>
          <w:rFonts w:ascii="Times New Roman" w:hAnsi="Times New Roman" w:cs="Times New Roman"/>
          <w:i/>
          <w:iCs/>
          <w:sz w:val="24"/>
          <w:szCs w:val="24"/>
        </w:rPr>
        <w:t>Strumenti topografici comuni</w:t>
      </w:r>
      <w:r w:rsidR="00F91A79">
        <w:rPr>
          <w:rFonts w:ascii="Times New Roman" w:hAnsi="Times New Roman" w:cs="Times New Roman"/>
          <w:sz w:val="24"/>
          <w:szCs w:val="24"/>
        </w:rPr>
        <w:t xml:space="preserve"> </w:t>
      </w:r>
      <w:r w:rsidRPr="00A95BDD">
        <w:rPr>
          <w:rFonts w:ascii="Times New Roman" w:hAnsi="Times New Roman" w:cs="Times New Roman"/>
          <w:sz w:val="24"/>
          <w:szCs w:val="24"/>
        </w:rPr>
        <w:t>Tacheometro e teodolite; teodolite integrato e stazione totale; livello ottico e laser; parti costitutive e caratteristiche; operazioni di messa in stazione e di collimazione; letture e registro di campagna.</w:t>
      </w:r>
    </w:p>
    <w:p w:rsidR="00F53E49" w:rsidRPr="00A95BDD" w:rsidRDefault="00F53E49" w:rsidP="00447EA5">
      <w:pPr>
        <w:numPr>
          <w:ilvl w:val="0"/>
          <w:numId w:val="107"/>
        </w:numPr>
        <w:spacing w:before="0"/>
        <w:ind w:right="-1"/>
        <w:contextualSpacing/>
        <w:rPr>
          <w:rFonts w:ascii="Times New Roman" w:hAnsi="Times New Roman" w:cs="Times New Roman"/>
          <w:sz w:val="24"/>
          <w:szCs w:val="24"/>
        </w:rPr>
      </w:pPr>
      <w:r w:rsidRPr="00A95BDD">
        <w:rPr>
          <w:rFonts w:ascii="Times New Roman" w:hAnsi="Times New Roman" w:cs="Times New Roman"/>
          <w:i/>
          <w:iCs/>
          <w:sz w:val="24"/>
          <w:szCs w:val="24"/>
        </w:rPr>
        <w:t>Misure topografiche tradizionali</w:t>
      </w:r>
      <w:r w:rsidR="00F91A79">
        <w:rPr>
          <w:rFonts w:ascii="Times New Roman" w:hAnsi="Times New Roman" w:cs="Times New Roman"/>
          <w:sz w:val="24"/>
          <w:szCs w:val="24"/>
        </w:rPr>
        <w:t xml:space="preserve"> </w:t>
      </w:r>
      <w:r w:rsidRPr="00A95BDD">
        <w:rPr>
          <w:rFonts w:ascii="Times New Roman" w:hAnsi="Times New Roman" w:cs="Times New Roman"/>
          <w:sz w:val="24"/>
          <w:szCs w:val="24"/>
        </w:rPr>
        <w:t>Misura di angoli: orizzontali e verticali; ripetute o reiterate; in posizioni coniugate del cerchio verticale; con stazione o segnale fuori centro. Misura di distanze: misura diretta, indiretta e a onde; riduzione all’orizzonte, alla superficie di riferimento e cartografica. Misura di dislivelli: livellazione tra punti non intervisibili; livellazioni a visuale inclinata; livellazioni geometriche; errori di sfericità del riferimento e di rifrazione atmosferica.</w:t>
      </w:r>
    </w:p>
    <w:p w:rsidR="00F53E49" w:rsidRPr="00A95BDD" w:rsidRDefault="00F53E49" w:rsidP="00447EA5">
      <w:pPr>
        <w:numPr>
          <w:ilvl w:val="0"/>
          <w:numId w:val="107"/>
        </w:numPr>
        <w:spacing w:before="0"/>
        <w:ind w:right="-1"/>
        <w:contextualSpacing/>
        <w:rPr>
          <w:rFonts w:ascii="Times New Roman" w:hAnsi="Times New Roman" w:cs="Times New Roman"/>
          <w:sz w:val="24"/>
          <w:szCs w:val="24"/>
        </w:rPr>
      </w:pPr>
      <w:r w:rsidRPr="00A95BDD">
        <w:rPr>
          <w:rFonts w:ascii="Times New Roman" w:hAnsi="Times New Roman" w:cs="Times New Roman"/>
          <w:i/>
          <w:iCs/>
          <w:sz w:val="24"/>
          <w:szCs w:val="24"/>
        </w:rPr>
        <w:t>Rilievi di inquadramento e di appoggio</w:t>
      </w:r>
      <w:r w:rsidR="00F91A79">
        <w:rPr>
          <w:rFonts w:ascii="Times New Roman" w:hAnsi="Times New Roman" w:cs="Times New Roman"/>
          <w:sz w:val="24"/>
          <w:szCs w:val="24"/>
        </w:rPr>
        <w:t xml:space="preserve"> </w:t>
      </w:r>
      <w:r w:rsidRPr="00A95BDD">
        <w:rPr>
          <w:rFonts w:ascii="Times New Roman" w:hAnsi="Times New Roman" w:cs="Times New Roman"/>
          <w:sz w:val="24"/>
          <w:szCs w:val="24"/>
        </w:rPr>
        <w:t>Intersezioni in avanti e all’indietro; triangolazioni a catena e a maglia; poligonazioni aperte e chiuse; nodo di poligonali; rototraslazione dei sistemi di riferimento; errori temibili, tolleranze e compensazioni empiriche.</w:t>
      </w:r>
    </w:p>
    <w:p w:rsidR="00F53E49" w:rsidRPr="00A95BDD" w:rsidRDefault="00F53E49" w:rsidP="00447EA5">
      <w:pPr>
        <w:numPr>
          <w:ilvl w:val="0"/>
          <w:numId w:val="107"/>
        </w:numPr>
        <w:spacing w:before="0"/>
        <w:ind w:right="-1"/>
        <w:contextualSpacing/>
        <w:rPr>
          <w:rFonts w:ascii="Times New Roman" w:hAnsi="Times New Roman" w:cs="Times New Roman"/>
          <w:sz w:val="24"/>
          <w:szCs w:val="24"/>
        </w:rPr>
      </w:pPr>
      <w:r w:rsidRPr="00A95BDD">
        <w:rPr>
          <w:rFonts w:ascii="Times New Roman" w:hAnsi="Times New Roman" w:cs="Times New Roman"/>
          <w:i/>
          <w:iCs/>
          <w:sz w:val="24"/>
          <w:szCs w:val="24"/>
        </w:rPr>
        <w:t>Rilievo dei punti di dettaglio</w:t>
      </w:r>
      <w:r w:rsidR="00F91A79">
        <w:rPr>
          <w:rFonts w:ascii="Times New Roman" w:hAnsi="Times New Roman" w:cs="Times New Roman"/>
          <w:sz w:val="24"/>
          <w:szCs w:val="24"/>
        </w:rPr>
        <w:t xml:space="preserve"> </w:t>
      </w:r>
      <w:r w:rsidRPr="00A95BDD">
        <w:rPr>
          <w:rFonts w:ascii="Times New Roman" w:hAnsi="Times New Roman" w:cs="Times New Roman"/>
          <w:sz w:val="24"/>
          <w:szCs w:val="24"/>
        </w:rPr>
        <w:t>Rilievo celerimetrico e metodi di collegamento tra le stazioni; tecniche di tracciamento ed eventuale collegamento a terra.</w:t>
      </w:r>
    </w:p>
    <w:p w:rsidR="00F53E49" w:rsidRPr="00A95BDD" w:rsidRDefault="00F53E49" w:rsidP="00447EA5">
      <w:pPr>
        <w:numPr>
          <w:ilvl w:val="0"/>
          <w:numId w:val="107"/>
        </w:numPr>
        <w:spacing w:before="0"/>
        <w:ind w:right="-1"/>
        <w:contextualSpacing/>
        <w:rPr>
          <w:rFonts w:ascii="Times New Roman" w:hAnsi="Times New Roman" w:cs="Times New Roman"/>
          <w:sz w:val="24"/>
          <w:szCs w:val="24"/>
        </w:rPr>
      </w:pPr>
      <w:r w:rsidRPr="00A95BDD">
        <w:rPr>
          <w:rFonts w:ascii="Times New Roman" w:hAnsi="Times New Roman" w:cs="Times New Roman"/>
          <w:i/>
          <w:iCs/>
          <w:sz w:val="24"/>
          <w:szCs w:val="24"/>
        </w:rPr>
        <w:t>Rilievi di aggiornamento catastale</w:t>
      </w:r>
      <w:r w:rsidR="00F91A79">
        <w:rPr>
          <w:rFonts w:ascii="Times New Roman" w:hAnsi="Times New Roman" w:cs="Times New Roman"/>
          <w:i/>
          <w:iCs/>
          <w:sz w:val="24"/>
          <w:szCs w:val="24"/>
        </w:rPr>
        <w:t xml:space="preserve"> </w:t>
      </w:r>
      <w:r w:rsidRPr="00A95BDD">
        <w:rPr>
          <w:rFonts w:ascii="Times New Roman" w:hAnsi="Times New Roman" w:cs="Times New Roman"/>
          <w:sz w:val="24"/>
          <w:szCs w:val="24"/>
        </w:rPr>
        <w:t>Punti fiduciali, ausiliari e di controllo; punti vertice e direzione;</w:t>
      </w:r>
      <w:r w:rsidR="00F91A79">
        <w:rPr>
          <w:rFonts w:ascii="Times New Roman" w:hAnsi="Times New Roman" w:cs="Times New Roman"/>
          <w:sz w:val="24"/>
          <w:szCs w:val="24"/>
        </w:rPr>
        <w:t xml:space="preserve"> </w:t>
      </w:r>
      <w:r w:rsidRPr="00A95BDD">
        <w:rPr>
          <w:rFonts w:ascii="Times New Roman" w:hAnsi="Times New Roman" w:cs="Times New Roman"/>
          <w:sz w:val="24"/>
          <w:szCs w:val="24"/>
        </w:rPr>
        <w:t>oggetto e schema del rilievo; eccedenze e limitazioni; tipo di frazionamento, tipo mappale e tipo particellare; software Pregeo e libretto delle misure; estratto di mappa e modalità telematiche di aggiornamento.</w:t>
      </w:r>
    </w:p>
    <w:p w:rsidR="00F53E49" w:rsidRPr="00A95BDD" w:rsidRDefault="00F53E49" w:rsidP="00447EA5">
      <w:pPr>
        <w:numPr>
          <w:ilvl w:val="0"/>
          <w:numId w:val="107"/>
        </w:numPr>
        <w:spacing w:before="0"/>
        <w:ind w:right="-1"/>
        <w:contextualSpacing/>
        <w:rPr>
          <w:rFonts w:ascii="Times New Roman" w:hAnsi="Times New Roman" w:cs="Times New Roman"/>
          <w:sz w:val="24"/>
          <w:szCs w:val="24"/>
        </w:rPr>
      </w:pPr>
      <w:r w:rsidRPr="00A95BDD">
        <w:rPr>
          <w:rFonts w:ascii="Times New Roman" w:hAnsi="Times New Roman" w:cs="Times New Roman"/>
          <w:i/>
          <w:iCs/>
          <w:sz w:val="24"/>
          <w:szCs w:val="24"/>
        </w:rPr>
        <w:t>Rilievo fotogrammetrico</w:t>
      </w:r>
      <w:r w:rsidR="00F91A79">
        <w:rPr>
          <w:rFonts w:ascii="Times New Roman" w:hAnsi="Times New Roman" w:cs="Times New Roman"/>
          <w:sz w:val="24"/>
          <w:szCs w:val="24"/>
        </w:rPr>
        <w:t xml:space="preserve"> </w:t>
      </w:r>
      <w:r w:rsidRPr="00A95BDD">
        <w:rPr>
          <w:rFonts w:ascii="Times New Roman" w:hAnsi="Times New Roman" w:cs="Times New Roman"/>
          <w:sz w:val="24"/>
          <w:szCs w:val="24"/>
        </w:rPr>
        <w:t>Visione stereoscopica binoculare; strumenti della fotogrammetria terrestre e aerea; operazioni di presa dei fotogrammi, di orientamento e di restituzione.</w:t>
      </w:r>
    </w:p>
    <w:p w:rsidR="00F53E49" w:rsidRPr="00A95BDD" w:rsidRDefault="00F53E49" w:rsidP="00447EA5">
      <w:pPr>
        <w:numPr>
          <w:ilvl w:val="0"/>
          <w:numId w:val="107"/>
        </w:numPr>
        <w:spacing w:before="0"/>
        <w:ind w:right="-1"/>
        <w:contextualSpacing/>
        <w:rPr>
          <w:rFonts w:ascii="Times New Roman" w:hAnsi="Times New Roman" w:cs="Times New Roman"/>
          <w:sz w:val="24"/>
          <w:szCs w:val="24"/>
        </w:rPr>
      </w:pPr>
      <w:r w:rsidRPr="00A95BDD">
        <w:rPr>
          <w:rFonts w:ascii="Times New Roman" w:hAnsi="Times New Roman" w:cs="Times New Roman"/>
          <w:i/>
          <w:iCs/>
          <w:sz w:val="24"/>
          <w:szCs w:val="24"/>
        </w:rPr>
        <w:t>Rilievo mediante ricevitori satellitari</w:t>
      </w:r>
      <w:r w:rsidR="00F91A79">
        <w:rPr>
          <w:rFonts w:ascii="Times New Roman" w:hAnsi="Times New Roman" w:cs="Times New Roman"/>
          <w:sz w:val="24"/>
          <w:szCs w:val="24"/>
        </w:rPr>
        <w:t xml:space="preserve"> </w:t>
      </w:r>
      <w:r w:rsidRPr="00A95BDD">
        <w:rPr>
          <w:rFonts w:ascii="Times New Roman" w:hAnsi="Times New Roman" w:cs="Times New Roman"/>
          <w:sz w:val="24"/>
          <w:szCs w:val="24"/>
        </w:rPr>
        <w:t>Struttura generale e principio di funzionamento; riferimento geocentrico e ondulazione del geoide; metodi di posizionamento e tecniche di rilievo, cause di errore.</w:t>
      </w:r>
    </w:p>
    <w:p w:rsidR="00F53E49" w:rsidRPr="00A95BDD" w:rsidRDefault="00F53E49" w:rsidP="00447EA5">
      <w:pPr>
        <w:numPr>
          <w:ilvl w:val="0"/>
          <w:numId w:val="107"/>
        </w:numPr>
        <w:spacing w:before="0"/>
        <w:ind w:right="-1"/>
        <w:contextualSpacing/>
        <w:rPr>
          <w:rFonts w:ascii="Times New Roman" w:hAnsi="Times New Roman" w:cs="Times New Roman"/>
          <w:sz w:val="24"/>
          <w:szCs w:val="24"/>
        </w:rPr>
      </w:pPr>
      <w:r w:rsidRPr="00A95BDD">
        <w:rPr>
          <w:rFonts w:ascii="Times New Roman" w:hAnsi="Times New Roman" w:cs="Times New Roman"/>
          <w:i/>
          <w:iCs/>
          <w:sz w:val="24"/>
          <w:szCs w:val="24"/>
        </w:rPr>
        <w:t>Rilievo mediante scansione laser</w:t>
      </w:r>
      <w:r w:rsidR="00F91A79">
        <w:rPr>
          <w:rFonts w:ascii="Times New Roman" w:hAnsi="Times New Roman" w:cs="Times New Roman"/>
          <w:sz w:val="24"/>
          <w:szCs w:val="24"/>
        </w:rPr>
        <w:t xml:space="preserve"> </w:t>
      </w:r>
      <w:r w:rsidRPr="00A95BDD">
        <w:rPr>
          <w:rFonts w:ascii="Times New Roman" w:hAnsi="Times New Roman" w:cs="Times New Roman"/>
          <w:sz w:val="24"/>
          <w:szCs w:val="24"/>
        </w:rPr>
        <w:t>Principio di funzionamento e campi di applicazione; laser scanner terrestre e aereo.</w:t>
      </w:r>
    </w:p>
    <w:p w:rsidR="00F53E49" w:rsidRPr="00A95BDD" w:rsidRDefault="00F53E49" w:rsidP="00447EA5">
      <w:pPr>
        <w:numPr>
          <w:ilvl w:val="0"/>
          <w:numId w:val="107"/>
        </w:numPr>
        <w:spacing w:before="0"/>
        <w:ind w:right="-1"/>
        <w:contextualSpacing/>
        <w:rPr>
          <w:rFonts w:ascii="Times New Roman" w:hAnsi="Times New Roman" w:cs="Times New Roman"/>
          <w:sz w:val="24"/>
          <w:szCs w:val="24"/>
        </w:rPr>
      </w:pPr>
      <w:r w:rsidRPr="00A95BDD">
        <w:rPr>
          <w:rFonts w:ascii="Times New Roman" w:hAnsi="Times New Roman" w:cs="Times New Roman"/>
          <w:i/>
          <w:iCs/>
          <w:sz w:val="24"/>
          <w:szCs w:val="24"/>
        </w:rPr>
        <w:t>Rilievi speciali</w:t>
      </w:r>
      <w:r w:rsidR="00F91A79">
        <w:rPr>
          <w:rFonts w:ascii="Times New Roman" w:hAnsi="Times New Roman" w:cs="Times New Roman"/>
          <w:sz w:val="24"/>
          <w:szCs w:val="24"/>
        </w:rPr>
        <w:t xml:space="preserve"> </w:t>
      </w:r>
      <w:r w:rsidRPr="00A95BDD">
        <w:rPr>
          <w:rFonts w:ascii="Times New Roman" w:hAnsi="Times New Roman" w:cs="Times New Roman"/>
          <w:sz w:val="24"/>
          <w:szCs w:val="24"/>
        </w:rPr>
        <w:t>Telerilevamento e ortofotocarte; principi di funzionamento, fotointerpretazione; ambiti di impiego.</w:t>
      </w:r>
    </w:p>
    <w:p w:rsidR="00F53E49" w:rsidRPr="00A95BDD" w:rsidRDefault="00F53E49" w:rsidP="00447EA5">
      <w:pPr>
        <w:numPr>
          <w:ilvl w:val="0"/>
          <w:numId w:val="107"/>
        </w:numPr>
        <w:spacing w:before="0"/>
        <w:ind w:right="-1"/>
        <w:contextualSpacing/>
        <w:rPr>
          <w:rFonts w:ascii="Times New Roman" w:hAnsi="Times New Roman" w:cs="Times New Roman"/>
          <w:sz w:val="24"/>
          <w:szCs w:val="24"/>
        </w:rPr>
      </w:pPr>
      <w:r w:rsidRPr="00A95BDD">
        <w:rPr>
          <w:rFonts w:ascii="Times New Roman" w:hAnsi="Times New Roman" w:cs="Times New Roman"/>
          <w:i/>
          <w:iCs/>
          <w:sz w:val="24"/>
          <w:szCs w:val="24"/>
        </w:rPr>
        <w:t>Rappresentazioni cartografiche</w:t>
      </w:r>
      <w:r w:rsidR="00F91A79">
        <w:rPr>
          <w:rFonts w:ascii="Times New Roman" w:hAnsi="Times New Roman" w:cs="Times New Roman"/>
          <w:sz w:val="24"/>
          <w:szCs w:val="24"/>
        </w:rPr>
        <w:t xml:space="preserve"> </w:t>
      </w:r>
      <w:r w:rsidRPr="00A95BDD">
        <w:rPr>
          <w:rFonts w:ascii="Times New Roman" w:hAnsi="Times New Roman" w:cs="Times New Roman"/>
          <w:sz w:val="24"/>
          <w:szCs w:val="24"/>
        </w:rPr>
        <w:t xml:space="preserve">Premesse: convenzioni, simboli e scale di riduzione; problemi inerenti </w:t>
      </w:r>
      <w:r>
        <w:rPr>
          <w:rFonts w:ascii="Times New Roman" w:hAnsi="Times New Roman" w:cs="Times New Roman"/>
          <w:sz w:val="24"/>
          <w:szCs w:val="24"/>
        </w:rPr>
        <w:t xml:space="preserve">ai </w:t>
      </w:r>
      <w:r w:rsidRPr="00A95BDD">
        <w:rPr>
          <w:rFonts w:ascii="Times New Roman" w:hAnsi="Times New Roman" w:cs="Times New Roman"/>
          <w:sz w:val="24"/>
          <w:szCs w:val="24"/>
        </w:rPr>
        <w:t>le falde e i piani quotati di superfici poliedriche; rappresentazioni complete a curve di livello. Cartografia: tematica, catastale, regionale, nazionale e internazionale; superfici di riferimento, metodi di proiezione e sistemi di coordinate.</w:t>
      </w:r>
    </w:p>
    <w:p w:rsidR="00F53E49" w:rsidRPr="00A95BDD" w:rsidRDefault="00F53E49" w:rsidP="00447EA5">
      <w:pPr>
        <w:numPr>
          <w:ilvl w:val="0"/>
          <w:numId w:val="107"/>
        </w:numPr>
        <w:spacing w:before="0"/>
        <w:ind w:right="-1"/>
        <w:contextualSpacing/>
        <w:rPr>
          <w:rFonts w:ascii="Times New Roman" w:hAnsi="Times New Roman" w:cs="Times New Roman"/>
          <w:sz w:val="24"/>
          <w:szCs w:val="24"/>
        </w:rPr>
      </w:pPr>
      <w:r w:rsidRPr="00A95BDD">
        <w:rPr>
          <w:rFonts w:ascii="Times New Roman" w:hAnsi="Times New Roman" w:cs="Times New Roman"/>
          <w:i/>
          <w:iCs/>
          <w:sz w:val="24"/>
          <w:szCs w:val="24"/>
        </w:rPr>
        <w:t>Rappresentazioni digitali del territorio</w:t>
      </w:r>
      <w:r w:rsidR="00F91A79">
        <w:rPr>
          <w:rFonts w:ascii="Times New Roman" w:hAnsi="Times New Roman" w:cs="Times New Roman"/>
          <w:sz w:val="24"/>
          <w:szCs w:val="24"/>
        </w:rPr>
        <w:t xml:space="preserve"> </w:t>
      </w:r>
      <w:r w:rsidRPr="00A95BDD">
        <w:rPr>
          <w:rFonts w:ascii="Times New Roman" w:hAnsi="Times New Roman" w:cs="Times New Roman"/>
          <w:sz w:val="24"/>
          <w:szCs w:val="24"/>
        </w:rPr>
        <w:t>Immagini nei formati raster e vettoriale; georeferenziazione e digitalizzazione di un’immagine raster; carta tecnica regionale numerica; sistemi informativi GIS e relativi criteri di archiviazione, ricerca e visualizzazione.</w:t>
      </w:r>
    </w:p>
    <w:p w:rsidR="00F53E49" w:rsidRPr="00A95BDD" w:rsidRDefault="00F53E49" w:rsidP="00447EA5">
      <w:pPr>
        <w:numPr>
          <w:ilvl w:val="0"/>
          <w:numId w:val="107"/>
        </w:numPr>
        <w:spacing w:before="0"/>
        <w:ind w:right="-1"/>
        <w:contextualSpacing/>
        <w:rPr>
          <w:rFonts w:ascii="Times New Roman" w:hAnsi="Times New Roman" w:cs="Times New Roman"/>
          <w:sz w:val="24"/>
          <w:szCs w:val="24"/>
        </w:rPr>
      </w:pPr>
      <w:r w:rsidRPr="00A95BDD">
        <w:rPr>
          <w:rFonts w:ascii="Times New Roman" w:hAnsi="Times New Roman" w:cs="Times New Roman"/>
          <w:i/>
          <w:iCs/>
          <w:sz w:val="24"/>
          <w:szCs w:val="24"/>
        </w:rPr>
        <w:t>Determinazione delle aree</w:t>
      </w:r>
      <w:r w:rsidR="00F91A79">
        <w:rPr>
          <w:rFonts w:ascii="Times New Roman" w:hAnsi="Times New Roman" w:cs="Times New Roman"/>
          <w:sz w:val="24"/>
          <w:szCs w:val="24"/>
        </w:rPr>
        <w:t xml:space="preserve"> </w:t>
      </w:r>
      <w:r w:rsidRPr="00A95BDD">
        <w:rPr>
          <w:rFonts w:ascii="Times New Roman" w:hAnsi="Times New Roman" w:cs="Times New Roman"/>
          <w:sz w:val="24"/>
          <w:szCs w:val="24"/>
        </w:rPr>
        <w:t>Metodi analitici, metodi grafici e integrazione grafica per segmenti o per parabole; metodi grafo numerici di Bezout e Simpson; planimetro polare di Amsler e planimetri digitali.</w:t>
      </w:r>
    </w:p>
    <w:p w:rsidR="00F53E49" w:rsidRPr="00A95BDD" w:rsidRDefault="00F53E49" w:rsidP="00447EA5">
      <w:pPr>
        <w:numPr>
          <w:ilvl w:val="0"/>
          <w:numId w:val="107"/>
        </w:numPr>
        <w:spacing w:before="0"/>
        <w:ind w:right="-1"/>
        <w:contextualSpacing/>
        <w:rPr>
          <w:rFonts w:ascii="Times New Roman" w:hAnsi="Times New Roman" w:cs="Times New Roman"/>
          <w:sz w:val="24"/>
          <w:szCs w:val="24"/>
        </w:rPr>
      </w:pPr>
      <w:r w:rsidRPr="00A95BDD">
        <w:rPr>
          <w:rFonts w:ascii="Times New Roman" w:hAnsi="Times New Roman" w:cs="Times New Roman"/>
          <w:i/>
          <w:iCs/>
          <w:sz w:val="24"/>
          <w:szCs w:val="24"/>
        </w:rPr>
        <w:lastRenderedPageBreak/>
        <w:t>Divisione dei terreni</w:t>
      </w:r>
      <w:r w:rsidR="00F91A79">
        <w:rPr>
          <w:rFonts w:ascii="Times New Roman" w:hAnsi="Times New Roman" w:cs="Times New Roman"/>
          <w:sz w:val="24"/>
          <w:szCs w:val="24"/>
        </w:rPr>
        <w:t xml:space="preserve"> </w:t>
      </w:r>
      <w:r w:rsidRPr="00A95BDD">
        <w:rPr>
          <w:rFonts w:ascii="Times New Roman" w:hAnsi="Times New Roman" w:cs="Times New Roman"/>
          <w:sz w:val="24"/>
          <w:szCs w:val="24"/>
        </w:rPr>
        <w:t>Divisione di appezzamenti di valenza (valore dell’unità di superficie) uniforme o meno; distacco di porzioni di valore prestabilito, suddivisione in porzioni di valore proporzionale a coefficienti dati; dividenti passanti o uscenti per punti assegnati o disposte in direzioni prestabilite.</w:t>
      </w:r>
    </w:p>
    <w:p w:rsidR="00F53E49" w:rsidRPr="00A95BDD" w:rsidRDefault="00F53E49" w:rsidP="00447EA5">
      <w:pPr>
        <w:numPr>
          <w:ilvl w:val="0"/>
          <w:numId w:val="107"/>
        </w:numPr>
        <w:spacing w:before="0"/>
        <w:ind w:right="-1"/>
        <w:contextualSpacing/>
        <w:rPr>
          <w:rFonts w:ascii="Times New Roman" w:hAnsi="Times New Roman" w:cs="Times New Roman"/>
          <w:sz w:val="24"/>
          <w:szCs w:val="24"/>
        </w:rPr>
      </w:pPr>
      <w:r w:rsidRPr="00A95BDD">
        <w:rPr>
          <w:rFonts w:ascii="Times New Roman" w:hAnsi="Times New Roman" w:cs="Times New Roman"/>
          <w:i/>
          <w:iCs/>
          <w:sz w:val="24"/>
          <w:szCs w:val="24"/>
        </w:rPr>
        <w:t>Modifica e individuazione di confini</w:t>
      </w:r>
      <w:r w:rsidR="00F91A79">
        <w:rPr>
          <w:rFonts w:ascii="Times New Roman" w:hAnsi="Times New Roman" w:cs="Times New Roman"/>
          <w:sz w:val="24"/>
          <w:szCs w:val="24"/>
        </w:rPr>
        <w:t xml:space="preserve"> </w:t>
      </w:r>
      <w:r w:rsidRPr="00A95BDD">
        <w:rPr>
          <w:rFonts w:ascii="Times New Roman" w:hAnsi="Times New Roman" w:cs="Times New Roman"/>
          <w:sz w:val="24"/>
          <w:szCs w:val="24"/>
        </w:rPr>
        <w:t>Spostamento o rettifica di confini interpoderali per poderi contermini di uguale o differente valenza, nel caso di permute con o senza conguaglio tra le parti; nuovo confine passante o uscente per un punto assegnato o disposto in direzione prestabilita. Metodologie di confinamento e di ripristino dei confini.</w:t>
      </w:r>
    </w:p>
    <w:p w:rsidR="00F53E49" w:rsidRPr="00A95BDD" w:rsidRDefault="00F53E49" w:rsidP="00447EA5">
      <w:pPr>
        <w:numPr>
          <w:ilvl w:val="0"/>
          <w:numId w:val="107"/>
        </w:numPr>
        <w:spacing w:before="0"/>
        <w:ind w:right="-1"/>
        <w:contextualSpacing/>
        <w:rPr>
          <w:rFonts w:ascii="Times New Roman" w:hAnsi="Times New Roman" w:cs="Times New Roman"/>
          <w:sz w:val="24"/>
          <w:szCs w:val="24"/>
        </w:rPr>
      </w:pPr>
      <w:r w:rsidRPr="00A95BDD">
        <w:rPr>
          <w:rFonts w:ascii="Times New Roman" w:hAnsi="Times New Roman" w:cs="Times New Roman"/>
          <w:i/>
          <w:iCs/>
          <w:sz w:val="24"/>
          <w:szCs w:val="24"/>
        </w:rPr>
        <w:t>Determinazione dei volumi</w:t>
      </w:r>
      <w:r w:rsidR="00F91A79">
        <w:rPr>
          <w:rFonts w:ascii="Times New Roman" w:hAnsi="Times New Roman" w:cs="Times New Roman"/>
          <w:sz w:val="24"/>
          <w:szCs w:val="24"/>
        </w:rPr>
        <w:t xml:space="preserve"> </w:t>
      </w:r>
      <w:r w:rsidRPr="00A95BDD">
        <w:rPr>
          <w:rFonts w:ascii="Times New Roman" w:hAnsi="Times New Roman" w:cs="Times New Roman"/>
          <w:sz w:val="24"/>
          <w:szCs w:val="24"/>
        </w:rPr>
        <w:t>Opere a prevalente sviluppo longitudinale: volume dei prismoidi; formule di Torricelli e delle sezioni ragguagliate; teorema di Guldino. Opere a sviluppo omnidirezionale: volume dei prismi; baricentro di una superficie poliedrica; volumi per spianamenti prestabiliti o di compenso, orizzontali o inclinati, su piani quotati o a curve di livello; volumi per invasi, cave e discariche.</w:t>
      </w:r>
    </w:p>
    <w:p w:rsidR="00F53E49" w:rsidRPr="00A95BDD" w:rsidRDefault="00F53E49" w:rsidP="00447EA5">
      <w:pPr>
        <w:numPr>
          <w:ilvl w:val="0"/>
          <w:numId w:val="104"/>
        </w:numPr>
        <w:spacing w:before="0"/>
        <w:ind w:right="-1"/>
        <w:contextualSpacing/>
        <w:rPr>
          <w:rFonts w:ascii="Times New Roman" w:hAnsi="Times New Roman" w:cs="Times New Roman"/>
          <w:sz w:val="24"/>
          <w:szCs w:val="24"/>
        </w:rPr>
      </w:pPr>
      <w:r w:rsidRPr="00A95BDD">
        <w:rPr>
          <w:rFonts w:ascii="Times New Roman" w:hAnsi="Times New Roman" w:cs="Times New Roman"/>
          <w:i/>
          <w:iCs/>
          <w:sz w:val="24"/>
          <w:szCs w:val="24"/>
        </w:rPr>
        <w:t>Progetto di massima di opere a sviluppo longitudinale</w:t>
      </w:r>
      <w:r w:rsidR="00F91A79">
        <w:rPr>
          <w:rFonts w:ascii="Times New Roman" w:hAnsi="Times New Roman" w:cs="Times New Roman"/>
          <w:sz w:val="24"/>
          <w:szCs w:val="24"/>
        </w:rPr>
        <w:t xml:space="preserve"> </w:t>
      </w:r>
      <w:r w:rsidRPr="00A95BDD">
        <w:rPr>
          <w:rFonts w:ascii="Times New Roman" w:hAnsi="Times New Roman" w:cs="Times New Roman"/>
          <w:sz w:val="24"/>
          <w:szCs w:val="24"/>
        </w:rPr>
        <w:t xml:space="preserve">Normativa di riferimento. Caratteristiche geometriche, tecniche ed economiche nella progettazione di strade. </w:t>
      </w:r>
    </w:p>
    <w:p w:rsidR="00F53E49" w:rsidRPr="00A95BDD" w:rsidRDefault="00F53E49" w:rsidP="00447EA5">
      <w:pPr>
        <w:numPr>
          <w:ilvl w:val="0"/>
          <w:numId w:val="104"/>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Teoria generale delle curve di raccordo planimetriche e altimetriche; sistemazione planimetrica ed altimetrica degli incroci.</w:t>
      </w:r>
    </w:p>
    <w:p w:rsidR="00F53E49" w:rsidRPr="00A95BDD" w:rsidRDefault="00F53E49" w:rsidP="00447EA5">
      <w:pPr>
        <w:numPr>
          <w:ilvl w:val="0"/>
          <w:numId w:val="107"/>
        </w:numPr>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 xml:space="preserve"> Portata veicolare di una strada o volumetrica di un canale. Studio del tracciato planimetrico e del profilo altimetrico longitudinale. Dimensionamento dei raccordi: curve circolari monocentriche anche vincolate; curve di transizione a raggio variabile; raccordi verticali circolari e parabolici. Sezioni trasversali e opere d’arte. Calcolo dei volumi del solido stradale. Computi metrici. Operazioni e metodi di tracciamento.</w:t>
      </w:r>
    </w:p>
    <w:p w:rsidR="00F53E49" w:rsidRPr="00A95BDD" w:rsidRDefault="00F53E49" w:rsidP="00447EA5">
      <w:pPr>
        <w:numPr>
          <w:ilvl w:val="0"/>
          <w:numId w:val="107"/>
        </w:numPr>
        <w:spacing w:before="0"/>
        <w:ind w:right="-1"/>
        <w:contextualSpacing/>
        <w:rPr>
          <w:rFonts w:ascii="Times New Roman" w:hAnsi="Times New Roman" w:cs="Times New Roman"/>
          <w:sz w:val="24"/>
          <w:szCs w:val="24"/>
        </w:rPr>
      </w:pPr>
      <w:r w:rsidRPr="00A95BDD">
        <w:rPr>
          <w:rFonts w:ascii="Times New Roman" w:hAnsi="Times New Roman" w:cs="Times New Roman"/>
          <w:i/>
          <w:iCs/>
          <w:sz w:val="24"/>
          <w:szCs w:val="24"/>
        </w:rPr>
        <w:t>Applicazioni topografiche particolari</w:t>
      </w:r>
      <w:r w:rsidR="00F91A79">
        <w:rPr>
          <w:rFonts w:ascii="Times New Roman" w:hAnsi="Times New Roman" w:cs="Times New Roman"/>
          <w:sz w:val="24"/>
          <w:szCs w:val="24"/>
        </w:rPr>
        <w:t xml:space="preserve"> </w:t>
      </w:r>
      <w:r w:rsidRPr="00A95BDD">
        <w:rPr>
          <w:rFonts w:ascii="Times New Roman" w:hAnsi="Times New Roman" w:cs="Times New Roman"/>
          <w:sz w:val="24"/>
          <w:szCs w:val="24"/>
        </w:rPr>
        <w:t>Monitoraggio della stabilità di strutture o versanti. Rilievi batimetrici.</w:t>
      </w:r>
    </w:p>
    <w:p w:rsidR="00F53E49" w:rsidRDefault="00F53E49" w:rsidP="00F53E49">
      <w:pPr>
        <w:spacing w:before="0"/>
        <w:ind w:left="0" w:right="-1"/>
        <w:jc w:val="left"/>
        <w:rPr>
          <w:rFonts w:ascii="Times New Roman" w:eastAsiaTheme="minorEastAsia" w:hAnsi="Times New Roman" w:cs="Times New Roman"/>
          <w:sz w:val="24"/>
          <w:szCs w:val="24"/>
          <w:lang w:eastAsia="it-IT"/>
        </w:rPr>
      </w:pPr>
    </w:p>
    <w:p w:rsidR="00F53E49" w:rsidRPr="00A95BDD" w:rsidRDefault="00F53E49" w:rsidP="00F53E49">
      <w:pPr>
        <w:autoSpaceDE w:val="0"/>
        <w:autoSpaceDN w:val="0"/>
        <w:adjustRightInd w:val="0"/>
        <w:spacing w:line="276" w:lineRule="auto"/>
        <w:ind w:left="0"/>
        <w:rPr>
          <w:rFonts w:ascii="Times New Roman" w:hAnsi="Times New Roman" w:cs="Times New Roman"/>
          <w:b/>
          <w:i/>
          <w:sz w:val="24"/>
          <w:szCs w:val="24"/>
        </w:rPr>
      </w:pPr>
    </w:p>
    <w:p w:rsidR="007C3C59" w:rsidRDefault="007C3C59" w:rsidP="00F53E49">
      <w:pPr>
        <w:spacing w:before="0"/>
        <w:ind w:left="0" w:right="1134"/>
        <w:rPr>
          <w:rFonts w:ascii="Times New Roman" w:hAnsi="Times New Roman" w:cs="Times New Roman"/>
          <w:b/>
          <w:sz w:val="24"/>
          <w:szCs w:val="24"/>
        </w:rPr>
      </w:pPr>
      <w:r>
        <w:rPr>
          <w:rFonts w:ascii="Times New Roman" w:hAnsi="Times New Roman" w:cs="Times New Roman"/>
          <w:b/>
          <w:sz w:val="24"/>
          <w:szCs w:val="24"/>
        </w:rPr>
        <w:br w:type="page"/>
      </w:r>
    </w:p>
    <w:bookmarkEnd w:id="1"/>
    <w:p w:rsidR="00F53E49" w:rsidRPr="00F53E49" w:rsidRDefault="00FC2A2F" w:rsidP="00F53E49">
      <w:pPr>
        <w:spacing w:line="276" w:lineRule="auto"/>
        <w:ind w:left="0"/>
        <w:rPr>
          <w:rFonts w:ascii="Times New Roman" w:hAnsi="Times New Roman" w:cs="Times New Roman"/>
          <w:b/>
          <w:sz w:val="24"/>
          <w:szCs w:val="24"/>
        </w:rPr>
      </w:pPr>
      <w:r w:rsidRPr="008B6D7D">
        <w:rPr>
          <w:rFonts w:ascii="Times New Roman" w:hAnsi="Times New Roman" w:cs="Times New Roman"/>
          <w:b/>
          <w:sz w:val="24"/>
        </w:rPr>
        <w:lastRenderedPageBreak/>
        <w:t>C</w:t>
      </w:r>
      <w:r>
        <w:rPr>
          <w:rFonts w:ascii="Times New Roman" w:hAnsi="Times New Roman" w:cs="Times New Roman"/>
          <w:b/>
          <w:sz w:val="24"/>
        </w:rPr>
        <w:t>lasse</w:t>
      </w:r>
      <w:r w:rsidRPr="00A95BDD">
        <w:rPr>
          <w:rFonts w:ascii="Times New Roman" w:hAnsi="Times New Roman" w:cs="Times New Roman"/>
          <w:b/>
          <w:sz w:val="24"/>
          <w:szCs w:val="24"/>
        </w:rPr>
        <w:t xml:space="preserve"> </w:t>
      </w:r>
      <w:r w:rsidR="00F53E49" w:rsidRPr="00A95BDD">
        <w:rPr>
          <w:rFonts w:ascii="Times New Roman" w:hAnsi="Times New Roman" w:cs="Times New Roman"/>
          <w:b/>
          <w:sz w:val="24"/>
          <w:szCs w:val="24"/>
        </w:rPr>
        <w:t>A</w:t>
      </w:r>
      <w:r w:rsidR="00F53E49">
        <w:rPr>
          <w:rFonts w:ascii="Times New Roman" w:hAnsi="Times New Roman" w:cs="Times New Roman"/>
          <w:b/>
          <w:sz w:val="24"/>
          <w:szCs w:val="24"/>
        </w:rPr>
        <w:t>-</w:t>
      </w:r>
      <w:r>
        <w:rPr>
          <w:rFonts w:ascii="Times New Roman" w:hAnsi="Times New Roman" w:cs="Times New Roman"/>
          <w:b/>
          <w:sz w:val="24"/>
          <w:szCs w:val="24"/>
        </w:rPr>
        <w:t xml:space="preserve">38 </w:t>
      </w:r>
      <w:r w:rsidR="00F53E49">
        <w:rPr>
          <w:rFonts w:ascii="Times New Roman" w:hAnsi="Times New Roman" w:cs="Times New Roman"/>
          <w:b/>
          <w:sz w:val="24"/>
          <w:szCs w:val="24"/>
        </w:rPr>
        <w:t>S</w:t>
      </w:r>
      <w:r w:rsidR="00F53E49" w:rsidRPr="00A95BDD">
        <w:rPr>
          <w:rFonts w:ascii="Times New Roman" w:hAnsi="Times New Roman" w:cs="Times New Roman"/>
          <w:b/>
          <w:sz w:val="24"/>
          <w:szCs w:val="24"/>
        </w:rPr>
        <w:t>cienze e tecnologie delle costruzioni aeronautiche</w:t>
      </w:r>
    </w:p>
    <w:p w:rsidR="00FC2A2F" w:rsidRDefault="00FC2A2F" w:rsidP="00F53E49">
      <w:pPr>
        <w:autoSpaceDE w:val="0"/>
        <w:autoSpaceDN w:val="0"/>
        <w:adjustRightInd w:val="0"/>
        <w:spacing w:before="0"/>
        <w:ind w:left="0"/>
        <w:rPr>
          <w:rFonts w:ascii="Times New Roman" w:hAnsi="Times New Roman" w:cs="Times New Roman"/>
          <w:b/>
          <w:sz w:val="24"/>
          <w:szCs w:val="24"/>
        </w:rPr>
      </w:pPr>
    </w:p>
    <w:p w:rsidR="00F53E49" w:rsidRPr="00A95BDD" w:rsidRDefault="00F53E49" w:rsidP="00F53E49">
      <w:pPr>
        <w:autoSpaceDE w:val="0"/>
        <w:autoSpaceDN w:val="0"/>
        <w:adjustRightInd w:val="0"/>
        <w:spacing w:before="0"/>
        <w:ind w:left="0"/>
        <w:rPr>
          <w:rFonts w:ascii="Times New Roman" w:hAnsi="Times New Roman" w:cs="Times New Roman"/>
          <w:b/>
          <w:sz w:val="24"/>
          <w:szCs w:val="24"/>
        </w:rPr>
      </w:pPr>
      <w:r w:rsidRPr="00A95BDD">
        <w:rPr>
          <w:rFonts w:ascii="Times New Roman" w:hAnsi="Times New Roman" w:cs="Times New Roman"/>
          <w:b/>
          <w:sz w:val="24"/>
          <w:szCs w:val="24"/>
        </w:rPr>
        <w:t>Pr</w:t>
      </w:r>
      <w:r>
        <w:rPr>
          <w:rFonts w:ascii="Times New Roman" w:hAnsi="Times New Roman" w:cs="Times New Roman"/>
          <w:b/>
          <w:sz w:val="24"/>
          <w:szCs w:val="24"/>
        </w:rPr>
        <w:t>ogramma concorsuale</w:t>
      </w:r>
    </w:p>
    <w:p w:rsidR="00F53E49" w:rsidRPr="00AE73EB" w:rsidRDefault="00F53E49" w:rsidP="00F53E49">
      <w:pPr>
        <w:spacing w:before="0"/>
        <w:ind w:left="0"/>
        <w:rPr>
          <w:rFonts w:ascii="Times New Roman" w:hAnsi="Times New Roman" w:cs="Times New Roman"/>
          <w:sz w:val="24"/>
          <w:szCs w:val="24"/>
        </w:rPr>
      </w:pPr>
      <w:r w:rsidRPr="000D056A">
        <w:rPr>
          <w:rFonts w:ascii="Times New Roman" w:hAnsi="Times New Roman" w:cs="Times New Roman"/>
          <w:sz w:val="24"/>
          <w:szCs w:val="24"/>
        </w:rPr>
        <w:t xml:space="preserve">Il candidato dovrà dimostrare di possedere competenze e conoscenze inerenti ai seguenti nuclei </w:t>
      </w:r>
      <w:r>
        <w:rPr>
          <w:rFonts w:ascii="Times New Roman" w:hAnsi="Times New Roman" w:cs="Times New Roman"/>
          <w:sz w:val="24"/>
          <w:szCs w:val="24"/>
        </w:rPr>
        <w:t xml:space="preserve">tematici </w:t>
      </w:r>
      <w:r w:rsidRPr="000D056A">
        <w:rPr>
          <w:rFonts w:ascii="Times New Roman" w:hAnsi="Times New Roman" w:cs="Times New Roman"/>
          <w:sz w:val="24"/>
          <w:szCs w:val="24"/>
        </w:rPr>
        <w:t>disciplinari</w:t>
      </w:r>
    </w:p>
    <w:p w:rsidR="00F53E49" w:rsidRPr="00A95BDD" w:rsidRDefault="00F53E49" w:rsidP="00F53E49">
      <w:pPr>
        <w:spacing w:before="0"/>
        <w:ind w:left="0"/>
        <w:rPr>
          <w:rFonts w:ascii="Times New Roman" w:hAnsi="Times New Roman" w:cs="Times New Roman"/>
          <w:b/>
          <w:i/>
          <w:iCs/>
          <w:sz w:val="24"/>
          <w:szCs w:val="24"/>
        </w:rPr>
      </w:pPr>
      <w:r w:rsidRPr="00A95BDD">
        <w:rPr>
          <w:rFonts w:ascii="Times New Roman" w:hAnsi="Times New Roman" w:cs="Times New Roman"/>
          <w:b/>
          <w:i/>
          <w:iCs/>
          <w:sz w:val="24"/>
          <w:szCs w:val="24"/>
        </w:rPr>
        <w:t>Aerodinamica</w:t>
      </w:r>
    </w:p>
    <w:p w:rsidR="00F53E49" w:rsidRPr="00A95BDD" w:rsidRDefault="00F53E49" w:rsidP="00447EA5">
      <w:pPr>
        <w:pStyle w:val="Paragrafoelenco"/>
        <w:numPr>
          <w:ilvl w:val="0"/>
          <w:numId w:val="108"/>
        </w:numPr>
        <w:spacing w:before="0"/>
        <w:ind w:right="0"/>
        <w:rPr>
          <w:rFonts w:ascii="Times New Roman" w:hAnsi="Times New Roman" w:cs="Times New Roman"/>
          <w:sz w:val="24"/>
          <w:szCs w:val="24"/>
        </w:rPr>
      </w:pPr>
      <w:r w:rsidRPr="00A95BDD">
        <w:rPr>
          <w:rFonts w:ascii="Times New Roman" w:hAnsi="Times New Roman" w:cs="Times New Roman"/>
          <w:sz w:val="24"/>
          <w:szCs w:val="24"/>
        </w:rPr>
        <w:t>Funzione potenziale e funzione di corrente - Tipi fondamentali di moti piani irrotazionali e loro combinazione - Teorema di Kutta-Joukowski - Teoria vorticosa dei profili sottili e poco ricurvi - Ala finita - Velocità indotta e resistenza indotta - Effetti della compressibilità del fluido alle alte velocità subsoniche.</w:t>
      </w:r>
    </w:p>
    <w:p w:rsidR="00F53E49" w:rsidRPr="00A95BDD" w:rsidRDefault="00F53E49" w:rsidP="00447EA5">
      <w:pPr>
        <w:pStyle w:val="Paragrafoelenco"/>
        <w:numPr>
          <w:ilvl w:val="0"/>
          <w:numId w:val="108"/>
        </w:numPr>
        <w:spacing w:before="0"/>
        <w:ind w:right="0"/>
        <w:rPr>
          <w:rFonts w:ascii="Times New Roman" w:hAnsi="Times New Roman" w:cs="Times New Roman"/>
          <w:sz w:val="24"/>
          <w:szCs w:val="24"/>
        </w:rPr>
      </w:pPr>
      <w:r w:rsidRPr="00A95BDD">
        <w:rPr>
          <w:rFonts w:ascii="Times New Roman" w:hAnsi="Times New Roman" w:cs="Times New Roman"/>
          <w:sz w:val="24"/>
          <w:szCs w:val="24"/>
        </w:rPr>
        <w:t>Strato limite - Spessore di spostamento, spessore di quantità di moto - Resistenza di attrito e di scia - Moto laminare e turbolento.</w:t>
      </w:r>
    </w:p>
    <w:p w:rsidR="00F53E49" w:rsidRPr="00AE73EB" w:rsidRDefault="00F53E49" w:rsidP="00447EA5">
      <w:pPr>
        <w:pStyle w:val="Paragrafoelenco"/>
        <w:numPr>
          <w:ilvl w:val="0"/>
          <w:numId w:val="108"/>
        </w:numPr>
        <w:spacing w:before="0"/>
        <w:ind w:right="0"/>
        <w:rPr>
          <w:rFonts w:ascii="Times New Roman" w:hAnsi="Times New Roman" w:cs="Times New Roman"/>
          <w:sz w:val="24"/>
          <w:szCs w:val="24"/>
        </w:rPr>
      </w:pPr>
      <w:r w:rsidRPr="00A95BDD">
        <w:rPr>
          <w:rFonts w:ascii="Times New Roman" w:hAnsi="Times New Roman" w:cs="Times New Roman"/>
          <w:sz w:val="24"/>
          <w:szCs w:val="24"/>
        </w:rPr>
        <w:t>Correnti supersoniche - Velocità critica, velocità limite - Moto isoentropico in un tubo di flusso a sezione variabile - Espansione di una corrente supersonica intorno ad uno spigolo - Onde d'urto oblique - Polare d'urto - Interazione tra onde d'urto, e tra onde d'urto e superfici solide e fluide - Determinazione della forza aerodinamica per un'ala infinita di qualsiasi profilo e incidenza.</w:t>
      </w:r>
    </w:p>
    <w:p w:rsidR="00F53E49" w:rsidRPr="00A95BDD" w:rsidRDefault="00F53E49" w:rsidP="00F53E49">
      <w:pPr>
        <w:spacing w:before="0"/>
        <w:ind w:left="0"/>
        <w:rPr>
          <w:rFonts w:ascii="Times New Roman" w:hAnsi="Times New Roman" w:cs="Times New Roman"/>
          <w:b/>
          <w:i/>
          <w:iCs/>
          <w:sz w:val="24"/>
          <w:szCs w:val="24"/>
        </w:rPr>
      </w:pPr>
      <w:r w:rsidRPr="00A95BDD">
        <w:rPr>
          <w:rFonts w:ascii="Times New Roman" w:hAnsi="Times New Roman" w:cs="Times New Roman"/>
          <w:b/>
          <w:i/>
          <w:iCs/>
          <w:sz w:val="24"/>
          <w:szCs w:val="24"/>
        </w:rPr>
        <w:t>Aerodinamica applicata</w:t>
      </w:r>
    </w:p>
    <w:p w:rsidR="00F53E49" w:rsidRPr="00A95BDD" w:rsidRDefault="00F53E49" w:rsidP="00447EA5">
      <w:pPr>
        <w:pStyle w:val="Paragrafoelenco"/>
        <w:numPr>
          <w:ilvl w:val="0"/>
          <w:numId w:val="109"/>
        </w:numPr>
        <w:spacing w:before="0"/>
        <w:ind w:right="0"/>
        <w:rPr>
          <w:rFonts w:ascii="Times New Roman" w:hAnsi="Times New Roman" w:cs="Times New Roman"/>
          <w:sz w:val="24"/>
          <w:szCs w:val="24"/>
        </w:rPr>
      </w:pPr>
      <w:r w:rsidRPr="00A95BDD">
        <w:rPr>
          <w:rFonts w:ascii="Times New Roman" w:hAnsi="Times New Roman" w:cs="Times New Roman"/>
          <w:sz w:val="24"/>
          <w:szCs w:val="24"/>
        </w:rPr>
        <w:t>Metodi di calcolo aerodinamico dei profili alari e dell'ala finita - Le teorie della linea portante e della superficie portante. Polare dell'ala finita e del velivolo completo. L'influenza della compressibilità in regime subsonico.</w:t>
      </w:r>
    </w:p>
    <w:p w:rsidR="00F53E49" w:rsidRPr="00A95BDD" w:rsidRDefault="00F53E49" w:rsidP="00447EA5">
      <w:pPr>
        <w:pStyle w:val="Paragrafoelenco"/>
        <w:numPr>
          <w:ilvl w:val="0"/>
          <w:numId w:val="109"/>
        </w:numPr>
        <w:spacing w:before="0"/>
        <w:ind w:right="0"/>
        <w:rPr>
          <w:rFonts w:ascii="Times New Roman" w:hAnsi="Times New Roman" w:cs="Times New Roman"/>
          <w:sz w:val="24"/>
          <w:szCs w:val="24"/>
        </w:rPr>
      </w:pPr>
      <w:r w:rsidRPr="00A95BDD">
        <w:rPr>
          <w:rFonts w:ascii="Times New Roman" w:hAnsi="Times New Roman" w:cs="Times New Roman"/>
          <w:sz w:val="24"/>
          <w:szCs w:val="24"/>
        </w:rPr>
        <w:t>Il campo transonico - Calcolo dei numeri di Mach critici inferiore e superiore e del Mach di divergenza della resistenza - Lo stallo d'urto - Similitudine transonica - La regola delle aree - L'interazione onda d’urto- strato limite.</w:t>
      </w:r>
    </w:p>
    <w:p w:rsidR="00F53E49" w:rsidRPr="00A95BDD" w:rsidRDefault="00F53E49" w:rsidP="00447EA5">
      <w:pPr>
        <w:pStyle w:val="Paragrafoelenco"/>
        <w:numPr>
          <w:ilvl w:val="0"/>
          <w:numId w:val="109"/>
        </w:numPr>
        <w:spacing w:before="0"/>
        <w:ind w:right="0"/>
        <w:rPr>
          <w:rFonts w:ascii="Times New Roman" w:hAnsi="Times New Roman" w:cs="Times New Roman"/>
          <w:sz w:val="24"/>
          <w:szCs w:val="24"/>
        </w:rPr>
      </w:pPr>
      <w:r w:rsidRPr="00A95BDD">
        <w:rPr>
          <w:rFonts w:ascii="Times New Roman" w:hAnsi="Times New Roman" w:cs="Times New Roman"/>
          <w:sz w:val="24"/>
          <w:szCs w:val="24"/>
        </w:rPr>
        <w:t>Campi supersonici - Le ali finite con bordi d'attacco subsonico e supersonico - La similitudine supersonica - Risoluzione di campi non portanti e portanti - La fusoliera in campo supersonico - La teoria dei corpi affusolati - Campi conici - Interferenza ala-fusoliera - Strato limite comprensibile laminare e turbolento.</w:t>
      </w:r>
    </w:p>
    <w:p w:rsidR="00F53E49" w:rsidRPr="00A95BDD" w:rsidRDefault="00F53E49" w:rsidP="00447EA5">
      <w:pPr>
        <w:pStyle w:val="Paragrafoelenco"/>
        <w:numPr>
          <w:ilvl w:val="0"/>
          <w:numId w:val="109"/>
        </w:numPr>
        <w:spacing w:before="0"/>
        <w:ind w:right="0"/>
        <w:rPr>
          <w:rFonts w:ascii="Times New Roman" w:hAnsi="Times New Roman" w:cs="Times New Roman"/>
          <w:sz w:val="24"/>
          <w:szCs w:val="24"/>
        </w:rPr>
      </w:pPr>
      <w:r w:rsidRPr="00A95BDD">
        <w:rPr>
          <w:rFonts w:ascii="Times New Roman" w:hAnsi="Times New Roman" w:cs="Times New Roman"/>
          <w:sz w:val="24"/>
          <w:szCs w:val="24"/>
        </w:rPr>
        <w:t>Le eliche - Curve caratteristiche e stadi di funzionamento - Eliche a passo variabile - Eliche intubate L'Aerodinamica degli elicotteri.</w:t>
      </w:r>
    </w:p>
    <w:p w:rsidR="00F53E49" w:rsidRDefault="00F53E49" w:rsidP="00447EA5">
      <w:pPr>
        <w:pStyle w:val="Paragrafoelenco"/>
        <w:numPr>
          <w:ilvl w:val="0"/>
          <w:numId w:val="109"/>
        </w:numPr>
        <w:spacing w:before="0"/>
        <w:ind w:right="0"/>
        <w:rPr>
          <w:rFonts w:ascii="Times New Roman" w:hAnsi="Times New Roman" w:cs="Times New Roman"/>
          <w:sz w:val="24"/>
          <w:szCs w:val="24"/>
        </w:rPr>
      </w:pPr>
      <w:r w:rsidRPr="00A95BDD">
        <w:rPr>
          <w:rFonts w:ascii="Times New Roman" w:hAnsi="Times New Roman" w:cs="Times New Roman"/>
          <w:sz w:val="24"/>
          <w:szCs w:val="24"/>
        </w:rPr>
        <w:t>Le tecniche dell'aerodinamica sperimentale: gallerie subsonich</w:t>
      </w:r>
      <w:r>
        <w:rPr>
          <w:rFonts w:ascii="Times New Roman" w:hAnsi="Times New Roman" w:cs="Times New Roman"/>
          <w:sz w:val="24"/>
          <w:szCs w:val="24"/>
        </w:rPr>
        <w:t>e, transoniche e supersoniche</w:t>
      </w:r>
    </w:p>
    <w:p w:rsidR="00F53E49" w:rsidRPr="00A95BDD" w:rsidRDefault="00F53E49" w:rsidP="00447EA5">
      <w:pPr>
        <w:pStyle w:val="Paragrafoelenco"/>
        <w:numPr>
          <w:ilvl w:val="0"/>
          <w:numId w:val="109"/>
        </w:numPr>
        <w:spacing w:before="0"/>
        <w:ind w:right="0"/>
        <w:rPr>
          <w:rFonts w:ascii="Times New Roman" w:hAnsi="Times New Roman" w:cs="Times New Roman"/>
          <w:sz w:val="24"/>
          <w:szCs w:val="24"/>
        </w:rPr>
      </w:pPr>
      <w:r w:rsidRPr="00A95BDD">
        <w:rPr>
          <w:rFonts w:ascii="Times New Roman" w:hAnsi="Times New Roman" w:cs="Times New Roman"/>
          <w:sz w:val="24"/>
          <w:szCs w:val="24"/>
        </w:rPr>
        <w:t>Leggi di similitudine e teorie dei modelli.</w:t>
      </w:r>
    </w:p>
    <w:p w:rsidR="00F53E49" w:rsidRPr="00A95BDD" w:rsidRDefault="00F53E49" w:rsidP="00F53E49">
      <w:pPr>
        <w:spacing w:before="0"/>
        <w:ind w:left="0"/>
        <w:rPr>
          <w:rFonts w:ascii="Times New Roman" w:hAnsi="Times New Roman" w:cs="Times New Roman"/>
          <w:b/>
          <w:i/>
          <w:iCs/>
          <w:sz w:val="24"/>
          <w:szCs w:val="24"/>
        </w:rPr>
      </w:pPr>
      <w:r w:rsidRPr="00A95BDD">
        <w:rPr>
          <w:rFonts w:ascii="Times New Roman" w:hAnsi="Times New Roman" w:cs="Times New Roman"/>
          <w:b/>
          <w:i/>
          <w:iCs/>
          <w:sz w:val="24"/>
          <w:szCs w:val="24"/>
        </w:rPr>
        <w:t>Costruzioni aeronautiche</w:t>
      </w:r>
    </w:p>
    <w:p w:rsidR="00F53E49" w:rsidRPr="00A95BDD" w:rsidRDefault="00F53E49" w:rsidP="00447EA5">
      <w:pPr>
        <w:pStyle w:val="Paragrafoelenco"/>
        <w:numPr>
          <w:ilvl w:val="0"/>
          <w:numId w:val="110"/>
        </w:numPr>
        <w:spacing w:before="0"/>
        <w:ind w:right="0"/>
        <w:rPr>
          <w:rFonts w:ascii="Times New Roman" w:hAnsi="Times New Roman" w:cs="Times New Roman"/>
          <w:sz w:val="24"/>
          <w:szCs w:val="24"/>
        </w:rPr>
      </w:pPr>
      <w:r w:rsidRPr="00A95BDD">
        <w:rPr>
          <w:rFonts w:ascii="Times New Roman" w:hAnsi="Times New Roman" w:cs="Times New Roman"/>
          <w:sz w:val="24"/>
          <w:szCs w:val="24"/>
        </w:rPr>
        <w:t>Classificazione ed architettura generale degli aeromobili - Norme e regolamenti per il collaudo statico dei velivoli - Fattore di carico - Carichi a contingenza e robustezza.</w:t>
      </w:r>
    </w:p>
    <w:p w:rsidR="00F53E49" w:rsidRPr="00A95BDD" w:rsidRDefault="00F53E49" w:rsidP="00447EA5">
      <w:pPr>
        <w:pStyle w:val="Paragrafoelenco"/>
        <w:numPr>
          <w:ilvl w:val="0"/>
          <w:numId w:val="110"/>
        </w:numPr>
        <w:spacing w:before="0"/>
        <w:ind w:right="0"/>
        <w:rPr>
          <w:rFonts w:ascii="Times New Roman" w:hAnsi="Times New Roman" w:cs="Times New Roman"/>
          <w:sz w:val="24"/>
          <w:szCs w:val="24"/>
        </w:rPr>
      </w:pPr>
      <w:r w:rsidRPr="00A95BDD">
        <w:rPr>
          <w:rFonts w:ascii="Times New Roman" w:hAnsi="Times New Roman" w:cs="Times New Roman"/>
          <w:sz w:val="24"/>
          <w:szCs w:val="24"/>
        </w:rPr>
        <w:t>Diagrammi di manovra e determinazione dei carichi da manovra - Fattore di carico da raffica - Carichi sugli impennaggi orizzontali e verticali - Carichi dovuti alla deflessione degli alettoni - Carichi dovuti ai propulsori - Carichi al suolo.</w:t>
      </w:r>
    </w:p>
    <w:p w:rsidR="00F53E49" w:rsidRPr="00A95BDD" w:rsidRDefault="00F53E49" w:rsidP="00447EA5">
      <w:pPr>
        <w:pStyle w:val="Paragrafoelenco"/>
        <w:numPr>
          <w:ilvl w:val="0"/>
          <w:numId w:val="110"/>
        </w:numPr>
        <w:spacing w:before="0"/>
        <w:ind w:right="0"/>
        <w:rPr>
          <w:rFonts w:ascii="Times New Roman" w:hAnsi="Times New Roman" w:cs="Times New Roman"/>
          <w:sz w:val="24"/>
          <w:szCs w:val="24"/>
        </w:rPr>
      </w:pPr>
      <w:r w:rsidRPr="00A95BDD">
        <w:rPr>
          <w:rFonts w:ascii="Times New Roman" w:hAnsi="Times New Roman" w:cs="Times New Roman"/>
          <w:sz w:val="24"/>
          <w:szCs w:val="24"/>
        </w:rPr>
        <w:t>Requisiti delle strutture aeronautiche - Materiali - La torsioflessione per le strutture a sezione aperta e chiusa - Ordinate e centine di forza.</w:t>
      </w:r>
    </w:p>
    <w:p w:rsidR="00F53E49" w:rsidRPr="00A95BDD" w:rsidRDefault="00F53E49" w:rsidP="00447EA5">
      <w:pPr>
        <w:pStyle w:val="Paragrafoelenco"/>
        <w:numPr>
          <w:ilvl w:val="0"/>
          <w:numId w:val="110"/>
        </w:numPr>
        <w:spacing w:before="0"/>
        <w:ind w:right="0"/>
        <w:rPr>
          <w:rFonts w:ascii="Times New Roman" w:hAnsi="Times New Roman" w:cs="Times New Roman"/>
          <w:sz w:val="24"/>
          <w:szCs w:val="24"/>
        </w:rPr>
      </w:pPr>
      <w:r w:rsidRPr="00A95BDD">
        <w:rPr>
          <w:rFonts w:ascii="Times New Roman" w:hAnsi="Times New Roman" w:cs="Times New Roman"/>
          <w:sz w:val="24"/>
          <w:szCs w:val="24"/>
        </w:rPr>
        <w:t>Stabilità elastica delle strutture ad anima sottile, a guscio pratico e teorico.</w:t>
      </w:r>
    </w:p>
    <w:p w:rsidR="00F53E49" w:rsidRPr="00A95BDD" w:rsidRDefault="00F53E49" w:rsidP="00447EA5">
      <w:pPr>
        <w:pStyle w:val="Paragrafoelenco"/>
        <w:numPr>
          <w:ilvl w:val="0"/>
          <w:numId w:val="110"/>
        </w:numPr>
        <w:spacing w:before="0"/>
        <w:ind w:right="0"/>
        <w:rPr>
          <w:rFonts w:ascii="Times New Roman" w:hAnsi="Times New Roman" w:cs="Times New Roman"/>
          <w:sz w:val="24"/>
          <w:szCs w:val="24"/>
        </w:rPr>
      </w:pPr>
      <w:r w:rsidRPr="00A95BDD">
        <w:rPr>
          <w:rFonts w:ascii="Times New Roman" w:hAnsi="Times New Roman" w:cs="Times New Roman"/>
          <w:sz w:val="24"/>
          <w:szCs w:val="24"/>
        </w:rPr>
        <w:t>L'instabilità delle travi prismatiche compresse.</w:t>
      </w:r>
    </w:p>
    <w:p w:rsidR="00F53E49" w:rsidRPr="00A95BDD" w:rsidRDefault="00F53E49" w:rsidP="00447EA5">
      <w:pPr>
        <w:pStyle w:val="Paragrafoelenco"/>
        <w:numPr>
          <w:ilvl w:val="0"/>
          <w:numId w:val="110"/>
        </w:numPr>
        <w:spacing w:before="0"/>
        <w:ind w:right="0"/>
        <w:rPr>
          <w:rFonts w:ascii="Times New Roman" w:hAnsi="Times New Roman" w:cs="Times New Roman"/>
          <w:sz w:val="24"/>
          <w:szCs w:val="24"/>
        </w:rPr>
      </w:pPr>
      <w:r w:rsidRPr="00A95BDD">
        <w:rPr>
          <w:rFonts w:ascii="Times New Roman" w:hAnsi="Times New Roman" w:cs="Times New Roman"/>
          <w:sz w:val="24"/>
          <w:szCs w:val="24"/>
        </w:rPr>
        <w:t>L'instabilità delle lastre sottoposte a compressione - Le instabilità locali dei correnti compressi - La tensione diagonale - Calcolo oltre la tensione critica - Calcolo a flessione oltre il limite di proporzionalità lineare del materiale - Metodi di calcolo delle chiodature.</w:t>
      </w:r>
    </w:p>
    <w:p w:rsidR="00F53E49" w:rsidRDefault="00F53E49" w:rsidP="00447EA5">
      <w:pPr>
        <w:pStyle w:val="Paragrafoelenco"/>
        <w:numPr>
          <w:ilvl w:val="0"/>
          <w:numId w:val="110"/>
        </w:numPr>
        <w:spacing w:before="0"/>
        <w:ind w:right="0"/>
        <w:rPr>
          <w:rFonts w:ascii="Times New Roman" w:hAnsi="Times New Roman" w:cs="Times New Roman"/>
          <w:sz w:val="24"/>
          <w:szCs w:val="24"/>
        </w:rPr>
      </w:pPr>
      <w:r w:rsidRPr="00A95BDD">
        <w:rPr>
          <w:rFonts w:ascii="Times New Roman" w:hAnsi="Times New Roman" w:cs="Times New Roman"/>
          <w:sz w:val="24"/>
          <w:szCs w:val="24"/>
        </w:rPr>
        <w:t>Aeroelasticità - Le forze aerodinamiche instazionarie - Determinazione delle velocità critiche e delle frequenze proprie mediante metodi esatti e matriciali - Comportamento dinamico di una struttura investita da una corrente - Determinazione della velocità critica di divergenza, di inversione e di flutter - Il flutter delle parti mobili (bilanciamento di massa e per modi propri). Le prove di vibrazioni al suolo - La fatica - Metodi di calcolo - Prove di fatica.</w:t>
      </w:r>
    </w:p>
    <w:p w:rsidR="00F53E49" w:rsidRPr="00A95BDD" w:rsidRDefault="00F53E49" w:rsidP="00F53E49">
      <w:pPr>
        <w:pStyle w:val="Paragrafoelenco"/>
        <w:spacing w:before="0"/>
        <w:ind w:right="0"/>
        <w:rPr>
          <w:rFonts w:ascii="Times New Roman" w:hAnsi="Times New Roman" w:cs="Times New Roman"/>
          <w:sz w:val="24"/>
          <w:szCs w:val="24"/>
        </w:rPr>
      </w:pPr>
    </w:p>
    <w:p w:rsidR="00F53E49" w:rsidRPr="00A95BDD" w:rsidRDefault="00F53E49" w:rsidP="00F53E49">
      <w:pPr>
        <w:spacing w:before="0"/>
        <w:ind w:left="0"/>
        <w:rPr>
          <w:rFonts w:ascii="Times New Roman" w:hAnsi="Times New Roman" w:cs="Times New Roman"/>
          <w:b/>
          <w:i/>
          <w:iCs/>
          <w:sz w:val="24"/>
          <w:szCs w:val="24"/>
        </w:rPr>
      </w:pPr>
      <w:r w:rsidRPr="00A95BDD">
        <w:rPr>
          <w:rFonts w:ascii="Times New Roman" w:hAnsi="Times New Roman" w:cs="Times New Roman"/>
          <w:b/>
          <w:i/>
          <w:iCs/>
          <w:sz w:val="24"/>
          <w:szCs w:val="24"/>
        </w:rPr>
        <w:t>Meccanica del volo</w:t>
      </w:r>
    </w:p>
    <w:p w:rsidR="00F53E49" w:rsidRPr="00A95BDD" w:rsidRDefault="00F53E49" w:rsidP="00447EA5">
      <w:pPr>
        <w:pStyle w:val="Paragrafoelenco"/>
        <w:numPr>
          <w:ilvl w:val="0"/>
          <w:numId w:val="111"/>
        </w:numPr>
        <w:spacing w:before="0"/>
        <w:ind w:right="0"/>
        <w:rPr>
          <w:rFonts w:ascii="Times New Roman" w:hAnsi="Times New Roman" w:cs="Times New Roman"/>
          <w:sz w:val="24"/>
          <w:szCs w:val="24"/>
        </w:rPr>
      </w:pPr>
      <w:r w:rsidRPr="00A95BDD">
        <w:rPr>
          <w:rFonts w:ascii="Times New Roman" w:hAnsi="Times New Roman" w:cs="Times New Roman"/>
          <w:sz w:val="24"/>
          <w:szCs w:val="24"/>
        </w:rPr>
        <w:t>Equazioni del volo rettilineo orizzontale uniforme - Velocità, trazione e potenza necessarie al volo e loro variazione con la quota - Assetti caratteristici - Influenza del numero di Reynolds e del numero di Mach - Potenza disponibile della motoelica, della turboelica e del turboreattore. Volo in salita e quota di tangenza teorica e pratica con i vari tipi di propulsori - Velocità minima e velocità massima - Salita ripida e salita rapida - Tempi di salita - Quota di tangenza dinamica.</w:t>
      </w:r>
    </w:p>
    <w:p w:rsidR="00F53E49" w:rsidRPr="00A95BDD" w:rsidRDefault="00F53E49" w:rsidP="00447EA5">
      <w:pPr>
        <w:pStyle w:val="Paragrafoelenco"/>
        <w:numPr>
          <w:ilvl w:val="0"/>
          <w:numId w:val="111"/>
        </w:numPr>
        <w:spacing w:before="0"/>
        <w:ind w:right="0"/>
        <w:rPr>
          <w:rFonts w:ascii="Times New Roman" w:hAnsi="Times New Roman" w:cs="Times New Roman"/>
          <w:sz w:val="24"/>
          <w:szCs w:val="24"/>
        </w:rPr>
      </w:pPr>
      <w:r w:rsidRPr="00A95BDD">
        <w:rPr>
          <w:rFonts w:ascii="Times New Roman" w:hAnsi="Times New Roman" w:cs="Times New Roman"/>
          <w:sz w:val="24"/>
          <w:szCs w:val="24"/>
        </w:rPr>
        <w:t>Volo librato e suo odografo - Influenza del vento - Raggio di sicurezza - Autonomia di distanza e di durata dei velivoli con propulsione ad elica e dei veicoli a reazione - Influenza del vento sull'autonomia.</w:t>
      </w:r>
    </w:p>
    <w:p w:rsidR="00F53E49" w:rsidRPr="00A95BDD" w:rsidRDefault="00F53E49" w:rsidP="00447EA5">
      <w:pPr>
        <w:pStyle w:val="Paragrafoelenco"/>
        <w:numPr>
          <w:ilvl w:val="0"/>
          <w:numId w:val="111"/>
        </w:numPr>
        <w:spacing w:before="0"/>
        <w:ind w:right="0"/>
        <w:rPr>
          <w:rFonts w:ascii="Times New Roman" w:hAnsi="Times New Roman" w:cs="Times New Roman"/>
          <w:sz w:val="24"/>
          <w:szCs w:val="24"/>
        </w:rPr>
      </w:pPr>
      <w:r w:rsidRPr="00A95BDD">
        <w:rPr>
          <w:rFonts w:ascii="Times New Roman" w:hAnsi="Times New Roman" w:cs="Times New Roman"/>
          <w:sz w:val="24"/>
          <w:szCs w:val="24"/>
        </w:rPr>
        <w:t>Virata corretta di regime - Coefficiente di contingenza - Raggio della virata di regime e sue limitazioni.</w:t>
      </w:r>
    </w:p>
    <w:p w:rsidR="00F53E49" w:rsidRPr="00A95BDD" w:rsidRDefault="00F53E49" w:rsidP="00447EA5">
      <w:pPr>
        <w:pStyle w:val="Paragrafoelenco"/>
        <w:numPr>
          <w:ilvl w:val="0"/>
          <w:numId w:val="111"/>
        </w:numPr>
        <w:spacing w:before="0"/>
        <w:ind w:right="0"/>
        <w:rPr>
          <w:rFonts w:ascii="Times New Roman" w:hAnsi="Times New Roman" w:cs="Times New Roman"/>
          <w:sz w:val="24"/>
          <w:szCs w:val="24"/>
        </w:rPr>
      </w:pPr>
      <w:r w:rsidRPr="00A95BDD">
        <w:rPr>
          <w:rFonts w:ascii="Times New Roman" w:hAnsi="Times New Roman" w:cs="Times New Roman"/>
          <w:sz w:val="24"/>
          <w:szCs w:val="24"/>
        </w:rPr>
        <w:t>Virata senza inclinazione laterale.</w:t>
      </w:r>
    </w:p>
    <w:p w:rsidR="00F53E49" w:rsidRPr="00A95BDD" w:rsidRDefault="00F53E49" w:rsidP="00447EA5">
      <w:pPr>
        <w:pStyle w:val="Paragrafoelenco"/>
        <w:numPr>
          <w:ilvl w:val="0"/>
          <w:numId w:val="111"/>
        </w:numPr>
        <w:spacing w:before="0"/>
        <w:ind w:right="0"/>
        <w:rPr>
          <w:rFonts w:ascii="Times New Roman" w:hAnsi="Times New Roman" w:cs="Times New Roman"/>
          <w:sz w:val="24"/>
          <w:szCs w:val="24"/>
        </w:rPr>
      </w:pPr>
      <w:r w:rsidRPr="00A95BDD">
        <w:rPr>
          <w:rFonts w:ascii="Times New Roman" w:hAnsi="Times New Roman" w:cs="Times New Roman"/>
          <w:sz w:val="24"/>
          <w:szCs w:val="24"/>
        </w:rPr>
        <w:t>Richiamata e coefficiente di contingenza - Volo elicoidale in salita e in discesa e raggio di evoluzione.</w:t>
      </w:r>
    </w:p>
    <w:p w:rsidR="00F53E49" w:rsidRPr="00A95BDD" w:rsidRDefault="00F53E49" w:rsidP="00447EA5">
      <w:pPr>
        <w:pStyle w:val="Paragrafoelenco"/>
        <w:numPr>
          <w:ilvl w:val="0"/>
          <w:numId w:val="111"/>
        </w:numPr>
        <w:spacing w:before="0"/>
        <w:ind w:right="0"/>
        <w:rPr>
          <w:rFonts w:ascii="Times New Roman" w:hAnsi="Times New Roman" w:cs="Times New Roman"/>
          <w:sz w:val="24"/>
          <w:szCs w:val="24"/>
        </w:rPr>
      </w:pPr>
      <w:r w:rsidRPr="00A95BDD">
        <w:rPr>
          <w:rFonts w:ascii="Times New Roman" w:hAnsi="Times New Roman" w:cs="Times New Roman"/>
          <w:sz w:val="24"/>
          <w:szCs w:val="24"/>
        </w:rPr>
        <w:t>Determinazione delle lunghezze delle corse di decollo e di atterramento - Uso degli ipersostentatori - Decolli assistiti - Decolli brevi con orientazione del vettore spinta.</w:t>
      </w:r>
    </w:p>
    <w:p w:rsidR="00F53E49" w:rsidRPr="00A95BDD" w:rsidRDefault="00F53E49" w:rsidP="00447EA5">
      <w:pPr>
        <w:pStyle w:val="Paragrafoelenco"/>
        <w:numPr>
          <w:ilvl w:val="0"/>
          <w:numId w:val="111"/>
        </w:numPr>
        <w:spacing w:before="0"/>
        <w:ind w:right="0"/>
        <w:rPr>
          <w:rFonts w:ascii="Times New Roman" w:hAnsi="Times New Roman" w:cs="Times New Roman"/>
          <w:sz w:val="24"/>
          <w:szCs w:val="24"/>
        </w:rPr>
      </w:pPr>
      <w:r w:rsidRPr="00A95BDD">
        <w:rPr>
          <w:rFonts w:ascii="Times New Roman" w:hAnsi="Times New Roman" w:cs="Times New Roman"/>
          <w:sz w:val="24"/>
          <w:szCs w:val="24"/>
        </w:rPr>
        <w:t>Vite stazionaria - Metodi statistici per la previsione del comportamento in vite dei velivoli - Vite rovescia.</w:t>
      </w:r>
    </w:p>
    <w:p w:rsidR="00F53E49" w:rsidRPr="00A95BDD" w:rsidRDefault="00F53E49" w:rsidP="00447EA5">
      <w:pPr>
        <w:pStyle w:val="Paragrafoelenco"/>
        <w:numPr>
          <w:ilvl w:val="0"/>
          <w:numId w:val="111"/>
        </w:numPr>
        <w:spacing w:before="0"/>
        <w:ind w:right="0"/>
        <w:rPr>
          <w:rFonts w:ascii="Times New Roman" w:hAnsi="Times New Roman" w:cs="Times New Roman"/>
          <w:sz w:val="24"/>
          <w:szCs w:val="24"/>
        </w:rPr>
      </w:pPr>
      <w:r w:rsidRPr="00A95BDD">
        <w:rPr>
          <w:rFonts w:ascii="Times New Roman" w:hAnsi="Times New Roman" w:cs="Times New Roman"/>
          <w:sz w:val="24"/>
          <w:szCs w:val="24"/>
        </w:rPr>
        <w:t>Volo in aria agitata: teoria della raffica verticale istantanea e graduale - Fattore di attenuazione - Fronte di raffica a gradiente costante.</w:t>
      </w:r>
    </w:p>
    <w:p w:rsidR="00F53E49" w:rsidRPr="00A95BDD" w:rsidRDefault="00F53E49" w:rsidP="00447EA5">
      <w:pPr>
        <w:pStyle w:val="Paragrafoelenco"/>
        <w:numPr>
          <w:ilvl w:val="0"/>
          <w:numId w:val="111"/>
        </w:numPr>
        <w:spacing w:before="0"/>
        <w:ind w:right="0"/>
        <w:rPr>
          <w:rFonts w:ascii="Times New Roman" w:hAnsi="Times New Roman" w:cs="Times New Roman"/>
          <w:sz w:val="24"/>
          <w:szCs w:val="24"/>
        </w:rPr>
      </w:pPr>
      <w:r w:rsidRPr="00A95BDD">
        <w:rPr>
          <w:rFonts w:ascii="Times New Roman" w:hAnsi="Times New Roman" w:cs="Times New Roman"/>
          <w:sz w:val="24"/>
          <w:szCs w:val="24"/>
        </w:rPr>
        <w:t>Stabilità statica e manovrabilità longitudinale, direzionale e trasversale, su traiettoria rettilinea e curvilinea, a comandi bloccati e liberi.</w:t>
      </w:r>
    </w:p>
    <w:p w:rsidR="00F53E49" w:rsidRPr="00A95BDD" w:rsidRDefault="00F53E49" w:rsidP="00447EA5">
      <w:pPr>
        <w:pStyle w:val="Paragrafoelenco"/>
        <w:numPr>
          <w:ilvl w:val="0"/>
          <w:numId w:val="111"/>
        </w:numPr>
        <w:spacing w:before="0"/>
        <w:ind w:right="0"/>
        <w:rPr>
          <w:rFonts w:ascii="Times New Roman" w:hAnsi="Times New Roman" w:cs="Times New Roman"/>
          <w:sz w:val="24"/>
          <w:szCs w:val="24"/>
        </w:rPr>
      </w:pPr>
      <w:r w:rsidRPr="00A95BDD">
        <w:rPr>
          <w:rFonts w:ascii="Times New Roman" w:hAnsi="Times New Roman" w:cs="Times New Roman"/>
          <w:sz w:val="24"/>
          <w:szCs w:val="24"/>
        </w:rPr>
        <w:t>Stabilità dinamica - Periodo e smorzamento del moto perturbato - Stabilità dinamica longitudinale e laterale a comandi bloccati e liberi - Stabilità spirale e stabilità pendolare.</w:t>
      </w:r>
    </w:p>
    <w:p w:rsidR="00F53E49" w:rsidRPr="00A95BDD" w:rsidRDefault="00F53E49" w:rsidP="00447EA5">
      <w:pPr>
        <w:pStyle w:val="Paragrafoelenco"/>
        <w:numPr>
          <w:ilvl w:val="0"/>
          <w:numId w:val="111"/>
        </w:numPr>
        <w:spacing w:before="0"/>
        <w:ind w:right="0"/>
        <w:rPr>
          <w:rFonts w:ascii="Times New Roman" w:hAnsi="Times New Roman" w:cs="Times New Roman"/>
          <w:sz w:val="24"/>
          <w:szCs w:val="24"/>
        </w:rPr>
      </w:pPr>
      <w:r w:rsidRPr="00A95BDD">
        <w:rPr>
          <w:rFonts w:ascii="Times New Roman" w:hAnsi="Times New Roman" w:cs="Times New Roman"/>
          <w:sz w:val="24"/>
          <w:szCs w:val="24"/>
        </w:rPr>
        <w:t xml:space="preserve">Velivoli V/STOL </w:t>
      </w:r>
      <w:r w:rsidRPr="00A95BDD">
        <w:rPr>
          <w:rFonts w:ascii="Times New Roman" w:hAnsi="Times New Roman" w:cs="Times New Roman"/>
          <w:sz w:val="24"/>
          <w:szCs w:val="24"/>
        </w:rPr>
        <w:noBreakHyphen/>
        <w:t xml:space="preserve"> La transizione.</w:t>
      </w:r>
    </w:p>
    <w:p w:rsidR="00F53E49" w:rsidRPr="00A95BDD" w:rsidRDefault="00F53E49" w:rsidP="00F53E49">
      <w:pPr>
        <w:spacing w:before="0"/>
        <w:ind w:left="0"/>
        <w:rPr>
          <w:rFonts w:ascii="Times New Roman" w:hAnsi="Times New Roman" w:cs="Times New Roman"/>
          <w:b/>
          <w:i/>
          <w:iCs/>
          <w:sz w:val="24"/>
          <w:szCs w:val="24"/>
        </w:rPr>
      </w:pPr>
      <w:r w:rsidRPr="00A95BDD">
        <w:rPr>
          <w:rFonts w:ascii="Times New Roman" w:hAnsi="Times New Roman" w:cs="Times New Roman"/>
          <w:b/>
          <w:i/>
          <w:iCs/>
          <w:sz w:val="24"/>
          <w:szCs w:val="24"/>
        </w:rPr>
        <w:t>Progetto dei velivoli</w:t>
      </w:r>
    </w:p>
    <w:p w:rsidR="00F53E49" w:rsidRPr="00A95BDD" w:rsidRDefault="00F53E49" w:rsidP="00447EA5">
      <w:pPr>
        <w:pStyle w:val="Paragrafoelenco"/>
        <w:numPr>
          <w:ilvl w:val="0"/>
          <w:numId w:val="112"/>
        </w:numPr>
        <w:spacing w:before="0"/>
        <w:ind w:right="0"/>
        <w:rPr>
          <w:rFonts w:ascii="Times New Roman" w:hAnsi="Times New Roman" w:cs="Times New Roman"/>
          <w:sz w:val="24"/>
          <w:szCs w:val="24"/>
        </w:rPr>
      </w:pPr>
      <w:r w:rsidRPr="00A95BDD">
        <w:rPr>
          <w:rFonts w:ascii="Times New Roman" w:hAnsi="Times New Roman" w:cs="Times New Roman"/>
          <w:sz w:val="24"/>
          <w:szCs w:val="24"/>
        </w:rPr>
        <w:t>Progetti e specifica di progetto - Stima del peso.</w:t>
      </w:r>
    </w:p>
    <w:p w:rsidR="00F53E49" w:rsidRPr="00A95BDD" w:rsidRDefault="00F53E49" w:rsidP="00447EA5">
      <w:pPr>
        <w:pStyle w:val="Paragrafoelenco"/>
        <w:numPr>
          <w:ilvl w:val="0"/>
          <w:numId w:val="112"/>
        </w:numPr>
        <w:spacing w:before="0"/>
        <w:ind w:right="0"/>
        <w:rPr>
          <w:rFonts w:ascii="Times New Roman" w:hAnsi="Times New Roman" w:cs="Times New Roman"/>
          <w:sz w:val="24"/>
          <w:szCs w:val="24"/>
        </w:rPr>
      </w:pPr>
      <w:r w:rsidRPr="00A95BDD">
        <w:rPr>
          <w:rFonts w:ascii="Times New Roman" w:hAnsi="Times New Roman" w:cs="Times New Roman"/>
          <w:sz w:val="24"/>
          <w:szCs w:val="24"/>
        </w:rPr>
        <w:t xml:space="preserve">Dimensionamento dell'ala - Influenza della superficie alare e del suo allungamento sull'autonomia, sulla quota di tangenza e sullo spazio di decollo e di atterramento - Determinazione dell'apertura alare e della forma in pianta - Fattori che influenzano la scelta del rapporto di rastremazione </w:t>
      </w:r>
      <w:r w:rsidRPr="00A95BDD">
        <w:rPr>
          <w:rFonts w:ascii="Times New Roman" w:hAnsi="Times New Roman" w:cs="Times New Roman"/>
          <w:sz w:val="24"/>
          <w:szCs w:val="24"/>
        </w:rPr>
        <w:noBreakHyphen/>
        <w:t xml:space="preserve"> Comportamento delle ali a freccia.</w:t>
      </w:r>
    </w:p>
    <w:p w:rsidR="00F53E49" w:rsidRPr="00A95BDD" w:rsidRDefault="00F53E49" w:rsidP="00447EA5">
      <w:pPr>
        <w:pStyle w:val="Paragrafoelenco"/>
        <w:numPr>
          <w:ilvl w:val="0"/>
          <w:numId w:val="112"/>
        </w:numPr>
        <w:spacing w:before="0"/>
        <w:ind w:right="0"/>
        <w:rPr>
          <w:rFonts w:ascii="Times New Roman" w:hAnsi="Times New Roman" w:cs="Times New Roman"/>
          <w:sz w:val="24"/>
          <w:szCs w:val="24"/>
        </w:rPr>
      </w:pPr>
      <w:r w:rsidRPr="00A95BDD">
        <w:rPr>
          <w:rFonts w:ascii="Times New Roman" w:hAnsi="Times New Roman" w:cs="Times New Roman"/>
          <w:sz w:val="24"/>
          <w:szCs w:val="24"/>
        </w:rPr>
        <w:t>Scelta del profilo alare - Caratteristiche geometriche e loro influenza sulle caratteristiche aerodinamiche - Scelta dei profili per i piani di coda - Profili per velivoli subsonici e transonici. -</w:t>
      </w:r>
      <w:r w:rsidR="00F91A79">
        <w:rPr>
          <w:rFonts w:ascii="Times New Roman" w:hAnsi="Times New Roman" w:cs="Times New Roman"/>
          <w:sz w:val="24"/>
          <w:szCs w:val="24"/>
        </w:rPr>
        <w:t xml:space="preserve"> </w:t>
      </w:r>
      <w:r w:rsidRPr="00A95BDD">
        <w:rPr>
          <w:rFonts w:ascii="Times New Roman" w:hAnsi="Times New Roman" w:cs="Times New Roman"/>
          <w:sz w:val="24"/>
          <w:szCs w:val="24"/>
        </w:rPr>
        <w:t xml:space="preserve">Profili per ali supersoniche - Scelta del sistema di ipersostentazione - Progetto dell'impennaggio orizzontale e dell'impennaggio verticale - Effetto diedro e controllo laterale </w:t>
      </w:r>
      <w:r w:rsidRPr="00A95BDD">
        <w:rPr>
          <w:rFonts w:ascii="Times New Roman" w:hAnsi="Times New Roman" w:cs="Times New Roman"/>
          <w:sz w:val="24"/>
          <w:szCs w:val="24"/>
        </w:rPr>
        <w:noBreakHyphen/>
        <w:t xml:space="preserve"> Effetto diedro nell'ala isolata.</w:t>
      </w:r>
    </w:p>
    <w:p w:rsidR="00F53E49" w:rsidRPr="00AE73EB" w:rsidRDefault="00F53E49" w:rsidP="00447EA5">
      <w:pPr>
        <w:pStyle w:val="Paragrafoelenco"/>
        <w:numPr>
          <w:ilvl w:val="0"/>
          <w:numId w:val="112"/>
        </w:numPr>
        <w:spacing w:before="0"/>
        <w:ind w:right="0"/>
        <w:rPr>
          <w:rFonts w:ascii="Times New Roman" w:hAnsi="Times New Roman" w:cs="Times New Roman"/>
          <w:sz w:val="24"/>
          <w:szCs w:val="24"/>
        </w:rPr>
      </w:pPr>
      <w:r w:rsidRPr="00A95BDD">
        <w:rPr>
          <w:rFonts w:ascii="Times New Roman" w:hAnsi="Times New Roman" w:cs="Times New Roman"/>
          <w:sz w:val="24"/>
          <w:szCs w:val="24"/>
        </w:rPr>
        <w:t>Scelta del propulsore - Il progetto della fusoliera.</w:t>
      </w:r>
    </w:p>
    <w:p w:rsidR="00F53E49" w:rsidRPr="00A95BDD" w:rsidRDefault="00F53E49" w:rsidP="00F53E49">
      <w:pPr>
        <w:spacing w:before="0"/>
        <w:ind w:left="0"/>
        <w:rPr>
          <w:rFonts w:ascii="Times New Roman" w:hAnsi="Times New Roman" w:cs="Times New Roman"/>
          <w:b/>
          <w:i/>
          <w:iCs/>
          <w:sz w:val="24"/>
          <w:szCs w:val="24"/>
        </w:rPr>
      </w:pPr>
      <w:r w:rsidRPr="00A95BDD">
        <w:rPr>
          <w:rFonts w:ascii="Times New Roman" w:hAnsi="Times New Roman" w:cs="Times New Roman"/>
          <w:b/>
          <w:i/>
          <w:iCs/>
          <w:sz w:val="24"/>
          <w:szCs w:val="24"/>
        </w:rPr>
        <w:t>Motori per aeromobili</w:t>
      </w:r>
    </w:p>
    <w:p w:rsidR="00F53E49" w:rsidRPr="00AE73EB" w:rsidRDefault="00F53E49" w:rsidP="00FC2A2F">
      <w:pPr>
        <w:spacing w:before="0"/>
        <w:ind w:right="-1"/>
        <w:rPr>
          <w:rFonts w:ascii="Times New Roman" w:hAnsi="Times New Roman" w:cs="Times New Roman"/>
          <w:sz w:val="24"/>
          <w:szCs w:val="24"/>
        </w:rPr>
      </w:pPr>
      <w:r w:rsidRPr="00A95BDD">
        <w:rPr>
          <w:rFonts w:ascii="Times New Roman" w:hAnsi="Times New Roman" w:cs="Times New Roman"/>
          <w:sz w:val="24"/>
          <w:szCs w:val="24"/>
        </w:rPr>
        <w:t>Propulsori e grandezze caratteristiche della propulsione: i turbogetti, turboeliche, autoreattori, endoreattori. Studio termodinamico e propulsivo di un turbogetto. Sistemi di aumento della spinta - Turboreattori a doppio flusso - Prese dinamiche subsoniche e supersoniche - Compressori - Camere di combustione - Turbine - Ugelli - Motori per aer</w:t>
      </w:r>
      <w:r>
        <w:rPr>
          <w:rFonts w:ascii="Times New Roman" w:hAnsi="Times New Roman" w:cs="Times New Roman"/>
          <w:sz w:val="24"/>
          <w:szCs w:val="24"/>
        </w:rPr>
        <w:t>ei a decollo corto o verticale.</w:t>
      </w:r>
    </w:p>
    <w:p w:rsidR="00F53E49" w:rsidRPr="00A95BDD" w:rsidRDefault="00F53E49" w:rsidP="00FC2A2F">
      <w:pPr>
        <w:spacing w:before="0"/>
        <w:ind w:left="0" w:right="-1"/>
        <w:rPr>
          <w:rFonts w:ascii="Times New Roman" w:hAnsi="Times New Roman" w:cs="Times New Roman"/>
          <w:b/>
          <w:i/>
          <w:iCs/>
          <w:sz w:val="24"/>
          <w:szCs w:val="24"/>
        </w:rPr>
      </w:pPr>
      <w:r w:rsidRPr="00A95BDD">
        <w:rPr>
          <w:rFonts w:ascii="Times New Roman" w:hAnsi="Times New Roman" w:cs="Times New Roman"/>
          <w:b/>
          <w:i/>
          <w:iCs/>
          <w:sz w:val="24"/>
          <w:szCs w:val="24"/>
        </w:rPr>
        <w:t>Impianti di bordo dei velivoli</w:t>
      </w:r>
    </w:p>
    <w:p w:rsidR="00F53E49" w:rsidRPr="00A95BDD" w:rsidRDefault="00F53E49" w:rsidP="00FC2A2F">
      <w:pPr>
        <w:spacing w:before="0"/>
        <w:ind w:right="-1"/>
        <w:rPr>
          <w:rFonts w:ascii="Times New Roman" w:hAnsi="Times New Roman" w:cs="Times New Roman"/>
          <w:sz w:val="24"/>
          <w:szCs w:val="24"/>
        </w:rPr>
      </w:pPr>
      <w:r w:rsidRPr="00A95BDD">
        <w:rPr>
          <w:rFonts w:ascii="Times New Roman" w:hAnsi="Times New Roman" w:cs="Times New Roman"/>
          <w:sz w:val="24"/>
          <w:szCs w:val="24"/>
        </w:rPr>
        <w:t>Impianto comando di volo - Carrelli - Impianto combustibile - Impianto idraulico - Impianto elettrico - Strumenti - Impianti elettronici - Impianti di abitabilità (pressurizzazione, condizionamento, riscaldamento, anti-g, antiappannamento, sghiacciamento parabrezza) - Impianto sghiacciamento bordi di attacco delle superfici aerodinamiche - Impianto avviso ed estinzio</w:t>
      </w:r>
      <w:r>
        <w:rPr>
          <w:rFonts w:ascii="Times New Roman" w:hAnsi="Times New Roman" w:cs="Times New Roman"/>
          <w:sz w:val="24"/>
          <w:szCs w:val="24"/>
        </w:rPr>
        <w:t>ne incendi - Impianto ossigeno.</w:t>
      </w:r>
    </w:p>
    <w:p w:rsidR="00F53E49" w:rsidRDefault="00F53E49" w:rsidP="00F53E49">
      <w:pPr>
        <w:spacing w:before="0"/>
        <w:ind w:left="0"/>
        <w:rPr>
          <w:rFonts w:ascii="Times New Roman" w:hAnsi="Times New Roman" w:cs="Times New Roman"/>
          <w:b/>
          <w:i/>
          <w:iCs/>
          <w:sz w:val="24"/>
          <w:szCs w:val="24"/>
        </w:rPr>
      </w:pPr>
    </w:p>
    <w:p w:rsidR="00F53E49" w:rsidRPr="00A95BDD" w:rsidRDefault="00F53E49" w:rsidP="00F53E49">
      <w:pPr>
        <w:spacing w:before="0"/>
        <w:ind w:left="0"/>
        <w:rPr>
          <w:rFonts w:ascii="Times New Roman" w:hAnsi="Times New Roman" w:cs="Times New Roman"/>
          <w:b/>
          <w:i/>
          <w:iCs/>
          <w:sz w:val="24"/>
          <w:szCs w:val="24"/>
        </w:rPr>
      </w:pPr>
      <w:r w:rsidRPr="00A95BDD">
        <w:rPr>
          <w:rFonts w:ascii="Times New Roman" w:hAnsi="Times New Roman" w:cs="Times New Roman"/>
          <w:b/>
          <w:i/>
          <w:iCs/>
          <w:sz w:val="24"/>
          <w:szCs w:val="24"/>
        </w:rPr>
        <w:t>Tecnica del pilotaggio</w:t>
      </w:r>
    </w:p>
    <w:p w:rsidR="00F53E49" w:rsidRPr="00A95BDD" w:rsidRDefault="00F53E49" w:rsidP="00447EA5">
      <w:pPr>
        <w:pStyle w:val="Paragrafoelenco"/>
        <w:numPr>
          <w:ilvl w:val="0"/>
          <w:numId w:val="113"/>
        </w:numPr>
        <w:spacing w:before="0"/>
        <w:ind w:right="0"/>
        <w:rPr>
          <w:rFonts w:ascii="Times New Roman" w:hAnsi="Times New Roman" w:cs="Times New Roman"/>
          <w:sz w:val="24"/>
          <w:szCs w:val="24"/>
        </w:rPr>
      </w:pPr>
      <w:r w:rsidRPr="00A95BDD">
        <w:rPr>
          <w:rFonts w:ascii="Times New Roman" w:hAnsi="Times New Roman" w:cs="Times New Roman"/>
          <w:sz w:val="24"/>
          <w:szCs w:val="24"/>
        </w:rPr>
        <w:t>Velocità critiche di decollo - Decollo da pista erbosa, in cemento ecc. - Decollo con variometro costante e decollo con assetto costante.</w:t>
      </w:r>
    </w:p>
    <w:p w:rsidR="00F53E49" w:rsidRPr="00A95BDD" w:rsidRDefault="00F53E49" w:rsidP="00447EA5">
      <w:pPr>
        <w:pStyle w:val="Paragrafoelenco"/>
        <w:numPr>
          <w:ilvl w:val="0"/>
          <w:numId w:val="113"/>
        </w:numPr>
        <w:spacing w:before="0"/>
        <w:ind w:right="0"/>
        <w:rPr>
          <w:rFonts w:ascii="Times New Roman" w:hAnsi="Times New Roman" w:cs="Times New Roman"/>
          <w:sz w:val="24"/>
          <w:szCs w:val="24"/>
        </w:rPr>
      </w:pPr>
      <w:r w:rsidRPr="00A95BDD">
        <w:rPr>
          <w:rFonts w:ascii="Times New Roman" w:hAnsi="Times New Roman" w:cs="Times New Roman"/>
          <w:sz w:val="24"/>
          <w:szCs w:val="24"/>
        </w:rPr>
        <w:t>La virata: velocità di sicurezza, velocità di evoluzione, inclinazione limite, virata standard.</w:t>
      </w:r>
    </w:p>
    <w:p w:rsidR="00F53E49" w:rsidRPr="00A95BDD" w:rsidRDefault="00F53E49" w:rsidP="00447EA5">
      <w:pPr>
        <w:pStyle w:val="Paragrafoelenco"/>
        <w:numPr>
          <w:ilvl w:val="0"/>
          <w:numId w:val="113"/>
        </w:numPr>
        <w:spacing w:before="0"/>
        <w:ind w:right="0"/>
        <w:rPr>
          <w:rFonts w:ascii="Times New Roman" w:hAnsi="Times New Roman" w:cs="Times New Roman"/>
          <w:sz w:val="24"/>
          <w:szCs w:val="24"/>
        </w:rPr>
      </w:pPr>
      <w:r w:rsidRPr="00A95BDD">
        <w:rPr>
          <w:rFonts w:ascii="Times New Roman" w:hAnsi="Times New Roman" w:cs="Times New Roman"/>
          <w:sz w:val="24"/>
          <w:szCs w:val="24"/>
        </w:rPr>
        <w:t>Picchiata e richiamata.</w:t>
      </w:r>
    </w:p>
    <w:p w:rsidR="00F53E49" w:rsidRPr="00A95BDD" w:rsidRDefault="00F53E49" w:rsidP="00447EA5">
      <w:pPr>
        <w:pStyle w:val="Paragrafoelenco"/>
        <w:numPr>
          <w:ilvl w:val="0"/>
          <w:numId w:val="113"/>
        </w:numPr>
        <w:spacing w:before="0"/>
        <w:ind w:right="0"/>
        <w:rPr>
          <w:rFonts w:ascii="Times New Roman" w:hAnsi="Times New Roman" w:cs="Times New Roman"/>
          <w:sz w:val="24"/>
          <w:szCs w:val="24"/>
        </w:rPr>
      </w:pPr>
      <w:r w:rsidRPr="00A95BDD">
        <w:rPr>
          <w:rFonts w:ascii="Times New Roman" w:hAnsi="Times New Roman" w:cs="Times New Roman"/>
          <w:sz w:val="24"/>
          <w:szCs w:val="24"/>
        </w:rPr>
        <w:t>Impiego dell'orizzonte artificiale.</w:t>
      </w:r>
    </w:p>
    <w:p w:rsidR="00F53E49" w:rsidRPr="00A95BDD" w:rsidRDefault="00F53E49" w:rsidP="00447EA5">
      <w:pPr>
        <w:pStyle w:val="Paragrafoelenco"/>
        <w:numPr>
          <w:ilvl w:val="0"/>
          <w:numId w:val="113"/>
        </w:numPr>
        <w:spacing w:before="0"/>
        <w:ind w:right="0"/>
        <w:rPr>
          <w:rFonts w:ascii="Times New Roman" w:hAnsi="Times New Roman" w:cs="Times New Roman"/>
          <w:sz w:val="24"/>
          <w:szCs w:val="24"/>
        </w:rPr>
      </w:pPr>
      <w:r w:rsidRPr="00A95BDD">
        <w:rPr>
          <w:rFonts w:ascii="Times New Roman" w:hAnsi="Times New Roman" w:cs="Times New Roman"/>
          <w:sz w:val="24"/>
          <w:szCs w:val="24"/>
        </w:rPr>
        <w:t>Il manuale di volo e relativi grafici.</w:t>
      </w:r>
      <w:r w:rsidR="00F91A79">
        <w:rPr>
          <w:rFonts w:ascii="Times New Roman" w:hAnsi="Times New Roman" w:cs="Times New Roman"/>
          <w:sz w:val="24"/>
          <w:szCs w:val="24"/>
        </w:rPr>
        <w:t xml:space="preserve"> </w:t>
      </w:r>
      <w:r w:rsidRPr="00A95BDD">
        <w:rPr>
          <w:rFonts w:ascii="Times New Roman" w:hAnsi="Times New Roman" w:cs="Times New Roman"/>
          <w:sz w:val="24"/>
          <w:szCs w:val="24"/>
        </w:rPr>
        <w:t>Norme internazionali.</w:t>
      </w:r>
    </w:p>
    <w:p w:rsidR="00F53E49" w:rsidRDefault="00F53E49" w:rsidP="00F53E49">
      <w:pPr>
        <w:autoSpaceDE w:val="0"/>
        <w:autoSpaceDN w:val="0"/>
        <w:adjustRightInd w:val="0"/>
        <w:spacing w:before="0"/>
        <w:ind w:left="0" w:right="-1"/>
        <w:rPr>
          <w:rFonts w:ascii="Times New Roman" w:hAnsi="Times New Roman" w:cs="Times New Roman"/>
          <w:b/>
          <w:sz w:val="24"/>
          <w:szCs w:val="24"/>
        </w:rPr>
      </w:pPr>
    </w:p>
    <w:p w:rsidR="00F53E49" w:rsidRDefault="00F53E49" w:rsidP="00F53E49">
      <w:pPr>
        <w:spacing w:before="0"/>
        <w:ind w:left="1848" w:right="1134" w:hanging="357"/>
        <w:rPr>
          <w:rFonts w:ascii="Times New Roman" w:hAnsi="Times New Roman" w:cs="Times New Roman"/>
          <w:sz w:val="24"/>
          <w:szCs w:val="24"/>
        </w:rPr>
      </w:pPr>
      <w:r>
        <w:rPr>
          <w:rFonts w:ascii="Times New Roman" w:hAnsi="Times New Roman" w:cs="Times New Roman"/>
          <w:sz w:val="24"/>
          <w:szCs w:val="24"/>
        </w:rPr>
        <w:br w:type="page"/>
      </w:r>
    </w:p>
    <w:p w:rsidR="00F53E49" w:rsidRPr="00A95BDD" w:rsidRDefault="00FC2A2F" w:rsidP="00F53E49">
      <w:pPr>
        <w:pStyle w:val="NormaleWeb"/>
        <w:spacing w:before="0" w:beforeAutospacing="0" w:after="0" w:afterAutospacing="0"/>
        <w:rPr>
          <w:b/>
          <w:bCs/>
          <w:i/>
          <w:iCs/>
        </w:rPr>
      </w:pPr>
      <w:r w:rsidRPr="008B6D7D">
        <w:rPr>
          <w:b/>
        </w:rPr>
        <w:lastRenderedPageBreak/>
        <w:t>C</w:t>
      </w:r>
      <w:r>
        <w:rPr>
          <w:b/>
        </w:rPr>
        <w:t>lasse</w:t>
      </w:r>
      <w:r w:rsidRPr="00A95BDD">
        <w:rPr>
          <w:b/>
        </w:rPr>
        <w:t xml:space="preserve"> </w:t>
      </w:r>
      <w:r w:rsidR="00F53E49" w:rsidRPr="00A95BDD">
        <w:rPr>
          <w:b/>
        </w:rPr>
        <w:t>A</w:t>
      </w:r>
      <w:r w:rsidR="00F53E49">
        <w:rPr>
          <w:b/>
        </w:rPr>
        <w:t>-</w:t>
      </w:r>
      <w:r>
        <w:rPr>
          <w:b/>
        </w:rPr>
        <w:t xml:space="preserve">39 </w:t>
      </w:r>
      <w:r w:rsidR="00F53E49">
        <w:rPr>
          <w:b/>
        </w:rPr>
        <w:t>S</w:t>
      </w:r>
      <w:r w:rsidR="00F53E49" w:rsidRPr="00A95BDD">
        <w:rPr>
          <w:b/>
        </w:rPr>
        <w:t>cienze e tecnologie delle costruzioni navali</w:t>
      </w:r>
    </w:p>
    <w:p w:rsidR="00F53E49" w:rsidRDefault="00F53E49" w:rsidP="00F53E49">
      <w:pPr>
        <w:autoSpaceDE w:val="0"/>
        <w:autoSpaceDN w:val="0"/>
        <w:adjustRightInd w:val="0"/>
        <w:spacing w:before="0"/>
        <w:ind w:left="0"/>
        <w:rPr>
          <w:rFonts w:ascii="Times New Roman" w:hAnsi="Times New Roman" w:cs="Times New Roman"/>
          <w:b/>
          <w:sz w:val="24"/>
          <w:szCs w:val="24"/>
        </w:rPr>
      </w:pPr>
    </w:p>
    <w:p w:rsidR="00F53E49" w:rsidRPr="00A95BDD" w:rsidRDefault="00F53E49" w:rsidP="00F53E49">
      <w:pPr>
        <w:autoSpaceDE w:val="0"/>
        <w:autoSpaceDN w:val="0"/>
        <w:adjustRightInd w:val="0"/>
        <w:spacing w:before="0"/>
        <w:ind w:left="0"/>
        <w:rPr>
          <w:rFonts w:ascii="Times New Roman" w:hAnsi="Times New Roman" w:cs="Times New Roman"/>
          <w:b/>
          <w:sz w:val="24"/>
          <w:szCs w:val="24"/>
        </w:rPr>
      </w:pPr>
      <w:r>
        <w:rPr>
          <w:rFonts w:ascii="Times New Roman" w:hAnsi="Times New Roman" w:cs="Times New Roman"/>
          <w:b/>
          <w:sz w:val="24"/>
          <w:szCs w:val="24"/>
        </w:rPr>
        <w:t>Programma concorsuale</w:t>
      </w:r>
    </w:p>
    <w:p w:rsidR="00F53E49" w:rsidRPr="00120D91" w:rsidRDefault="00F53E49" w:rsidP="00FC2A2F">
      <w:pPr>
        <w:tabs>
          <w:tab w:val="left" w:pos="9638"/>
        </w:tabs>
        <w:spacing w:before="0"/>
        <w:ind w:left="0" w:right="-1"/>
        <w:rPr>
          <w:rFonts w:ascii="Times New Roman" w:hAnsi="Times New Roman" w:cs="Times New Roman"/>
          <w:sz w:val="24"/>
          <w:szCs w:val="24"/>
        </w:rPr>
      </w:pPr>
      <w:r w:rsidRPr="000D056A">
        <w:rPr>
          <w:rFonts w:ascii="Times New Roman" w:hAnsi="Times New Roman" w:cs="Times New Roman"/>
          <w:sz w:val="24"/>
          <w:szCs w:val="24"/>
        </w:rPr>
        <w:t xml:space="preserve">Il candidato dovrà dimostrare di possedere competenze e conoscenze inerenti ai seguenti nuclei </w:t>
      </w:r>
      <w:r>
        <w:rPr>
          <w:rFonts w:ascii="Times New Roman" w:hAnsi="Times New Roman" w:cs="Times New Roman"/>
          <w:sz w:val="24"/>
          <w:szCs w:val="24"/>
        </w:rPr>
        <w:t xml:space="preserve">tematici </w:t>
      </w:r>
      <w:r w:rsidRPr="000D056A">
        <w:rPr>
          <w:rFonts w:ascii="Times New Roman" w:hAnsi="Times New Roman" w:cs="Times New Roman"/>
          <w:sz w:val="24"/>
          <w:szCs w:val="24"/>
        </w:rPr>
        <w:t>disciplinari</w:t>
      </w:r>
      <w:r w:rsidR="00FC2A2F">
        <w:rPr>
          <w:rFonts w:ascii="Times New Roman" w:hAnsi="Times New Roman" w:cs="Times New Roman"/>
          <w:sz w:val="24"/>
          <w:szCs w:val="24"/>
        </w:rPr>
        <w:t>:</w:t>
      </w:r>
    </w:p>
    <w:p w:rsidR="00F53E49" w:rsidRDefault="00F53E49" w:rsidP="00F53E49">
      <w:pPr>
        <w:pStyle w:val="justify"/>
        <w:spacing w:before="0" w:beforeAutospacing="0" w:after="0" w:afterAutospacing="0"/>
        <w:rPr>
          <w:rFonts w:ascii="Times New Roman" w:hAnsi="Times New Roman"/>
          <w:b/>
          <w:i/>
          <w:iCs/>
          <w:color w:val="auto"/>
          <w:sz w:val="24"/>
          <w:szCs w:val="24"/>
        </w:rPr>
      </w:pPr>
    </w:p>
    <w:p w:rsidR="00F53E49" w:rsidRPr="00A95BDD" w:rsidRDefault="00F53E49" w:rsidP="00F53E49">
      <w:pPr>
        <w:pStyle w:val="justify"/>
        <w:spacing w:before="0" w:beforeAutospacing="0" w:after="0" w:afterAutospacing="0"/>
        <w:rPr>
          <w:rFonts w:ascii="Times New Roman" w:hAnsi="Times New Roman"/>
          <w:b/>
          <w:i/>
          <w:iCs/>
          <w:color w:val="auto"/>
          <w:sz w:val="24"/>
          <w:szCs w:val="24"/>
        </w:rPr>
      </w:pPr>
      <w:r w:rsidRPr="00A95BDD">
        <w:rPr>
          <w:rFonts w:ascii="Times New Roman" w:hAnsi="Times New Roman"/>
          <w:b/>
          <w:i/>
          <w:iCs/>
          <w:color w:val="auto"/>
          <w:sz w:val="24"/>
          <w:szCs w:val="24"/>
        </w:rPr>
        <w:t>Costruzioni navali</w:t>
      </w:r>
    </w:p>
    <w:p w:rsidR="00F53E49" w:rsidRPr="00A95BDD" w:rsidRDefault="00F53E49" w:rsidP="00F53E49">
      <w:pPr>
        <w:pStyle w:val="justify"/>
        <w:spacing w:before="0" w:beforeAutospacing="0" w:after="0" w:afterAutospacing="0"/>
        <w:rPr>
          <w:rFonts w:ascii="Times New Roman" w:hAnsi="Times New Roman"/>
          <w:color w:val="auto"/>
          <w:sz w:val="24"/>
          <w:szCs w:val="24"/>
        </w:rPr>
      </w:pPr>
      <w:r w:rsidRPr="00A95BDD">
        <w:rPr>
          <w:rFonts w:ascii="Times New Roman" w:hAnsi="Times New Roman"/>
          <w:color w:val="auto"/>
          <w:sz w:val="24"/>
          <w:szCs w:val="24"/>
        </w:rPr>
        <w:t>Generalità e nomenclatura delle navi: caratteristiche principali. Generalità sui vari tipi dl navi. Sistemi di struttura trasversale, longitudinale e mista per la costruzione delle navi in acciaio. Compartimentazione dello scafo: paratie stagne trasversali e longitudinali. Struttura degli scafi in legno. Scafi in materie plastiche. Registri navali e norme regolamentari per la costruzione e la classificazione navale. Cantieri navali: teoria e tecnica della costruzione navale, modalità di costruzione e varo. Allestimento delle navi: servizi di governo, ormeggio, abitabilità, sicurezza, del carico. Disegni strutturali (Piano dei ferri) e schemi della sezione maestra dei vari tipi di nave. Modalità di esecuzione dei disegni strutturali. La robustezza strutturale. Diagrammi relativi alla robustezza longitudinale delle navi. La Robustezza longitudinale. Il bordo libero: criteri di assegnazione. Regolamentazione nazionale e internazionale di sicurezza (I.M.O. La stazzatura delle navi.</w:t>
      </w:r>
    </w:p>
    <w:p w:rsidR="00F53E49" w:rsidRPr="00A95BDD" w:rsidRDefault="00F53E49" w:rsidP="00F53E49">
      <w:pPr>
        <w:pStyle w:val="justify"/>
        <w:spacing w:before="0" w:beforeAutospacing="0" w:after="0" w:afterAutospacing="0"/>
        <w:rPr>
          <w:rFonts w:ascii="Times New Roman" w:hAnsi="Times New Roman"/>
          <w:b/>
          <w:i/>
          <w:iCs/>
          <w:color w:val="auto"/>
          <w:sz w:val="24"/>
          <w:szCs w:val="24"/>
        </w:rPr>
      </w:pPr>
      <w:r w:rsidRPr="00A95BDD">
        <w:rPr>
          <w:rFonts w:ascii="Times New Roman" w:hAnsi="Times New Roman"/>
          <w:b/>
          <w:i/>
          <w:iCs/>
          <w:color w:val="auto"/>
          <w:sz w:val="24"/>
          <w:szCs w:val="24"/>
        </w:rPr>
        <w:t>Teoria della nave</w:t>
      </w:r>
    </w:p>
    <w:p w:rsidR="00F53E49" w:rsidRPr="00A95BDD" w:rsidRDefault="00F53E49" w:rsidP="00F53E49">
      <w:pPr>
        <w:pStyle w:val="justify"/>
        <w:spacing w:before="0" w:beforeAutospacing="0" w:after="0" w:afterAutospacing="0"/>
        <w:rPr>
          <w:rFonts w:ascii="Times New Roman" w:hAnsi="Times New Roman"/>
          <w:color w:val="auto"/>
          <w:sz w:val="24"/>
          <w:szCs w:val="24"/>
        </w:rPr>
      </w:pPr>
      <w:r w:rsidRPr="00A95BDD">
        <w:rPr>
          <w:rFonts w:ascii="Times New Roman" w:hAnsi="Times New Roman"/>
          <w:color w:val="auto"/>
          <w:sz w:val="24"/>
          <w:szCs w:val="24"/>
        </w:rPr>
        <w:t xml:space="preserve">Equilibrio e stabilità dei galleggianti. Elementi geometrici di carena. Il piano di costruzione delle navi. Calcolo delle carene dritte, inclinate trasversalmente, longitudinalmente e comunque inclinate. Stabilità delle navi e relativi diagrammi. Criteri di stabilità. Il criterio meteorologico. Effetto sulla stabilità di carichi liquidi, scorrevoli e sospesi. Stabilità </w:t>
      </w:r>
      <w:r w:rsidR="00E74341" w:rsidRPr="00A95BDD">
        <w:rPr>
          <w:rFonts w:ascii="Times New Roman" w:hAnsi="Times New Roman"/>
          <w:color w:val="auto"/>
          <w:sz w:val="24"/>
          <w:szCs w:val="24"/>
        </w:rPr>
        <w:t>e</w:t>
      </w:r>
      <w:r w:rsidRPr="00A95BDD">
        <w:rPr>
          <w:rFonts w:ascii="Times New Roman" w:hAnsi="Times New Roman"/>
          <w:color w:val="auto"/>
          <w:sz w:val="24"/>
          <w:szCs w:val="24"/>
        </w:rPr>
        <w:t xml:space="preserve"> assetto per imbarco, sbarco e spostamenti di pesi. Stabilità allo stato integro </w:t>
      </w:r>
      <w:r w:rsidR="00E74341" w:rsidRPr="00A95BDD">
        <w:rPr>
          <w:rFonts w:ascii="Times New Roman" w:hAnsi="Times New Roman"/>
          <w:color w:val="auto"/>
          <w:sz w:val="24"/>
          <w:szCs w:val="24"/>
        </w:rPr>
        <w:t>e</w:t>
      </w:r>
      <w:r w:rsidRPr="00A95BDD">
        <w:rPr>
          <w:rFonts w:ascii="Times New Roman" w:hAnsi="Times New Roman"/>
          <w:color w:val="auto"/>
          <w:sz w:val="24"/>
          <w:szCs w:val="24"/>
        </w:rPr>
        <w:t xml:space="preserve"> in caso di falla: criteri deterministici e probabilistici. Il varo delle navi. Resistenza al moto delle navi. Prove in vasca navale: prova di rimorchio, prova di elica isolata e prova di autopropulsione. Determinazione della potenza motrice e criteri di scelta dell’apparato motore. Le eliche navali. La manovra delle navi. I timoni. Cenni sugli apparati propulsivi di ultima generazione (idrogetto, azipod, Voith-Schneider)</w:t>
      </w:r>
    </w:p>
    <w:p w:rsidR="00F53E49" w:rsidRPr="00A95BDD" w:rsidRDefault="00F53E49" w:rsidP="00F53E49">
      <w:pPr>
        <w:pStyle w:val="justify"/>
        <w:spacing w:before="0" w:beforeAutospacing="0" w:after="0" w:afterAutospacing="0"/>
        <w:rPr>
          <w:rFonts w:ascii="Times New Roman" w:hAnsi="Times New Roman"/>
          <w:b/>
          <w:i/>
          <w:iCs/>
          <w:color w:val="auto"/>
          <w:sz w:val="24"/>
          <w:szCs w:val="24"/>
        </w:rPr>
      </w:pPr>
      <w:r w:rsidRPr="00A95BDD">
        <w:rPr>
          <w:rFonts w:ascii="Times New Roman" w:hAnsi="Times New Roman"/>
          <w:b/>
          <w:i/>
          <w:iCs/>
          <w:color w:val="auto"/>
          <w:sz w:val="24"/>
          <w:szCs w:val="24"/>
        </w:rPr>
        <w:t>Meccanica applicata alle costruzioni navali</w:t>
      </w:r>
    </w:p>
    <w:p w:rsidR="00F53E49" w:rsidRPr="00A95BDD" w:rsidRDefault="00F53E49" w:rsidP="00F53E49">
      <w:pPr>
        <w:pStyle w:val="justify"/>
        <w:spacing w:before="0" w:beforeAutospacing="0" w:after="0" w:afterAutospacing="0"/>
        <w:rPr>
          <w:rFonts w:ascii="Times New Roman" w:hAnsi="Times New Roman"/>
          <w:color w:val="auto"/>
          <w:sz w:val="24"/>
          <w:szCs w:val="24"/>
        </w:rPr>
      </w:pPr>
      <w:r w:rsidRPr="00A95BDD">
        <w:rPr>
          <w:rFonts w:ascii="Times New Roman" w:hAnsi="Times New Roman"/>
          <w:color w:val="auto"/>
          <w:sz w:val="24"/>
          <w:szCs w:val="24"/>
        </w:rPr>
        <w:t>Geometria delle masse. Resistenza dei materiali e studio delle travi. Resistenza ai carichi alternati. Principi fondamentali di idrostatica e idrodinamica. Principi generali sulla resistenza al moto dei fluidi. Resistenze passive. Rendimento. Lubrificazione. Organi di collegamento e di trasmissione. Meccanismi per la trasmissione e regolazione del moto.</w:t>
      </w:r>
    </w:p>
    <w:p w:rsidR="00F53E49" w:rsidRPr="00A95BDD" w:rsidRDefault="00F53E49" w:rsidP="00F53E49">
      <w:pPr>
        <w:pStyle w:val="justify"/>
        <w:spacing w:before="0" w:beforeAutospacing="0" w:after="0" w:afterAutospacing="0"/>
        <w:rPr>
          <w:rFonts w:ascii="Times New Roman" w:hAnsi="Times New Roman"/>
          <w:b/>
          <w:i/>
          <w:iCs/>
          <w:color w:val="auto"/>
          <w:sz w:val="24"/>
          <w:szCs w:val="24"/>
        </w:rPr>
      </w:pPr>
      <w:r w:rsidRPr="00A95BDD">
        <w:rPr>
          <w:rFonts w:ascii="Times New Roman" w:hAnsi="Times New Roman"/>
          <w:b/>
          <w:i/>
          <w:iCs/>
          <w:color w:val="auto"/>
          <w:sz w:val="24"/>
          <w:szCs w:val="24"/>
        </w:rPr>
        <w:t>Tecnologia meccanica</w:t>
      </w:r>
    </w:p>
    <w:p w:rsidR="00F53E49" w:rsidRPr="00A95BDD" w:rsidRDefault="00F53E49" w:rsidP="00F53E49">
      <w:pPr>
        <w:pStyle w:val="justify"/>
        <w:spacing w:before="0" w:beforeAutospacing="0" w:after="0" w:afterAutospacing="0"/>
        <w:rPr>
          <w:rFonts w:ascii="Times New Roman" w:hAnsi="Times New Roman"/>
          <w:color w:val="auto"/>
          <w:sz w:val="24"/>
          <w:szCs w:val="24"/>
        </w:rPr>
      </w:pPr>
      <w:r w:rsidRPr="00A95BDD">
        <w:rPr>
          <w:rFonts w:ascii="Times New Roman" w:hAnsi="Times New Roman"/>
          <w:color w:val="auto"/>
          <w:sz w:val="24"/>
          <w:szCs w:val="24"/>
        </w:rPr>
        <w:t>Materiali metallici e non metallici impiegati nelle costruzioni navali: proprietà e designazioni. Procedimenti e macchine per la lavorazione dei materiali metallici e non metallici. Lavorazioni meccaniche a freddo e a caldo. Carpenteria metallica. Saldatura elettrica e relativi collaudi. Prove meccaniche e tecnologiche dei materiali metallici e non metallici. Mezzi e metodi per le verifiche di forma e dimensionali, tolleranze. Metodi di protezione dei materiali usati nelle costruzioni navali.</w:t>
      </w:r>
    </w:p>
    <w:p w:rsidR="00F53E49" w:rsidRPr="00F53E49" w:rsidRDefault="00F53E49" w:rsidP="00F53E49">
      <w:pPr>
        <w:pStyle w:val="justify"/>
        <w:spacing w:before="0" w:beforeAutospacing="0" w:after="0" w:afterAutospacing="0"/>
        <w:rPr>
          <w:rFonts w:ascii="Times New Roman" w:hAnsi="Times New Roman"/>
          <w:b/>
          <w:i/>
          <w:color w:val="auto"/>
          <w:sz w:val="24"/>
          <w:szCs w:val="24"/>
        </w:rPr>
      </w:pPr>
      <w:r w:rsidRPr="00A95BDD">
        <w:rPr>
          <w:rFonts w:ascii="Times New Roman" w:hAnsi="Times New Roman"/>
          <w:b/>
          <w:i/>
          <w:color w:val="auto"/>
          <w:sz w:val="24"/>
          <w:szCs w:val="24"/>
        </w:rPr>
        <w:t>Impianti di propulsione navale</w:t>
      </w:r>
    </w:p>
    <w:p w:rsidR="00F53E49" w:rsidRPr="00A95BDD" w:rsidRDefault="00F53E49" w:rsidP="00F53E49">
      <w:pPr>
        <w:pStyle w:val="justify"/>
        <w:spacing w:before="0" w:beforeAutospacing="0" w:after="0" w:afterAutospacing="0"/>
        <w:rPr>
          <w:rFonts w:ascii="Times New Roman" w:hAnsi="Times New Roman"/>
          <w:color w:val="auto"/>
          <w:sz w:val="24"/>
          <w:szCs w:val="24"/>
        </w:rPr>
      </w:pPr>
      <w:r w:rsidRPr="00A95BDD">
        <w:rPr>
          <w:rFonts w:ascii="Times New Roman" w:hAnsi="Times New Roman"/>
          <w:color w:val="auto"/>
          <w:sz w:val="24"/>
          <w:szCs w:val="24"/>
        </w:rPr>
        <w:t>La propulsione delle navi: impianti motore per la propulsione navale. Impianto con turbina a vapore. Impianto con turbina a gas. Impianto con motori diesel a 2 tempi e 4 tempi. Impianti combinati di propulsione. La linea d’assi: criteri di proporzionamento e verifica degli assi. Disegno di una linea d’assi e calettamento dell’elica. Il riduttore di giri nella propulsione navale. Cenni sulla propulsione nucleare.</w:t>
      </w:r>
    </w:p>
    <w:p w:rsidR="00F53E49" w:rsidRPr="00F53E49" w:rsidRDefault="00F53E49" w:rsidP="00F53E49">
      <w:pPr>
        <w:pStyle w:val="justify"/>
        <w:spacing w:before="0" w:beforeAutospacing="0" w:after="0" w:afterAutospacing="0"/>
        <w:rPr>
          <w:rFonts w:ascii="Times New Roman" w:hAnsi="Times New Roman"/>
          <w:b/>
          <w:i/>
          <w:color w:val="auto"/>
          <w:sz w:val="24"/>
          <w:szCs w:val="24"/>
        </w:rPr>
      </w:pPr>
      <w:r w:rsidRPr="00A95BDD">
        <w:rPr>
          <w:rFonts w:ascii="Times New Roman" w:hAnsi="Times New Roman"/>
          <w:b/>
          <w:i/>
          <w:color w:val="auto"/>
          <w:sz w:val="24"/>
          <w:szCs w:val="24"/>
        </w:rPr>
        <w:t>Impianti ausiliari di bordo</w:t>
      </w:r>
    </w:p>
    <w:p w:rsidR="00F53E49" w:rsidRPr="00A95BDD" w:rsidRDefault="00F53E49" w:rsidP="00F53E49">
      <w:pPr>
        <w:pStyle w:val="justify"/>
        <w:spacing w:before="0" w:beforeAutospacing="0" w:after="0" w:afterAutospacing="0"/>
        <w:rPr>
          <w:rFonts w:ascii="Times New Roman" w:hAnsi="Times New Roman"/>
          <w:color w:val="auto"/>
          <w:sz w:val="24"/>
          <w:szCs w:val="24"/>
        </w:rPr>
      </w:pPr>
      <w:r w:rsidRPr="00A95BDD">
        <w:rPr>
          <w:rFonts w:ascii="Times New Roman" w:hAnsi="Times New Roman"/>
          <w:color w:val="auto"/>
          <w:sz w:val="24"/>
          <w:szCs w:val="24"/>
        </w:rPr>
        <w:t xml:space="preserve">Gli impianti ausiliari di bordo. Impianti di trattamento combustibile. Impianto di produzione e distribuzione dell’acqua dolce e distillata. Impianti di trattamento sentina e relativa normativa nazionale </w:t>
      </w:r>
      <w:r w:rsidR="00E74341" w:rsidRPr="00A95BDD">
        <w:rPr>
          <w:rFonts w:ascii="Times New Roman" w:hAnsi="Times New Roman"/>
          <w:color w:val="auto"/>
          <w:sz w:val="24"/>
          <w:szCs w:val="24"/>
        </w:rPr>
        <w:t>e</w:t>
      </w:r>
      <w:r w:rsidRPr="00A95BDD">
        <w:rPr>
          <w:rFonts w:ascii="Times New Roman" w:hAnsi="Times New Roman"/>
          <w:color w:val="auto"/>
          <w:sz w:val="24"/>
          <w:szCs w:val="24"/>
        </w:rPr>
        <w:t xml:space="preserve"> internazionale. I servizi di sentina e zavorra. Bilanciamento delle navi schemi </w:t>
      </w:r>
      <w:r w:rsidR="00E74341" w:rsidRPr="00A95BDD">
        <w:rPr>
          <w:rFonts w:ascii="Times New Roman" w:hAnsi="Times New Roman"/>
          <w:color w:val="auto"/>
          <w:sz w:val="24"/>
          <w:szCs w:val="24"/>
        </w:rPr>
        <w:t>e</w:t>
      </w:r>
      <w:r w:rsidRPr="00A95BDD">
        <w:rPr>
          <w:rFonts w:ascii="Times New Roman" w:hAnsi="Times New Roman"/>
          <w:color w:val="auto"/>
          <w:sz w:val="24"/>
          <w:szCs w:val="24"/>
        </w:rPr>
        <w:t xml:space="preserve"> impianti. di trattamento dei rifiuti. Impianti per la manovra delle navi: timonerie elettroidrauliche controllate, impianti per le manovre di ormeggio e tonneggio. Salpa ancore. Gli impianti di </w:t>
      </w:r>
      <w:r w:rsidRPr="00A95BDD">
        <w:rPr>
          <w:rFonts w:ascii="Times New Roman" w:hAnsi="Times New Roman"/>
          <w:color w:val="auto"/>
          <w:sz w:val="24"/>
          <w:szCs w:val="24"/>
        </w:rPr>
        <w:lastRenderedPageBreak/>
        <w:t>trattamento del carico infiammabile. Impianti di segnalazione, individuazione e spegnimento degli incendi. Le navi petroliere: impianti di inertizzazione delle cisterne. Il C.O.W. nel lavaggio delle cisterne. Cenni sulla produzione e distribuzione della potenza elettrica. Produzione dell’aria compressa. Conservazione dei carichi deperibili: i frigoriferi e le stive frigorifere. Trattamento dell’aria negli ambienti: cenni di climatizzazione e condizionamento. Protezione catodica dello scafo attiva e passiva.</w:t>
      </w:r>
    </w:p>
    <w:p w:rsidR="00F53E49" w:rsidRDefault="00F53E49" w:rsidP="00F53E49">
      <w:pPr>
        <w:autoSpaceDE w:val="0"/>
        <w:autoSpaceDN w:val="0"/>
        <w:adjustRightInd w:val="0"/>
        <w:spacing w:before="0"/>
        <w:ind w:left="360" w:right="-1"/>
        <w:rPr>
          <w:rFonts w:ascii="Times New Roman" w:hAnsi="Times New Roman" w:cs="Times New Roman"/>
          <w:b/>
          <w:sz w:val="24"/>
          <w:szCs w:val="24"/>
        </w:rPr>
      </w:pPr>
    </w:p>
    <w:p w:rsidR="00F53E49" w:rsidRDefault="00F53E49" w:rsidP="00F53E49">
      <w:pPr>
        <w:spacing w:before="0"/>
        <w:ind w:left="1848" w:right="1134" w:hanging="357"/>
        <w:rPr>
          <w:rFonts w:ascii="Times New Roman" w:hAnsi="Times New Roman" w:cs="Times New Roman"/>
          <w:sz w:val="24"/>
          <w:szCs w:val="24"/>
        </w:rPr>
      </w:pPr>
      <w:r>
        <w:rPr>
          <w:rFonts w:ascii="Times New Roman" w:hAnsi="Times New Roman" w:cs="Times New Roman"/>
          <w:sz w:val="24"/>
          <w:szCs w:val="24"/>
        </w:rPr>
        <w:br w:type="page"/>
      </w:r>
    </w:p>
    <w:p w:rsidR="00F53E49" w:rsidRPr="00F53E49" w:rsidRDefault="00FC2A2F" w:rsidP="00F53E49">
      <w:pPr>
        <w:spacing w:before="0"/>
        <w:ind w:left="0"/>
        <w:rPr>
          <w:rFonts w:ascii="Times New Roman" w:hAnsi="Times New Roman" w:cs="Times New Roman"/>
          <w:b/>
          <w:bCs/>
          <w:iCs/>
          <w:sz w:val="24"/>
          <w:szCs w:val="24"/>
        </w:rPr>
      </w:pPr>
      <w:r w:rsidRPr="008B6D7D">
        <w:rPr>
          <w:rFonts w:ascii="Times New Roman" w:hAnsi="Times New Roman" w:cs="Times New Roman"/>
          <w:b/>
          <w:sz w:val="24"/>
        </w:rPr>
        <w:lastRenderedPageBreak/>
        <w:t>C</w:t>
      </w:r>
      <w:r>
        <w:rPr>
          <w:rFonts w:ascii="Times New Roman" w:hAnsi="Times New Roman" w:cs="Times New Roman"/>
          <w:b/>
          <w:sz w:val="24"/>
        </w:rPr>
        <w:t>lasse</w:t>
      </w:r>
      <w:r w:rsidRPr="00F53E49">
        <w:rPr>
          <w:rFonts w:ascii="Times New Roman" w:hAnsi="Times New Roman" w:cs="Times New Roman"/>
          <w:b/>
          <w:bCs/>
          <w:iCs/>
          <w:sz w:val="24"/>
          <w:szCs w:val="24"/>
        </w:rPr>
        <w:t xml:space="preserve"> </w:t>
      </w:r>
      <w:r>
        <w:rPr>
          <w:rFonts w:ascii="Times New Roman" w:hAnsi="Times New Roman" w:cs="Times New Roman"/>
          <w:b/>
          <w:bCs/>
          <w:iCs/>
          <w:sz w:val="24"/>
          <w:szCs w:val="24"/>
        </w:rPr>
        <w:t xml:space="preserve">A-40 </w:t>
      </w:r>
      <w:r w:rsidR="00F53E49" w:rsidRPr="00F53E49">
        <w:rPr>
          <w:rFonts w:ascii="Times New Roman" w:hAnsi="Times New Roman" w:cs="Times New Roman"/>
          <w:b/>
          <w:sz w:val="24"/>
          <w:szCs w:val="24"/>
          <w:shd w:val="clear" w:color="auto" w:fill="FFFFFF"/>
        </w:rPr>
        <w:t>Scienze e tecnologie elettriche ed elettroniche</w:t>
      </w:r>
    </w:p>
    <w:p w:rsidR="00F53E49" w:rsidRDefault="00F53E49" w:rsidP="00F53E49">
      <w:pPr>
        <w:spacing w:before="0"/>
        <w:ind w:left="0"/>
        <w:rPr>
          <w:rFonts w:ascii="Times New Roman" w:hAnsi="Times New Roman" w:cs="Times New Roman"/>
          <w:b/>
          <w:sz w:val="24"/>
          <w:szCs w:val="24"/>
        </w:rPr>
      </w:pPr>
    </w:p>
    <w:p w:rsidR="00F53E49" w:rsidRPr="00F53E49" w:rsidRDefault="00F53E49" w:rsidP="00F53E49">
      <w:pPr>
        <w:spacing w:before="0"/>
        <w:ind w:left="0"/>
        <w:rPr>
          <w:rFonts w:ascii="Times New Roman" w:hAnsi="Times New Roman" w:cs="Times New Roman"/>
          <w:b/>
          <w:sz w:val="24"/>
          <w:szCs w:val="24"/>
        </w:rPr>
      </w:pPr>
      <w:r w:rsidRPr="00F53E49">
        <w:rPr>
          <w:rFonts w:ascii="Times New Roman" w:hAnsi="Times New Roman" w:cs="Times New Roman"/>
          <w:b/>
          <w:sz w:val="24"/>
          <w:szCs w:val="24"/>
        </w:rPr>
        <w:t>Programma concorsuale</w:t>
      </w:r>
    </w:p>
    <w:p w:rsidR="00F53E49" w:rsidRPr="00F53E49" w:rsidRDefault="00F53E49" w:rsidP="00FC2A2F">
      <w:pPr>
        <w:tabs>
          <w:tab w:val="left" w:pos="9638"/>
        </w:tabs>
        <w:spacing w:before="0"/>
        <w:ind w:left="0" w:right="-1"/>
        <w:rPr>
          <w:rFonts w:ascii="Times New Roman" w:hAnsi="Times New Roman" w:cs="Times New Roman"/>
          <w:sz w:val="24"/>
          <w:szCs w:val="24"/>
        </w:rPr>
      </w:pPr>
      <w:r w:rsidRPr="00F53E49">
        <w:rPr>
          <w:rFonts w:ascii="Times New Roman" w:hAnsi="Times New Roman" w:cs="Times New Roman"/>
          <w:sz w:val="24"/>
          <w:szCs w:val="24"/>
        </w:rPr>
        <w:t>Il candidato dovrà dimostrare di possedere competenze e conoscenze inerenti ai seguenti nuclei tematici disciplinari:</w:t>
      </w:r>
    </w:p>
    <w:p w:rsidR="00F53E49" w:rsidRDefault="00F53E49" w:rsidP="00FC2A2F">
      <w:pPr>
        <w:tabs>
          <w:tab w:val="left" w:pos="9638"/>
        </w:tabs>
        <w:autoSpaceDE w:val="0"/>
        <w:autoSpaceDN w:val="0"/>
        <w:spacing w:before="0"/>
        <w:ind w:left="0" w:right="-1"/>
        <w:rPr>
          <w:rFonts w:ascii="Times New Roman" w:hAnsi="Times New Roman" w:cs="Times New Roman"/>
          <w:b/>
          <w:iCs/>
          <w:sz w:val="24"/>
          <w:szCs w:val="24"/>
        </w:rPr>
      </w:pPr>
    </w:p>
    <w:p w:rsidR="00F53E49" w:rsidRPr="00FC2A2F" w:rsidRDefault="00F53E49" w:rsidP="00FC2A2F">
      <w:pPr>
        <w:tabs>
          <w:tab w:val="left" w:pos="9638"/>
        </w:tabs>
        <w:autoSpaceDE w:val="0"/>
        <w:autoSpaceDN w:val="0"/>
        <w:spacing w:before="0"/>
        <w:ind w:left="0" w:right="-1"/>
        <w:rPr>
          <w:rFonts w:ascii="Times New Roman" w:hAnsi="Times New Roman" w:cs="Times New Roman"/>
          <w:b/>
          <w:i/>
          <w:iCs/>
          <w:sz w:val="24"/>
          <w:szCs w:val="24"/>
        </w:rPr>
      </w:pPr>
      <w:r w:rsidRPr="00FC2A2F">
        <w:rPr>
          <w:rFonts w:ascii="Times New Roman" w:hAnsi="Times New Roman" w:cs="Times New Roman"/>
          <w:b/>
          <w:i/>
          <w:iCs/>
          <w:sz w:val="24"/>
          <w:szCs w:val="24"/>
        </w:rPr>
        <w:t>Elettrotecnica generale</w:t>
      </w:r>
    </w:p>
    <w:p w:rsidR="00F53E49" w:rsidRPr="00F53E49" w:rsidRDefault="00F53E49" w:rsidP="00447EA5">
      <w:pPr>
        <w:pStyle w:val="Paragrafoelenco"/>
        <w:numPr>
          <w:ilvl w:val="0"/>
          <w:numId w:val="118"/>
        </w:numPr>
        <w:tabs>
          <w:tab w:val="left" w:pos="9638"/>
        </w:tabs>
        <w:autoSpaceDE w:val="0"/>
        <w:autoSpaceDN w:val="0"/>
        <w:spacing w:before="0"/>
        <w:ind w:right="-1"/>
        <w:jc w:val="left"/>
        <w:rPr>
          <w:rFonts w:ascii="Times New Roman" w:hAnsi="Times New Roman" w:cs="Times New Roman"/>
          <w:iCs/>
          <w:sz w:val="24"/>
          <w:szCs w:val="24"/>
        </w:rPr>
      </w:pPr>
      <w:r w:rsidRPr="00F53E49">
        <w:rPr>
          <w:rFonts w:ascii="Times New Roman" w:hAnsi="Times New Roman" w:cs="Times New Roman"/>
          <w:iCs/>
          <w:sz w:val="24"/>
          <w:szCs w:val="24"/>
        </w:rPr>
        <w:t>Campo elettrico, magnetico ed elettromagnetico</w:t>
      </w:r>
    </w:p>
    <w:p w:rsidR="00F53E49" w:rsidRPr="00F53E49" w:rsidRDefault="00F53E49" w:rsidP="00447EA5">
      <w:pPr>
        <w:pStyle w:val="Paragrafoelenco"/>
        <w:numPr>
          <w:ilvl w:val="0"/>
          <w:numId w:val="118"/>
        </w:numPr>
        <w:tabs>
          <w:tab w:val="left" w:pos="9638"/>
        </w:tabs>
        <w:autoSpaceDE w:val="0"/>
        <w:autoSpaceDN w:val="0"/>
        <w:spacing w:before="0"/>
        <w:ind w:right="-1"/>
        <w:jc w:val="left"/>
        <w:rPr>
          <w:rFonts w:ascii="Times New Roman" w:hAnsi="Times New Roman" w:cs="Times New Roman"/>
          <w:iCs/>
          <w:sz w:val="24"/>
          <w:szCs w:val="24"/>
        </w:rPr>
      </w:pPr>
      <w:r w:rsidRPr="00F53E49">
        <w:rPr>
          <w:rFonts w:ascii="Times New Roman" w:hAnsi="Times New Roman" w:cs="Times New Roman"/>
          <w:iCs/>
          <w:sz w:val="24"/>
          <w:szCs w:val="24"/>
        </w:rPr>
        <w:t>Componenti elettrici delle reti elettriche</w:t>
      </w:r>
    </w:p>
    <w:p w:rsidR="00F53E49" w:rsidRPr="00F53E49" w:rsidRDefault="00F53E49" w:rsidP="00447EA5">
      <w:pPr>
        <w:pStyle w:val="Paragrafoelenco"/>
        <w:numPr>
          <w:ilvl w:val="0"/>
          <w:numId w:val="118"/>
        </w:numPr>
        <w:tabs>
          <w:tab w:val="left" w:pos="9638"/>
        </w:tabs>
        <w:autoSpaceDE w:val="0"/>
        <w:autoSpaceDN w:val="0"/>
        <w:spacing w:before="0"/>
        <w:ind w:right="-1"/>
        <w:jc w:val="left"/>
        <w:rPr>
          <w:rFonts w:ascii="Times New Roman" w:hAnsi="Times New Roman" w:cs="Times New Roman"/>
          <w:iCs/>
          <w:sz w:val="24"/>
          <w:szCs w:val="24"/>
        </w:rPr>
      </w:pPr>
      <w:r w:rsidRPr="00F53E49">
        <w:rPr>
          <w:rFonts w:ascii="Times New Roman" w:hAnsi="Times New Roman" w:cs="Times New Roman"/>
          <w:iCs/>
          <w:sz w:val="24"/>
          <w:szCs w:val="24"/>
        </w:rPr>
        <w:t>Leggi, principi e metodi per la risoluzione delle reti elettriche in regime continuo e sinusoidale</w:t>
      </w:r>
    </w:p>
    <w:p w:rsidR="00F53E49" w:rsidRPr="00F53E49" w:rsidRDefault="00F53E49" w:rsidP="00447EA5">
      <w:pPr>
        <w:pStyle w:val="Paragrafoelenco"/>
        <w:numPr>
          <w:ilvl w:val="0"/>
          <w:numId w:val="118"/>
        </w:numPr>
        <w:tabs>
          <w:tab w:val="left" w:pos="9638"/>
        </w:tabs>
        <w:autoSpaceDE w:val="0"/>
        <w:autoSpaceDN w:val="0"/>
        <w:spacing w:before="0"/>
        <w:ind w:right="-1"/>
        <w:jc w:val="left"/>
        <w:rPr>
          <w:rFonts w:ascii="Times New Roman" w:hAnsi="Times New Roman" w:cs="Times New Roman"/>
          <w:iCs/>
          <w:sz w:val="24"/>
          <w:szCs w:val="24"/>
        </w:rPr>
      </w:pPr>
      <w:r w:rsidRPr="00F53E49">
        <w:rPr>
          <w:rFonts w:ascii="Times New Roman" w:hAnsi="Times New Roman" w:cs="Times New Roman"/>
          <w:iCs/>
          <w:sz w:val="24"/>
          <w:szCs w:val="24"/>
        </w:rPr>
        <w:t>Sistemi monofase e trifase</w:t>
      </w:r>
    </w:p>
    <w:p w:rsidR="00F53E49" w:rsidRPr="00F53E49" w:rsidRDefault="00F53E49" w:rsidP="00447EA5">
      <w:pPr>
        <w:pStyle w:val="Paragrafoelenco"/>
        <w:numPr>
          <w:ilvl w:val="0"/>
          <w:numId w:val="118"/>
        </w:numPr>
        <w:tabs>
          <w:tab w:val="left" w:pos="9638"/>
        </w:tabs>
        <w:autoSpaceDE w:val="0"/>
        <w:autoSpaceDN w:val="0"/>
        <w:spacing w:before="0"/>
        <w:ind w:right="-1"/>
        <w:jc w:val="left"/>
        <w:rPr>
          <w:rFonts w:ascii="Times New Roman" w:hAnsi="Times New Roman" w:cs="Times New Roman"/>
          <w:iCs/>
          <w:sz w:val="24"/>
          <w:szCs w:val="24"/>
        </w:rPr>
      </w:pPr>
      <w:r w:rsidRPr="00F53E49">
        <w:rPr>
          <w:rFonts w:ascii="Times New Roman" w:hAnsi="Times New Roman" w:cs="Times New Roman"/>
          <w:iCs/>
          <w:sz w:val="24"/>
          <w:szCs w:val="24"/>
        </w:rPr>
        <w:t>Bilancio energetico nelle reti elettriche</w:t>
      </w:r>
    </w:p>
    <w:p w:rsidR="00F53E49" w:rsidRPr="00F53E49" w:rsidRDefault="00F53E49" w:rsidP="00447EA5">
      <w:pPr>
        <w:pStyle w:val="Paragrafoelenco"/>
        <w:numPr>
          <w:ilvl w:val="0"/>
          <w:numId w:val="118"/>
        </w:numPr>
        <w:tabs>
          <w:tab w:val="left" w:pos="9638"/>
        </w:tabs>
        <w:autoSpaceDE w:val="0"/>
        <w:autoSpaceDN w:val="0"/>
        <w:spacing w:before="0"/>
        <w:ind w:right="-1"/>
        <w:jc w:val="left"/>
        <w:rPr>
          <w:rFonts w:ascii="Times New Roman" w:hAnsi="Times New Roman" w:cs="Times New Roman"/>
          <w:iCs/>
          <w:sz w:val="24"/>
          <w:szCs w:val="24"/>
        </w:rPr>
      </w:pPr>
      <w:r w:rsidRPr="00F53E49">
        <w:rPr>
          <w:rFonts w:ascii="Times New Roman" w:hAnsi="Times New Roman" w:cs="Times New Roman"/>
          <w:iCs/>
          <w:sz w:val="24"/>
          <w:szCs w:val="24"/>
        </w:rPr>
        <w:t>Analisi dei circuiti elettrici in regime variabile</w:t>
      </w:r>
    </w:p>
    <w:p w:rsidR="00F53E49" w:rsidRPr="00FC2A2F" w:rsidRDefault="00F53E49" w:rsidP="00FC2A2F">
      <w:pPr>
        <w:tabs>
          <w:tab w:val="left" w:pos="9638"/>
        </w:tabs>
        <w:autoSpaceDE w:val="0"/>
        <w:autoSpaceDN w:val="0"/>
        <w:spacing w:before="0"/>
        <w:ind w:left="0" w:right="-1"/>
        <w:rPr>
          <w:rFonts w:ascii="Times New Roman" w:hAnsi="Times New Roman" w:cs="Times New Roman"/>
          <w:b/>
          <w:bCs/>
          <w:i/>
          <w:iCs/>
          <w:sz w:val="24"/>
          <w:szCs w:val="24"/>
        </w:rPr>
      </w:pPr>
      <w:r w:rsidRPr="00FC2A2F">
        <w:rPr>
          <w:rFonts w:ascii="Times New Roman" w:hAnsi="Times New Roman" w:cs="Times New Roman"/>
          <w:b/>
          <w:bCs/>
          <w:i/>
          <w:iCs/>
          <w:sz w:val="24"/>
          <w:szCs w:val="24"/>
        </w:rPr>
        <w:t xml:space="preserve">Elettronica digitale </w:t>
      </w:r>
    </w:p>
    <w:p w:rsidR="00F53E49" w:rsidRPr="00F53E49" w:rsidRDefault="00F53E49" w:rsidP="00447EA5">
      <w:pPr>
        <w:pStyle w:val="Paragrafoelenco"/>
        <w:numPr>
          <w:ilvl w:val="0"/>
          <w:numId w:val="167"/>
        </w:numPr>
        <w:tabs>
          <w:tab w:val="left" w:pos="9638"/>
        </w:tabs>
        <w:autoSpaceDE w:val="0"/>
        <w:autoSpaceDN w:val="0"/>
        <w:spacing w:before="0"/>
        <w:ind w:right="-1"/>
        <w:jc w:val="left"/>
        <w:rPr>
          <w:rFonts w:ascii="Times New Roman" w:hAnsi="Times New Roman" w:cs="Times New Roman"/>
          <w:iCs/>
          <w:sz w:val="24"/>
          <w:szCs w:val="24"/>
        </w:rPr>
      </w:pPr>
      <w:r w:rsidRPr="00F53E49">
        <w:rPr>
          <w:rFonts w:ascii="Times New Roman" w:hAnsi="Times New Roman" w:cs="Times New Roman"/>
          <w:iCs/>
          <w:sz w:val="24"/>
          <w:szCs w:val="24"/>
        </w:rPr>
        <w:t>Sistemi di numerazione e codici</w:t>
      </w:r>
    </w:p>
    <w:p w:rsidR="00F53E49" w:rsidRPr="00F53E49" w:rsidRDefault="00F53E49" w:rsidP="00447EA5">
      <w:pPr>
        <w:pStyle w:val="Paragrafoelenco"/>
        <w:numPr>
          <w:ilvl w:val="0"/>
          <w:numId w:val="166"/>
        </w:numPr>
        <w:tabs>
          <w:tab w:val="left" w:pos="9638"/>
        </w:tabs>
        <w:autoSpaceDE w:val="0"/>
        <w:autoSpaceDN w:val="0"/>
        <w:spacing w:before="0"/>
        <w:ind w:right="-1"/>
        <w:jc w:val="left"/>
        <w:rPr>
          <w:rFonts w:ascii="Times New Roman" w:hAnsi="Times New Roman" w:cs="Times New Roman"/>
          <w:iCs/>
          <w:sz w:val="24"/>
          <w:szCs w:val="24"/>
        </w:rPr>
      </w:pPr>
      <w:r w:rsidRPr="00F53E49">
        <w:rPr>
          <w:rFonts w:ascii="Times New Roman" w:hAnsi="Times New Roman" w:cs="Times New Roman"/>
          <w:iCs/>
          <w:sz w:val="24"/>
          <w:szCs w:val="24"/>
        </w:rPr>
        <w:t>Algebra booleana</w:t>
      </w:r>
    </w:p>
    <w:p w:rsidR="00F53E49" w:rsidRPr="00F53E49" w:rsidRDefault="00F53E49" w:rsidP="00447EA5">
      <w:pPr>
        <w:pStyle w:val="Paragrafoelenco"/>
        <w:numPr>
          <w:ilvl w:val="0"/>
          <w:numId w:val="166"/>
        </w:numPr>
        <w:tabs>
          <w:tab w:val="left" w:pos="9638"/>
        </w:tabs>
        <w:autoSpaceDE w:val="0"/>
        <w:autoSpaceDN w:val="0"/>
        <w:spacing w:before="0"/>
        <w:ind w:right="-1"/>
        <w:jc w:val="left"/>
        <w:rPr>
          <w:rFonts w:ascii="Times New Roman" w:hAnsi="Times New Roman" w:cs="Times New Roman"/>
          <w:iCs/>
          <w:sz w:val="24"/>
          <w:szCs w:val="24"/>
        </w:rPr>
      </w:pPr>
      <w:r w:rsidRPr="00F53E49">
        <w:rPr>
          <w:rFonts w:ascii="Times New Roman" w:hAnsi="Times New Roman" w:cs="Times New Roman"/>
          <w:iCs/>
          <w:sz w:val="24"/>
          <w:szCs w:val="24"/>
        </w:rPr>
        <w:t>Analisi e sintesi di circuiti digitali combinatori e sequenziali</w:t>
      </w:r>
    </w:p>
    <w:p w:rsidR="00F53E49" w:rsidRPr="00F53E49" w:rsidRDefault="00F53E49" w:rsidP="00447EA5">
      <w:pPr>
        <w:pStyle w:val="Paragrafoelenco"/>
        <w:numPr>
          <w:ilvl w:val="0"/>
          <w:numId w:val="166"/>
        </w:numPr>
        <w:tabs>
          <w:tab w:val="left" w:pos="9638"/>
        </w:tabs>
        <w:autoSpaceDE w:val="0"/>
        <w:autoSpaceDN w:val="0"/>
        <w:spacing w:before="0"/>
        <w:ind w:right="-1"/>
        <w:jc w:val="left"/>
        <w:rPr>
          <w:rFonts w:ascii="Times New Roman" w:hAnsi="Times New Roman" w:cs="Times New Roman"/>
          <w:iCs/>
          <w:sz w:val="24"/>
          <w:szCs w:val="24"/>
        </w:rPr>
      </w:pPr>
      <w:r w:rsidRPr="00F53E49">
        <w:rPr>
          <w:rFonts w:ascii="Times New Roman" w:hAnsi="Times New Roman" w:cs="Times New Roman"/>
          <w:iCs/>
          <w:sz w:val="24"/>
          <w:szCs w:val="24"/>
        </w:rPr>
        <w:t xml:space="preserve">Automi a stati finiti </w:t>
      </w:r>
    </w:p>
    <w:p w:rsidR="00F53E49" w:rsidRPr="00F53E49" w:rsidRDefault="00F53E49" w:rsidP="00447EA5">
      <w:pPr>
        <w:pStyle w:val="Paragrafoelenco"/>
        <w:numPr>
          <w:ilvl w:val="0"/>
          <w:numId w:val="166"/>
        </w:numPr>
        <w:tabs>
          <w:tab w:val="left" w:pos="9638"/>
        </w:tabs>
        <w:autoSpaceDE w:val="0"/>
        <w:autoSpaceDN w:val="0"/>
        <w:spacing w:before="0"/>
        <w:ind w:right="-1"/>
        <w:jc w:val="left"/>
        <w:rPr>
          <w:rFonts w:ascii="Times New Roman" w:hAnsi="Times New Roman" w:cs="Times New Roman"/>
          <w:iCs/>
          <w:sz w:val="24"/>
          <w:szCs w:val="24"/>
        </w:rPr>
      </w:pPr>
      <w:r w:rsidRPr="00F53E49">
        <w:rPr>
          <w:rFonts w:ascii="Times New Roman" w:hAnsi="Times New Roman" w:cs="Times New Roman"/>
          <w:iCs/>
          <w:sz w:val="24"/>
          <w:szCs w:val="24"/>
        </w:rPr>
        <w:t xml:space="preserve">Integrati LSI e MSI </w:t>
      </w:r>
    </w:p>
    <w:p w:rsidR="00F53E49" w:rsidRPr="00F53E49" w:rsidRDefault="00F53E49" w:rsidP="00447EA5">
      <w:pPr>
        <w:pStyle w:val="Paragrafoelenco"/>
        <w:numPr>
          <w:ilvl w:val="0"/>
          <w:numId w:val="166"/>
        </w:numPr>
        <w:tabs>
          <w:tab w:val="left" w:pos="9638"/>
        </w:tabs>
        <w:autoSpaceDE w:val="0"/>
        <w:autoSpaceDN w:val="0"/>
        <w:spacing w:before="0"/>
        <w:ind w:right="-1"/>
        <w:jc w:val="left"/>
        <w:rPr>
          <w:rFonts w:ascii="Times New Roman" w:hAnsi="Times New Roman" w:cs="Times New Roman"/>
          <w:iCs/>
          <w:strike/>
          <w:sz w:val="24"/>
          <w:szCs w:val="24"/>
        </w:rPr>
      </w:pPr>
      <w:r w:rsidRPr="00F53E49">
        <w:rPr>
          <w:rFonts w:ascii="Times New Roman" w:hAnsi="Times New Roman" w:cs="Times New Roman"/>
          <w:iCs/>
          <w:sz w:val="24"/>
          <w:szCs w:val="24"/>
        </w:rPr>
        <w:t>Memorie</w:t>
      </w:r>
    </w:p>
    <w:p w:rsidR="00F53E49" w:rsidRPr="00F53E49" w:rsidRDefault="00F53E49" w:rsidP="00447EA5">
      <w:pPr>
        <w:pStyle w:val="Paragrafoelenco"/>
        <w:numPr>
          <w:ilvl w:val="0"/>
          <w:numId w:val="166"/>
        </w:numPr>
        <w:tabs>
          <w:tab w:val="left" w:pos="9638"/>
        </w:tabs>
        <w:autoSpaceDE w:val="0"/>
        <w:autoSpaceDN w:val="0"/>
        <w:spacing w:before="0"/>
        <w:ind w:right="-1"/>
        <w:jc w:val="left"/>
        <w:rPr>
          <w:rFonts w:ascii="Times New Roman" w:hAnsi="Times New Roman" w:cs="Times New Roman"/>
          <w:b/>
          <w:iCs/>
          <w:sz w:val="24"/>
          <w:szCs w:val="24"/>
        </w:rPr>
      </w:pPr>
      <w:r w:rsidRPr="00F53E49">
        <w:rPr>
          <w:rFonts w:ascii="Times New Roman" w:hAnsi="Times New Roman" w:cs="Times New Roman"/>
          <w:iCs/>
          <w:sz w:val="24"/>
          <w:szCs w:val="24"/>
        </w:rPr>
        <w:t>Microprocessori e microcontrollori</w:t>
      </w:r>
    </w:p>
    <w:p w:rsidR="00F53E49" w:rsidRPr="00FC2A2F" w:rsidRDefault="00F53E49" w:rsidP="00FC2A2F">
      <w:pPr>
        <w:tabs>
          <w:tab w:val="left" w:pos="9638"/>
        </w:tabs>
        <w:autoSpaceDE w:val="0"/>
        <w:autoSpaceDN w:val="0"/>
        <w:spacing w:before="0"/>
        <w:ind w:left="0" w:right="-1"/>
        <w:rPr>
          <w:rFonts w:ascii="Times New Roman" w:hAnsi="Times New Roman" w:cs="Times New Roman"/>
          <w:b/>
          <w:i/>
          <w:iCs/>
          <w:sz w:val="24"/>
          <w:szCs w:val="24"/>
        </w:rPr>
      </w:pPr>
      <w:r w:rsidRPr="00FC2A2F">
        <w:rPr>
          <w:rFonts w:ascii="Times New Roman" w:hAnsi="Times New Roman" w:cs="Times New Roman"/>
          <w:b/>
          <w:i/>
          <w:iCs/>
          <w:sz w:val="24"/>
          <w:szCs w:val="24"/>
        </w:rPr>
        <w:t xml:space="preserve">Dispositivi e Circuiti Elettronici discreti </w:t>
      </w:r>
      <w:r w:rsidR="00E74341" w:rsidRPr="00FC2A2F">
        <w:rPr>
          <w:rFonts w:ascii="Times New Roman" w:hAnsi="Times New Roman" w:cs="Times New Roman"/>
          <w:b/>
          <w:i/>
          <w:iCs/>
          <w:sz w:val="24"/>
          <w:szCs w:val="24"/>
        </w:rPr>
        <w:t>e</w:t>
      </w:r>
      <w:r w:rsidRPr="00FC2A2F">
        <w:rPr>
          <w:rFonts w:ascii="Times New Roman" w:hAnsi="Times New Roman" w:cs="Times New Roman"/>
          <w:b/>
          <w:i/>
          <w:iCs/>
          <w:sz w:val="24"/>
          <w:szCs w:val="24"/>
        </w:rPr>
        <w:t xml:space="preserve"> Integrati </w:t>
      </w:r>
    </w:p>
    <w:p w:rsidR="00F53E49" w:rsidRPr="00F53E49" w:rsidRDefault="00F53E49" w:rsidP="00447EA5">
      <w:pPr>
        <w:pStyle w:val="Paragrafoelenco"/>
        <w:numPr>
          <w:ilvl w:val="0"/>
          <w:numId w:val="168"/>
        </w:numPr>
        <w:tabs>
          <w:tab w:val="left" w:pos="9638"/>
        </w:tabs>
        <w:autoSpaceDE w:val="0"/>
        <w:autoSpaceDN w:val="0"/>
        <w:spacing w:before="0"/>
        <w:ind w:right="-1"/>
        <w:jc w:val="left"/>
        <w:rPr>
          <w:rFonts w:ascii="Times New Roman" w:hAnsi="Times New Roman" w:cs="Times New Roman"/>
          <w:iCs/>
          <w:sz w:val="24"/>
          <w:szCs w:val="24"/>
        </w:rPr>
      </w:pPr>
      <w:r w:rsidRPr="00F53E49">
        <w:rPr>
          <w:rFonts w:ascii="Times New Roman" w:hAnsi="Times New Roman" w:cs="Times New Roman"/>
          <w:iCs/>
          <w:sz w:val="24"/>
          <w:szCs w:val="24"/>
        </w:rPr>
        <w:t>Principi di funzionamento del diodo a giunzione e dei BJT e loro applicazioni</w:t>
      </w:r>
    </w:p>
    <w:p w:rsidR="00F53E49" w:rsidRPr="00F53E49" w:rsidRDefault="00F53E49" w:rsidP="00447EA5">
      <w:pPr>
        <w:pStyle w:val="Paragrafoelenco"/>
        <w:numPr>
          <w:ilvl w:val="0"/>
          <w:numId w:val="119"/>
        </w:numPr>
        <w:tabs>
          <w:tab w:val="left" w:pos="9638"/>
        </w:tabs>
        <w:autoSpaceDE w:val="0"/>
        <w:autoSpaceDN w:val="0"/>
        <w:spacing w:before="0"/>
        <w:ind w:right="-1"/>
        <w:jc w:val="left"/>
        <w:rPr>
          <w:rFonts w:ascii="Times New Roman" w:hAnsi="Times New Roman" w:cs="Times New Roman"/>
          <w:iCs/>
          <w:sz w:val="24"/>
          <w:szCs w:val="24"/>
        </w:rPr>
      </w:pPr>
      <w:r w:rsidRPr="00F53E49">
        <w:rPr>
          <w:rFonts w:ascii="Times New Roman" w:hAnsi="Times New Roman" w:cs="Times New Roman"/>
          <w:iCs/>
          <w:sz w:val="24"/>
          <w:szCs w:val="24"/>
        </w:rPr>
        <w:t>Amplificatori di tensione, di corrente e di potenza: polarizzazione e risposta in ampiezza e frequenza</w:t>
      </w:r>
    </w:p>
    <w:p w:rsidR="00F53E49" w:rsidRPr="00F53E49" w:rsidRDefault="00F53E49" w:rsidP="00447EA5">
      <w:pPr>
        <w:pStyle w:val="Paragrafoelenco"/>
        <w:numPr>
          <w:ilvl w:val="0"/>
          <w:numId w:val="119"/>
        </w:numPr>
        <w:autoSpaceDE w:val="0"/>
        <w:autoSpaceDN w:val="0"/>
        <w:spacing w:before="0"/>
        <w:ind w:right="0"/>
        <w:jc w:val="left"/>
        <w:rPr>
          <w:rFonts w:ascii="Times New Roman" w:hAnsi="Times New Roman" w:cs="Times New Roman"/>
          <w:iCs/>
          <w:sz w:val="24"/>
          <w:szCs w:val="24"/>
        </w:rPr>
      </w:pPr>
      <w:r w:rsidRPr="00F53E49">
        <w:rPr>
          <w:rFonts w:ascii="Times New Roman" w:hAnsi="Times New Roman" w:cs="Times New Roman"/>
          <w:iCs/>
          <w:sz w:val="24"/>
          <w:szCs w:val="24"/>
        </w:rPr>
        <w:t>Amplificatori retroazionati: proprietà e stabilità</w:t>
      </w:r>
    </w:p>
    <w:p w:rsidR="00F53E49" w:rsidRPr="00F53E49" w:rsidRDefault="00F53E49" w:rsidP="00447EA5">
      <w:pPr>
        <w:pStyle w:val="Paragrafoelenco"/>
        <w:numPr>
          <w:ilvl w:val="0"/>
          <w:numId w:val="119"/>
        </w:numPr>
        <w:autoSpaceDE w:val="0"/>
        <w:autoSpaceDN w:val="0"/>
        <w:spacing w:before="0"/>
        <w:ind w:right="0"/>
        <w:jc w:val="left"/>
        <w:rPr>
          <w:rFonts w:ascii="Times New Roman" w:hAnsi="Times New Roman" w:cs="Times New Roman"/>
          <w:iCs/>
          <w:sz w:val="24"/>
          <w:szCs w:val="24"/>
        </w:rPr>
      </w:pPr>
      <w:r w:rsidRPr="00F53E49">
        <w:rPr>
          <w:rFonts w:ascii="Times New Roman" w:hAnsi="Times New Roman" w:cs="Times New Roman"/>
          <w:iCs/>
          <w:sz w:val="24"/>
          <w:szCs w:val="24"/>
        </w:rPr>
        <w:t>Amplificatori Operazionali e loro applicazioni lineari e non.</w:t>
      </w:r>
    </w:p>
    <w:p w:rsidR="00F53E49" w:rsidRPr="00F53E49" w:rsidRDefault="00F53E49" w:rsidP="00447EA5">
      <w:pPr>
        <w:pStyle w:val="Paragrafoelenco"/>
        <w:numPr>
          <w:ilvl w:val="0"/>
          <w:numId w:val="119"/>
        </w:numPr>
        <w:autoSpaceDE w:val="0"/>
        <w:autoSpaceDN w:val="0"/>
        <w:spacing w:before="0"/>
        <w:ind w:right="0"/>
        <w:jc w:val="left"/>
        <w:rPr>
          <w:rFonts w:ascii="Times New Roman" w:hAnsi="Times New Roman" w:cs="Times New Roman"/>
          <w:iCs/>
          <w:sz w:val="24"/>
          <w:szCs w:val="24"/>
        </w:rPr>
      </w:pPr>
      <w:r w:rsidRPr="00F53E49">
        <w:rPr>
          <w:rFonts w:ascii="Times New Roman" w:hAnsi="Times New Roman" w:cs="Times New Roman"/>
          <w:iCs/>
          <w:sz w:val="24"/>
          <w:szCs w:val="24"/>
        </w:rPr>
        <w:t>Circuiti integrati a differente scala di integrazione (piccola, media e grande): struttura e campi di applicazione</w:t>
      </w:r>
    </w:p>
    <w:p w:rsidR="00F53E49" w:rsidRPr="00F53E49" w:rsidRDefault="00F53E49" w:rsidP="00447EA5">
      <w:pPr>
        <w:pStyle w:val="Paragrafoelenco"/>
        <w:numPr>
          <w:ilvl w:val="0"/>
          <w:numId w:val="119"/>
        </w:numPr>
        <w:autoSpaceDE w:val="0"/>
        <w:autoSpaceDN w:val="0"/>
        <w:spacing w:before="0"/>
        <w:ind w:right="0"/>
        <w:jc w:val="left"/>
        <w:rPr>
          <w:rFonts w:ascii="Times New Roman" w:hAnsi="Times New Roman" w:cs="Times New Roman"/>
          <w:iCs/>
          <w:sz w:val="24"/>
          <w:szCs w:val="24"/>
        </w:rPr>
      </w:pPr>
      <w:r w:rsidRPr="00F53E49">
        <w:rPr>
          <w:rFonts w:ascii="Times New Roman" w:hAnsi="Times New Roman" w:cs="Times New Roman"/>
          <w:iCs/>
          <w:sz w:val="24"/>
          <w:szCs w:val="24"/>
        </w:rPr>
        <w:t>Microprocessori (struttura e interfacciamento)</w:t>
      </w:r>
    </w:p>
    <w:p w:rsidR="00F53E49" w:rsidRPr="00F53E49" w:rsidRDefault="00F53E49" w:rsidP="00447EA5">
      <w:pPr>
        <w:pStyle w:val="Paragrafoelenco"/>
        <w:numPr>
          <w:ilvl w:val="0"/>
          <w:numId w:val="119"/>
        </w:numPr>
        <w:autoSpaceDE w:val="0"/>
        <w:autoSpaceDN w:val="0"/>
        <w:spacing w:before="0"/>
        <w:ind w:right="0"/>
        <w:jc w:val="left"/>
        <w:rPr>
          <w:rFonts w:ascii="Times New Roman" w:hAnsi="Times New Roman" w:cs="Times New Roman"/>
          <w:iCs/>
          <w:sz w:val="24"/>
          <w:szCs w:val="24"/>
        </w:rPr>
      </w:pPr>
      <w:r w:rsidRPr="00F53E49">
        <w:rPr>
          <w:rFonts w:ascii="Times New Roman" w:hAnsi="Times New Roman" w:cs="Times New Roman"/>
          <w:iCs/>
          <w:sz w:val="24"/>
          <w:szCs w:val="24"/>
        </w:rPr>
        <w:t>Microcontrollori (struttura e linguaggi di programmazione)</w:t>
      </w:r>
    </w:p>
    <w:p w:rsidR="00F53E49" w:rsidRPr="00FC2A2F" w:rsidRDefault="00F53E49" w:rsidP="00F53E49">
      <w:pPr>
        <w:autoSpaceDE w:val="0"/>
        <w:autoSpaceDN w:val="0"/>
        <w:spacing w:before="0"/>
        <w:ind w:left="0"/>
        <w:rPr>
          <w:rFonts w:ascii="Times New Roman" w:hAnsi="Times New Roman" w:cs="Times New Roman"/>
          <w:b/>
          <w:i/>
          <w:iCs/>
          <w:sz w:val="24"/>
          <w:szCs w:val="24"/>
        </w:rPr>
      </w:pPr>
      <w:r w:rsidRPr="00FC2A2F">
        <w:rPr>
          <w:rFonts w:ascii="Times New Roman" w:hAnsi="Times New Roman" w:cs="Times New Roman"/>
          <w:b/>
          <w:i/>
          <w:iCs/>
          <w:sz w:val="24"/>
          <w:szCs w:val="24"/>
        </w:rPr>
        <w:t>Fondamenti di elettronica analogica</w:t>
      </w:r>
    </w:p>
    <w:p w:rsidR="00F53E49" w:rsidRPr="00F53E49" w:rsidRDefault="00F53E49" w:rsidP="00447EA5">
      <w:pPr>
        <w:pStyle w:val="Paragrafoelenco"/>
        <w:numPr>
          <w:ilvl w:val="0"/>
          <w:numId w:val="120"/>
        </w:numPr>
        <w:autoSpaceDE w:val="0"/>
        <w:autoSpaceDN w:val="0"/>
        <w:spacing w:before="0"/>
        <w:ind w:right="0"/>
        <w:jc w:val="left"/>
        <w:rPr>
          <w:rFonts w:ascii="Times New Roman" w:hAnsi="Times New Roman" w:cs="Times New Roman"/>
          <w:iCs/>
          <w:strike/>
          <w:sz w:val="24"/>
          <w:szCs w:val="24"/>
        </w:rPr>
      </w:pPr>
      <w:r w:rsidRPr="00F53E49">
        <w:rPr>
          <w:rFonts w:ascii="Times New Roman" w:hAnsi="Times New Roman" w:cs="Times New Roman"/>
          <w:iCs/>
          <w:sz w:val="24"/>
          <w:szCs w:val="24"/>
        </w:rPr>
        <w:t>Componenti a semiconduttore: principi di funzionamento e applicazioni</w:t>
      </w:r>
    </w:p>
    <w:p w:rsidR="00F53E49" w:rsidRPr="00F53E49" w:rsidRDefault="00F53E49" w:rsidP="00447EA5">
      <w:pPr>
        <w:pStyle w:val="Paragrafoelenco"/>
        <w:numPr>
          <w:ilvl w:val="0"/>
          <w:numId w:val="120"/>
        </w:numPr>
        <w:autoSpaceDE w:val="0"/>
        <w:autoSpaceDN w:val="0"/>
        <w:spacing w:before="0"/>
        <w:ind w:right="0"/>
        <w:jc w:val="left"/>
        <w:rPr>
          <w:rFonts w:ascii="Times New Roman" w:hAnsi="Times New Roman" w:cs="Times New Roman"/>
          <w:iCs/>
          <w:sz w:val="24"/>
          <w:szCs w:val="24"/>
        </w:rPr>
      </w:pPr>
      <w:r w:rsidRPr="00F53E49">
        <w:rPr>
          <w:rFonts w:ascii="Times New Roman" w:hAnsi="Times New Roman" w:cs="Times New Roman"/>
          <w:iCs/>
          <w:sz w:val="24"/>
          <w:szCs w:val="24"/>
        </w:rPr>
        <w:t>Amplificatori di tensione, di corrente e di potenza</w:t>
      </w:r>
    </w:p>
    <w:p w:rsidR="00F53E49" w:rsidRPr="00F53E49" w:rsidRDefault="00F53E49" w:rsidP="00447EA5">
      <w:pPr>
        <w:pStyle w:val="Paragrafoelenco"/>
        <w:numPr>
          <w:ilvl w:val="0"/>
          <w:numId w:val="120"/>
        </w:numPr>
        <w:autoSpaceDE w:val="0"/>
        <w:autoSpaceDN w:val="0"/>
        <w:spacing w:before="0"/>
        <w:ind w:right="0"/>
        <w:jc w:val="left"/>
        <w:rPr>
          <w:rFonts w:ascii="Times New Roman" w:hAnsi="Times New Roman" w:cs="Times New Roman"/>
          <w:iCs/>
          <w:sz w:val="24"/>
          <w:szCs w:val="24"/>
        </w:rPr>
      </w:pPr>
      <w:r w:rsidRPr="00F53E49">
        <w:rPr>
          <w:rFonts w:ascii="Times New Roman" w:hAnsi="Times New Roman" w:cs="Times New Roman"/>
          <w:iCs/>
          <w:sz w:val="24"/>
          <w:szCs w:val="24"/>
        </w:rPr>
        <w:t>Amplificatori retroazionati: proprietà e stabilità</w:t>
      </w:r>
    </w:p>
    <w:p w:rsidR="00F53E49" w:rsidRPr="00F53E49" w:rsidRDefault="00F53E49" w:rsidP="00447EA5">
      <w:pPr>
        <w:pStyle w:val="Paragrafoelenco"/>
        <w:numPr>
          <w:ilvl w:val="0"/>
          <w:numId w:val="120"/>
        </w:numPr>
        <w:autoSpaceDE w:val="0"/>
        <w:autoSpaceDN w:val="0"/>
        <w:spacing w:before="0"/>
        <w:ind w:right="0"/>
        <w:jc w:val="left"/>
        <w:rPr>
          <w:rFonts w:ascii="Times New Roman" w:hAnsi="Times New Roman" w:cs="Times New Roman"/>
          <w:iCs/>
          <w:sz w:val="24"/>
          <w:szCs w:val="24"/>
        </w:rPr>
      </w:pPr>
      <w:r w:rsidRPr="00F53E49">
        <w:rPr>
          <w:rFonts w:ascii="Times New Roman" w:hAnsi="Times New Roman" w:cs="Times New Roman"/>
          <w:iCs/>
          <w:sz w:val="24"/>
          <w:szCs w:val="24"/>
        </w:rPr>
        <w:t>Amplificatori operazionali: applicazioni lineari e non.</w:t>
      </w:r>
    </w:p>
    <w:p w:rsidR="00F53E49" w:rsidRPr="00F53E49" w:rsidRDefault="00F53E49" w:rsidP="00447EA5">
      <w:pPr>
        <w:pStyle w:val="Paragrafoelenco"/>
        <w:numPr>
          <w:ilvl w:val="0"/>
          <w:numId w:val="120"/>
        </w:numPr>
        <w:autoSpaceDE w:val="0"/>
        <w:autoSpaceDN w:val="0"/>
        <w:spacing w:before="0"/>
        <w:ind w:right="0"/>
        <w:jc w:val="left"/>
        <w:rPr>
          <w:rFonts w:ascii="Times New Roman" w:hAnsi="Times New Roman" w:cs="Times New Roman"/>
          <w:iCs/>
          <w:sz w:val="24"/>
          <w:szCs w:val="24"/>
        </w:rPr>
      </w:pPr>
      <w:r w:rsidRPr="00F53E49">
        <w:rPr>
          <w:rFonts w:ascii="Times New Roman" w:hAnsi="Times New Roman" w:cs="Times New Roman"/>
          <w:iCs/>
          <w:sz w:val="24"/>
          <w:szCs w:val="24"/>
        </w:rPr>
        <w:t xml:space="preserve">Circuiti filtranti attivi e passivi </w:t>
      </w:r>
    </w:p>
    <w:p w:rsidR="00F53E49" w:rsidRPr="00F53E49" w:rsidRDefault="00F53E49" w:rsidP="00447EA5">
      <w:pPr>
        <w:pStyle w:val="Paragrafoelenco"/>
        <w:numPr>
          <w:ilvl w:val="0"/>
          <w:numId w:val="120"/>
        </w:numPr>
        <w:autoSpaceDE w:val="0"/>
        <w:autoSpaceDN w:val="0"/>
        <w:spacing w:before="0"/>
        <w:ind w:right="0"/>
        <w:jc w:val="left"/>
        <w:rPr>
          <w:rFonts w:ascii="Times New Roman" w:hAnsi="Times New Roman" w:cs="Times New Roman"/>
          <w:iCs/>
          <w:sz w:val="24"/>
          <w:szCs w:val="24"/>
        </w:rPr>
      </w:pPr>
      <w:r w:rsidRPr="00F53E49">
        <w:rPr>
          <w:rFonts w:ascii="Times New Roman" w:hAnsi="Times New Roman" w:cs="Times New Roman"/>
          <w:iCs/>
          <w:sz w:val="24"/>
          <w:szCs w:val="24"/>
        </w:rPr>
        <w:t xml:space="preserve">Generatori di segnale per basse </w:t>
      </w:r>
      <w:r w:rsidR="00E74341" w:rsidRPr="00F53E49">
        <w:rPr>
          <w:rFonts w:ascii="Times New Roman" w:hAnsi="Times New Roman" w:cs="Times New Roman"/>
          <w:iCs/>
          <w:sz w:val="24"/>
          <w:szCs w:val="24"/>
        </w:rPr>
        <w:t>e</w:t>
      </w:r>
      <w:r w:rsidRPr="00F53E49">
        <w:rPr>
          <w:rFonts w:ascii="Times New Roman" w:hAnsi="Times New Roman" w:cs="Times New Roman"/>
          <w:iCs/>
          <w:sz w:val="24"/>
          <w:szCs w:val="24"/>
        </w:rPr>
        <w:t xml:space="preserve"> alte frequenze</w:t>
      </w:r>
      <w:r w:rsidRPr="00F53E49">
        <w:rPr>
          <w:rFonts w:ascii="Times New Roman" w:hAnsi="Times New Roman" w:cs="Times New Roman"/>
          <w:iCs/>
          <w:strike/>
          <w:sz w:val="24"/>
          <w:szCs w:val="24"/>
        </w:rPr>
        <w:t xml:space="preserve"> </w:t>
      </w:r>
    </w:p>
    <w:p w:rsidR="00F53E49" w:rsidRPr="00FC2A2F" w:rsidRDefault="00F53E49" w:rsidP="00F53E49">
      <w:pPr>
        <w:autoSpaceDE w:val="0"/>
        <w:autoSpaceDN w:val="0"/>
        <w:spacing w:before="0"/>
        <w:ind w:left="0"/>
        <w:rPr>
          <w:rFonts w:ascii="Times New Roman" w:hAnsi="Times New Roman" w:cs="Times New Roman"/>
          <w:b/>
          <w:i/>
          <w:iCs/>
          <w:sz w:val="24"/>
          <w:szCs w:val="24"/>
        </w:rPr>
      </w:pPr>
      <w:r w:rsidRPr="00FC2A2F">
        <w:rPr>
          <w:rFonts w:ascii="Times New Roman" w:hAnsi="Times New Roman" w:cs="Times New Roman"/>
          <w:b/>
          <w:i/>
          <w:iCs/>
          <w:sz w:val="24"/>
          <w:szCs w:val="24"/>
        </w:rPr>
        <w:t>Elettronica Industriale e di Potenza</w:t>
      </w:r>
    </w:p>
    <w:p w:rsidR="00F53E49" w:rsidRPr="00F53E49" w:rsidRDefault="00F53E49" w:rsidP="00447EA5">
      <w:pPr>
        <w:pStyle w:val="Paragrafoelenco"/>
        <w:numPr>
          <w:ilvl w:val="0"/>
          <w:numId w:val="120"/>
        </w:numPr>
        <w:autoSpaceDE w:val="0"/>
        <w:autoSpaceDN w:val="0"/>
        <w:spacing w:before="0"/>
        <w:ind w:right="0"/>
        <w:jc w:val="left"/>
        <w:rPr>
          <w:rFonts w:ascii="Times New Roman" w:hAnsi="Times New Roman" w:cs="Times New Roman"/>
          <w:iCs/>
          <w:sz w:val="24"/>
          <w:szCs w:val="24"/>
        </w:rPr>
      </w:pPr>
      <w:r w:rsidRPr="00F53E49">
        <w:rPr>
          <w:rFonts w:ascii="Times New Roman" w:hAnsi="Times New Roman" w:cs="Times New Roman"/>
          <w:iCs/>
          <w:sz w:val="24"/>
          <w:szCs w:val="24"/>
        </w:rPr>
        <w:t>Interruttori di potenza a semiconduttore</w:t>
      </w:r>
    </w:p>
    <w:p w:rsidR="00F53E49" w:rsidRPr="00F53E49" w:rsidRDefault="00F53E49" w:rsidP="00447EA5">
      <w:pPr>
        <w:pStyle w:val="Paragrafoelenco"/>
        <w:numPr>
          <w:ilvl w:val="0"/>
          <w:numId w:val="120"/>
        </w:numPr>
        <w:autoSpaceDE w:val="0"/>
        <w:autoSpaceDN w:val="0"/>
        <w:spacing w:before="0"/>
        <w:ind w:right="0"/>
        <w:jc w:val="left"/>
        <w:rPr>
          <w:rFonts w:ascii="Times New Roman" w:hAnsi="Times New Roman" w:cs="Times New Roman"/>
          <w:iCs/>
          <w:sz w:val="24"/>
          <w:szCs w:val="24"/>
        </w:rPr>
      </w:pPr>
      <w:r w:rsidRPr="00F53E49">
        <w:rPr>
          <w:rFonts w:ascii="Times New Roman" w:hAnsi="Times New Roman" w:cs="Times New Roman"/>
          <w:iCs/>
          <w:sz w:val="24"/>
          <w:szCs w:val="24"/>
        </w:rPr>
        <w:t>Raddrizzatori a frequenza di linea controllati e non</w:t>
      </w:r>
    </w:p>
    <w:p w:rsidR="00F53E49" w:rsidRPr="00F53E49" w:rsidRDefault="00F53E49" w:rsidP="00447EA5">
      <w:pPr>
        <w:pStyle w:val="Paragrafoelenco"/>
        <w:numPr>
          <w:ilvl w:val="0"/>
          <w:numId w:val="120"/>
        </w:numPr>
        <w:autoSpaceDE w:val="0"/>
        <w:autoSpaceDN w:val="0"/>
        <w:spacing w:before="0"/>
        <w:ind w:right="0"/>
        <w:jc w:val="left"/>
        <w:rPr>
          <w:rFonts w:ascii="Times New Roman" w:hAnsi="Times New Roman" w:cs="Times New Roman"/>
          <w:iCs/>
          <w:sz w:val="24"/>
          <w:szCs w:val="24"/>
        </w:rPr>
      </w:pPr>
      <w:r w:rsidRPr="00F53E49">
        <w:rPr>
          <w:rFonts w:ascii="Times New Roman" w:hAnsi="Times New Roman" w:cs="Times New Roman"/>
          <w:iCs/>
          <w:sz w:val="24"/>
          <w:szCs w:val="24"/>
        </w:rPr>
        <w:t xml:space="preserve">Convertitori di potenza a commutazione </w:t>
      </w:r>
    </w:p>
    <w:p w:rsidR="00F53E49" w:rsidRPr="00F53E49" w:rsidRDefault="00F53E49" w:rsidP="00447EA5">
      <w:pPr>
        <w:pStyle w:val="Paragrafoelenco"/>
        <w:numPr>
          <w:ilvl w:val="0"/>
          <w:numId w:val="120"/>
        </w:numPr>
        <w:autoSpaceDE w:val="0"/>
        <w:autoSpaceDN w:val="0"/>
        <w:spacing w:before="0"/>
        <w:ind w:right="0"/>
        <w:jc w:val="left"/>
        <w:rPr>
          <w:rFonts w:ascii="Times New Roman" w:hAnsi="Times New Roman" w:cs="Times New Roman"/>
          <w:iCs/>
          <w:sz w:val="24"/>
          <w:szCs w:val="24"/>
        </w:rPr>
      </w:pPr>
      <w:r w:rsidRPr="00F53E49">
        <w:rPr>
          <w:rFonts w:ascii="Times New Roman" w:hAnsi="Times New Roman" w:cs="Times New Roman"/>
          <w:iCs/>
          <w:sz w:val="24"/>
          <w:szCs w:val="24"/>
        </w:rPr>
        <w:t xml:space="preserve">Alimentatori e stabilizzatori </w:t>
      </w:r>
    </w:p>
    <w:p w:rsidR="00F53E49" w:rsidRPr="00F53E49" w:rsidRDefault="00F53E49" w:rsidP="00447EA5">
      <w:pPr>
        <w:pStyle w:val="Paragrafoelenco"/>
        <w:numPr>
          <w:ilvl w:val="0"/>
          <w:numId w:val="120"/>
        </w:numPr>
        <w:autoSpaceDE w:val="0"/>
        <w:autoSpaceDN w:val="0"/>
        <w:spacing w:before="0"/>
        <w:ind w:right="0"/>
        <w:jc w:val="left"/>
        <w:rPr>
          <w:rFonts w:ascii="Times New Roman" w:hAnsi="Times New Roman" w:cs="Times New Roman"/>
          <w:iCs/>
          <w:sz w:val="24"/>
          <w:szCs w:val="24"/>
        </w:rPr>
      </w:pPr>
      <w:r w:rsidRPr="00F53E49">
        <w:rPr>
          <w:rFonts w:ascii="Times New Roman" w:hAnsi="Times New Roman" w:cs="Times New Roman"/>
          <w:iCs/>
          <w:sz w:val="24"/>
          <w:szCs w:val="24"/>
        </w:rPr>
        <w:t xml:space="preserve">Dispositivi per la qualità dell’energia e gruppi di continuità </w:t>
      </w:r>
    </w:p>
    <w:p w:rsidR="00F53E49" w:rsidRPr="00F53E49" w:rsidRDefault="00F53E49" w:rsidP="00447EA5">
      <w:pPr>
        <w:pStyle w:val="Paragrafoelenco"/>
        <w:numPr>
          <w:ilvl w:val="0"/>
          <w:numId w:val="120"/>
        </w:numPr>
        <w:autoSpaceDE w:val="0"/>
        <w:autoSpaceDN w:val="0"/>
        <w:spacing w:before="0"/>
        <w:ind w:right="0"/>
        <w:jc w:val="left"/>
        <w:rPr>
          <w:rFonts w:ascii="Times New Roman" w:hAnsi="Times New Roman" w:cs="Times New Roman"/>
          <w:iCs/>
          <w:sz w:val="24"/>
          <w:szCs w:val="24"/>
        </w:rPr>
      </w:pPr>
      <w:r w:rsidRPr="00F53E49">
        <w:rPr>
          <w:rFonts w:ascii="Times New Roman" w:hAnsi="Times New Roman" w:cs="Times New Roman"/>
          <w:iCs/>
          <w:sz w:val="24"/>
          <w:szCs w:val="24"/>
        </w:rPr>
        <w:t>Sistemi di generazione e trasmissione di energia</w:t>
      </w:r>
    </w:p>
    <w:p w:rsidR="00F53E49" w:rsidRPr="00FC2A2F" w:rsidRDefault="00F53E49" w:rsidP="00F53E49">
      <w:pPr>
        <w:autoSpaceDE w:val="0"/>
        <w:autoSpaceDN w:val="0"/>
        <w:spacing w:before="0"/>
        <w:ind w:left="0"/>
        <w:rPr>
          <w:rFonts w:ascii="Times New Roman" w:hAnsi="Times New Roman" w:cs="Times New Roman"/>
          <w:b/>
          <w:i/>
          <w:iCs/>
          <w:sz w:val="24"/>
          <w:szCs w:val="24"/>
        </w:rPr>
      </w:pPr>
      <w:r w:rsidRPr="00FC2A2F">
        <w:rPr>
          <w:rFonts w:ascii="Times New Roman" w:hAnsi="Times New Roman" w:cs="Times New Roman"/>
          <w:b/>
          <w:i/>
          <w:iCs/>
          <w:sz w:val="24"/>
          <w:szCs w:val="24"/>
        </w:rPr>
        <w:t>Generazione, acquisizione, elaborazione e distribuzione dei segnali</w:t>
      </w:r>
    </w:p>
    <w:p w:rsidR="00F53E49" w:rsidRPr="00F53E49" w:rsidRDefault="00F53E49" w:rsidP="00447EA5">
      <w:pPr>
        <w:pStyle w:val="Paragrafoelenco"/>
        <w:numPr>
          <w:ilvl w:val="0"/>
          <w:numId w:val="121"/>
        </w:numPr>
        <w:autoSpaceDE w:val="0"/>
        <w:autoSpaceDN w:val="0"/>
        <w:spacing w:before="0"/>
        <w:ind w:right="0"/>
        <w:jc w:val="left"/>
        <w:rPr>
          <w:rFonts w:ascii="Times New Roman" w:hAnsi="Times New Roman" w:cs="Times New Roman"/>
          <w:iCs/>
          <w:sz w:val="24"/>
          <w:szCs w:val="24"/>
        </w:rPr>
      </w:pPr>
      <w:r w:rsidRPr="00F53E49">
        <w:rPr>
          <w:rFonts w:ascii="Times New Roman" w:hAnsi="Times New Roman" w:cs="Times New Roman"/>
          <w:iCs/>
          <w:sz w:val="24"/>
          <w:szCs w:val="24"/>
        </w:rPr>
        <w:t>Sensori, trasduttori, condizionamento del segnale</w:t>
      </w:r>
    </w:p>
    <w:p w:rsidR="00F53E49" w:rsidRPr="00F53E49" w:rsidRDefault="00F53E49" w:rsidP="00447EA5">
      <w:pPr>
        <w:pStyle w:val="Paragrafoelenco"/>
        <w:numPr>
          <w:ilvl w:val="0"/>
          <w:numId w:val="121"/>
        </w:numPr>
        <w:autoSpaceDE w:val="0"/>
        <w:autoSpaceDN w:val="0"/>
        <w:spacing w:before="0"/>
        <w:ind w:right="0"/>
        <w:jc w:val="left"/>
        <w:rPr>
          <w:rFonts w:ascii="Times New Roman" w:hAnsi="Times New Roman" w:cs="Times New Roman"/>
          <w:iCs/>
          <w:sz w:val="24"/>
          <w:szCs w:val="24"/>
        </w:rPr>
      </w:pPr>
      <w:r w:rsidRPr="00F53E49">
        <w:rPr>
          <w:rFonts w:ascii="Times New Roman" w:hAnsi="Times New Roman" w:cs="Times New Roman"/>
          <w:iCs/>
          <w:sz w:val="24"/>
          <w:szCs w:val="24"/>
        </w:rPr>
        <w:t>Campionamento, conversione A/D e D/A</w:t>
      </w:r>
    </w:p>
    <w:p w:rsidR="00F53E49" w:rsidRPr="00F53E49" w:rsidRDefault="00F53E49" w:rsidP="00447EA5">
      <w:pPr>
        <w:pStyle w:val="Paragrafoelenco"/>
        <w:numPr>
          <w:ilvl w:val="0"/>
          <w:numId w:val="121"/>
        </w:numPr>
        <w:autoSpaceDE w:val="0"/>
        <w:autoSpaceDN w:val="0"/>
        <w:spacing w:before="0"/>
        <w:ind w:right="0"/>
        <w:jc w:val="left"/>
        <w:rPr>
          <w:rFonts w:ascii="Times New Roman" w:hAnsi="Times New Roman" w:cs="Times New Roman"/>
          <w:iCs/>
          <w:sz w:val="24"/>
          <w:szCs w:val="24"/>
        </w:rPr>
      </w:pPr>
      <w:r w:rsidRPr="00F53E49">
        <w:rPr>
          <w:rFonts w:ascii="Times New Roman" w:hAnsi="Times New Roman" w:cs="Times New Roman"/>
          <w:iCs/>
          <w:sz w:val="24"/>
          <w:szCs w:val="24"/>
        </w:rPr>
        <w:t>Interfacciamento con unità di elaborazione e protocolli di comunicazione</w:t>
      </w:r>
    </w:p>
    <w:p w:rsidR="00F53E49" w:rsidRPr="00F53E49" w:rsidRDefault="00F53E49" w:rsidP="00F53E49">
      <w:pPr>
        <w:pStyle w:val="Paragrafoelenco"/>
        <w:autoSpaceDE w:val="0"/>
        <w:autoSpaceDN w:val="0"/>
        <w:spacing w:before="0"/>
        <w:rPr>
          <w:rFonts w:ascii="Times New Roman" w:hAnsi="Times New Roman" w:cs="Times New Roman"/>
          <w:iCs/>
          <w:strike/>
          <w:color w:val="00B050"/>
          <w:sz w:val="24"/>
          <w:szCs w:val="24"/>
        </w:rPr>
      </w:pPr>
    </w:p>
    <w:p w:rsidR="00F53E49" w:rsidRPr="00FC2A2F" w:rsidRDefault="00F53E49" w:rsidP="00F53E49">
      <w:pPr>
        <w:autoSpaceDE w:val="0"/>
        <w:autoSpaceDN w:val="0"/>
        <w:spacing w:before="0"/>
        <w:ind w:left="0"/>
        <w:rPr>
          <w:rFonts w:ascii="Times New Roman" w:hAnsi="Times New Roman" w:cs="Times New Roman"/>
          <w:b/>
          <w:i/>
          <w:iCs/>
          <w:sz w:val="24"/>
          <w:szCs w:val="24"/>
        </w:rPr>
      </w:pPr>
      <w:r w:rsidRPr="00FC2A2F">
        <w:rPr>
          <w:rFonts w:ascii="Times New Roman" w:hAnsi="Times New Roman" w:cs="Times New Roman"/>
          <w:b/>
          <w:i/>
          <w:iCs/>
          <w:sz w:val="24"/>
          <w:szCs w:val="24"/>
        </w:rPr>
        <w:lastRenderedPageBreak/>
        <w:t xml:space="preserve">Elementi di informatica </w:t>
      </w:r>
    </w:p>
    <w:p w:rsidR="00F53E49" w:rsidRPr="00F53E49" w:rsidRDefault="00F53E49" w:rsidP="00447EA5">
      <w:pPr>
        <w:pStyle w:val="Paragrafoelenco"/>
        <w:numPr>
          <w:ilvl w:val="0"/>
          <w:numId w:val="169"/>
        </w:numPr>
        <w:spacing w:before="0"/>
        <w:ind w:right="0"/>
        <w:jc w:val="left"/>
        <w:rPr>
          <w:rFonts w:ascii="Times New Roman" w:hAnsi="Times New Roman" w:cs="Times New Roman"/>
          <w:iCs/>
          <w:sz w:val="24"/>
          <w:szCs w:val="24"/>
        </w:rPr>
      </w:pPr>
      <w:r w:rsidRPr="00F53E49">
        <w:rPr>
          <w:rFonts w:ascii="Times New Roman" w:hAnsi="Times New Roman" w:cs="Times New Roman"/>
          <w:iCs/>
          <w:sz w:val="24"/>
          <w:szCs w:val="24"/>
        </w:rPr>
        <w:t>Architettura hardware e software dei sistemi di elaboratore</w:t>
      </w:r>
    </w:p>
    <w:p w:rsidR="00F53E49" w:rsidRPr="00F53E49" w:rsidRDefault="00F53E49" w:rsidP="00447EA5">
      <w:pPr>
        <w:pStyle w:val="Paragrafoelenco"/>
        <w:numPr>
          <w:ilvl w:val="0"/>
          <w:numId w:val="122"/>
        </w:numPr>
        <w:autoSpaceDE w:val="0"/>
        <w:autoSpaceDN w:val="0"/>
        <w:spacing w:before="0"/>
        <w:ind w:right="0"/>
        <w:jc w:val="left"/>
        <w:rPr>
          <w:rFonts w:ascii="Times New Roman" w:hAnsi="Times New Roman" w:cs="Times New Roman"/>
          <w:iCs/>
          <w:sz w:val="24"/>
          <w:szCs w:val="24"/>
        </w:rPr>
      </w:pPr>
      <w:r w:rsidRPr="00F53E49">
        <w:rPr>
          <w:rFonts w:ascii="Times New Roman" w:hAnsi="Times New Roman" w:cs="Times New Roman"/>
          <w:iCs/>
          <w:sz w:val="24"/>
          <w:szCs w:val="24"/>
        </w:rPr>
        <w:t>Linguaggi di programmazione a basso e alto livello</w:t>
      </w:r>
    </w:p>
    <w:p w:rsidR="00F53E49" w:rsidRPr="00F53E49" w:rsidRDefault="00F53E49" w:rsidP="00447EA5">
      <w:pPr>
        <w:pStyle w:val="Paragrafoelenco"/>
        <w:numPr>
          <w:ilvl w:val="0"/>
          <w:numId w:val="122"/>
        </w:numPr>
        <w:autoSpaceDE w:val="0"/>
        <w:autoSpaceDN w:val="0"/>
        <w:spacing w:before="0"/>
        <w:ind w:right="0"/>
        <w:jc w:val="left"/>
        <w:rPr>
          <w:rFonts w:ascii="Times New Roman" w:hAnsi="Times New Roman" w:cs="Times New Roman"/>
          <w:iCs/>
          <w:sz w:val="24"/>
          <w:szCs w:val="24"/>
        </w:rPr>
      </w:pPr>
      <w:r w:rsidRPr="00F53E49">
        <w:rPr>
          <w:rFonts w:ascii="Times New Roman" w:hAnsi="Times New Roman" w:cs="Times New Roman"/>
          <w:iCs/>
          <w:sz w:val="24"/>
          <w:szCs w:val="24"/>
        </w:rPr>
        <w:t>Sistemi operativi</w:t>
      </w:r>
    </w:p>
    <w:p w:rsidR="00F53E49" w:rsidRPr="00F53E49" w:rsidRDefault="00F53E49" w:rsidP="00447EA5">
      <w:pPr>
        <w:pStyle w:val="Paragrafoelenco"/>
        <w:numPr>
          <w:ilvl w:val="0"/>
          <w:numId w:val="122"/>
        </w:numPr>
        <w:autoSpaceDE w:val="0"/>
        <w:autoSpaceDN w:val="0"/>
        <w:spacing w:before="0"/>
        <w:ind w:right="0"/>
        <w:jc w:val="left"/>
        <w:rPr>
          <w:rFonts w:ascii="Times New Roman" w:hAnsi="Times New Roman" w:cs="Times New Roman"/>
          <w:iCs/>
          <w:sz w:val="24"/>
          <w:szCs w:val="24"/>
        </w:rPr>
      </w:pPr>
      <w:r w:rsidRPr="00F53E49">
        <w:rPr>
          <w:rFonts w:ascii="Times New Roman" w:hAnsi="Times New Roman" w:cs="Times New Roman"/>
          <w:iCs/>
          <w:sz w:val="24"/>
          <w:szCs w:val="24"/>
        </w:rPr>
        <w:t>Pacchetti applicativi di largo uso e software di simulazione dedicati all’elettronica e ai sistemi automatici</w:t>
      </w:r>
    </w:p>
    <w:p w:rsidR="00F53E49" w:rsidRPr="00FC2A2F" w:rsidRDefault="00F53E49" w:rsidP="00F53E49">
      <w:pPr>
        <w:autoSpaceDE w:val="0"/>
        <w:autoSpaceDN w:val="0"/>
        <w:spacing w:before="0"/>
        <w:ind w:left="0"/>
        <w:rPr>
          <w:rFonts w:ascii="Times New Roman" w:hAnsi="Times New Roman" w:cs="Times New Roman"/>
          <w:b/>
          <w:i/>
          <w:iCs/>
          <w:sz w:val="24"/>
          <w:szCs w:val="24"/>
        </w:rPr>
      </w:pPr>
      <w:r w:rsidRPr="00FC2A2F">
        <w:rPr>
          <w:rFonts w:ascii="Times New Roman" w:hAnsi="Times New Roman" w:cs="Times New Roman"/>
          <w:b/>
          <w:i/>
          <w:iCs/>
          <w:sz w:val="24"/>
          <w:szCs w:val="24"/>
        </w:rPr>
        <w:t xml:space="preserve">Elementi di telecomunicazioni e trasmissione delle informazioni </w:t>
      </w:r>
    </w:p>
    <w:p w:rsidR="00F53E49" w:rsidRPr="00F53E49" w:rsidRDefault="00F53E49" w:rsidP="00447EA5">
      <w:pPr>
        <w:pStyle w:val="Paragrafoelenco"/>
        <w:numPr>
          <w:ilvl w:val="0"/>
          <w:numId w:val="123"/>
        </w:numPr>
        <w:autoSpaceDE w:val="0"/>
        <w:autoSpaceDN w:val="0"/>
        <w:spacing w:before="0"/>
        <w:ind w:right="0"/>
        <w:rPr>
          <w:rFonts w:ascii="Times New Roman" w:hAnsi="Times New Roman" w:cs="Times New Roman"/>
          <w:sz w:val="24"/>
          <w:szCs w:val="24"/>
        </w:rPr>
      </w:pPr>
      <w:r w:rsidRPr="00F53E49">
        <w:rPr>
          <w:rFonts w:ascii="Times New Roman" w:hAnsi="Times New Roman" w:cs="Times New Roman"/>
          <w:sz w:val="24"/>
          <w:szCs w:val="24"/>
        </w:rPr>
        <w:t>Caratteristiche fisiche dei segnali e relative rappresentazioni</w:t>
      </w:r>
    </w:p>
    <w:p w:rsidR="00F53E49" w:rsidRPr="00F53E49" w:rsidRDefault="00F53E49" w:rsidP="00447EA5">
      <w:pPr>
        <w:pStyle w:val="Paragrafoelenco"/>
        <w:numPr>
          <w:ilvl w:val="0"/>
          <w:numId w:val="123"/>
        </w:numPr>
        <w:autoSpaceDE w:val="0"/>
        <w:autoSpaceDN w:val="0"/>
        <w:spacing w:before="0"/>
        <w:ind w:right="0"/>
        <w:rPr>
          <w:rFonts w:ascii="Times New Roman" w:hAnsi="Times New Roman" w:cs="Times New Roman"/>
          <w:sz w:val="24"/>
          <w:szCs w:val="24"/>
        </w:rPr>
      </w:pPr>
      <w:r w:rsidRPr="00F53E49">
        <w:rPr>
          <w:rFonts w:ascii="Times New Roman" w:hAnsi="Times New Roman" w:cs="Times New Roman"/>
          <w:sz w:val="24"/>
          <w:szCs w:val="24"/>
        </w:rPr>
        <w:t>Elementi di teoria dell’informazione</w:t>
      </w:r>
    </w:p>
    <w:p w:rsidR="00F53E49" w:rsidRPr="00F53E49" w:rsidRDefault="00F53E49" w:rsidP="00447EA5">
      <w:pPr>
        <w:pStyle w:val="Paragrafoelenco"/>
        <w:numPr>
          <w:ilvl w:val="0"/>
          <w:numId w:val="123"/>
        </w:numPr>
        <w:autoSpaceDE w:val="0"/>
        <w:autoSpaceDN w:val="0"/>
        <w:spacing w:before="0"/>
        <w:ind w:right="0"/>
        <w:rPr>
          <w:rFonts w:ascii="Times New Roman" w:hAnsi="Times New Roman" w:cs="Times New Roman"/>
          <w:sz w:val="24"/>
          <w:szCs w:val="24"/>
        </w:rPr>
      </w:pPr>
      <w:r w:rsidRPr="00F53E49">
        <w:rPr>
          <w:rFonts w:ascii="Times New Roman" w:hAnsi="Times New Roman" w:cs="Times New Roman"/>
          <w:sz w:val="24"/>
          <w:szCs w:val="24"/>
        </w:rPr>
        <w:t xml:space="preserve">Il canale di trasmissione </w:t>
      </w:r>
    </w:p>
    <w:p w:rsidR="00F53E49" w:rsidRPr="00F53E49" w:rsidRDefault="00F53E49" w:rsidP="00447EA5">
      <w:pPr>
        <w:pStyle w:val="Paragrafoelenco"/>
        <w:numPr>
          <w:ilvl w:val="0"/>
          <w:numId w:val="123"/>
        </w:numPr>
        <w:autoSpaceDE w:val="0"/>
        <w:autoSpaceDN w:val="0"/>
        <w:spacing w:before="0"/>
        <w:ind w:right="0"/>
        <w:rPr>
          <w:rFonts w:ascii="Times New Roman" w:hAnsi="Times New Roman" w:cs="Times New Roman"/>
          <w:sz w:val="24"/>
          <w:szCs w:val="24"/>
        </w:rPr>
      </w:pPr>
      <w:r w:rsidRPr="00F53E49">
        <w:rPr>
          <w:rFonts w:ascii="Times New Roman" w:hAnsi="Times New Roman" w:cs="Times New Roman"/>
          <w:sz w:val="24"/>
          <w:szCs w:val="24"/>
        </w:rPr>
        <w:t xml:space="preserve">Interazione canale-segnale </w:t>
      </w:r>
    </w:p>
    <w:p w:rsidR="00F53E49" w:rsidRPr="00F53E49" w:rsidRDefault="00F53E49" w:rsidP="00447EA5">
      <w:pPr>
        <w:pStyle w:val="Paragrafoelenco"/>
        <w:numPr>
          <w:ilvl w:val="0"/>
          <w:numId w:val="123"/>
        </w:numPr>
        <w:autoSpaceDE w:val="0"/>
        <w:autoSpaceDN w:val="0"/>
        <w:spacing w:before="0"/>
        <w:ind w:right="0"/>
        <w:rPr>
          <w:rFonts w:ascii="Times New Roman" w:hAnsi="Times New Roman" w:cs="Times New Roman"/>
          <w:sz w:val="24"/>
          <w:szCs w:val="24"/>
        </w:rPr>
      </w:pPr>
      <w:r w:rsidRPr="00F53E49">
        <w:rPr>
          <w:rFonts w:ascii="Times New Roman" w:hAnsi="Times New Roman" w:cs="Times New Roman"/>
          <w:sz w:val="24"/>
          <w:szCs w:val="24"/>
        </w:rPr>
        <w:t>Mezzi trasmissivi e relative caratteristiche</w:t>
      </w:r>
    </w:p>
    <w:p w:rsidR="00F53E49" w:rsidRPr="00F53E49" w:rsidRDefault="00F53E49" w:rsidP="00447EA5">
      <w:pPr>
        <w:pStyle w:val="Paragrafoelenco"/>
        <w:numPr>
          <w:ilvl w:val="0"/>
          <w:numId w:val="123"/>
        </w:numPr>
        <w:autoSpaceDE w:val="0"/>
        <w:autoSpaceDN w:val="0"/>
        <w:spacing w:before="0"/>
        <w:ind w:right="0"/>
        <w:rPr>
          <w:rFonts w:ascii="Times New Roman" w:hAnsi="Times New Roman" w:cs="Times New Roman"/>
          <w:sz w:val="24"/>
          <w:szCs w:val="24"/>
        </w:rPr>
      </w:pPr>
      <w:r w:rsidRPr="00F53E49">
        <w:rPr>
          <w:rFonts w:ascii="Times New Roman" w:hAnsi="Times New Roman" w:cs="Times New Roman"/>
          <w:sz w:val="24"/>
          <w:szCs w:val="24"/>
        </w:rPr>
        <w:t xml:space="preserve">Apparati e tecniche di sistemi di trasmissione e ricezione analogiche e digitali </w:t>
      </w:r>
    </w:p>
    <w:p w:rsidR="00F53E49" w:rsidRPr="00F53E49" w:rsidRDefault="00F53E49" w:rsidP="00447EA5">
      <w:pPr>
        <w:pStyle w:val="Paragrafoelenco"/>
        <w:numPr>
          <w:ilvl w:val="0"/>
          <w:numId w:val="123"/>
        </w:numPr>
        <w:autoSpaceDE w:val="0"/>
        <w:autoSpaceDN w:val="0"/>
        <w:spacing w:before="0"/>
        <w:ind w:right="0"/>
        <w:rPr>
          <w:rFonts w:ascii="Times New Roman" w:hAnsi="Times New Roman" w:cs="Times New Roman"/>
          <w:sz w:val="24"/>
          <w:szCs w:val="24"/>
        </w:rPr>
      </w:pPr>
      <w:r w:rsidRPr="00F53E49">
        <w:rPr>
          <w:rFonts w:ascii="Times New Roman" w:hAnsi="Times New Roman" w:cs="Times New Roman"/>
          <w:sz w:val="24"/>
          <w:szCs w:val="24"/>
        </w:rPr>
        <w:t xml:space="preserve">Parametri di qualità </w:t>
      </w:r>
    </w:p>
    <w:p w:rsidR="00F53E49" w:rsidRPr="00F53E49" w:rsidRDefault="00F53E49" w:rsidP="00447EA5">
      <w:pPr>
        <w:pStyle w:val="Paragrafoelenco"/>
        <w:numPr>
          <w:ilvl w:val="0"/>
          <w:numId w:val="123"/>
        </w:numPr>
        <w:autoSpaceDE w:val="0"/>
        <w:autoSpaceDN w:val="0"/>
        <w:spacing w:before="0"/>
        <w:ind w:right="0"/>
        <w:rPr>
          <w:rFonts w:ascii="Times New Roman" w:hAnsi="Times New Roman" w:cs="Times New Roman"/>
          <w:sz w:val="24"/>
          <w:szCs w:val="24"/>
        </w:rPr>
      </w:pPr>
      <w:r w:rsidRPr="00F53E49">
        <w:rPr>
          <w:rFonts w:ascii="Times New Roman" w:hAnsi="Times New Roman" w:cs="Times New Roman"/>
          <w:sz w:val="24"/>
          <w:szCs w:val="24"/>
        </w:rPr>
        <w:t>Caratteristiche delle reti a commutazione di circuito e di pacchetto</w:t>
      </w:r>
    </w:p>
    <w:p w:rsidR="00F53E49" w:rsidRPr="00F53E49" w:rsidRDefault="00F53E49" w:rsidP="00447EA5">
      <w:pPr>
        <w:pStyle w:val="Paragrafoelenco"/>
        <w:numPr>
          <w:ilvl w:val="0"/>
          <w:numId w:val="123"/>
        </w:numPr>
        <w:autoSpaceDE w:val="0"/>
        <w:autoSpaceDN w:val="0"/>
        <w:spacing w:before="0"/>
        <w:ind w:right="0"/>
        <w:rPr>
          <w:rFonts w:ascii="Times New Roman" w:hAnsi="Times New Roman" w:cs="Times New Roman"/>
          <w:sz w:val="24"/>
          <w:szCs w:val="24"/>
        </w:rPr>
      </w:pPr>
      <w:r w:rsidRPr="00F53E49">
        <w:rPr>
          <w:rFonts w:ascii="Times New Roman" w:hAnsi="Times New Roman" w:cs="Times New Roman"/>
          <w:sz w:val="24"/>
          <w:szCs w:val="24"/>
        </w:rPr>
        <w:t>Organismi di standardizzazione, architetture e protocolli</w:t>
      </w:r>
    </w:p>
    <w:p w:rsidR="00F53E49" w:rsidRPr="00F53E49" w:rsidRDefault="00F53E49" w:rsidP="00447EA5">
      <w:pPr>
        <w:pStyle w:val="Paragrafoelenco"/>
        <w:numPr>
          <w:ilvl w:val="0"/>
          <w:numId w:val="123"/>
        </w:numPr>
        <w:autoSpaceDE w:val="0"/>
        <w:autoSpaceDN w:val="0"/>
        <w:spacing w:before="0"/>
        <w:ind w:right="0"/>
        <w:rPr>
          <w:rFonts w:ascii="Times New Roman" w:hAnsi="Times New Roman" w:cs="Times New Roman"/>
          <w:sz w:val="24"/>
          <w:szCs w:val="24"/>
        </w:rPr>
      </w:pPr>
      <w:r w:rsidRPr="00F53E49">
        <w:rPr>
          <w:rFonts w:ascii="Times New Roman" w:hAnsi="Times New Roman" w:cs="Times New Roman"/>
          <w:sz w:val="24"/>
          <w:szCs w:val="24"/>
        </w:rPr>
        <w:t xml:space="preserve">Reti locali e rete globale </w:t>
      </w:r>
    </w:p>
    <w:p w:rsidR="00F53E49" w:rsidRPr="00F53E49" w:rsidRDefault="00F53E49" w:rsidP="00447EA5">
      <w:pPr>
        <w:pStyle w:val="Paragrafoelenco"/>
        <w:numPr>
          <w:ilvl w:val="0"/>
          <w:numId w:val="123"/>
        </w:numPr>
        <w:autoSpaceDE w:val="0"/>
        <w:autoSpaceDN w:val="0"/>
        <w:spacing w:before="0"/>
        <w:ind w:right="0"/>
        <w:rPr>
          <w:rFonts w:ascii="Times New Roman" w:hAnsi="Times New Roman" w:cs="Times New Roman"/>
          <w:sz w:val="24"/>
          <w:szCs w:val="24"/>
        </w:rPr>
      </w:pPr>
      <w:r w:rsidRPr="00F53E49">
        <w:rPr>
          <w:rFonts w:ascii="Times New Roman" w:hAnsi="Times New Roman" w:cs="Times New Roman"/>
          <w:sz w:val="24"/>
          <w:szCs w:val="24"/>
        </w:rPr>
        <w:t>Architettura, servizi e tendenze evolutive dei sistemi per la comunicazione in mobilità</w:t>
      </w:r>
    </w:p>
    <w:p w:rsidR="00F53E49" w:rsidRPr="00F53E49" w:rsidRDefault="00F53E49" w:rsidP="00447EA5">
      <w:pPr>
        <w:pStyle w:val="Paragrafoelenco"/>
        <w:numPr>
          <w:ilvl w:val="0"/>
          <w:numId w:val="123"/>
        </w:numPr>
        <w:autoSpaceDE w:val="0"/>
        <w:autoSpaceDN w:val="0"/>
        <w:spacing w:before="0"/>
        <w:ind w:right="0"/>
        <w:rPr>
          <w:rFonts w:ascii="Times New Roman" w:hAnsi="Times New Roman" w:cs="Times New Roman"/>
          <w:sz w:val="24"/>
          <w:szCs w:val="24"/>
        </w:rPr>
      </w:pPr>
      <w:r w:rsidRPr="00F53E49">
        <w:rPr>
          <w:rFonts w:ascii="Times New Roman" w:hAnsi="Times New Roman" w:cs="Times New Roman"/>
          <w:sz w:val="24"/>
          <w:szCs w:val="24"/>
        </w:rPr>
        <w:t>Architettura e servizi delle reti convergenti multi servizio</w:t>
      </w:r>
    </w:p>
    <w:p w:rsidR="00F53E49" w:rsidRPr="00F53E49" w:rsidRDefault="00F53E49" w:rsidP="00447EA5">
      <w:pPr>
        <w:pStyle w:val="Paragrafoelenco"/>
        <w:numPr>
          <w:ilvl w:val="0"/>
          <w:numId w:val="123"/>
        </w:numPr>
        <w:autoSpaceDE w:val="0"/>
        <w:autoSpaceDN w:val="0"/>
        <w:spacing w:before="0"/>
        <w:ind w:right="0"/>
        <w:rPr>
          <w:rFonts w:ascii="Times New Roman" w:hAnsi="Times New Roman" w:cs="Times New Roman"/>
          <w:sz w:val="24"/>
          <w:szCs w:val="24"/>
        </w:rPr>
      </w:pPr>
      <w:r w:rsidRPr="00F53E49">
        <w:rPr>
          <w:rFonts w:ascii="Times New Roman" w:hAnsi="Times New Roman" w:cs="Times New Roman"/>
          <w:sz w:val="24"/>
          <w:szCs w:val="24"/>
        </w:rPr>
        <w:t>Sicurezza informatica, tecniche crittografiche e metodi di protezione.</w:t>
      </w:r>
    </w:p>
    <w:p w:rsidR="00F53E49" w:rsidRPr="00FC2A2F" w:rsidRDefault="00F53E49" w:rsidP="00F53E49">
      <w:pPr>
        <w:autoSpaceDE w:val="0"/>
        <w:autoSpaceDN w:val="0"/>
        <w:spacing w:before="0"/>
        <w:ind w:left="0"/>
        <w:rPr>
          <w:rFonts w:ascii="Times New Roman" w:hAnsi="Times New Roman" w:cs="Times New Roman"/>
          <w:b/>
          <w:i/>
          <w:iCs/>
          <w:sz w:val="24"/>
          <w:szCs w:val="24"/>
        </w:rPr>
      </w:pPr>
      <w:r w:rsidRPr="00FC2A2F">
        <w:rPr>
          <w:rFonts w:ascii="Times New Roman" w:hAnsi="Times New Roman" w:cs="Times New Roman"/>
          <w:b/>
          <w:i/>
          <w:iCs/>
          <w:sz w:val="24"/>
          <w:szCs w:val="24"/>
        </w:rPr>
        <w:t>Elementi di Sistemi automatici e di Automazione Industriale</w:t>
      </w:r>
    </w:p>
    <w:p w:rsidR="00F53E49" w:rsidRPr="00F53E49" w:rsidRDefault="00F53E49" w:rsidP="00447EA5">
      <w:pPr>
        <w:pStyle w:val="Paragrafoelenco"/>
        <w:numPr>
          <w:ilvl w:val="0"/>
          <w:numId w:val="124"/>
        </w:numPr>
        <w:autoSpaceDE w:val="0"/>
        <w:autoSpaceDN w:val="0"/>
        <w:spacing w:before="0"/>
        <w:ind w:right="0"/>
        <w:rPr>
          <w:rFonts w:ascii="Times New Roman" w:hAnsi="Times New Roman" w:cs="Times New Roman"/>
          <w:sz w:val="24"/>
          <w:szCs w:val="24"/>
        </w:rPr>
      </w:pPr>
      <w:r w:rsidRPr="00F53E49">
        <w:rPr>
          <w:rFonts w:ascii="Times New Roman" w:hAnsi="Times New Roman" w:cs="Times New Roman"/>
          <w:sz w:val="24"/>
          <w:szCs w:val="24"/>
        </w:rPr>
        <w:t>Classificazione dei sistemi e metodi di modellizzazione</w:t>
      </w:r>
      <w:r w:rsidR="00F91A79">
        <w:rPr>
          <w:rFonts w:ascii="Times New Roman" w:hAnsi="Times New Roman" w:cs="Times New Roman"/>
          <w:sz w:val="24"/>
          <w:szCs w:val="24"/>
        </w:rPr>
        <w:t xml:space="preserve"> </w:t>
      </w:r>
    </w:p>
    <w:p w:rsidR="00F53E49" w:rsidRPr="00F53E49" w:rsidRDefault="00F53E49" w:rsidP="00447EA5">
      <w:pPr>
        <w:pStyle w:val="Paragrafoelenco"/>
        <w:numPr>
          <w:ilvl w:val="0"/>
          <w:numId w:val="124"/>
        </w:numPr>
        <w:autoSpaceDE w:val="0"/>
        <w:autoSpaceDN w:val="0"/>
        <w:spacing w:before="0"/>
        <w:ind w:right="0"/>
        <w:rPr>
          <w:rFonts w:ascii="Times New Roman" w:hAnsi="Times New Roman" w:cs="Times New Roman"/>
          <w:sz w:val="24"/>
          <w:szCs w:val="24"/>
        </w:rPr>
      </w:pPr>
      <w:r w:rsidRPr="00F53E49">
        <w:rPr>
          <w:rFonts w:ascii="Times" w:hAnsi="Times"/>
          <w:sz w:val="24"/>
          <w:szCs w:val="24"/>
        </w:rPr>
        <w:t>Analisi dei sistemi mediante schemi a blocchi funzionali</w:t>
      </w:r>
    </w:p>
    <w:p w:rsidR="00F53E49" w:rsidRPr="00F53E49" w:rsidRDefault="00F53E49" w:rsidP="00447EA5">
      <w:pPr>
        <w:pStyle w:val="Paragrafoelenco"/>
        <w:numPr>
          <w:ilvl w:val="0"/>
          <w:numId w:val="124"/>
        </w:numPr>
        <w:autoSpaceDE w:val="0"/>
        <w:autoSpaceDN w:val="0"/>
        <w:spacing w:before="0"/>
        <w:ind w:right="0"/>
        <w:rPr>
          <w:rFonts w:ascii="Times New Roman" w:hAnsi="Times New Roman" w:cs="Times New Roman"/>
          <w:sz w:val="24"/>
          <w:szCs w:val="24"/>
        </w:rPr>
      </w:pPr>
      <w:r w:rsidRPr="00F53E49">
        <w:rPr>
          <w:rFonts w:ascii="Times New Roman" w:hAnsi="Times New Roman" w:cs="Times New Roman"/>
          <w:sz w:val="24"/>
          <w:szCs w:val="24"/>
        </w:rPr>
        <w:t>Rappresentazioni grafiche delle funzioni di trasferimento nel dominio della pulsazione, diagrammi di Bode e Nyquist</w:t>
      </w:r>
    </w:p>
    <w:p w:rsidR="00F53E49" w:rsidRPr="00F53E49" w:rsidRDefault="00F53E49" w:rsidP="00447EA5">
      <w:pPr>
        <w:pStyle w:val="Paragrafoelenco"/>
        <w:numPr>
          <w:ilvl w:val="0"/>
          <w:numId w:val="124"/>
        </w:numPr>
        <w:autoSpaceDE w:val="0"/>
        <w:autoSpaceDN w:val="0"/>
        <w:spacing w:before="0"/>
        <w:ind w:right="0"/>
        <w:rPr>
          <w:rFonts w:ascii="Times New Roman" w:hAnsi="Times New Roman" w:cs="Times New Roman"/>
          <w:strike/>
          <w:sz w:val="24"/>
          <w:szCs w:val="24"/>
        </w:rPr>
      </w:pPr>
      <w:r w:rsidRPr="00F53E49">
        <w:rPr>
          <w:rFonts w:ascii="Times New Roman" w:hAnsi="Times New Roman" w:cs="Times New Roman"/>
          <w:sz w:val="24"/>
          <w:szCs w:val="24"/>
        </w:rPr>
        <w:t>Stabilità dei sistemi</w:t>
      </w:r>
    </w:p>
    <w:p w:rsidR="00F53E49" w:rsidRPr="00F53E49" w:rsidRDefault="00F53E49" w:rsidP="00447EA5">
      <w:pPr>
        <w:pStyle w:val="Paragrafoelenco"/>
        <w:numPr>
          <w:ilvl w:val="0"/>
          <w:numId w:val="124"/>
        </w:numPr>
        <w:autoSpaceDE w:val="0"/>
        <w:autoSpaceDN w:val="0"/>
        <w:spacing w:before="0"/>
        <w:ind w:right="0"/>
        <w:rPr>
          <w:rFonts w:ascii="Times New Roman" w:hAnsi="Times New Roman" w:cs="Times New Roman"/>
          <w:sz w:val="24"/>
          <w:szCs w:val="24"/>
        </w:rPr>
      </w:pPr>
      <w:r w:rsidRPr="00F53E49">
        <w:rPr>
          <w:rFonts w:ascii="Times New Roman" w:hAnsi="Times New Roman" w:cs="Times New Roman"/>
          <w:sz w:val="24"/>
          <w:szCs w:val="24"/>
        </w:rPr>
        <w:t>Sistemi di controllo analogici e digitali programmabili e non</w:t>
      </w:r>
    </w:p>
    <w:p w:rsidR="00F53E49" w:rsidRPr="00F53E49" w:rsidRDefault="00F53E49" w:rsidP="00447EA5">
      <w:pPr>
        <w:pStyle w:val="Paragrafoelenco"/>
        <w:numPr>
          <w:ilvl w:val="0"/>
          <w:numId w:val="124"/>
        </w:numPr>
        <w:autoSpaceDE w:val="0"/>
        <w:autoSpaceDN w:val="0"/>
        <w:spacing w:before="0"/>
        <w:ind w:right="0"/>
        <w:rPr>
          <w:rFonts w:ascii="Times New Roman" w:hAnsi="Times New Roman" w:cs="Times New Roman"/>
          <w:sz w:val="24"/>
          <w:szCs w:val="24"/>
        </w:rPr>
      </w:pPr>
      <w:r w:rsidRPr="00F53E49">
        <w:rPr>
          <w:rFonts w:ascii="Times New Roman" w:hAnsi="Times New Roman" w:cs="Times New Roman"/>
          <w:sz w:val="24"/>
          <w:szCs w:val="24"/>
        </w:rPr>
        <w:t>Software di simulazione dedicato</w:t>
      </w:r>
    </w:p>
    <w:p w:rsidR="00F53E49" w:rsidRPr="00F53E49" w:rsidRDefault="00F53E49" w:rsidP="00447EA5">
      <w:pPr>
        <w:pStyle w:val="Paragrafoelenco"/>
        <w:numPr>
          <w:ilvl w:val="0"/>
          <w:numId w:val="124"/>
        </w:numPr>
        <w:autoSpaceDE w:val="0"/>
        <w:autoSpaceDN w:val="0"/>
        <w:spacing w:before="0"/>
        <w:ind w:right="0"/>
        <w:rPr>
          <w:rFonts w:ascii="Times" w:hAnsi="Times"/>
          <w:sz w:val="24"/>
          <w:szCs w:val="24"/>
        </w:rPr>
      </w:pPr>
      <w:r w:rsidRPr="00F53E49">
        <w:rPr>
          <w:rFonts w:ascii="Times" w:hAnsi="Times"/>
          <w:sz w:val="24"/>
          <w:szCs w:val="24"/>
        </w:rPr>
        <w:t>Controllori logico programmabili</w:t>
      </w:r>
    </w:p>
    <w:p w:rsidR="00F53E49" w:rsidRPr="00F53E49" w:rsidRDefault="00F53E49" w:rsidP="00447EA5">
      <w:pPr>
        <w:pStyle w:val="Paragrafoelenco"/>
        <w:numPr>
          <w:ilvl w:val="0"/>
          <w:numId w:val="124"/>
        </w:numPr>
        <w:autoSpaceDE w:val="0"/>
        <w:autoSpaceDN w:val="0"/>
        <w:spacing w:before="0"/>
        <w:ind w:right="0"/>
        <w:jc w:val="left"/>
        <w:rPr>
          <w:rFonts w:ascii="Times New Roman" w:hAnsi="Times New Roman" w:cs="Times New Roman"/>
          <w:iCs/>
          <w:strike/>
          <w:sz w:val="24"/>
          <w:szCs w:val="24"/>
        </w:rPr>
      </w:pPr>
      <w:r w:rsidRPr="00F53E49">
        <w:rPr>
          <w:rFonts w:ascii="Times New Roman" w:hAnsi="Times New Roman" w:cs="Times New Roman"/>
          <w:iCs/>
          <w:sz w:val="24"/>
          <w:szCs w:val="24"/>
        </w:rPr>
        <w:t xml:space="preserve">Azionamenti </w:t>
      </w:r>
    </w:p>
    <w:p w:rsidR="00F53E49" w:rsidRPr="00F53E49" w:rsidRDefault="00F53E49" w:rsidP="00447EA5">
      <w:pPr>
        <w:pStyle w:val="Paragrafoelenco"/>
        <w:numPr>
          <w:ilvl w:val="0"/>
          <w:numId w:val="124"/>
        </w:numPr>
        <w:autoSpaceDE w:val="0"/>
        <w:autoSpaceDN w:val="0"/>
        <w:spacing w:before="0"/>
        <w:ind w:right="0"/>
        <w:jc w:val="left"/>
        <w:rPr>
          <w:rFonts w:ascii="Times" w:hAnsi="Times"/>
          <w:iCs/>
          <w:sz w:val="24"/>
          <w:szCs w:val="24"/>
        </w:rPr>
      </w:pPr>
      <w:r w:rsidRPr="00F53E49">
        <w:rPr>
          <w:rFonts w:ascii="Times" w:hAnsi="Times"/>
          <w:iCs/>
          <w:sz w:val="24"/>
          <w:szCs w:val="24"/>
        </w:rPr>
        <w:t>Elementi di robotica</w:t>
      </w:r>
    </w:p>
    <w:p w:rsidR="00F53E49" w:rsidRPr="00FC2A2F" w:rsidRDefault="00F53E49" w:rsidP="00F53E49">
      <w:pPr>
        <w:autoSpaceDE w:val="0"/>
        <w:autoSpaceDN w:val="0"/>
        <w:spacing w:before="0"/>
        <w:ind w:left="0"/>
        <w:rPr>
          <w:rFonts w:ascii="Times New Roman" w:hAnsi="Times New Roman" w:cs="Times New Roman"/>
          <w:b/>
          <w:i/>
          <w:iCs/>
          <w:sz w:val="24"/>
          <w:szCs w:val="24"/>
        </w:rPr>
      </w:pPr>
      <w:r w:rsidRPr="00FC2A2F">
        <w:rPr>
          <w:rFonts w:ascii="Times New Roman" w:hAnsi="Times New Roman" w:cs="Times New Roman"/>
          <w:b/>
          <w:i/>
          <w:iCs/>
          <w:sz w:val="24"/>
          <w:szCs w:val="24"/>
        </w:rPr>
        <w:t>Principi di Misure Elettriche</w:t>
      </w:r>
    </w:p>
    <w:p w:rsidR="00F53E49" w:rsidRPr="00F53E49" w:rsidRDefault="00F53E49" w:rsidP="00447EA5">
      <w:pPr>
        <w:pStyle w:val="Paragrafoelenco"/>
        <w:numPr>
          <w:ilvl w:val="0"/>
          <w:numId w:val="125"/>
        </w:numPr>
        <w:autoSpaceDE w:val="0"/>
        <w:autoSpaceDN w:val="0"/>
        <w:spacing w:before="0"/>
        <w:ind w:right="0"/>
        <w:jc w:val="left"/>
        <w:rPr>
          <w:rFonts w:ascii="Times New Roman" w:hAnsi="Times New Roman" w:cs="Times New Roman"/>
          <w:iCs/>
          <w:sz w:val="24"/>
          <w:szCs w:val="24"/>
        </w:rPr>
      </w:pPr>
      <w:r w:rsidRPr="00F53E49">
        <w:rPr>
          <w:rFonts w:ascii="Times New Roman" w:hAnsi="Times New Roman" w:cs="Times New Roman"/>
          <w:iCs/>
          <w:sz w:val="24"/>
          <w:szCs w:val="24"/>
        </w:rPr>
        <w:t>Grandezze elettriche e loro definizione. Il Sistema Internazionale.</w:t>
      </w:r>
    </w:p>
    <w:p w:rsidR="00F53E49" w:rsidRPr="00F53E49" w:rsidRDefault="00F53E49" w:rsidP="00447EA5">
      <w:pPr>
        <w:pStyle w:val="Paragrafoelenco"/>
        <w:numPr>
          <w:ilvl w:val="0"/>
          <w:numId w:val="125"/>
        </w:numPr>
        <w:autoSpaceDE w:val="0"/>
        <w:autoSpaceDN w:val="0"/>
        <w:spacing w:before="0"/>
        <w:ind w:right="0"/>
        <w:jc w:val="left"/>
        <w:rPr>
          <w:rFonts w:ascii="Times New Roman" w:hAnsi="Times New Roman" w:cs="Times New Roman"/>
          <w:iCs/>
          <w:sz w:val="24"/>
          <w:szCs w:val="24"/>
        </w:rPr>
      </w:pPr>
      <w:r w:rsidRPr="00F53E49">
        <w:rPr>
          <w:rFonts w:ascii="Times New Roman" w:hAnsi="Times New Roman" w:cs="Times New Roman"/>
          <w:iCs/>
          <w:sz w:val="24"/>
          <w:szCs w:val="24"/>
        </w:rPr>
        <w:t>Accuratezza e precisione. Incertezza</w:t>
      </w:r>
    </w:p>
    <w:p w:rsidR="00F53E49" w:rsidRPr="00F53E49" w:rsidRDefault="00F53E49" w:rsidP="00447EA5">
      <w:pPr>
        <w:pStyle w:val="Paragrafoelenco"/>
        <w:numPr>
          <w:ilvl w:val="0"/>
          <w:numId w:val="125"/>
        </w:numPr>
        <w:autoSpaceDE w:val="0"/>
        <w:autoSpaceDN w:val="0"/>
        <w:spacing w:before="0"/>
        <w:ind w:right="0"/>
        <w:jc w:val="left"/>
        <w:rPr>
          <w:rFonts w:ascii="Times New Roman" w:hAnsi="Times New Roman" w:cs="Times New Roman"/>
          <w:iCs/>
          <w:sz w:val="24"/>
          <w:szCs w:val="24"/>
        </w:rPr>
      </w:pPr>
      <w:r w:rsidRPr="00F53E49">
        <w:rPr>
          <w:rFonts w:ascii="Times New Roman" w:hAnsi="Times New Roman" w:cs="Times New Roman"/>
          <w:iCs/>
          <w:sz w:val="24"/>
          <w:szCs w:val="24"/>
        </w:rPr>
        <w:t>Strumenti e metodi di misura delle grandezze elettriche</w:t>
      </w:r>
    </w:p>
    <w:p w:rsidR="00F53E49" w:rsidRPr="00F53E49" w:rsidRDefault="00F53E49" w:rsidP="00447EA5">
      <w:pPr>
        <w:pStyle w:val="Paragrafoelenco"/>
        <w:numPr>
          <w:ilvl w:val="0"/>
          <w:numId w:val="125"/>
        </w:numPr>
        <w:autoSpaceDE w:val="0"/>
        <w:autoSpaceDN w:val="0"/>
        <w:spacing w:before="0"/>
        <w:ind w:right="0"/>
        <w:jc w:val="left"/>
        <w:rPr>
          <w:rFonts w:ascii="Times New Roman" w:hAnsi="Times New Roman" w:cs="Times New Roman"/>
          <w:iCs/>
          <w:sz w:val="24"/>
          <w:szCs w:val="24"/>
        </w:rPr>
      </w:pPr>
      <w:r w:rsidRPr="00F53E49">
        <w:rPr>
          <w:rFonts w:ascii="Times New Roman" w:hAnsi="Times New Roman" w:cs="Times New Roman"/>
          <w:iCs/>
          <w:sz w:val="24"/>
          <w:szCs w:val="24"/>
        </w:rPr>
        <w:t>Sistemi automatici di misura.</w:t>
      </w:r>
    </w:p>
    <w:p w:rsidR="00F53E49" w:rsidRPr="00FC2A2F" w:rsidRDefault="00E74341" w:rsidP="00F53E49">
      <w:pPr>
        <w:autoSpaceDE w:val="0"/>
        <w:autoSpaceDN w:val="0"/>
        <w:spacing w:before="0"/>
        <w:ind w:left="0"/>
        <w:rPr>
          <w:rFonts w:ascii="Times New Roman" w:hAnsi="Times New Roman" w:cs="Times New Roman"/>
          <w:b/>
          <w:i/>
          <w:iCs/>
          <w:sz w:val="24"/>
          <w:szCs w:val="24"/>
        </w:rPr>
      </w:pPr>
      <w:r>
        <w:rPr>
          <w:rFonts w:ascii="Times New Roman" w:hAnsi="Times New Roman" w:cs="Times New Roman"/>
          <w:b/>
          <w:i/>
          <w:iCs/>
          <w:sz w:val="24"/>
          <w:szCs w:val="24"/>
        </w:rPr>
        <w:t>Macchine e</w:t>
      </w:r>
      <w:r w:rsidR="00F53E49" w:rsidRPr="00FC2A2F">
        <w:rPr>
          <w:rFonts w:ascii="Times New Roman" w:hAnsi="Times New Roman" w:cs="Times New Roman"/>
          <w:b/>
          <w:i/>
          <w:iCs/>
          <w:sz w:val="24"/>
          <w:szCs w:val="24"/>
        </w:rPr>
        <w:t xml:space="preserve"> Impianti Elettrici</w:t>
      </w:r>
    </w:p>
    <w:p w:rsidR="00F53E49" w:rsidRPr="00F53E49" w:rsidRDefault="00F53E49" w:rsidP="00447EA5">
      <w:pPr>
        <w:pStyle w:val="Paragrafoelenco"/>
        <w:numPr>
          <w:ilvl w:val="0"/>
          <w:numId w:val="126"/>
        </w:numPr>
        <w:autoSpaceDE w:val="0"/>
        <w:autoSpaceDN w:val="0"/>
        <w:spacing w:before="0"/>
        <w:ind w:right="0"/>
        <w:jc w:val="left"/>
        <w:rPr>
          <w:rFonts w:ascii="Times New Roman" w:hAnsi="Times New Roman" w:cs="Times New Roman"/>
          <w:iCs/>
          <w:sz w:val="24"/>
          <w:szCs w:val="24"/>
        </w:rPr>
      </w:pPr>
      <w:r w:rsidRPr="00F53E49">
        <w:rPr>
          <w:rFonts w:ascii="Times New Roman" w:hAnsi="Times New Roman" w:cs="Times New Roman"/>
          <w:iCs/>
          <w:sz w:val="24"/>
          <w:szCs w:val="24"/>
        </w:rPr>
        <w:t>Conversione elettromagnetica dell’energia</w:t>
      </w:r>
    </w:p>
    <w:p w:rsidR="00F53E49" w:rsidRPr="00F53E49" w:rsidRDefault="00F53E49" w:rsidP="00447EA5">
      <w:pPr>
        <w:pStyle w:val="Paragrafoelenco"/>
        <w:numPr>
          <w:ilvl w:val="0"/>
          <w:numId w:val="126"/>
        </w:numPr>
        <w:autoSpaceDE w:val="0"/>
        <w:autoSpaceDN w:val="0"/>
        <w:spacing w:before="0"/>
        <w:ind w:right="0"/>
        <w:jc w:val="left"/>
        <w:rPr>
          <w:rFonts w:ascii="Times New Roman" w:hAnsi="Times New Roman" w:cs="Times New Roman"/>
          <w:iCs/>
          <w:strike/>
          <w:sz w:val="24"/>
          <w:szCs w:val="24"/>
        </w:rPr>
      </w:pPr>
      <w:r w:rsidRPr="00F53E49">
        <w:rPr>
          <w:rFonts w:ascii="Times New Roman" w:hAnsi="Times New Roman" w:cs="Times New Roman"/>
          <w:iCs/>
          <w:sz w:val="24"/>
          <w:szCs w:val="24"/>
        </w:rPr>
        <w:t>Macchine elettriche statiche e rotanti.</w:t>
      </w:r>
    </w:p>
    <w:p w:rsidR="00F53E49" w:rsidRPr="00F53E49" w:rsidRDefault="00F53E49" w:rsidP="00447EA5">
      <w:pPr>
        <w:pStyle w:val="Paragrafoelenco"/>
        <w:numPr>
          <w:ilvl w:val="0"/>
          <w:numId w:val="126"/>
        </w:numPr>
        <w:autoSpaceDE w:val="0"/>
        <w:autoSpaceDN w:val="0"/>
        <w:spacing w:before="0"/>
        <w:ind w:right="0"/>
        <w:jc w:val="left"/>
        <w:rPr>
          <w:rFonts w:ascii="Times New Roman" w:hAnsi="Times New Roman" w:cs="Times New Roman"/>
          <w:iCs/>
          <w:sz w:val="24"/>
          <w:szCs w:val="24"/>
        </w:rPr>
      </w:pPr>
      <w:r w:rsidRPr="00F53E49">
        <w:rPr>
          <w:rFonts w:ascii="Times New Roman" w:hAnsi="Times New Roman" w:cs="Times New Roman"/>
          <w:iCs/>
          <w:sz w:val="24"/>
          <w:szCs w:val="24"/>
        </w:rPr>
        <w:t>Sistemi di regolazione, controllo e protezione</w:t>
      </w:r>
    </w:p>
    <w:p w:rsidR="00F53E49" w:rsidRPr="00F53E49" w:rsidRDefault="00F53E49" w:rsidP="00447EA5">
      <w:pPr>
        <w:pStyle w:val="Paragrafoelenco"/>
        <w:numPr>
          <w:ilvl w:val="0"/>
          <w:numId w:val="126"/>
        </w:numPr>
        <w:autoSpaceDE w:val="0"/>
        <w:autoSpaceDN w:val="0"/>
        <w:spacing w:before="0"/>
        <w:ind w:right="0"/>
        <w:jc w:val="left"/>
        <w:rPr>
          <w:rFonts w:ascii="Times New Roman" w:hAnsi="Times New Roman" w:cs="Times New Roman"/>
          <w:iCs/>
          <w:sz w:val="24"/>
          <w:szCs w:val="24"/>
        </w:rPr>
      </w:pPr>
      <w:r w:rsidRPr="00F53E49">
        <w:rPr>
          <w:rFonts w:ascii="Times New Roman" w:hAnsi="Times New Roman" w:cs="Times New Roman"/>
          <w:iCs/>
          <w:sz w:val="24"/>
          <w:szCs w:val="24"/>
        </w:rPr>
        <w:t>Schemi e tecniche di comando delle macchine elettriche</w:t>
      </w:r>
    </w:p>
    <w:p w:rsidR="00F53E49" w:rsidRPr="00F53E49" w:rsidRDefault="00F53E49" w:rsidP="00447EA5">
      <w:pPr>
        <w:pStyle w:val="Paragrafoelenco"/>
        <w:numPr>
          <w:ilvl w:val="0"/>
          <w:numId w:val="126"/>
        </w:numPr>
        <w:autoSpaceDE w:val="0"/>
        <w:autoSpaceDN w:val="0"/>
        <w:spacing w:before="0"/>
        <w:ind w:right="0"/>
        <w:jc w:val="left"/>
        <w:rPr>
          <w:rFonts w:ascii="Times New Roman" w:hAnsi="Times New Roman" w:cs="Times New Roman"/>
          <w:iCs/>
          <w:sz w:val="24"/>
          <w:szCs w:val="24"/>
        </w:rPr>
      </w:pPr>
      <w:r w:rsidRPr="00F53E49">
        <w:rPr>
          <w:rFonts w:ascii="Times New Roman" w:hAnsi="Times New Roman" w:cs="Times New Roman"/>
          <w:iCs/>
          <w:sz w:val="24"/>
          <w:szCs w:val="24"/>
        </w:rPr>
        <w:t xml:space="preserve">Produzione, trasporto, distribuzione </w:t>
      </w:r>
      <w:r w:rsidR="00F91A79" w:rsidRPr="00F53E49">
        <w:rPr>
          <w:rFonts w:ascii="Times New Roman" w:hAnsi="Times New Roman" w:cs="Times New Roman"/>
          <w:iCs/>
          <w:sz w:val="24"/>
          <w:szCs w:val="24"/>
        </w:rPr>
        <w:t>e</w:t>
      </w:r>
      <w:r w:rsidRPr="00F53E49">
        <w:rPr>
          <w:rFonts w:ascii="Times New Roman" w:hAnsi="Times New Roman" w:cs="Times New Roman"/>
          <w:iCs/>
          <w:sz w:val="24"/>
          <w:szCs w:val="24"/>
        </w:rPr>
        <w:t xml:space="preserve"> utilizzazione dell’Energia elettrica</w:t>
      </w:r>
    </w:p>
    <w:p w:rsidR="00F53E49" w:rsidRPr="00F53E49" w:rsidRDefault="00F53E49" w:rsidP="00447EA5">
      <w:pPr>
        <w:pStyle w:val="Paragrafoelenco"/>
        <w:numPr>
          <w:ilvl w:val="0"/>
          <w:numId w:val="126"/>
        </w:numPr>
        <w:autoSpaceDE w:val="0"/>
        <w:autoSpaceDN w:val="0"/>
        <w:spacing w:before="0"/>
        <w:ind w:right="0"/>
        <w:jc w:val="left"/>
        <w:rPr>
          <w:rFonts w:ascii="Times New Roman" w:hAnsi="Times New Roman" w:cs="Times New Roman"/>
          <w:iCs/>
          <w:sz w:val="24"/>
          <w:szCs w:val="24"/>
        </w:rPr>
      </w:pPr>
      <w:r w:rsidRPr="00F53E49">
        <w:rPr>
          <w:rFonts w:ascii="Times New Roman" w:hAnsi="Times New Roman" w:cs="Times New Roman"/>
          <w:iCs/>
          <w:sz w:val="24"/>
          <w:szCs w:val="24"/>
        </w:rPr>
        <w:t>Progettazione di impianti el</w:t>
      </w:r>
      <w:r w:rsidR="00E74341">
        <w:rPr>
          <w:rFonts w:ascii="Times New Roman" w:hAnsi="Times New Roman" w:cs="Times New Roman"/>
          <w:iCs/>
          <w:sz w:val="24"/>
          <w:szCs w:val="24"/>
        </w:rPr>
        <w:t>ettrici di bassa e alta potenza</w:t>
      </w:r>
    </w:p>
    <w:p w:rsidR="00F53E49" w:rsidRPr="00F53E49" w:rsidRDefault="00F53E49" w:rsidP="00447EA5">
      <w:pPr>
        <w:pStyle w:val="Paragrafoelenco"/>
        <w:numPr>
          <w:ilvl w:val="0"/>
          <w:numId w:val="126"/>
        </w:numPr>
        <w:autoSpaceDE w:val="0"/>
        <w:autoSpaceDN w:val="0"/>
        <w:spacing w:before="0"/>
        <w:ind w:right="0"/>
        <w:jc w:val="left"/>
        <w:rPr>
          <w:rFonts w:ascii="Times New Roman" w:hAnsi="Times New Roman" w:cs="Times New Roman"/>
          <w:iCs/>
          <w:sz w:val="24"/>
          <w:szCs w:val="24"/>
        </w:rPr>
      </w:pPr>
      <w:r w:rsidRPr="00F53E49">
        <w:rPr>
          <w:rFonts w:ascii="Times New Roman" w:hAnsi="Times New Roman" w:cs="Times New Roman"/>
          <w:iCs/>
          <w:sz w:val="24"/>
          <w:szCs w:val="24"/>
        </w:rPr>
        <w:t>Rifasamento</w:t>
      </w:r>
    </w:p>
    <w:p w:rsidR="00F53E49" w:rsidRPr="00F53E49" w:rsidRDefault="00F53E49" w:rsidP="00447EA5">
      <w:pPr>
        <w:pStyle w:val="Paragrafoelenco"/>
        <w:numPr>
          <w:ilvl w:val="0"/>
          <w:numId w:val="126"/>
        </w:numPr>
        <w:autoSpaceDE w:val="0"/>
        <w:autoSpaceDN w:val="0"/>
        <w:spacing w:before="0"/>
        <w:ind w:right="0"/>
        <w:jc w:val="left"/>
        <w:rPr>
          <w:rFonts w:ascii="Times" w:hAnsi="Times"/>
          <w:iCs/>
          <w:sz w:val="24"/>
          <w:szCs w:val="24"/>
        </w:rPr>
      </w:pPr>
      <w:r w:rsidRPr="00F53E49">
        <w:rPr>
          <w:rFonts w:ascii="Times" w:hAnsi="Times"/>
          <w:iCs/>
          <w:sz w:val="24"/>
          <w:szCs w:val="24"/>
        </w:rPr>
        <w:t>Elementi di domotica</w:t>
      </w:r>
    </w:p>
    <w:p w:rsidR="00F53E49" w:rsidRPr="00FC2A2F" w:rsidRDefault="00F53E49" w:rsidP="00F53E49">
      <w:pPr>
        <w:autoSpaceDE w:val="0"/>
        <w:autoSpaceDN w:val="0"/>
        <w:spacing w:before="0"/>
        <w:ind w:left="0"/>
        <w:rPr>
          <w:rFonts w:ascii="Times New Roman" w:hAnsi="Times New Roman" w:cs="Times New Roman"/>
          <w:b/>
          <w:i/>
          <w:iCs/>
          <w:sz w:val="24"/>
          <w:szCs w:val="24"/>
        </w:rPr>
      </w:pPr>
      <w:r w:rsidRPr="00FC2A2F">
        <w:rPr>
          <w:rFonts w:ascii="Times New Roman" w:hAnsi="Times New Roman" w:cs="Times New Roman"/>
          <w:b/>
          <w:i/>
          <w:iCs/>
          <w:sz w:val="24"/>
          <w:szCs w:val="24"/>
        </w:rPr>
        <w:t>I progetti tecnici</w:t>
      </w:r>
    </w:p>
    <w:p w:rsidR="00F53E49" w:rsidRPr="00F53E49" w:rsidRDefault="00F53E49" w:rsidP="00447EA5">
      <w:pPr>
        <w:pStyle w:val="Paragrafoelenco"/>
        <w:numPr>
          <w:ilvl w:val="0"/>
          <w:numId w:val="127"/>
        </w:numPr>
        <w:autoSpaceDE w:val="0"/>
        <w:autoSpaceDN w:val="0"/>
        <w:spacing w:before="0"/>
        <w:ind w:right="0"/>
        <w:rPr>
          <w:rFonts w:ascii="Times New Roman" w:hAnsi="Times New Roman" w:cs="Times New Roman"/>
          <w:sz w:val="24"/>
          <w:szCs w:val="24"/>
        </w:rPr>
      </w:pPr>
      <w:r w:rsidRPr="00F53E49">
        <w:rPr>
          <w:rFonts w:ascii="Times New Roman" w:hAnsi="Times New Roman" w:cs="Times New Roman"/>
          <w:sz w:val="24"/>
          <w:szCs w:val="24"/>
        </w:rPr>
        <w:t>Norme tecniche, disposizioni legislative e rappresentazione grafica di apparati e dispositivi</w:t>
      </w:r>
    </w:p>
    <w:p w:rsidR="00F53E49" w:rsidRPr="00F53E49" w:rsidRDefault="00F53E49" w:rsidP="00447EA5">
      <w:pPr>
        <w:pStyle w:val="Paragrafoelenco"/>
        <w:numPr>
          <w:ilvl w:val="0"/>
          <w:numId w:val="127"/>
        </w:numPr>
        <w:autoSpaceDE w:val="0"/>
        <w:autoSpaceDN w:val="0"/>
        <w:spacing w:before="0"/>
        <w:ind w:right="0"/>
        <w:rPr>
          <w:rFonts w:ascii="Times New Roman" w:hAnsi="Times New Roman" w:cs="Times New Roman"/>
          <w:sz w:val="24"/>
          <w:szCs w:val="24"/>
        </w:rPr>
      </w:pPr>
      <w:r w:rsidRPr="00F53E49">
        <w:rPr>
          <w:rFonts w:ascii="Times New Roman" w:hAnsi="Times New Roman" w:cs="Times New Roman"/>
          <w:sz w:val="24"/>
          <w:szCs w:val="24"/>
        </w:rPr>
        <w:t xml:space="preserve">Le fasi della progettazione </w:t>
      </w:r>
    </w:p>
    <w:p w:rsidR="00F53E49" w:rsidRPr="00F53E49" w:rsidRDefault="00F53E49" w:rsidP="00447EA5">
      <w:pPr>
        <w:pStyle w:val="Paragrafoelenco"/>
        <w:numPr>
          <w:ilvl w:val="0"/>
          <w:numId w:val="127"/>
        </w:numPr>
        <w:autoSpaceDE w:val="0"/>
        <w:autoSpaceDN w:val="0"/>
        <w:spacing w:before="0"/>
        <w:ind w:right="0"/>
        <w:rPr>
          <w:rFonts w:ascii="Times New Roman" w:hAnsi="Times New Roman" w:cs="Times New Roman"/>
          <w:sz w:val="24"/>
          <w:szCs w:val="24"/>
        </w:rPr>
      </w:pPr>
      <w:r w:rsidRPr="00F53E49">
        <w:rPr>
          <w:rFonts w:ascii="Times New Roman" w:hAnsi="Times New Roman" w:cs="Times New Roman"/>
          <w:sz w:val="24"/>
          <w:szCs w:val="24"/>
        </w:rPr>
        <w:t>Fondamenti di Project Management</w:t>
      </w:r>
    </w:p>
    <w:p w:rsidR="00F53E49" w:rsidRPr="00F53E49" w:rsidRDefault="00F53E49" w:rsidP="00447EA5">
      <w:pPr>
        <w:pStyle w:val="Paragrafoelenco"/>
        <w:numPr>
          <w:ilvl w:val="0"/>
          <w:numId w:val="127"/>
        </w:numPr>
        <w:autoSpaceDE w:val="0"/>
        <w:autoSpaceDN w:val="0"/>
        <w:spacing w:before="0"/>
        <w:ind w:right="0"/>
        <w:rPr>
          <w:rFonts w:ascii="Times New Roman" w:hAnsi="Times New Roman" w:cs="Times New Roman"/>
          <w:sz w:val="24"/>
          <w:szCs w:val="24"/>
        </w:rPr>
      </w:pPr>
      <w:r w:rsidRPr="00F53E49">
        <w:rPr>
          <w:rFonts w:ascii="Times New Roman" w:hAnsi="Times New Roman" w:cs="Times New Roman"/>
          <w:sz w:val="24"/>
          <w:szCs w:val="24"/>
        </w:rPr>
        <w:t>La realizzazione: problemi e tecniche</w:t>
      </w:r>
    </w:p>
    <w:p w:rsidR="00F53E49" w:rsidRPr="00F53E49" w:rsidRDefault="00F53E49" w:rsidP="00447EA5">
      <w:pPr>
        <w:pStyle w:val="Paragrafoelenco"/>
        <w:numPr>
          <w:ilvl w:val="0"/>
          <w:numId w:val="127"/>
        </w:numPr>
        <w:autoSpaceDE w:val="0"/>
        <w:autoSpaceDN w:val="0"/>
        <w:spacing w:before="0"/>
        <w:ind w:right="0"/>
        <w:rPr>
          <w:rFonts w:ascii="Times New Roman" w:hAnsi="Times New Roman" w:cs="Times New Roman"/>
          <w:sz w:val="24"/>
          <w:szCs w:val="24"/>
        </w:rPr>
      </w:pPr>
      <w:r w:rsidRPr="00F53E49">
        <w:rPr>
          <w:rFonts w:ascii="Times New Roman" w:hAnsi="Times New Roman" w:cs="Times New Roman"/>
          <w:sz w:val="24"/>
          <w:szCs w:val="24"/>
        </w:rPr>
        <w:t>Utilizzazione dei pacchetti CAD - CAE - CAM</w:t>
      </w:r>
      <w:r w:rsidR="00F91A79">
        <w:rPr>
          <w:rFonts w:ascii="Times New Roman" w:hAnsi="Times New Roman" w:cs="Times New Roman"/>
          <w:sz w:val="24"/>
          <w:szCs w:val="24"/>
        </w:rPr>
        <w:t xml:space="preserve"> </w:t>
      </w:r>
    </w:p>
    <w:p w:rsidR="00F53E49" w:rsidRPr="00F53E49" w:rsidRDefault="00F53E49" w:rsidP="00447EA5">
      <w:pPr>
        <w:pStyle w:val="Paragrafoelenco"/>
        <w:numPr>
          <w:ilvl w:val="0"/>
          <w:numId w:val="127"/>
        </w:numPr>
        <w:autoSpaceDE w:val="0"/>
        <w:autoSpaceDN w:val="0"/>
        <w:spacing w:before="0"/>
        <w:ind w:right="0"/>
        <w:rPr>
          <w:rFonts w:ascii="Times New Roman" w:hAnsi="Times New Roman" w:cs="Times New Roman"/>
          <w:sz w:val="24"/>
          <w:szCs w:val="24"/>
        </w:rPr>
      </w:pPr>
      <w:r w:rsidRPr="00F53E49">
        <w:rPr>
          <w:rFonts w:ascii="Times New Roman" w:hAnsi="Times New Roman" w:cs="Times New Roman"/>
          <w:sz w:val="24"/>
          <w:szCs w:val="24"/>
        </w:rPr>
        <w:lastRenderedPageBreak/>
        <w:t>Il collaudo</w:t>
      </w:r>
    </w:p>
    <w:p w:rsidR="00F53E49" w:rsidRPr="00F53E49" w:rsidRDefault="00F53E49" w:rsidP="00447EA5">
      <w:pPr>
        <w:pStyle w:val="Paragrafoelenco"/>
        <w:numPr>
          <w:ilvl w:val="0"/>
          <w:numId w:val="127"/>
        </w:numPr>
        <w:autoSpaceDE w:val="0"/>
        <w:autoSpaceDN w:val="0"/>
        <w:spacing w:before="0"/>
        <w:ind w:right="0"/>
        <w:rPr>
          <w:rFonts w:ascii="Times New Roman" w:hAnsi="Times New Roman" w:cs="Times New Roman"/>
          <w:sz w:val="24"/>
          <w:szCs w:val="24"/>
        </w:rPr>
      </w:pPr>
      <w:r w:rsidRPr="00F53E49">
        <w:rPr>
          <w:rFonts w:ascii="Times New Roman" w:hAnsi="Times New Roman" w:cs="Times New Roman"/>
          <w:sz w:val="24"/>
          <w:szCs w:val="24"/>
        </w:rPr>
        <w:t>La documentazione del processo progettuale e la documentazione d'uso</w:t>
      </w:r>
    </w:p>
    <w:p w:rsidR="00F53E49" w:rsidRPr="00F53E49" w:rsidRDefault="00F53E49" w:rsidP="00447EA5">
      <w:pPr>
        <w:pStyle w:val="Paragrafoelenco"/>
        <w:numPr>
          <w:ilvl w:val="0"/>
          <w:numId w:val="127"/>
        </w:numPr>
        <w:autoSpaceDE w:val="0"/>
        <w:autoSpaceDN w:val="0"/>
        <w:spacing w:before="0"/>
        <w:ind w:right="0"/>
        <w:rPr>
          <w:rFonts w:ascii="Times New Roman" w:hAnsi="Times New Roman" w:cs="Times New Roman"/>
          <w:sz w:val="24"/>
          <w:szCs w:val="24"/>
        </w:rPr>
      </w:pPr>
      <w:r w:rsidRPr="00F53E49">
        <w:rPr>
          <w:rFonts w:ascii="Times New Roman" w:hAnsi="Times New Roman" w:cs="Times New Roman"/>
          <w:sz w:val="24"/>
          <w:szCs w:val="24"/>
        </w:rPr>
        <w:t>Gestione d’impresa</w:t>
      </w:r>
    </w:p>
    <w:p w:rsidR="00F53E49" w:rsidRPr="00FC2A2F" w:rsidRDefault="00F53E49" w:rsidP="00F53E49">
      <w:pPr>
        <w:autoSpaceDE w:val="0"/>
        <w:autoSpaceDN w:val="0"/>
        <w:spacing w:before="0"/>
        <w:ind w:left="0"/>
        <w:rPr>
          <w:rFonts w:ascii="Times New Roman" w:hAnsi="Times New Roman" w:cs="Times New Roman"/>
          <w:b/>
          <w:i/>
          <w:iCs/>
          <w:sz w:val="24"/>
          <w:szCs w:val="24"/>
        </w:rPr>
      </w:pPr>
      <w:r w:rsidRPr="00FC2A2F">
        <w:rPr>
          <w:rFonts w:ascii="Times New Roman" w:hAnsi="Times New Roman" w:cs="Times New Roman"/>
          <w:b/>
          <w:i/>
          <w:iCs/>
          <w:sz w:val="24"/>
          <w:szCs w:val="24"/>
        </w:rPr>
        <w:t>Sicurezza e igiene del lavoro</w:t>
      </w:r>
    </w:p>
    <w:p w:rsidR="00F53E49" w:rsidRPr="00F53E49" w:rsidRDefault="00F53E49" w:rsidP="00F53E49">
      <w:pPr>
        <w:pStyle w:val="Paragrafoelenco"/>
        <w:numPr>
          <w:ilvl w:val="0"/>
          <w:numId w:val="1"/>
        </w:numPr>
        <w:autoSpaceDE w:val="0"/>
        <w:autoSpaceDN w:val="0"/>
        <w:spacing w:before="0"/>
        <w:ind w:right="0"/>
        <w:rPr>
          <w:rFonts w:ascii="Times New Roman" w:hAnsi="Times New Roman" w:cs="Times New Roman"/>
          <w:sz w:val="24"/>
          <w:szCs w:val="24"/>
        </w:rPr>
      </w:pPr>
      <w:r w:rsidRPr="00F53E49">
        <w:rPr>
          <w:rFonts w:ascii="Times New Roman" w:hAnsi="Times New Roman" w:cs="Times New Roman"/>
          <w:sz w:val="24"/>
          <w:szCs w:val="24"/>
        </w:rPr>
        <w:t>Principi e tecniche di gestione della salute e della sicurezza</w:t>
      </w:r>
    </w:p>
    <w:p w:rsidR="00F53E49" w:rsidRPr="00F53E49" w:rsidRDefault="00F53E49" w:rsidP="00F53E49">
      <w:pPr>
        <w:pStyle w:val="Paragrafoelenco"/>
        <w:numPr>
          <w:ilvl w:val="0"/>
          <w:numId w:val="1"/>
        </w:numPr>
        <w:autoSpaceDE w:val="0"/>
        <w:autoSpaceDN w:val="0"/>
        <w:spacing w:before="0"/>
        <w:ind w:right="0"/>
        <w:rPr>
          <w:rFonts w:ascii="Times New Roman" w:hAnsi="Times New Roman" w:cs="Times New Roman"/>
          <w:sz w:val="24"/>
          <w:szCs w:val="24"/>
        </w:rPr>
      </w:pPr>
      <w:r w:rsidRPr="00F53E49">
        <w:rPr>
          <w:rFonts w:ascii="Times New Roman" w:hAnsi="Times New Roman" w:cs="Times New Roman"/>
          <w:sz w:val="24"/>
          <w:szCs w:val="24"/>
        </w:rPr>
        <w:t>La cultura della prevenzione e della sicurezza del lavoro</w:t>
      </w:r>
    </w:p>
    <w:p w:rsidR="00F53E49" w:rsidRPr="00F53E49" w:rsidRDefault="00F53E49" w:rsidP="00F53E49">
      <w:pPr>
        <w:pStyle w:val="Paragrafoelenco"/>
        <w:numPr>
          <w:ilvl w:val="0"/>
          <w:numId w:val="1"/>
        </w:numPr>
        <w:autoSpaceDE w:val="0"/>
        <w:autoSpaceDN w:val="0"/>
        <w:spacing w:before="0"/>
        <w:ind w:right="0"/>
        <w:rPr>
          <w:rFonts w:ascii="Times New Roman" w:hAnsi="Times New Roman" w:cs="Times New Roman"/>
          <w:sz w:val="24"/>
          <w:szCs w:val="24"/>
        </w:rPr>
      </w:pPr>
      <w:r w:rsidRPr="00F53E49">
        <w:rPr>
          <w:rFonts w:ascii="Times New Roman" w:hAnsi="Times New Roman" w:cs="Times New Roman"/>
          <w:sz w:val="24"/>
          <w:szCs w:val="24"/>
        </w:rPr>
        <w:t>L'igiene del lavoro</w:t>
      </w:r>
    </w:p>
    <w:p w:rsidR="00F53E49" w:rsidRPr="00F53E49" w:rsidRDefault="00F53E49" w:rsidP="00F53E49">
      <w:pPr>
        <w:pStyle w:val="Paragrafoelenco"/>
        <w:numPr>
          <w:ilvl w:val="0"/>
          <w:numId w:val="1"/>
        </w:numPr>
        <w:autoSpaceDE w:val="0"/>
        <w:autoSpaceDN w:val="0"/>
        <w:spacing w:before="0"/>
        <w:ind w:right="0"/>
        <w:rPr>
          <w:rFonts w:ascii="Times New Roman" w:hAnsi="Times New Roman" w:cs="Times New Roman"/>
          <w:sz w:val="24"/>
          <w:szCs w:val="24"/>
        </w:rPr>
      </w:pPr>
      <w:r w:rsidRPr="00F53E49">
        <w:rPr>
          <w:rFonts w:ascii="Times New Roman" w:hAnsi="Times New Roman" w:cs="Times New Roman"/>
          <w:sz w:val="24"/>
          <w:szCs w:val="24"/>
        </w:rPr>
        <w:t>Normativa ed enti preposti</w:t>
      </w:r>
    </w:p>
    <w:p w:rsidR="00F53E49" w:rsidRPr="00F53E49" w:rsidRDefault="00F53E49" w:rsidP="00F53E49">
      <w:pPr>
        <w:autoSpaceDE w:val="0"/>
        <w:autoSpaceDN w:val="0"/>
        <w:adjustRightInd w:val="0"/>
        <w:spacing w:before="0"/>
        <w:ind w:left="0" w:right="-1"/>
        <w:rPr>
          <w:rFonts w:ascii="Times New Roman" w:hAnsi="Times New Roman" w:cs="Times New Roman"/>
          <w:b/>
          <w:sz w:val="24"/>
          <w:szCs w:val="24"/>
        </w:rPr>
      </w:pPr>
    </w:p>
    <w:p w:rsidR="007C3C59" w:rsidRPr="00F53E49" w:rsidRDefault="007C3C59" w:rsidP="00F53E49">
      <w:pPr>
        <w:spacing w:before="0"/>
        <w:ind w:left="0" w:right="1134"/>
        <w:rPr>
          <w:rFonts w:ascii="Times New Roman" w:hAnsi="Times New Roman" w:cs="Times New Roman"/>
          <w:sz w:val="24"/>
          <w:szCs w:val="24"/>
        </w:rPr>
      </w:pPr>
    </w:p>
    <w:p w:rsidR="00D944F4" w:rsidRPr="00D944F4" w:rsidRDefault="00515EE3" w:rsidP="00515EE3">
      <w:pPr>
        <w:ind w:left="1848" w:right="1134" w:hanging="357"/>
        <w:rPr>
          <w:rFonts w:ascii="Times" w:hAnsi="Times"/>
          <w:sz w:val="24"/>
          <w:szCs w:val="24"/>
        </w:rPr>
      </w:pPr>
      <w:r>
        <w:rPr>
          <w:rFonts w:ascii="Times" w:hAnsi="Times"/>
          <w:sz w:val="24"/>
          <w:szCs w:val="24"/>
        </w:rPr>
        <w:br w:type="page"/>
      </w:r>
    </w:p>
    <w:p w:rsidR="006B13B3" w:rsidRPr="00360ED5" w:rsidRDefault="00504A83" w:rsidP="00452F7B">
      <w:pPr>
        <w:ind w:left="0" w:right="1134"/>
        <w:jc w:val="left"/>
        <w:rPr>
          <w:rFonts w:ascii="Times New Roman" w:hAnsi="Times New Roman" w:cs="Times New Roman"/>
          <w:b/>
          <w:sz w:val="24"/>
          <w:szCs w:val="24"/>
        </w:rPr>
      </w:pPr>
      <w:r>
        <w:rPr>
          <w:rFonts w:ascii="Times New Roman" w:hAnsi="Times New Roman" w:cs="Times New Roman"/>
          <w:b/>
          <w:sz w:val="24"/>
          <w:szCs w:val="24"/>
        </w:rPr>
        <w:lastRenderedPageBreak/>
        <w:t>C</w:t>
      </w:r>
      <w:r w:rsidR="006B13B3" w:rsidRPr="00360ED5">
        <w:rPr>
          <w:rFonts w:ascii="Times New Roman" w:hAnsi="Times New Roman" w:cs="Times New Roman"/>
          <w:b/>
          <w:sz w:val="24"/>
          <w:szCs w:val="24"/>
        </w:rPr>
        <w:t>lasse A-</w:t>
      </w:r>
      <w:r w:rsidR="006B13B3">
        <w:rPr>
          <w:rFonts w:ascii="Times New Roman" w:hAnsi="Times New Roman" w:cs="Times New Roman"/>
          <w:b/>
          <w:sz w:val="24"/>
          <w:szCs w:val="24"/>
        </w:rPr>
        <w:t>41</w:t>
      </w:r>
      <w:r w:rsidR="00931F08">
        <w:rPr>
          <w:rFonts w:ascii="Times New Roman" w:hAnsi="Times New Roman" w:cs="Times New Roman"/>
          <w:b/>
          <w:sz w:val="24"/>
          <w:szCs w:val="24"/>
        </w:rPr>
        <w:t xml:space="preserve"> </w:t>
      </w:r>
      <w:r w:rsidR="006B13B3">
        <w:rPr>
          <w:rFonts w:ascii="Times New Roman" w:hAnsi="Times New Roman" w:cs="Times New Roman"/>
          <w:b/>
          <w:sz w:val="24"/>
          <w:szCs w:val="24"/>
        </w:rPr>
        <w:t>Scienze e tecnologie informatiche</w:t>
      </w:r>
    </w:p>
    <w:p w:rsidR="006B13B3" w:rsidRPr="00360ED5" w:rsidRDefault="006B13B3" w:rsidP="00452F7B">
      <w:pPr>
        <w:spacing w:before="0"/>
        <w:ind w:left="0" w:right="-1"/>
        <w:rPr>
          <w:rFonts w:ascii="Times New Roman" w:hAnsi="Times New Roman" w:cs="Times New Roman"/>
          <w:b/>
          <w:color w:val="000000"/>
          <w:sz w:val="24"/>
          <w:szCs w:val="24"/>
        </w:rPr>
      </w:pPr>
    </w:p>
    <w:p w:rsidR="006B13B3" w:rsidRPr="00360ED5" w:rsidRDefault="006B13B3" w:rsidP="00452F7B">
      <w:pPr>
        <w:autoSpaceDE w:val="0"/>
        <w:autoSpaceDN w:val="0"/>
        <w:adjustRightInd w:val="0"/>
        <w:spacing w:before="0"/>
        <w:ind w:left="0" w:right="-1"/>
        <w:rPr>
          <w:rFonts w:ascii="Times New Roman" w:eastAsia="MS Mincho" w:hAnsi="Times New Roman" w:cs="Times New Roman"/>
          <w:b/>
          <w:bCs/>
          <w:iCs/>
          <w:sz w:val="24"/>
          <w:szCs w:val="24"/>
          <w:lang w:eastAsia="it-IT"/>
        </w:rPr>
      </w:pPr>
      <w:r w:rsidRPr="00360ED5">
        <w:rPr>
          <w:rFonts w:ascii="Times New Roman" w:eastAsia="MS Mincho" w:hAnsi="Times New Roman" w:cs="Times New Roman"/>
          <w:b/>
          <w:bCs/>
          <w:iCs/>
          <w:sz w:val="24"/>
          <w:szCs w:val="24"/>
          <w:lang w:eastAsia="it-IT"/>
        </w:rPr>
        <w:t>Programma concorsuale</w:t>
      </w:r>
    </w:p>
    <w:p w:rsidR="006B13B3" w:rsidRPr="00360ED5" w:rsidRDefault="006B13B3" w:rsidP="00452F7B">
      <w:pPr>
        <w:autoSpaceDE w:val="0"/>
        <w:autoSpaceDN w:val="0"/>
        <w:adjustRightInd w:val="0"/>
        <w:spacing w:before="0"/>
        <w:ind w:left="0" w:right="-1"/>
        <w:rPr>
          <w:rFonts w:ascii="Times New Roman" w:eastAsia="MS Mincho" w:hAnsi="Times New Roman" w:cs="Times New Roman"/>
          <w:iCs/>
          <w:sz w:val="24"/>
          <w:szCs w:val="24"/>
          <w:lang w:eastAsia="it-IT"/>
        </w:rPr>
      </w:pPr>
      <w:r w:rsidRPr="004956C4">
        <w:rPr>
          <w:rFonts w:ascii="Times New Roman" w:eastAsia="MS Mincho" w:hAnsi="Times New Roman" w:cs="Times New Roman"/>
          <w:iCs/>
          <w:sz w:val="24"/>
          <w:szCs w:val="24"/>
          <w:lang w:eastAsia="it-IT"/>
        </w:rPr>
        <w:t>Il candidato dovrà dimostrare adeguate conoscenze e competenze relativamente ai seguenti nuclei tematici disciplinari.</w:t>
      </w:r>
    </w:p>
    <w:p w:rsidR="006B13B3" w:rsidRPr="006B13B3" w:rsidRDefault="006B13B3" w:rsidP="00452F7B">
      <w:pPr>
        <w:autoSpaceDE w:val="0"/>
        <w:autoSpaceDN w:val="0"/>
        <w:adjustRightInd w:val="0"/>
        <w:spacing w:before="0"/>
        <w:ind w:left="0" w:right="-1"/>
        <w:rPr>
          <w:rFonts w:ascii="Times New Roman" w:hAnsi="Times New Roman" w:cs="Times New Roman"/>
          <w:b/>
          <w:i/>
          <w:iCs/>
          <w:sz w:val="24"/>
          <w:szCs w:val="24"/>
        </w:rPr>
      </w:pPr>
      <w:r w:rsidRPr="006B13B3">
        <w:rPr>
          <w:rFonts w:ascii="Times New Roman" w:hAnsi="Times New Roman" w:cs="Times New Roman"/>
          <w:b/>
          <w:i/>
          <w:iCs/>
          <w:sz w:val="24"/>
          <w:szCs w:val="24"/>
        </w:rPr>
        <w:t>Dal problema al programma</w:t>
      </w:r>
    </w:p>
    <w:p w:rsidR="006B13B3" w:rsidRPr="006B13B3" w:rsidRDefault="006B13B3" w:rsidP="00452F7B">
      <w:pPr>
        <w:autoSpaceDE w:val="0"/>
        <w:autoSpaceDN w:val="0"/>
        <w:adjustRightInd w:val="0"/>
        <w:spacing w:before="0"/>
        <w:ind w:left="0" w:right="-1"/>
        <w:rPr>
          <w:rFonts w:ascii="Times New Roman" w:hAnsi="Times New Roman" w:cs="Times New Roman"/>
          <w:sz w:val="24"/>
          <w:szCs w:val="24"/>
        </w:rPr>
      </w:pPr>
      <w:r w:rsidRPr="006B13B3">
        <w:rPr>
          <w:rFonts w:ascii="Times New Roman" w:hAnsi="Times New Roman" w:cs="Times New Roman"/>
          <w:sz w:val="24"/>
          <w:szCs w:val="24"/>
        </w:rPr>
        <w:t xml:space="preserve">Soluzione dei problemi: processi euristici e processi algoritmici. </w:t>
      </w:r>
    </w:p>
    <w:p w:rsidR="006B13B3" w:rsidRPr="006B13B3" w:rsidRDefault="006B13B3" w:rsidP="00452F7B">
      <w:pPr>
        <w:autoSpaceDE w:val="0"/>
        <w:autoSpaceDN w:val="0"/>
        <w:adjustRightInd w:val="0"/>
        <w:spacing w:before="0"/>
        <w:ind w:left="0" w:right="-1"/>
        <w:rPr>
          <w:rFonts w:ascii="Times New Roman" w:hAnsi="Times New Roman" w:cs="Times New Roman"/>
          <w:sz w:val="24"/>
          <w:szCs w:val="24"/>
        </w:rPr>
      </w:pPr>
      <w:r w:rsidRPr="006B13B3">
        <w:rPr>
          <w:rFonts w:ascii="Times New Roman" w:hAnsi="Times New Roman" w:cs="Times New Roman"/>
          <w:sz w:val="24"/>
          <w:szCs w:val="24"/>
        </w:rPr>
        <w:t>Tecniche di rappresentazione degli algoritmi: flow chart, pseudocodice.</w:t>
      </w:r>
    </w:p>
    <w:p w:rsidR="006B13B3" w:rsidRPr="00D108C4" w:rsidRDefault="006B13B3" w:rsidP="00452F7B">
      <w:pPr>
        <w:autoSpaceDE w:val="0"/>
        <w:autoSpaceDN w:val="0"/>
        <w:adjustRightInd w:val="0"/>
        <w:spacing w:before="0"/>
        <w:ind w:left="0" w:right="-1"/>
        <w:rPr>
          <w:rFonts w:ascii="Times" w:hAnsi="Times"/>
        </w:rPr>
      </w:pPr>
      <w:r w:rsidRPr="006B13B3">
        <w:rPr>
          <w:rFonts w:ascii="Times New Roman" w:hAnsi="Times New Roman" w:cs="Times New Roman"/>
          <w:sz w:val="24"/>
          <w:szCs w:val="24"/>
        </w:rPr>
        <w:t>Proprietà degli algoritmi: la progra</w:t>
      </w:r>
      <w:r w:rsidRPr="00D108C4">
        <w:rPr>
          <w:rFonts w:ascii="Times" w:hAnsi="Times"/>
        </w:rPr>
        <w:t xml:space="preserve">mmazione strutturata, complessità. </w:t>
      </w:r>
    </w:p>
    <w:p w:rsidR="006B13B3" w:rsidRPr="006B13B3" w:rsidRDefault="006B13B3" w:rsidP="00452F7B">
      <w:pPr>
        <w:autoSpaceDE w:val="0"/>
        <w:autoSpaceDN w:val="0"/>
        <w:adjustRightInd w:val="0"/>
        <w:spacing w:before="0"/>
        <w:ind w:left="0" w:right="-1"/>
        <w:rPr>
          <w:rFonts w:ascii="Times New Roman" w:hAnsi="Times New Roman" w:cs="Times New Roman"/>
          <w:sz w:val="24"/>
          <w:szCs w:val="24"/>
        </w:rPr>
      </w:pPr>
      <w:r w:rsidRPr="006B13B3">
        <w:rPr>
          <w:rFonts w:ascii="Times New Roman" w:hAnsi="Times New Roman" w:cs="Times New Roman"/>
          <w:sz w:val="24"/>
          <w:szCs w:val="24"/>
        </w:rPr>
        <w:t>Algoritmi notevoli: (es. ordinamento, ricerca, fusione).</w:t>
      </w:r>
    </w:p>
    <w:p w:rsidR="006B13B3" w:rsidRDefault="006B13B3" w:rsidP="00452F7B">
      <w:pPr>
        <w:autoSpaceDE w:val="0"/>
        <w:autoSpaceDN w:val="0"/>
        <w:adjustRightInd w:val="0"/>
        <w:spacing w:before="0"/>
        <w:ind w:left="0" w:right="-1"/>
        <w:rPr>
          <w:rFonts w:ascii="Times New Roman" w:hAnsi="Times New Roman" w:cs="Times New Roman"/>
          <w:sz w:val="24"/>
          <w:szCs w:val="24"/>
        </w:rPr>
      </w:pPr>
      <w:r w:rsidRPr="006B13B3">
        <w:rPr>
          <w:rFonts w:ascii="Times New Roman" w:hAnsi="Times New Roman" w:cs="Times New Roman"/>
          <w:sz w:val="24"/>
          <w:szCs w:val="24"/>
        </w:rPr>
        <w:t>Linguaggi formali: sintassi e semantica.</w:t>
      </w:r>
    </w:p>
    <w:p w:rsidR="006B7655" w:rsidRDefault="006B7655" w:rsidP="006B7655">
      <w:pPr>
        <w:autoSpaceDE w:val="0"/>
        <w:autoSpaceDN w:val="0"/>
        <w:adjustRightInd w:val="0"/>
        <w:spacing w:before="0"/>
        <w:ind w:left="0" w:right="-1"/>
        <w:rPr>
          <w:rFonts w:ascii="Times New Roman" w:hAnsi="Times New Roman" w:cs="Times New Roman"/>
          <w:sz w:val="24"/>
          <w:szCs w:val="24"/>
        </w:rPr>
      </w:pPr>
      <w:r w:rsidRPr="006B7655">
        <w:rPr>
          <w:rFonts w:ascii="Times New Roman" w:hAnsi="Times New Roman" w:cs="Times New Roman"/>
          <w:sz w:val="24"/>
          <w:szCs w:val="24"/>
        </w:rPr>
        <w:t>Intelligenza artificiale: problem solving, ragionamento, rap</w:t>
      </w:r>
      <w:r>
        <w:rPr>
          <w:rFonts w:ascii="Times New Roman" w:hAnsi="Times New Roman" w:cs="Times New Roman"/>
          <w:sz w:val="24"/>
          <w:szCs w:val="24"/>
        </w:rPr>
        <w:t xml:space="preserve">presentazione della conoscenza, </w:t>
      </w:r>
      <w:r w:rsidRPr="006B7655">
        <w:rPr>
          <w:rFonts w:ascii="Times New Roman" w:hAnsi="Times New Roman" w:cs="Times New Roman"/>
          <w:sz w:val="24"/>
          <w:szCs w:val="24"/>
        </w:rPr>
        <w:t>apprendimento automatico.</w:t>
      </w:r>
    </w:p>
    <w:p w:rsidR="006B13B3" w:rsidRPr="006B13B3" w:rsidRDefault="006B13B3" w:rsidP="00931F08">
      <w:pPr>
        <w:autoSpaceDE w:val="0"/>
        <w:autoSpaceDN w:val="0"/>
        <w:adjustRightInd w:val="0"/>
        <w:spacing w:before="0"/>
        <w:ind w:left="0" w:right="0"/>
        <w:rPr>
          <w:rFonts w:ascii="Times New Roman" w:hAnsi="Times New Roman" w:cs="Times New Roman"/>
          <w:b/>
          <w:i/>
          <w:iCs/>
          <w:sz w:val="24"/>
          <w:szCs w:val="24"/>
        </w:rPr>
      </w:pPr>
      <w:r w:rsidRPr="006B13B3">
        <w:rPr>
          <w:rFonts w:ascii="Times New Roman" w:hAnsi="Times New Roman" w:cs="Times New Roman"/>
          <w:b/>
          <w:i/>
          <w:iCs/>
          <w:sz w:val="24"/>
          <w:szCs w:val="24"/>
        </w:rPr>
        <w:t>Programmazione e linguaggi</w:t>
      </w:r>
    </w:p>
    <w:p w:rsidR="006B13B3" w:rsidRPr="006B13B3" w:rsidRDefault="006B13B3" w:rsidP="00931F08">
      <w:pPr>
        <w:autoSpaceDE w:val="0"/>
        <w:autoSpaceDN w:val="0"/>
        <w:adjustRightInd w:val="0"/>
        <w:spacing w:before="0"/>
        <w:ind w:left="0" w:right="-1"/>
        <w:rPr>
          <w:rFonts w:ascii="Times New Roman" w:hAnsi="Times New Roman" w:cs="Times New Roman"/>
          <w:sz w:val="24"/>
          <w:szCs w:val="24"/>
        </w:rPr>
      </w:pPr>
      <w:r w:rsidRPr="006B13B3">
        <w:rPr>
          <w:rFonts w:ascii="Times New Roman" w:hAnsi="Times New Roman" w:cs="Times New Roman"/>
          <w:sz w:val="24"/>
          <w:szCs w:val="24"/>
        </w:rPr>
        <w:t>Linguaggi e tecniche di programmazione secondo i diversi paradigmi:</w:t>
      </w:r>
    </w:p>
    <w:p w:rsidR="006B7655" w:rsidRDefault="006B7655" w:rsidP="00931F08">
      <w:pPr>
        <w:autoSpaceDE w:val="0"/>
        <w:autoSpaceDN w:val="0"/>
        <w:adjustRightInd w:val="0"/>
        <w:spacing w:before="0"/>
        <w:ind w:left="0" w:right="-1"/>
        <w:rPr>
          <w:rFonts w:ascii="Times New Roman" w:hAnsi="Times New Roman" w:cs="Times New Roman"/>
          <w:sz w:val="24"/>
          <w:szCs w:val="24"/>
        </w:rPr>
      </w:pPr>
      <w:r>
        <w:rPr>
          <w:rFonts w:ascii="Times New Roman" w:hAnsi="Times New Roman" w:cs="Times New Roman"/>
          <w:sz w:val="24"/>
          <w:szCs w:val="24"/>
        </w:rPr>
        <w:t>coding e programmazione visuale</w:t>
      </w:r>
    </w:p>
    <w:p w:rsidR="006B13B3" w:rsidRPr="006B13B3" w:rsidRDefault="006B13B3" w:rsidP="00931F08">
      <w:pPr>
        <w:autoSpaceDE w:val="0"/>
        <w:autoSpaceDN w:val="0"/>
        <w:adjustRightInd w:val="0"/>
        <w:spacing w:before="0"/>
        <w:ind w:left="0" w:right="-1"/>
        <w:rPr>
          <w:rFonts w:ascii="Times New Roman" w:hAnsi="Times New Roman" w:cs="Times New Roman"/>
          <w:sz w:val="24"/>
          <w:szCs w:val="24"/>
        </w:rPr>
      </w:pPr>
      <w:r w:rsidRPr="006B13B3">
        <w:rPr>
          <w:rFonts w:ascii="Times New Roman" w:hAnsi="Times New Roman" w:cs="Times New Roman"/>
          <w:sz w:val="24"/>
          <w:szCs w:val="24"/>
        </w:rPr>
        <w:t>programmazione imperativa;</w:t>
      </w:r>
    </w:p>
    <w:p w:rsidR="006B13B3" w:rsidRPr="006B13B3" w:rsidRDefault="006B13B3" w:rsidP="00931F08">
      <w:pPr>
        <w:autoSpaceDE w:val="0"/>
        <w:autoSpaceDN w:val="0"/>
        <w:adjustRightInd w:val="0"/>
        <w:spacing w:before="0"/>
        <w:ind w:left="0" w:right="-1"/>
        <w:rPr>
          <w:rFonts w:ascii="Times New Roman" w:hAnsi="Times New Roman" w:cs="Times New Roman"/>
          <w:sz w:val="24"/>
          <w:szCs w:val="24"/>
        </w:rPr>
      </w:pPr>
      <w:r w:rsidRPr="006B13B3">
        <w:rPr>
          <w:rFonts w:ascii="Times New Roman" w:hAnsi="Times New Roman" w:cs="Times New Roman"/>
          <w:sz w:val="24"/>
          <w:szCs w:val="24"/>
        </w:rPr>
        <w:t>programmazione orientata agli oggetti e relativo linguaggio di modellazione UML;</w:t>
      </w:r>
    </w:p>
    <w:p w:rsidR="006B13B3" w:rsidRPr="006B13B3" w:rsidRDefault="006B13B3" w:rsidP="00931F08">
      <w:pPr>
        <w:autoSpaceDE w:val="0"/>
        <w:autoSpaceDN w:val="0"/>
        <w:adjustRightInd w:val="0"/>
        <w:spacing w:before="0"/>
        <w:ind w:left="0" w:right="-1"/>
        <w:rPr>
          <w:rFonts w:ascii="Times New Roman" w:hAnsi="Times New Roman" w:cs="Times New Roman"/>
          <w:sz w:val="24"/>
          <w:szCs w:val="24"/>
        </w:rPr>
      </w:pPr>
      <w:r w:rsidRPr="006B13B3">
        <w:rPr>
          <w:rFonts w:ascii="Times New Roman" w:hAnsi="Times New Roman" w:cs="Times New Roman"/>
          <w:sz w:val="24"/>
          <w:szCs w:val="24"/>
        </w:rPr>
        <w:t>programmazione non procedurale: funzionale e logica.</w:t>
      </w:r>
    </w:p>
    <w:p w:rsidR="006B13B3" w:rsidRPr="006B13B3" w:rsidRDefault="006B13B3" w:rsidP="00931F08">
      <w:pPr>
        <w:autoSpaceDE w:val="0"/>
        <w:autoSpaceDN w:val="0"/>
        <w:adjustRightInd w:val="0"/>
        <w:spacing w:before="0"/>
        <w:ind w:left="0" w:right="-1"/>
        <w:rPr>
          <w:rFonts w:ascii="Times New Roman" w:hAnsi="Times New Roman" w:cs="Times New Roman"/>
          <w:sz w:val="24"/>
          <w:szCs w:val="24"/>
        </w:rPr>
      </w:pPr>
      <w:r w:rsidRPr="006B13B3">
        <w:rPr>
          <w:rFonts w:ascii="Times New Roman" w:hAnsi="Times New Roman" w:cs="Times New Roman"/>
          <w:sz w:val="24"/>
          <w:szCs w:val="24"/>
        </w:rPr>
        <w:t>Metodologia di costruzione dei programmi.</w:t>
      </w:r>
      <w:r w:rsidR="00F91A79">
        <w:rPr>
          <w:rFonts w:ascii="Times New Roman" w:hAnsi="Times New Roman" w:cs="Times New Roman"/>
          <w:sz w:val="24"/>
          <w:szCs w:val="24"/>
        </w:rPr>
        <w:t xml:space="preserve"> </w:t>
      </w:r>
      <w:r w:rsidRPr="006B13B3">
        <w:rPr>
          <w:rFonts w:ascii="Times New Roman" w:hAnsi="Times New Roman" w:cs="Times New Roman"/>
          <w:sz w:val="24"/>
          <w:szCs w:val="24"/>
        </w:rPr>
        <w:t>Modularità: funzioni e procedure.</w:t>
      </w:r>
    </w:p>
    <w:p w:rsidR="006B7655" w:rsidRPr="006B7655" w:rsidRDefault="006B7655" w:rsidP="006B7655">
      <w:pPr>
        <w:autoSpaceDE w:val="0"/>
        <w:autoSpaceDN w:val="0"/>
        <w:adjustRightInd w:val="0"/>
        <w:spacing w:before="0"/>
        <w:ind w:left="0" w:right="-1"/>
        <w:rPr>
          <w:rFonts w:ascii="Times New Roman" w:hAnsi="Times New Roman" w:cs="Times New Roman"/>
          <w:sz w:val="24"/>
          <w:szCs w:val="24"/>
        </w:rPr>
      </w:pPr>
      <w:r w:rsidRPr="006B7655">
        <w:rPr>
          <w:rFonts w:ascii="Times New Roman" w:hAnsi="Times New Roman" w:cs="Times New Roman"/>
          <w:sz w:val="24"/>
          <w:szCs w:val="24"/>
        </w:rPr>
        <w:t>Fondamenti di programmazione: i linguaggi di programmazione ad interfaccia grafica (ambienti RAD).</w:t>
      </w:r>
    </w:p>
    <w:p w:rsidR="006B7655" w:rsidRPr="006B7655" w:rsidRDefault="006B7655" w:rsidP="006B7655">
      <w:pPr>
        <w:autoSpaceDE w:val="0"/>
        <w:autoSpaceDN w:val="0"/>
        <w:adjustRightInd w:val="0"/>
        <w:spacing w:before="0"/>
        <w:ind w:left="0" w:right="-1"/>
        <w:rPr>
          <w:rFonts w:ascii="Times New Roman" w:hAnsi="Times New Roman" w:cs="Times New Roman"/>
          <w:sz w:val="24"/>
          <w:szCs w:val="24"/>
        </w:rPr>
      </w:pPr>
      <w:r w:rsidRPr="006B7655">
        <w:rPr>
          <w:rFonts w:ascii="Times New Roman" w:hAnsi="Times New Roman" w:cs="Times New Roman"/>
          <w:sz w:val="24"/>
          <w:szCs w:val="24"/>
        </w:rPr>
        <w:t>Fondamenti di programmazione: la programmazione di microcontroller.</w:t>
      </w:r>
    </w:p>
    <w:p w:rsidR="006B7655" w:rsidRPr="006B7655" w:rsidRDefault="006B7655" w:rsidP="006B7655">
      <w:pPr>
        <w:autoSpaceDE w:val="0"/>
        <w:autoSpaceDN w:val="0"/>
        <w:adjustRightInd w:val="0"/>
        <w:spacing w:before="0"/>
        <w:ind w:left="0" w:right="-1"/>
        <w:rPr>
          <w:rFonts w:ascii="Times New Roman" w:hAnsi="Times New Roman" w:cs="Times New Roman"/>
          <w:sz w:val="24"/>
          <w:szCs w:val="24"/>
        </w:rPr>
      </w:pPr>
      <w:r w:rsidRPr="006B7655">
        <w:rPr>
          <w:rFonts w:ascii="Times New Roman" w:hAnsi="Times New Roman" w:cs="Times New Roman"/>
          <w:sz w:val="24"/>
          <w:szCs w:val="24"/>
        </w:rPr>
        <w:t>Modelli di cicli di vita del software: tecniche di documentazione e di manutenzione dei programmi.</w:t>
      </w:r>
    </w:p>
    <w:p w:rsidR="006B13B3" w:rsidRDefault="006B7655" w:rsidP="006B7655">
      <w:pPr>
        <w:autoSpaceDE w:val="0"/>
        <w:autoSpaceDN w:val="0"/>
        <w:adjustRightInd w:val="0"/>
        <w:spacing w:before="0"/>
        <w:ind w:left="0" w:right="-1"/>
        <w:rPr>
          <w:rFonts w:ascii="Times New Roman" w:hAnsi="Times New Roman" w:cs="Times New Roman"/>
          <w:sz w:val="24"/>
          <w:szCs w:val="24"/>
        </w:rPr>
      </w:pPr>
      <w:r w:rsidRPr="006B7655">
        <w:rPr>
          <w:rFonts w:ascii="Times New Roman" w:hAnsi="Times New Roman" w:cs="Times New Roman"/>
          <w:sz w:val="24"/>
          <w:szCs w:val="24"/>
        </w:rPr>
        <w:t>Metodologie di sviluppo “agile”</w:t>
      </w:r>
    </w:p>
    <w:p w:rsidR="006B13B3" w:rsidRPr="006B13B3" w:rsidRDefault="006B13B3" w:rsidP="00931F08">
      <w:pPr>
        <w:autoSpaceDE w:val="0"/>
        <w:autoSpaceDN w:val="0"/>
        <w:adjustRightInd w:val="0"/>
        <w:spacing w:before="0"/>
        <w:ind w:left="0" w:right="0"/>
        <w:rPr>
          <w:rFonts w:ascii="Times New Roman" w:hAnsi="Times New Roman" w:cs="Times New Roman"/>
          <w:b/>
          <w:i/>
          <w:iCs/>
          <w:sz w:val="24"/>
          <w:szCs w:val="24"/>
        </w:rPr>
      </w:pPr>
      <w:r w:rsidRPr="006B13B3">
        <w:rPr>
          <w:rFonts w:ascii="Times New Roman" w:hAnsi="Times New Roman" w:cs="Times New Roman"/>
          <w:b/>
          <w:i/>
          <w:iCs/>
          <w:sz w:val="24"/>
          <w:szCs w:val="24"/>
        </w:rPr>
        <w:t>Architettura dei sistemi di elaborazione</w:t>
      </w:r>
    </w:p>
    <w:p w:rsidR="006B13B3" w:rsidRPr="006B13B3" w:rsidRDefault="006B13B3" w:rsidP="00931F08">
      <w:pPr>
        <w:autoSpaceDE w:val="0"/>
        <w:autoSpaceDN w:val="0"/>
        <w:adjustRightInd w:val="0"/>
        <w:spacing w:before="0"/>
        <w:ind w:left="0" w:right="-1"/>
        <w:rPr>
          <w:rFonts w:ascii="Times New Roman" w:hAnsi="Times New Roman" w:cs="Times New Roman"/>
          <w:sz w:val="24"/>
          <w:szCs w:val="24"/>
        </w:rPr>
      </w:pPr>
      <w:r w:rsidRPr="006B13B3">
        <w:rPr>
          <w:rFonts w:ascii="Times New Roman" w:hAnsi="Times New Roman" w:cs="Times New Roman"/>
          <w:sz w:val="24"/>
          <w:szCs w:val="24"/>
        </w:rPr>
        <w:t>Codifica digitale delle informazioni.</w:t>
      </w:r>
    </w:p>
    <w:p w:rsidR="006B13B3" w:rsidRPr="006B13B3" w:rsidRDefault="006B13B3" w:rsidP="00931F08">
      <w:pPr>
        <w:autoSpaceDE w:val="0"/>
        <w:autoSpaceDN w:val="0"/>
        <w:adjustRightInd w:val="0"/>
        <w:spacing w:before="0"/>
        <w:ind w:left="0" w:right="-1"/>
        <w:rPr>
          <w:rFonts w:ascii="Times New Roman" w:hAnsi="Times New Roman" w:cs="Times New Roman"/>
          <w:sz w:val="24"/>
          <w:szCs w:val="24"/>
        </w:rPr>
      </w:pPr>
      <w:r w:rsidRPr="006B13B3">
        <w:rPr>
          <w:rFonts w:ascii="Times New Roman" w:hAnsi="Times New Roman" w:cs="Times New Roman"/>
          <w:sz w:val="24"/>
          <w:szCs w:val="24"/>
        </w:rPr>
        <w:t>Sistemi digitali e programmabili: i microprocessori, programmazione a livello macchina e con linguaggi orientati alla macchina.</w:t>
      </w:r>
    </w:p>
    <w:p w:rsidR="006B13B3" w:rsidRPr="006B13B3" w:rsidRDefault="006B13B3" w:rsidP="00931F08">
      <w:pPr>
        <w:autoSpaceDE w:val="0"/>
        <w:autoSpaceDN w:val="0"/>
        <w:adjustRightInd w:val="0"/>
        <w:spacing w:before="0"/>
        <w:ind w:left="0" w:right="-1"/>
        <w:rPr>
          <w:rFonts w:ascii="Times New Roman" w:hAnsi="Times New Roman" w:cs="Times New Roman"/>
          <w:sz w:val="24"/>
          <w:szCs w:val="24"/>
        </w:rPr>
      </w:pPr>
      <w:r w:rsidRPr="006B13B3">
        <w:rPr>
          <w:rFonts w:ascii="Times New Roman" w:hAnsi="Times New Roman" w:cs="Times New Roman"/>
          <w:sz w:val="24"/>
          <w:szCs w:val="24"/>
        </w:rPr>
        <w:t>Componenti di un sistema di elaborazione: motherboard, unità centrale, unità periferiche, memorie e loro caratteristiche e gerarchia (Von Neumann).</w:t>
      </w:r>
    </w:p>
    <w:p w:rsidR="006B13B3" w:rsidRPr="006B13B3" w:rsidRDefault="006B13B3" w:rsidP="00931F08">
      <w:pPr>
        <w:autoSpaceDE w:val="0"/>
        <w:autoSpaceDN w:val="0"/>
        <w:adjustRightInd w:val="0"/>
        <w:spacing w:before="0"/>
        <w:ind w:left="0" w:right="-1"/>
        <w:rPr>
          <w:rFonts w:ascii="Times New Roman" w:hAnsi="Times New Roman" w:cs="Times New Roman"/>
          <w:sz w:val="24"/>
          <w:szCs w:val="24"/>
        </w:rPr>
      </w:pPr>
      <w:r w:rsidRPr="006B13B3">
        <w:rPr>
          <w:rFonts w:ascii="Times New Roman" w:hAnsi="Times New Roman" w:cs="Times New Roman"/>
          <w:sz w:val="24"/>
          <w:szCs w:val="24"/>
        </w:rPr>
        <w:t>Elaboratori monoprocessore: tipologie di architetture e loro caratteristiche funzionali.</w:t>
      </w:r>
    </w:p>
    <w:p w:rsidR="006B7655" w:rsidRPr="006B7655" w:rsidRDefault="006B7655" w:rsidP="006B7655">
      <w:pPr>
        <w:autoSpaceDE w:val="0"/>
        <w:autoSpaceDN w:val="0"/>
        <w:adjustRightInd w:val="0"/>
        <w:spacing w:before="0"/>
        <w:ind w:left="0" w:right="0"/>
        <w:rPr>
          <w:rFonts w:ascii="Times New Roman" w:hAnsi="Times New Roman" w:cs="Times New Roman"/>
          <w:sz w:val="24"/>
          <w:szCs w:val="24"/>
        </w:rPr>
      </w:pPr>
      <w:r w:rsidRPr="006B7655">
        <w:rPr>
          <w:rFonts w:ascii="Times New Roman" w:hAnsi="Times New Roman" w:cs="Times New Roman"/>
          <w:sz w:val="24"/>
          <w:szCs w:val="24"/>
        </w:rPr>
        <w:t>Architetture parallele. Sistemi multiprocessori superscalari, sistemi a memoria</w:t>
      </w:r>
    </w:p>
    <w:p w:rsidR="006B7655" w:rsidRPr="006B7655" w:rsidRDefault="006B7655" w:rsidP="006B7655">
      <w:pPr>
        <w:autoSpaceDE w:val="0"/>
        <w:autoSpaceDN w:val="0"/>
        <w:adjustRightInd w:val="0"/>
        <w:spacing w:before="0"/>
        <w:ind w:left="0" w:right="0"/>
        <w:rPr>
          <w:rFonts w:ascii="Times New Roman" w:hAnsi="Times New Roman" w:cs="Times New Roman"/>
          <w:sz w:val="24"/>
          <w:szCs w:val="24"/>
        </w:rPr>
      </w:pPr>
      <w:r w:rsidRPr="006B7655">
        <w:rPr>
          <w:rFonts w:ascii="Times New Roman" w:hAnsi="Times New Roman" w:cs="Times New Roman"/>
          <w:sz w:val="24"/>
          <w:szCs w:val="24"/>
        </w:rPr>
        <w:t>condivisa, sistemi a memoria distribuita. sistemi a matrice.</w:t>
      </w:r>
    </w:p>
    <w:p w:rsidR="006B7655" w:rsidRDefault="006B7655" w:rsidP="006B7655">
      <w:pPr>
        <w:autoSpaceDE w:val="0"/>
        <w:autoSpaceDN w:val="0"/>
        <w:adjustRightInd w:val="0"/>
        <w:spacing w:before="0"/>
        <w:ind w:left="0" w:right="0"/>
        <w:rPr>
          <w:rFonts w:ascii="Times New Roman" w:hAnsi="Times New Roman" w:cs="Times New Roman"/>
          <w:b/>
          <w:i/>
          <w:iCs/>
          <w:sz w:val="24"/>
          <w:szCs w:val="24"/>
        </w:rPr>
      </w:pPr>
      <w:r w:rsidRPr="006B7655">
        <w:rPr>
          <w:rFonts w:ascii="Times New Roman" w:hAnsi="Times New Roman" w:cs="Times New Roman"/>
          <w:sz w:val="24"/>
          <w:szCs w:val="24"/>
        </w:rPr>
        <w:t>Architettura dei microcontrollori e loro programmazione</w:t>
      </w:r>
      <w:r w:rsidRPr="006B7655">
        <w:rPr>
          <w:rFonts w:ascii="Times New Roman" w:hAnsi="Times New Roman" w:cs="Times New Roman"/>
          <w:b/>
          <w:i/>
          <w:iCs/>
          <w:sz w:val="24"/>
          <w:szCs w:val="24"/>
        </w:rPr>
        <w:t xml:space="preserve"> </w:t>
      </w:r>
    </w:p>
    <w:p w:rsidR="006B13B3" w:rsidRPr="006B13B3" w:rsidRDefault="006B13B3" w:rsidP="006B7655">
      <w:pPr>
        <w:autoSpaceDE w:val="0"/>
        <w:autoSpaceDN w:val="0"/>
        <w:adjustRightInd w:val="0"/>
        <w:spacing w:before="0"/>
        <w:ind w:left="0" w:right="0"/>
        <w:rPr>
          <w:rFonts w:ascii="Times New Roman" w:hAnsi="Times New Roman" w:cs="Times New Roman"/>
          <w:b/>
          <w:i/>
          <w:iCs/>
          <w:sz w:val="24"/>
          <w:szCs w:val="24"/>
        </w:rPr>
      </w:pPr>
      <w:r w:rsidRPr="006B13B3">
        <w:rPr>
          <w:rFonts w:ascii="Times New Roman" w:hAnsi="Times New Roman" w:cs="Times New Roman"/>
          <w:b/>
          <w:i/>
          <w:iCs/>
          <w:sz w:val="24"/>
          <w:szCs w:val="24"/>
        </w:rPr>
        <w:t>Sistemi operativi e software applicativo</w:t>
      </w:r>
    </w:p>
    <w:p w:rsidR="006B13B3" w:rsidRPr="006B13B3" w:rsidRDefault="006B13B3" w:rsidP="00931F08">
      <w:pPr>
        <w:autoSpaceDE w:val="0"/>
        <w:autoSpaceDN w:val="0"/>
        <w:adjustRightInd w:val="0"/>
        <w:spacing w:before="0"/>
        <w:ind w:left="0" w:right="-1"/>
        <w:rPr>
          <w:rFonts w:ascii="Times New Roman" w:hAnsi="Times New Roman" w:cs="Times New Roman"/>
          <w:sz w:val="24"/>
          <w:szCs w:val="24"/>
        </w:rPr>
      </w:pPr>
      <w:r w:rsidRPr="006B13B3">
        <w:rPr>
          <w:rFonts w:ascii="Times New Roman" w:hAnsi="Times New Roman" w:cs="Times New Roman"/>
          <w:sz w:val="24"/>
          <w:szCs w:val="24"/>
        </w:rPr>
        <w:t>Sistemi operativi: tipologie, architettura e funzioni.</w:t>
      </w:r>
    </w:p>
    <w:p w:rsidR="006B13B3" w:rsidRPr="006B13B3" w:rsidRDefault="006B13B3" w:rsidP="00931F08">
      <w:pPr>
        <w:autoSpaceDE w:val="0"/>
        <w:autoSpaceDN w:val="0"/>
        <w:adjustRightInd w:val="0"/>
        <w:spacing w:before="0"/>
        <w:ind w:left="0" w:right="-1"/>
        <w:rPr>
          <w:rFonts w:ascii="Times New Roman" w:hAnsi="Times New Roman" w:cs="Times New Roman"/>
          <w:sz w:val="24"/>
          <w:szCs w:val="24"/>
        </w:rPr>
      </w:pPr>
      <w:r w:rsidRPr="006B13B3">
        <w:rPr>
          <w:rFonts w:ascii="Times New Roman" w:hAnsi="Times New Roman" w:cs="Times New Roman"/>
          <w:sz w:val="24"/>
          <w:szCs w:val="24"/>
        </w:rPr>
        <w:t>La gestione delle risorse fisiche e dei programmi da parte del sistema operativo. Analisi delle prestazioni.</w:t>
      </w:r>
    </w:p>
    <w:p w:rsidR="006B13B3" w:rsidRPr="006B13B3" w:rsidRDefault="006B13B3" w:rsidP="00931F08">
      <w:pPr>
        <w:autoSpaceDE w:val="0"/>
        <w:autoSpaceDN w:val="0"/>
        <w:adjustRightInd w:val="0"/>
        <w:spacing w:before="0"/>
        <w:ind w:left="0" w:right="-1"/>
        <w:rPr>
          <w:rFonts w:ascii="Times New Roman" w:hAnsi="Times New Roman" w:cs="Times New Roman"/>
          <w:sz w:val="24"/>
          <w:szCs w:val="24"/>
        </w:rPr>
      </w:pPr>
      <w:r w:rsidRPr="006B13B3">
        <w:rPr>
          <w:rFonts w:ascii="Times New Roman" w:hAnsi="Times New Roman" w:cs="Times New Roman"/>
          <w:sz w:val="24"/>
          <w:szCs w:val="24"/>
        </w:rPr>
        <w:t>Problemi di parallelismo e concorrenza.</w:t>
      </w:r>
    </w:p>
    <w:p w:rsidR="006B13B3" w:rsidRPr="006B13B3" w:rsidRDefault="006B13B3" w:rsidP="00931F08">
      <w:pPr>
        <w:autoSpaceDE w:val="0"/>
        <w:autoSpaceDN w:val="0"/>
        <w:adjustRightInd w:val="0"/>
        <w:spacing w:before="0"/>
        <w:ind w:left="0" w:right="-1"/>
        <w:rPr>
          <w:rFonts w:ascii="Times New Roman" w:hAnsi="Times New Roman" w:cs="Times New Roman"/>
          <w:sz w:val="24"/>
          <w:szCs w:val="24"/>
        </w:rPr>
      </w:pPr>
      <w:r w:rsidRPr="006B13B3">
        <w:rPr>
          <w:rFonts w:ascii="Times New Roman" w:hAnsi="Times New Roman" w:cs="Times New Roman"/>
          <w:sz w:val="24"/>
          <w:szCs w:val="24"/>
        </w:rPr>
        <w:t>Programmi di elaborazione dei linguaggi: interpreti e compilatori.</w:t>
      </w:r>
    </w:p>
    <w:p w:rsidR="006B13B3" w:rsidRDefault="006B13B3" w:rsidP="00931F08">
      <w:pPr>
        <w:autoSpaceDE w:val="0"/>
        <w:autoSpaceDN w:val="0"/>
        <w:adjustRightInd w:val="0"/>
        <w:spacing w:before="0"/>
        <w:ind w:left="0" w:right="-1"/>
        <w:rPr>
          <w:rFonts w:ascii="Times New Roman" w:hAnsi="Times New Roman" w:cs="Times New Roman"/>
          <w:sz w:val="24"/>
          <w:szCs w:val="24"/>
        </w:rPr>
      </w:pPr>
      <w:r w:rsidRPr="006B13B3">
        <w:rPr>
          <w:rFonts w:ascii="Times New Roman" w:hAnsi="Times New Roman" w:cs="Times New Roman"/>
          <w:sz w:val="24"/>
          <w:szCs w:val="24"/>
        </w:rPr>
        <w:t>Software di utilità e software applicativi: software per l’automazione d’ufficio (SOHO).</w:t>
      </w:r>
    </w:p>
    <w:p w:rsidR="006B13B3" w:rsidRPr="006B13B3" w:rsidRDefault="006B13B3" w:rsidP="00931F08">
      <w:pPr>
        <w:autoSpaceDE w:val="0"/>
        <w:autoSpaceDN w:val="0"/>
        <w:adjustRightInd w:val="0"/>
        <w:spacing w:before="0"/>
        <w:ind w:left="0" w:right="0"/>
        <w:rPr>
          <w:rFonts w:ascii="Times New Roman" w:hAnsi="Times New Roman" w:cs="Times New Roman"/>
          <w:b/>
          <w:i/>
          <w:iCs/>
          <w:sz w:val="24"/>
          <w:szCs w:val="24"/>
        </w:rPr>
      </w:pPr>
      <w:r w:rsidRPr="006B13B3">
        <w:rPr>
          <w:rFonts w:ascii="Times New Roman" w:hAnsi="Times New Roman" w:cs="Times New Roman"/>
          <w:b/>
          <w:i/>
          <w:iCs/>
          <w:sz w:val="24"/>
          <w:szCs w:val="24"/>
        </w:rPr>
        <w:t>Reti di elaboratori e reti di comunicazione</w:t>
      </w:r>
    </w:p>
    <w:p w:rsidR="006B13B3" w:rsidRPr="006B13B3" w:rsidRDefault="006B13B3" w:rsidP="00931F08">
      <w:pPr>
        <w:autoSpaceDE w:val="0"/>
        <w:autoSpaceDN w:val="0"/>
        <w:adjustRightInd w:val="0"/>
        <w:spacing w:before="0"/>
        <w:ind w:left="0" w:right="-1"/>
        <w:rPr>
          <w:rFonts w:ascii="Times New Roman" w:hAnsi="Times New Roman" w:cs="Times New Roman"/>
          <w:sz w:val="24"/>
          <w:szCs w:val="24"/>
        </w:rPr>
      </w:pPr>
      <w:r w:rsidRPr="006B13B3">
        <w:rPr>
          <w:rFonts w:ascii="Times New Roman" w:hAnsi="Times New Roman" w:cs="Times New Roman"/>
          <w:sz w:val="24"/>
          <w:szCs w:val="24"/>
        </w:rPr>
        <w:t>Fondamenti di comunicazioni: segnali, canali, mezzi e metodi di trasmissione (analisi funzionale).</w:t>
      </w:r>
    </w:p>
    <w:p w:rsidR="006B13B3" w:rsidRPr="006B13B3" w:rsidRDefault="006B13B3" w:rsidP="00931F08">
      <w:pPr>
        <w:autoSpaceDE w:val="0"/>
        <w:autoSpaceDN w:val="0"/>
        <w:adjustRightInd w:val="0"/>
        <w:spacing w:before="0"/>
        <w:ind w:left="0" w:right="-1"/>
        <w:rPr>
          <w:rFonts w:ascii="Times New Roman" w:hAnsi="Times New Roman" w:cs="Times New Roman"/>
          <w:sz w:val="24"/>
          <w:szCs w:val="24"/>
        </w:rPr>
      </w:pPr>
      <w:r w:rsidRPr="006B13B3">
        <w:rPr>
          <w:rFonts w:ascii="Times New Roman" w:hAnsi="Times New Roman" w:cs="Times New Roman"/>
          <w:sz w:val="24"/>
          <w:szCs w:val="24"/>
        </w:rPr>
        <w:t>Il modello ISO-OSI: livelli e primitive di interfaccia.</w:t>
      </w:r>
    </w:p>
    <w:p w:rsidR="006B13B3" w:rsidRPr="006B13B3" w:rsidRDefault="006B13B3" w:rsidP="00931F08">
      <w:pPr>
        <w:autoSpaceDE w:val="0"/>
        <w:autoSpaceDN w:val="0"/>
        <w:adjustRightInd w:val="0"/>
        <w:spacing w:before="0"/>
        <w:ind w:left="0" w:right="-1"/>
        <w:rPr>
          <w:rFonts w:ascii="Times New Roman" w:hAnsi="Times New Roman" w:cs="Times New Roman"/>
          <w:sz w:val="24"/>
          <w:szCs w:val="24"/>
        </w:rPr>
      </w:pPr>
      <w:r w:rsidRPr="006B13B3">
        <w:rPr>
          <w:rFonts w:ascii="Times New Roman" w:hAnsi="Times New Roman" w:cs="Times New Roman"/>
          <w:sz w:val="24"/>
          <w:szCs w:val="24"/>
        </w:rPr>
        <w:t>La suite di protocolli TCP/IPv4: algoritmi di switching layer 2 e di routing layer 3. Protocollo IPv6.</w:t>
      </w:r>
    </w:p>
    <w:p w:rsidR="006B13B3" w:rsidRPr="006B13B3" w:rsidRDefault="006B13B3" w:rsidP="00931F08">
      <w:pPr>
        <w:autoSpaceDE w:val="0"/>
        <w:autoSpaceDN w:val="0"/>
        <w:adjustRightInd w:val="0"/>
        <w:spacing w:before="0"/>
        <w:ind w:left="0" w:right="-1"/>
        <w:rPr>
          <w:rFonts w:ascii="Times New Roman" w:hAnsi="Times New Roman" w:cs="Times New Roman"/>
          <w:sz w:val="24"/>
          <w:szCs w:val="24"/>
        </w:rPr>
      </w:pPr>
      <w:r w:rsidRPr="006B13B3">
        <w:rPr>
          <w:rFonts w:ascii="Times New Roman" w:hAnsi="Times New Roman" w:cs="Times New Roman"/>
          <w:sz w:val="24"/>
          <w:szCs w:val="24"/>
        </w:rPr>
        <w:t>Reti locali e reti geografiche: architettura fisica, sistemi operativi e programmi di comunicazione.</w:t>
      </w:r>
    </w:p>
    <w:p w:rsidR="006B13B3" w:rsidRPr="006B13B3" w:rsidRDefault="006B13B3" w:rsidP="00931F08">
      <w:pPr>
        <w:autoSpaceDE w:val="0"/>
        <w:autoSpaceDN w:val="0"/>
        <w:adjustRightInd w:val="0"/>
        <w:spacing w:before="0"/>
        <w:ind w:left="0" w:right="-1"/>
        <w:rPr>
          <w:rFonts w:ascii="Times New Roman" w:hAnsi="Times New Roman" w:cs="Times New Roman"/>
          <w:sz w:val="24"/>
          <w:szCs w:val="24"/>
        </w:rPr>
      </w:pPr>
      <w:r w:rsidRPr="006B13B3">
        <w:rPr>
          <w:rFonts w:ascii="Times New Roman" w:hAnsi="Times New Roman" w:cs="Times New Roman"/>
          <w:sz w:val="24"/>
          <w:szCs w:val="24"/>
        </w:rPr>
        <w:t>Strumenti di simulazione di progettazione di reti locali.</w:t>
      </w:r>
    </w:p>
    <w:p w:rsidR="006B13B3" w:rsidRPr="006B13B3" w:rsidRDefault="006B13B3" w:rsidP="00931F08">
      <w:pPr>
        <w:autoSpaceDE w:val="0"/>
        <w:autoSpaceDN w:val="0"/>
        <w:adjustRightInd w:val="0"/>
        <w:spacing w:before="0"/>
        <w:ind w:left="0" w:right="-1"/>
        <w:rPr>
          <w:rFonts w:ascii="Times New Roman" w:hAnsi="Times New Roman" w:cs="Times New Roman"/>
          <w:sz w:val="24"/>
          <w:szCs w:val="24"/>
        </w:rPr>
      </w:pPr>
      <w:r w:rsidRPr="006B13B3">
        <w:rPr>
          <w:rFonts w:ascii="Times New Roman" w:hAnsi="Times New Roman" w:cs="Times New Roman"/>
          <w:sz w:val="24"/>
          <w:szCs w:val="24"/>
        </w:rPr>
        <w:t>Normative per il cablaggio strutturato standard EIA.</w:t>
      </w:r>
    </w:p>
    <w:p w:rsidR="006B7655" w:rsidRPr="006B7655" w:rsidRDefault="006B7655" w:rsidP="006B7655">
      <w:pPr>
        <w:autoSpaceDE w:val="0"/>
        <w:autoSpaceDN w:val="0"/>
        <w:adjustRightInd w:val="0"/>
        <w:spacing w:before="0"/>
        <w:ind w:left="0" w:right="-1"/>
        <w:rPr>
          <w:rFonts w:ascii="Times New Roman" w:hAnsi="Times New Roman" w:cs="Times New Roman"/>
          <w:b/>
          <w:i/>
          <w:sz w:val="24"/>
          <w:szCs w:val="24"/>
        </w:rPr>
      </w:pPr>
      <w:r w:rsidRPr="006B7655">
        <w:rPr>
          <w:rFonts w:ascii="Times New Roman" w:hAnsi="Times New Roman" w:cs="Times New Roman"/>
          <w:b/>
          <w:i/>
          <w:sz w:val="24"/>
          <w:szCs w:val="24"/>
        </w:rPr>
        <w:t>Sicurezza dei sistemi informatici e delle reti</w:t>
      </w:r>
    </w:p>
    <w:p w:rsidR="006B7655" w:rsidRPr="006B7655" w:rsidRDefault="006B7655" w:rsidP="006B7655">
      <w:pPr>
        <w:autoSpaceDE w:val="0"/>
        <w:autoSpaceDN w:val="0"/>
        <w:adjustRightInd w:val="0"/>
        <w:spacing w:before="0"/>
        <w:ind w:left="0" w:right="-1"/>
        <w:rPr>
          <w:rFonts w:ascii="Times New Roman" w:hAnsi="Times New Roman" w:cs="Times New Roman"/>
          <w:sz w:val="24"/>
          <w:szCs w:val="24"/>
        </w:rPr>
      </w:pPr>
      <w:r w:rsidRPr="006B7655">
        <w:rPr>
          <w:rFonts w:ascii="Times New Roman" w:hAnsi="Times New Roman" w:cs="Times New Roman"/>
          <w:sz w:val="24"/>
          <w:szCs w:val="24"/>
        </w:rPr>
        <w:t>Metodologie e tecnologie per la sicurezza informatica.</w:t>
      </w:r>
    </w:p>
    <w:p w:rsidR="006B7655" w:rsidRPr="006B7655" w:rsidRDefault="006B7655" w:rsidP="006B7655">
      <w:pPr>
        <w:autoSpaceDE w:val="0"/>
        <w:autoSpaceDN w:val="0"/>
        <w:adjustRightInd w:val="0"/>
        <w:spacing w:before="0"/>
        <w:ind w:left="0" w:right="-1"/>
        <w:rPr>
          <w:rFonts w:ascii="Times New Roman" w:hAnsi="Times New Roman" w:cs="Times New Roman"/>
          <w:sz w:val="24"/>
          <w:szCs w:val="24"/>
        </w:rPr>
      </w:pPr>
      <w:r w:rsidRPr="006B7655">
        <w:rPr>
          <w:rFonts w:ascii="Times New Roman" w:hAnsi="Times New Roman" w:cs="Times New Roman"/>
          <w:sz w:val="24"/>
          <w:szCs w:val="24"/>
        </w:rPr>
        <w:lastRenderedPageBreak/>
        <w:t>Vulnerabilità, minacce e contromisure.</w:t>
      </w:r>
    </w:p>
    <w:p w:rsidR="006B7655" w:rsidRPr="006B7655" w:rsidRDefault="006B7655" w:rsidP="006B7655">
      <w:pPr>
        <w:autoSpaceDE w:val="0"/>
        <w:autoSpaceDN w:val="0"/>
        <w:adjustRightInd w:val="0"/>
        <w:spacing w:before="0"/>
        <w:ind w:left="0" w:right="-1"/>
        <w:rPr>
          <w:rFonts w:ascii="Times New Roman" w:hAnsi="Times New Roman" w:cs="Times New Roman"/>
          <w:sz w:val="24"/>
          <w:szCs w:val="24"/>
        </w:rPr>
      </w:pPr>
      <w:r w:rsidRPr="006B7655">
        <w:rPr>
          <w:rFonts w:ascii="Times New Roman" w:hAnsi="Times New Roman" w:cs="Times New Roman"/>
          <w:sz w:val="24"/>
          <w:szCs w:val="24"/>
        </w:rPr>
        <w:t>Tecniche crittografiche e loro applicazioni.</w:t>
      </w:r>
    </w:p>
    <w:p w:rsidR="006B7655" w:rsidRPr="006B7655" w:rsidRDefault="006B7655" w:rsidP="006B7655">
      <w:pPr>
        <w:autoSpaceDE w:val="0"/>
        <w:autoSpaceDN w:val="0"/>
        <w:adjustRightInd w:val="0"/>
        <w:spacing w:before="0"/>
        <w:ind w:left="0" w:right="-1"/>
        <w:rPr>
          <w:rFonts w:ascii="Times New Roman" w:hAnsi="Times New Roman" w:cs="Times New Roman"/>
          <w:sz w:val="24"/>
          <w:szCs w:val="24"/>
        </w:rPr>
      </w:pPr>
      <w:r w:rsidRPr="006B7655">
        <w:rPr>
          <w:rFonts w:ascii="Times New Roman" w:hAnsi="Times New Roman" w:cs="Times New Roman"/>
          <w:sz w:val="24"/>
          <w:szCs w:val="24"/>
        </w:rPr>
        <w:t>Controllo degli accessi.</w:t>
      </w:r>
    </w:p>
    <w:p w:rsidR="006B7655" w:rsidRDefault="006B7655" w:rsidP="006B7655">
      <w:pPr>
        <w:autoSpaceDE w:val="0"/>
        <w:autoSpaceDN w:val="0"/>
        <w:adjustRightInd w:val="0"/>
        <w:spacing w:before="0"/>
        <w:ind w:left="0" w:right="-1"/>
        <w:rPr>
          <w:rFonts w:ascii="Times New Roman" w:hAnsi="Times New Roman" w:cs="Times New Roman"/>
          <w:sz w:val="24"/>
          <w:szCs w:val="24"/>
        </w:rPr>
      </w:pPr>
      <w:r w:rsidRPr="006B7655">
        <w:rPr>
          <w:rFonts w:ascii="Times New Roman" w:hAnsi="Times New Roman" w:cs="Times New Roman"/>
          <w:sz w:val="24"/>
          <w:szCs w:val="24"/>
        </w:rPr>
        <w:t>Principali aspetti normativi.</w:t>
      </w:r>
    </w:p>
    <w:p w:rsidR="006B13B3" w:rsidRPr="006B13B3" w:rsidRDefault="006B13B3" w:rsidP="00931F08">
      <w:pPr>
        <w:autoSpaceDE w:val="0"/>
        <w:autoSpaceDN w:val="0"/>
        <w:adjustRightInd w:val="0"/>
        <w:spacing w:before="0"/>
        <w:ind w:left="0" w:right="0"/>
        <w:rPr>
          <w:rFonts w:ascii="Times New Roman" w:hAnsi="Times New Roman" w:cs="Times New Roman"/>
          <w:b/>
          <w:i/>
          <w:iCs/>
          <w:sz w:val="24"/>
          <w:szCs w:val="24"/>
        </w:rPr>
      </w:pPr>
      <w:r w:rsidRPr="006B13B3">
        <w:rPr>
          <w:rFonts w:ascii="Times New Roman" w:hAnsi="Times New Roman" w:cs="Times New Roman"/>
          <w:b/>
          <w:i/>
          <w:iCs/>
          <w:sz w:val="24"/>
          <w:szCs w:val="24"/>
        </w:rPr>
        <w:t>Relational Data Base Management Systems</w:t>
      </w:r>
    </w:p>
    <w:p w:rsidR="006B13B3" w:rsidRPr="006B13B3" w:rsidRDefault="006B13B3" w:rsidP="00931F08">
      <w:pPr>
        <w:autoSpaceDE w:val="0"/>
        <w:autoSpaceDN w:val="0"/>
        <w:adjustRightInd w:val="0"/>
        <w:spacing w:before="0"/>
        <w:ind w:left="0" w:right="-1"/>
        <w:rPr>
          <w:rFonts w:ascii="Times New Roman" w:hAnsi="Times New Roman" w:cs="Times New Roman"/>
          <w:sz w:val="24"/>
          <w:szCs w:val="24"/>
        </w:rPr>
      </w:pPr>
      <w:r w:rsidRPr="006B13B3">
        <w:rPr>
          <w:rFonts w:ascii="Times New Roman" w:hAnsi="Times New Roman" w:cs="Times New Roman"/>
          <w:sz w:val="24"/>
          <w:szCs w:val="24"/>
        </w:rPr>
        <w:t xml:space="preserve">Progettazione concettuale, logica e fisica di una base di dati. </w:t>
      </w:r>
    </w:p>
    <w:p w:rsidR="006B13B3" w:rsidRPr="006B13B3" w:rsidRDefault="006B13B3" w:rsidP="00931F08">
      <w:pPr>
        <w:autoSpaceDE w:val="0"/>
        <w:autoSpaceDN w:val="0"/>
        <w:adjustRightInd w:val="0"/>
        <w:spacing w:before="0"/>
        <w:ind w:left="0" w:right="-1"/>
        <w:rPr>
          <w:rFonts w:ascii="Times New Roman" w:hAnsi="Times New Roman" w:cs="Times New Roman"/>
          <w:sz w:val="24"/>
          <w:szCs w:val="24"/>
        </w:rPr>
      </w:pPr>
      <w:r w:rsidRPr="006B13B3">
        <w:rPr>
          <w:rFonts w:ascii="Times New Roman" w:hAnsi="Times New Roman" w:cs="Times New Roman"/>
          <w:sz w:val="24"/>
          <w:szCs w:val="24"/>
        </w:rPr>
        <w:t xml:space="preserve">Linguaggio SQL per l’interrogazione e la gestione di basi di dati. </w:t>
      </w:r>
    </w:p>
    <w:p w:rsidR="006B13B3" w:rsidRDefault="006B13B3" w:rsidP="00931F08">
      <w:pPr>
        <w:autoSpaceDE w:val="0"/>
        <w:autoSpaceDN w:val="0"/>
        <w:adjustRightInd w:val="0"/>
        <w:spacing w:before="0"/>
        <w:ind w:left="0" w:right="-1"/>
        <w:rPr>
          <w:rFonts w:ascii="Times New Roman" w:hAnsi="Times New Roman" w:cs="Times New Roman"/>
          <w:sz w:val="24"/>
          <w:szCs w:val="24"/>
        </w:rPr>
      </w:pPr>
      <w:r w:rsidRPr="006B13B3">
        <w:rPr>
          <w:rFonts w:ascii="Times New Roman" w:hAnsi="Times New Roman" w:cs="Times New Roman"/>
          <w:sz w:val="24"/>
          <w:szCs w:val="24"/>
        </w:rPr>
        <w:t>Strumenti per la progettazione e test di architetture 3-tier (wamp, lamp, xampp, EasyPHP)</w:t>
      </w:r>
    </w:p>
    <w:p w:rsidR="006B7655" w:rsidRPr="006B7655" w:rsidRDefault="006B7655" w:rsidP="006B7655">
      <w:pPr>
        <w:autoSpaceDE w:val="0"/>
        <w:autoSpaceDN w:val="0"/>
        <w:adjustRightInd w:val="0"/>
        <w:spacing w:before="0"/>
        <w:ind w:left="0" w:right="-1"/>
        <w:rPr>
          <w:rFonts w:ascii="Times New Roman" w:hAnsi="Times New Roman" w:cs="Times New Roman"/>
          <w:b/>
          <w:i/>
          <w:iCs/>
          <w:sz w:val="24"/>
          <w:szCs w:val="24"/>
        </w:rPr>
      </w:pPr>
      <w:r w:rsidRPr="006B7655">
        <w:rPr>
          <w:rFonts w:ascii="Times New Roman" w:hAnsi="Times New Roman" w:cs="Times New Roman"/>
          <w:b/>
          <w:i/>
          <w:iCs/>
          <w:sz w:val="24"/>
          <w:szCs w:val="24"/>
        </w:rPr>
        <w:t>Progettazione e sviluppo di applicazioni a tre livelli</w:t>
      </w:r>
    </w:p>
    <w:p w:rsidR="006B7655" w:rsidRPr="006B7655" w:rsidRDefault="006B7655" w:rsidP="006B7655">
      <w:pPr>
        <w:autoSpaceDE w:val="0"/>
        <w:autoSpaceDN w:val="0"/>
        <w:adjustRightInd w:val="0"/>
        <w:spacing w:before="0"/>
        <w:ind w:left="0" w:right="-1"/>
        <w:rPr>
          <w:rFonts w:ascii="Times New Roman" w:hAnsi="Times New Roman" w:cs="Times New Roman"/>
          <w:b/>
          <w:i/>
          <w:iCs/>
          <w:sz w:val="24"/>
          <w:szCs w:val="24"/>
        </w:rPr>
      </w:pPr>
      <w:r w:rsidRPr="006B7655">
        <w:rPr>
          <w:rFonts w:ascii="Times New Roman" w:hAnsi="Times New Roman" w:cs="Times New Roman"/>
          <w:b/>
          <w:i/>
          <w:iCs/>
          <w:sz w:val="24"/>
          <w:szCs w:val="24"/>
        </w:rPr>
        <w:t>Sistemi multimediali</w:t>
      </w:r>
    </w:p>
    <w:p w:rsidR="006B7655" w:rsidRPr="006B7655" w:rsidRDefault="006B7655" w:rsidP="006B7655">
      <w:pPr>
        <w:autoSpaceDE w:val="0"/>
        <w:autoSpaceDN w:val="0"/>
        <w:adjustRightInd w:val="0"/>
        <w:spacing w:before="0"/>
        <w:ind w:left="0" w:right="-1"/>
        <w:rPr>
          <w:rFonts w:ascii="Times New Roman" w:hAnsi="Times New Roman" w:cs="Times New Roman"/>
          <w:iCs/>
          <w:sz w:val="24"/>
          <w:szCs w:val="24"/>
        </w:rPr>
      </w:pPr>
      <w:r w:rsidRPr="006B7655">
        <w:rPr>
          <w:rFonts w:ascii="Times New Roman" w:hAnsi="Times New Roman" w:cs="Times New Roman"/>
          <w:iCs/>
          <w:sz w:val="24"/>
          <w:szCs w:val="24"/>
        </w:rPr>
        <w:t>Rappresentazione digitale dei diversi tipi di informazione: simboli, suoni, disegni, immagini,</w:t>
      </w:r>
    </w:p>
    <w:p w:rsidR="006B7655" w:rsidRPr="006B7655" w:rsidRDefault="006B7655" w:rsidP="006B7655">
      <w:pPr>
        <w:autoSpaceDE w:val="0"/>
        <w:autoSpaceDN w:val="0"/>
        <w:adjustRightInd w:val="0"/>
        <w:spacing w:before="0"/>
        <w:ind w:left="0" w:right="-1"/>
        <w:rPr>
          <w:rFonts w:ascii="Times New Roman" w:hAnsi="Times New Roman" w:cs="Times New Roman"/>
          <w:iCs/>
          <w:sz w:val="24"/>
          <w:szCs w:val="24"/>
        </w:rPr>
      </w:pPr>
      <w:r w:rsidRPr="006B7655">
        <w:rPr>
          <w:rFonts w:ascii="Times New Roman" w:hAnsi="Times New Roman" w:cs="Times New Roman"/>
          <w:iCs/>
          <w:sz w:val="24"/>
          <w:szCs w:val="24"/>
        </w:rPr>
        <w:t>filmati.</w:t>
      </w:r>
    </w:p>
    <w:p w:rsidR="006B7655" w:rsidRPr="006B7655" w:rsidRDefault="006B7655" w:rsidP="006B7655">
      <w:pPr>
        <w:autoSpaceDE w:val="0"/>
        <w:autoSpaceDN w:val="0"/>
        <w:adjustRightInd w:val="0"/>
        <w:spacing w:before="0"/>
        <w:ind w:left="0" w:right="-1"/>
        <w:rPr>
          <w:rFonts w:ascii="Times New Roman" w:hAnsi="Times New Roman" w:cs="Times New Roman"/>
          <w:iCs/>
          <w:sz w:val="24"/>
          <w:szCs w:val="24"/>
        </w:rPr>
      </w:pPr>
      <w:r w:rsidRPr="006B7655">
        <w:rPr>
          <w:rFonts w:ascii="Times New Roman" w:hAnsi="Times New Roman" w:cs="Times New Roman"/>
          <w:iCs/>
          <w:sz w:val="24"/>
          <w:szCs w:val="24"/>
        </w:rPr>
        <w:t>Componenti fisici per i sistemi multimediali.</w:t>
      </w:r>
    </w:p>
    <w:p w:rsidR="006B7655" w:rsidRPr="006B7655" w:rsidRDefault="006B7655" w:rsidP="006B7655">
      <w:pPr>
        <w:autoSpaceDE w:val="0"/>
        <w:autoSpaceDN w:val="0"/>
        <w:adjustRightInd w:val="0"/>
        <w:spacing w:before="0"/>
        <w:ind w:left="0" w:right="-1"/>
        <w:rPr>
          <w:rFonts w:ascii="Times New Roman" w:hAnsi="Times New Roman" w:cs="Times New Roman"/>
          <w:iCs/>
          <w:sz w:val="24"/>
          <w:szCs w:val="24"/>
        </w:rPr>
      </w:pPr>
      <w:r w:rsidRPr="006B7655">
        <w:rPr>
          <w:rFonts w:ascii="Times New Roman" w:hAnsi="Times New Roman" w:cs="Times New Roman"/>
          <w:iCs/>
          <w:sz w:val="24"/>
          <w:szCs w:val="24"/>
        </w:rPr>
        <w:t>Strumenti di programmazione per i sistemi multimediali: linguaggi speciali orientati alle immagini, sistemi ipertestuali.</w:t>
      </w:r>
    </w:p>
    <w:p w:rsidR="006B7655" w:rsidRPr="006B7655" w:rsidRDefault="006B7655" w:rsidP="006B7655">
      <w:pPr>
        <w:autoSpaceDE w:val="0"/>
        <w:autoSpaceDN w:val="0"/>
        <w:adjustRightInd w:val="0"/>
        <w:spacing w:before="0"/>
        <w:ind w:left="0" w:right="-1"/>
        <w:rPr>
          <w:rFonts w:ascii="Times New Roman" w:hAnsi="Times New Roman" w:cs="Times New Roman"/>
          <w:iCs/>
          <w:sz w:val="24"/>
          <w:szCs w:val="24"/>
        </w:rPr>
      </w:pPr>
      <w:r w:rsidRPr="006B7655">
        <w:rPr>
          <w:rFonts w:ascii="Times New Roman" w:hAnsi="Times New Roman" w:cs="Times New Roman"/>
          <w:iCs/>
          <w:sz w:val="24"/>
          <w:szCs w:val="24"/>
        </w:rPr>
        <w:t>Strumenti di editoria digitale multimediale.</w:t>
      </w:r>
    </w:p>
    <w:p w:rsidR="006B7655" w:rsidRPr="006B7655" w:rsidRDefault="006B7655" w:rsidP="006B7655">
      <w:pPr>
        <w:autoSpaceDE w:val="0"/>
        <w:autoSpaceDN w:val="0"/>
        <w:adjustRightInd w:val="0"/>
        <w:spacing w:before="0"/>
        <w:ind w:left="0" w:right="-1"/>
        <w:rPr>
          <w:rFonts w:ascii="Times New Roman" w:hAnsi="Times New Roman" w:cs="Times New Roman"/>
          <w:b/>
          <w:i/>
          <w:iCs/>
          <w:sz w:val="24"/>
          <w:szCs w:val="24"/>
        </w:rPr>
      </w:pPr>
      <w:r w:rsidRPr="006B7655">
        <w:rPr>
          <w:rFonts w:ascii="Times New Roman" w:hAnsi="Times New Roman" w:cs="Times New Roman"/>
          <w:b/>
          <w:i/>
          <w:iCs/>
          <w:sz w:val="24"/>
          <w:szCs w:val="24"/>
        </w:rPr>
        <w:t>Gestione d’impresa Progetti Informatici e loro gestione</w:t>
      </w:r>
    </w:p>
    <w:p w:rsidR="006B7655" w:rsidRPr="006B7655" w:rsidRDefault="006B7655" w:rsidP="006B7655">
      <w:pPr>
        <w:autoSpaceDE w:val="0"/>
        <w:autoSpaceDN w:val="0"/>
        <w:adjustRightInd w:val="0"/>
        <w:spacing w:before="0"/>
        <w:ind w:left="0" w:right="-1"/>
        <w:rPr>
          <w:rFonts w:ascii="Times New Roman" w:hAnsi="Times New Roman" w:cs="Times New Roman"/>
          <w:iCs/>
          <w:sz w:val="24"/>
          <w:szCs w:val="24"/>
        </w:rPr>
      </w:pPr>
      <w:r w:rsidRPr="006B7655">
        <w:rPr>
          <w:rFonts w:ascii="Times New Roman" w:hAnsi="Times New Roman" w:cs="Times New Roman"/>
          <w:iCs/>
          <w:sz w:val="24"/>
          <w:szCs w:val="24"/>
        </w:rPr>
        <w:t>Studi di fattibilità di progetti informatici: ciclo di vita di un progetto software; redazione di un</w:t>
      </w:r>
    </w:p>
    <w:p w:rsidR="006B7655" w:rsidRPr="006B7655" w:rsidRDefault="006B7655" w:rsidP="006B7655">
      <w:pPr>
        <w:autoSpaceDE w:val="0"/>
        <w:autoSpaceDN w:val="0"/>
        <w:adjustRightInd w:val="0"/>
        <w:spacing w:before="0"/>
        <w:ind w:left="0" w:right="-1"/>
        <w:rPr>
          <w:rFonts w:ascii="Times New Roman" w:hAnsi="Times New Roman" w:cs="Times New Roman"/>
          <w:iCs/>
          <w:sz w:val="24"/>
          <w:szCs w:val="24"/>
        </w:rPr>
      </w:pPr>
      <w:r w:rsidRPr="006B7655">
        <w:rPr>
          <w:rFonts w:ascii="Times New Roman" w:hAnsi="Times New Roman" w:cs="Times New Roman"/>
          <w:iCs/>
          <w:sz w:val="24"/>
          <w:szCs w:val="24"/>
        </w:rPr>
        <w:t>business plan; calcolo del ROI;</w:t>
      </w:r>
    </w:p>
    <w:p w:rsidR="006B7655" w:rsidRPr="006B7655" w:rsidRDefault="006B7655" w:rsidP="006B7655">
      <w:pPr>
        <w:autoSpaceDE w:val="0"/>
        <w:autoSpaceDN w:val="0"/>
        <w:adjustRightInd w:val="0"/>
        <w:spacing w:before="0"/>
        <w:ind w:left="0" w:right="-1"/>
        <w:rPr>
          <w:rFonts w:ascii="Times New Roman" w:hAnsi="Times New Roman" w:cs="Times New Roman"/>
          <w:iCs/>
          <w:sz w:val="24"/>
          <w:szCs w:val="24"/>
        </w:rPr>
      </w:pPr>
      <w:r w:rsidRPr="006B7655">
        <w:rPr>
          <w:rFonts w:ascii="Times New Roman" w:hAnsi="Times New Roman" w:cs="Times New Roman"/>
          <w:iCs/>
          <w:sz w:val="24"/>
          <w:szCs w:val="24"/>
        </w:rPr>
        <w:t>Definizione di un budget di un progetto software; definizione del rischio, dei costi e dei ricavi di</w:t>
      </w:r>
    </w:p>
    <w:p w:rsidR="006B7655" w:rsidRPr="006B7655" w:rsidRDefault="006B7655" w:rsidP="006B7655">
      <w:pPr>
        <w:autoSpaceDE w:val="0"/>
        <w:autoSpaceDN w:val="0"/>
        <w:adjustRightInd w:val="0"/>
        <w:spacing w:before="0"/>
        <w:ind w:left="0" w:right="-1"/>
        <w:rPr>
          <w:rFonts w:ascii="Times New Roman" w:hAnsi="Times New Roman" w:cs="Times New Roman"/>
          <w:iCs/>
          <w:sz w:val="24"/>
          <w:szCs w:val="24"/>
        </w:rPr>
      </w:pPr>
      <w:r w:rsidRPr="006B7655">
        <w:rPr>
          <w:rFonts w:ascii="Times New Roman" w:hAnsi="Times New Roman" w:cs="Times New Roman"/>
          <w:iCs/>
          <w:sz w:val="24"/>
          <w:szCs w:val="24"/>
        </w:rPr>
        <w:t>progetto.</w:t>
      </w:r>
    </w:p>
    <w:p w:rsidR="006B7655" w:rsidRPr="006B7655" w:rsidRDefault="006B7655" w:rsidP="006B7655">
      <w:pPr>
        <w:autoSpaceDE w:val="0"/>
        <w:autoSpaceDN w:val="0"/>
        <w:adjustRightInd w:val="0"/>
        <w:spacing w:before="0"/>
        <w:ind w:left="0" w:right="-1"/>
        <w:rPr>
          <w:rFonts w:ascii="Times New Roman" w:hAnsi="Times New Roman" w:cs="Times New Roman"/>
          <w:iCs/>
          <w:sz w:val="24"/>
          <w:szCs w:val="24"/>
        </w:rPr>
      </w:pPr>
      <w:r w:rsidRPr="006B7655">
        <w:rPr>
          <w:rFonts w:ascii="Times New Roman" w:hAnsi="Times New Roman" w:cs="Times New Roman"/>
          <w:iCs/>
          <w:sz w:val="24"/>
          <w:szCs w:val="24"/>
        </w:rPr>
        <w:t>Costruzione di WBS, PBS e PERT.</w:t>
      </w:r>
    </w:p>
    <w:p w:rsidR="006B7655" w:rsidRPr="006B7655" w:rsidRDefault="006B7655" w:rsidP="006B7655">
      <w:pPr>
        <w:autoSpaceDE w:val="0"/>
        <w:autoSpaceDN w:val="0"/>
        <w:adjustRightInd w:val="0"/>
        <w:spacing w:before="0"/>
        <w:ind w:left="0" w:right="-1"/>
        <w:rPr>
          <w:rFonts w:ascii="Times New Roman" w:hAnsi="Times New Roman" w:cs="Times New Roman"/>
          <w:iCs/>
          <w:sz w:val="24"/>
          <w:szCs w:val="24"/>
        </w:rPr>
      </w:pPr>
      <w:r w:rsidRPr="006B7655">
        <w:rPr>
          <w:rFonts w:ascii="Times New Roman" w:hAnsi="Times New Roman" w:cs="Times New Roman"/>
          <w:iCs/>
          <w:sz w:val="24"/>
          <w:szCs w:val="24"/>
        </w:rPr>
        <w:t>Diagramma di GANTT.</w:t>
      </w:r>
    </w:p>
    <w:p w:rsidR="006B7655" w:rsidRPr="006B7655" w:rsidRDefault="006B7655" w:rsidP="006B7655">
      <w:pPr>
        <w:autoSpaceDE w:val="0"/>
        <w:autoSpaceDN w:val="0"/>
        <w:adjustRightInd w:val="0"/>
        <w:spacing w:before="0"/>
        <w:ind w:left="0" w:right="-1"/>
        <w:rPr>
          <w:rFonts w:ascii="Times New Roman" w:hAnsi="Times New Roman" w:cs="Times New Roman"/>
          <w:b/>
          <w:i/>
          <w:iCs/>
          <w:sz w:val="24"/>
          <w:szCs w:val="24"/>
        </w:rPr>
      </w:pPr>
      <w:r w:rsidRPr="006B7655">
        <w:rPr>
          <w:rFonts w:ascii="Times New Roman" w:hAnsi="Times New Roman" w:cs="Times New Roman"/>
          <w:b/>
          <w:i/>
          <w:iCs/>
          <w:sz w:val="24"/>
          <w:szCs w:val="24"/>
        </w:rPr>
        <w:t>La trasformazione digitale e gli aspetti normativi: cittadini, imprese, pubblica amministrazione</w:t>
      </w:r>
    </w:p>
    <w:p w:rsidR="006B7655" w:rsidRPr="006B7655" w:rsidRDefault="006B7655" w:rsidP="006B7655">
      <w:pPr>
        <w:autoSpaceDE w:val="0"/>
        <w:autoSpaceDN w:val="0"/>
        <w:adjustRightInd w:val="0"/>
        <w:spacing w:before="0"/>
        <w:ind w:left="0" w:right="-1"/>
        <w:rPr>
          <w:rFonts w:ascii="Times New Roman" w:hAnsi="Times New Roman" w:cs="Times New Roman"/>
          <w:iCs/>
          <w:sz w:val="24"/>
          <w:szCs w:val="24"/>
        </w:rPr>
      </w:pPr>
      <w:r w:rsidRPr="006B7655">
        <w:rPr>
          <w:rFonts w:ascii="Times New Roman" w:hAnsi="Times New Roman" w:cs="Times New Roman"/>
          <w:iCs/>
          <w:sz w:val="24"/>
          <w:szCs w:val="24"/>
        </w:rPr>
        <w:t>Firma digitale, PEC, identità digitale, SPID, enti certificatori, marche temporali</w:t>
      </w:r>
    </w:p>
    <w:p w:rsidR="006B7655" w:rsidRPr="006B7655" w:rsidRDefault="006B7655" w:rsidP="006B7655">
      <w:pPr>
        <w:autoSpaceDE w:val="0"/>
        <w:autoSpaceDN w:val="0"/>
        <w:adjustRightInd w:val="0"/>
        <w:spacing w:before="0"/>
        <w:ind w:left="0" w:right="-1"/>
        <w:rPr>
          <w:rFonts w:ascii="Times New Roman" w:hAnsi="Times New Roman" w:cs="Times New Roman"/>
          <w:iCs/>
          <w:sz w:val="24"/>
          <w:szCs w:val="24"/>
        </w:rPr>
      </w:pPr>
      <w:r w:rsidRPr="006B7655">
        <w:rPr>
          <w:rFonts w:ascii="Times New Roman" w:hAnsi="Times New Roman" w:cs="Times New Roman"/>
          <w:iCs/>
          <w:sz w:val="24"/>
          <w:szCs w:val="24"/>
        </w:rPr>
        <w:t>Protezione dati personali, Privacy e sicurezza</w:t>
      </w:r>
    </w:p>
    <w:p w:rsidR="006B7655" w:rsidRPr="006B7655" w:rsidRDefault="006B7655" w:rsidP="006B7655">
      <w:pPr>
        <w:autoSpaceDE w:val="0"/>
        <w:autoSpaceDN w:val="0"/>
        <w:adjustRightInd w:val="0"/>
        <w:spacing w:before="0"/>
        <w:ind w:left="0" w:right="-1"/>
        <w:rPr>
          <w:rFonts w:ascii="Times New Roman" w:hAnsi="Times New Roman" w:cs="Times New Roman"/>
          <w:iCs/>
          <w:sz w:val="24"/>
          <w:szCs w:val="24"/>
        </w:rPr>
      </w:pPr>
      <w:r w:rsidRPr="006B7655">
        <w:rPr>
          <w:rFonts w:ascii="Times New Roman" w:hAnsi="Times New Roman" w:cs="Times New Roman"/>
          <w:iCs/>
          <w:sz w:val="24"/>
          <w:szCs w:val="24"/>
        </w:rPr>
        <w:t>E-Governance e Amministrazione Digitale</w:t>
      </w:r>
    </w:p>
    <w:p w:rsidR="006B13B3" w:rsidRPr="006B7655" w:rsidRDefault="006B7655" w:rsidP="006B7655">
      <w:pPr>
        <w:autoSpaceDE w:val="0"/>
        <w:autoSpaceDN w:val="0"/>
        <w:adjustRightInd w:val="0"/>
        <w:spacing w:before="0"/>
        <w:ind w:left="0" w:right="-1"/>
        <w:rPr>
          <w:rFonts w:ascii="Times New Roman" w:hAnsi="Times New Roman" w:cs="Times New Roman"/>
          <w:sz w:val="24"/>
          <w:szCs w:val="24"/>
        </w:rPr>
      </w:pPr>
      <w:r w:rsidRPr="006B7655">
        <w:rPr>
          <w:rFonts w:ascii="Times New Roman" w:hAnsi="Times New Roman" w:cs="Times New Roman"/>
          <w:iCs/>
          <w:sz w:val="24"/>
          <w:szCs w:val="24"/>
        </w:rPr>
        <w:t>Gestione documentale e conservazione dei documenti digitali</w:t>
      </w:r>
    </w:p>
    <w:p w:rsidR="006B7655" w:rsidRDefault="006B7655" w:rsidP="00452F7B">
      <w:pPr>
        <w:autoSpaceDE w:val="0"/>
        <w:autoSpaceDN w:val="0"/>
        <w:adjustRightInd w:val="0"/>
        <w:spacing w:before="0"/>
        <w:ind w:left="0" w:right="-1"/>
        <w:rPr>
          <w:rFonts w:ascii="Times New Roman" w:hAnsi="Times New Roman" w:cs="Times New Roman"/>
          <w:b/>
          <w:sz w:val="24"/>
          <w:szCs w:val="24"/>
        </w:rPr>
      </w:pPr>
    </w:p>
    <w:p w:rsidR="00515EE3" w:rsidRDefault="00515EE3">
      <w:pPr>
        <w:ind w:left="1848" w:right="1134" w:hanging="357"/>
        <w:rPr>
          <w:rFonts w:ascii="Times New Roman" w:hAnsi="Times New Roman" w:cs="Times New Roman"/>
          <w:sz w:val="24"/>
          <w:szCs w:val="24"/>
        </w:rPr>
      </w:pPr>
      <w:r>
        <w:rPr>
          <w:rFonts w:ascii="Times New Roman" w:hAnsi="Times New Roman" w:cs="Times New Roman"/>
          <w:sz w:val="24"/>
          <w:szCs w:val="24"/>
        </w:rPr>
        <w:br w:type="page"/>
      </w:r>
    </w:p>
    <w:p w:rsidR="00F53E49" w:rsidRPr="00A95BDD" w:rsidRDefault="00931F08" w:rsidP="00F53E49">
      <w:pPr>
        <w:pStyle w:val="Standard"/>
        <w:rPr>
          <w:rFonts w:ascii="Times New Roman" w:hAnsi="Times New Roman" w:cs="Times New Roman"/>
          <w:b/>
          <w:bCs/>
          <w:i/>
          <w:iCs/>
        </w:rPr>
      </w:pPr>
      <w:r>
        <w:rPr>
          <w:rFonts w:ascii="Times New Roman" w:hAnsi="Times New Roman" w:cs="Times New Roman"/>
          <w:b/>
        </w:rPr>
        <w:lastRenderedPageBreak/>
        <w:t>Classe</w:t>
      </w:r>
      <w:r w:rsidR="00F53E49" w:rsidRPr="00A95BDD">
        <w:rPr>
          <w:rFonts w:ascii="Times New Roman" w:hAnsi="Times New Roman" w:cs="Times New Roman"/>
          <w:b/>
        </w:rPr>
        <w:t xml:space="preserve"> A</w:t>
      </w:r>
      <w:r w:rsidR="00F53E49">
        <w:rPr>
          <w:rFonts w:ascii="Times New Roman" w:hAnsi="Times New Roman" w:cs="Times New Roman"/>
          <w:b/>
        </w:rPr>
        <w:t>-</w:t>
      </w:r>
      <w:r>
        <w:rPr>
          <w:rFonts w:ascii="Times New Roman" w:hAnsi="Times New Roman" w:cs="Times New Roman"/>
          <w:b/>
        </w:rPr>
        <w:t xml:space="preserve">42 </w:t>
      </w:r>
      <w:r w:rsidR="00F53E49">
        <w:rPr>
          <w:rFonts w:ascii="Times New Roman" w:hAnsi="Times New Roman" w:cs="Times New Roman"/>
          <w:b/>
        </w:rPr>
        <w:t>S</w:t>
      </w:r>
      <w:r w:rsidR="00F53E49" w:rsidRPr="00A95BDD">
        <w:rPr>
          <w:rFonts w:ascii="Times New Roman" w:hAnsi="Times New Roman" w:cs="Times New Roman"/>
          <w:b/>
        </w:rPr>
        <w:t>cienze e tecnologie meccaniche</w:t>
      </w:r>
    </w:p>
    <w:p w:rsidR="00F53E49" w:rsidRPr="00A95BDD" w:rsidRDefault="00F53E49" w:rsidP="00F53E49">
      <w:pPr>
        <w:pStyle w:val="Standard"/>
        <w:rPr>
          <w:rFonts w:ascii="Times New Roman" w:hAnsi="Times New Roman" w:cs="Times New Roman"/>
          <w:b/>
          <w:bCs/>
          <w:i/>
          <w:iCs/>
        </w:rPr>
      </w:pPr>
    </w:p>
    <w:p w:rsidR="00F53E49" w:rsidRPr="00A95BDD" w:rsidRDefault="00F53E49" w:rsidP="00F53E49">
      <w:pPr>
        <w:autoSpaceDE w:val="0"/>
        <w:autoSpaceDN w:val="0"/>
        <w:adjustRightInd w:val="0"/>
        <w:spacing w:before="0"/>
        <w:ind w:left="0"/>
        <w:rPr>
          <w:rFonts w:ascii="Times New Roman" w:hAnsi="Times New Roman" w:cs="Times New Roman"/>
          <w:b/>
          <w:sz w:val="24"/>
          <w:szCs w:val="24"/>
        </w:rPr>
      </w:pPr>
      <w:r>
        <w:rPr>
          <w:rFonts w:ascii="Times New Roman" w:hAnsi="Times New Roman" w:cs="Times New Roman"/>
          <w:b/>
          <w:sz w:val="24"/>
          <w:szCs w:val="24"/>
        </w:rPr>
        <w:t>Programma concorsuale</w:t>
      </w:r>
    </w:p>
    <w:p w:rsidR="00F53E49" w:rsidRPr="00120D91" w:rsidRDefault="00F53E49" w:rsidP="00F53E49">
      <w:pPr>
        <w:spacing w:before="0"/>
        <w:ind w:left="0" w:right="140"/>
        <w:rPr>
          <w:rFonts w:ascii="Times New Roman" w:hAnsi="Times New Roman" w:cs="Times New Roman"/>
          <w:sz w:val="24"/>
          <w:szCs w:val="24"/>
        </w:rPr>
      </w:pPr>
      <w:r w:rsidRPr="000D056A">
        <w:rPr>
          <w:rFonts w:ascii="Times New Roman" w:hAnsi="Times New Roman" w:cs="Times New Roman"/>
          <w:sz w:val="24"/>
          <w:szCs w:val="24"/>
        </w:rPr>
        <w:t xml:space="preserve">Il candidato dovrà dimostrare di possedere competenze e conoscenze inerenti ai seguenti nuclei </w:t>
      </w:r>
      <w:r>
        <w:rPr>
          <w:rFonts w:ascii="Times New Roman" w:hAnsi="Times New Roman" w:cs="Times New Roman"/>
          <w:sz w:val="24"/>
          <w:szCs w:val="24"/>
        </w:rPr>
        <w:t xml:space="preserve">tematici </w:t>
      </w:r>
      <w:r w:rsidRPr="000D056A">
        <w:rPr>
          <w:rFonts w:ascii="Times New Roman" w:hAnsi="Times New Roman" w:cs="Times New Roman"/>
          <w:sz w:val="24"/>
          <w:szCs w:val="24"/>
        </w:rPr>
        <w:t>disciplinari</w:t>
      </w:r>
      <w:r>
        <w:rPr>
          <w:rFonts w:ascii="Times New Roman" w:hAnsi="Times New Roman" w:cs="Times New Roman"/>
          <w:sz w:val="24"/>
          <w:szCs w:val="24"/>
        </w:rPr>
        <w:t>:</w:t>
      </w:r>
    </w:p>
    <w:p w:rsidR="00F53E49" w:rsidRDefault="00F53E49" w:rsidP="00F53E49">
      <w:pPr>
        <w:pStyle w:val="Standard"/>
        <w:jc w:val="both"/>
        <w:rPr>
          <w:rFonts w:ascii="Times New Roman" w:hAnsi="Times New Roman" w:cs="Times New Roman"/>
          <w:b/>
          <w:i/>
          <w:iCs/>
        </w:rPr>
      </w:pPr>
    </w:p>
    <w:p w:rsidR="00F53E49" w:rsidRPr="00A95BDD" w:rsidRDefault="00F53E49" w:rsidP="00F53E49">
      <w:pPr>
        <w:pStyle w:val="Standard"/>
        <w:jc w:val="both"/>
        <w:rPr>
          <w:rFonts w:ascii="Times New Roman" w:hAnsi="Times New Roman" w:cs="Times New Roman"/>
          <w:b/>
          <w:i/>
          <w:iCs/>
        </w:rPr>
      </w:pPr>
      <w:r w:rsidRPr="00A95BDD">
        <w:rPr>
          <w:rFonts w:ascii="Times New Roman" w:hAnsi="Times New Roman" w:cs="Times New Roman"/>
          <w:b/>
          <w:i/>
          <w:iCs/>
        </w:rPr>
        <w:t>Sicurezza e antinfortunistica</w:t>
      </w:r>
    </w:p>
    <w:p w:rsidR="00F53E49" w:rsidRPr="00A95BDD" w:rsidRDefault="00F53E49" w:rsidP="00F53E49">
      <w:pPr>
        <w:pStyle w:val="Standard"/>
        <w:jc w:val="both"/>
        <w:rPr>
          <w:rFonts w:ascii="Times New Roman" w:hAnsi="Times New Roman" w:cs="Times New Roman"/>
          <w:iCs/>
        </w:rPr>
      </w:pPr>
      <w:r w:rsidRPr="00A95BDD">
        <w:rPr>
          <w:rFonts w:ascii="Times New Roman" w:hAnsi="Times New Roman" w:cs="Times New Roman"/>
          <w:iCs/>
        </w:rPr>
        <w:t>Normativa vigente in ambito di sicurezza e igiene sul lavoro (D.Lgs. 81/08) ; la valutazione dei rischi ; fattori di rischio nell'ambiente di lavoro ; dispositivi di protezione individuale e di gruppo ; direttiva macchine.</w:t>
      </w:r>
    </w:p>
    <w:p w:rsidR="00F53E49" w:rsidRPr="00A95BDD" w:rsidRDefault="00F53E49" w:rsidP="00F53E49">
      <w:pPr>
        <w:pStyle w:val="Standard"/>
        <w:jc w:val="both"/>
        <w:rPr>
          <w:rFonts w:ascii="Times New Roman" w:hAnsi="Times New Roman" w:cs="Times New Roman"/>
          <w:b/>
          <w:i/>
          <w:iCs/>
        </w:rPr>
      </w:pPr>
      <w:r w:rsidRPr="00A95BDD">
        <w:rPr>
          <w:rFonts w:ascii="Times New Roman" w:hAnsi="Times New Roman" w:cs="Times New Roman"/>
          <w:b/>
          <w:i/>
          <w:iCs/>
        </w:rPr>
        <w:t>Meccanica generale e meccanica applicata alle macchine</w:t>
      </w:r>
    </w:p>
    <w:p w:rsidR="00F53E49" w:rsidRPr="00A95BDD" w:rsidRDefault="00F53E49" w:rsidP="00447EA5">
      <w:pPr>
        <w:pStyle w:val="Standard"/>
        <w:numPr>
          <w:ilvl w:val="0"/>
          <w:numId w:val="128"/>
        </w:numPr>
        <w:jc w:val="both"/>
        <w:rPr>
          <w:rFonts w:ascii="Times New Roman" w:hAnsi="Times New Roman" w:cs="Times New Roman"/>
        </w:rPr>
      </w:pPr>
      <w:r w:rsidRPr="00A95BDD">
        <w:rPr>
          <w:rFonts w:ascii="Times New Roman" w:hAnsi="Times New Roman" w:cs="Times New Roman"/>
        </w:rPr>
        <w:t>Richiami sui principi fondamentali di statica, cinematica e dinamica.</w:t>
      </w:r>
    </w:p>
    <w:p w:rsidR="00F53E49" w:rsidRPr="00A95BDD" w:rsidRDefault="00F53E49" w:rsidP="00447EA5">
      <w:pPr>
        <w:pStyle w:val="Standard"/>
        <w:numPr>
          <w:ilvl w:val="0"/>
          <w:numId w:val="128"/>
        </w:numPr>
        <w:jc w:val="both"/>
        <w:rPr>
          <w:rFonts w:ascii="Times New Roman" w:hAnsi="Times New Roman" w:cs="Times New Roman"/>
        </w:rPr>
      </w:pPr>
      <w:r w:rsidRPr="00A95BDD">
        <w:rPr>
          <w:rFonts w:ascii="Times New Roman" w:hAnsi="Times New Roman" w:cs="Times New Roman"/>
        </w:rPr>
        <w:t>Resistenza al moto: attrito radente, attrito volvente, resistenza del mezzo. Attrito tra superfici a contatto diretto e lubrificato.</w:t>
      </w:r>
    </w:p>
    <w:p w:rsidR="00F53E49" w:rsidRPr="00A95BDD" w:rsidRDefault="00F53E49" w:rsidP="00447EA5">
      <w:pPr>
        <w:pStyle w:val="Standard"/>
        <w:numPr>
          <w:ilvl w:val="0"/>
          <w:numId w:val="128"/>
        </w:numPr>
        <w:jc w:val="both"/>
        <w:rPr>
          <w:rFonts w:ascii="Times New Roman" w:hAnsi="Times New Roman" w:cs="Times New Roman"/>
        </w:rPr>
      </w:pPr>
      <w:r w:rsidRPr="00A95BDD">
        <w:rPr>
          <w:rFonts w:ascii="Times New Roman" w:hAnsi="Times New Roman" w:cs="Times New Roman"/>
        </w:rPr>
        <w:t xml:space="preserve">Geometria delle masse e delle aree: baricentri, momenti statici e momenti d’inerzia </w:t>
      </w:r>
    </w:p>
    <w:p w:rsidR="00F53E49" w:rsidRPr="00A95BDD" w:rsidRDefault="00F53E49" w:rsidP="00447EA5">
      <w:pPr>
        <w:pStyle w:val="Standard"/>
        <w:numPr>
          <w:ilvl w:val="0"/>
          <w:numId w:val="128"/>
        </w:numPr>
        <w:jc w:val="both"/>
        <w:rPr>
          <w:rFonts w:ascii="Times New Roman" w:hAnsi="Times New Roman" w:cs="Times New Roman"/>
        </w:rPr>
      </w:pPr>
      <w:r w:rsidRPr="00A95BDD">
        <w:rPr>
          <w:rFonts w:ascii="Times New Roman" w:hAnsi="Times New Roman" w:cs="Times New Roman"/>
        </w:rPr>
        <w:t>Sollecitazioni semplici e composte; sollecitazioni dinamiche;</w:t>
      </w:r>
    </w:p>
    <w:p w:rsidR="00F53E49" w:rsidRPr="00A95BDD" w:rsidRDefault="00F53E49" w:rsidP="00447EA5">
      <w:pPr>
        <w:pStyle w:val="Standard"/>
        <w:numPr>
          <w:ilvl w:val="0"/>
          <w:numId w:val="128"/>
        </w:numPr>
        <w:jc w:val="both"/>
        <w:rPr>
          <w:rFonts w:ascii="Times New Roman" w:hAnsi="Times New Roman" w:cs="Times New Roman"/>
        </w:rPr>
      </w:pPr>
      <w:r w:rsidRPr="00A95BDD">
        <w:rPr>
          <w:rFonts w:ascii="Times New Roman" w:hAnsi="Times New Roman" w:cs="Times New Roman"/>
        </w:rPr>
        <w:t>Resistenza statica a fatica dei materiali. Rigidezze e cedevolezze meccaniche in serie e parallelo.</w:t>
      </w:r>
    </w:p>
    <w:p w:rsidR="00F53E49" w:rsidRPr="00A95BDD" w:rsidRDefault="00F53E49" w:rsidP="00447EA5">
      <w:pPr>
        <w:pStyle w:val="Standard"/>
        <w:numPr>
          <w:ilvl w:val="0"/>
          <w:numId w:val="128"/>
        </w:numPr>
        <w:jc w:val="both"/>
        <w:rPr>
          <w:rFonts w:ascii="Times New Roman" w:hAnsi="Times New Roman" w:cs="Times New Roman"/>
        </w:rPr>
      </w:pPr>
      <w:r w:rsidRPr="00A95BDD">
        <w:rPr>
          <w:rFonts w:ascii="Times New Roman" w:hAnsi="Times New Roman" w:cs="Times New Roman"/>
        </w:rPr>
        <w:t>Cinematica delle macchine. Dinamica delle macchine: lavoro motore, lavoro resistente utile e passivo, rendimento.</w:t>
      </w:r>
    </w:p>
    <w:p w:rsidR="00F53E49" w:rsidRPr="00A95BDD" w:rsidRDefault="00F53E49" w:rsidP="00447EA5">
      <w:pPr>
        <w:pStyle w:val="Standard"/>
        <w:numPr>
          <w:ilvl w:val="0"/>
          <w:numId w:val="128"/>
        </w:numPr>
        <w:jc w:val="both"/>
        <w:rPr>
          <w:rFonts w:ascii="Times New Roman" w:hAnsi="Times New Roman" w:cs="Times New Roman"/>
        </w:rPr>
      </w:pPr>
      <w:r w:rsidRPr="00A95BDD">
        <w:rPr>
          <w:rFonts w:ascii="Times New Roman" w:hAnsi="Times New Roman" w:cs="Times New Roman"/>
        </w:rPr>
        <w:t>Meccanismi per la trasmissione della potenza: ruote di frizione, ruote dentate, cinghie.</w:t>
      </w:r>
    </w:p>
    <w:p w:rsidR="00F53E49" w:rsidRPr="00A95BDD" w:rsidRDefault="00F53E49" w:rsidP="00447EA5">
      <w:pPr>
        <w:pStyle w:val="Standard"/>
        <w:numPr>
          <w:ilvl w:val="0"/>
          <w:numId w:val="128"/>
        </w:numPr>
        <w:jc w:val="both"/>
        <w:rPr>
          <w:rFonts w:ascii="Times New Roman" w:hAnsi="Times New Roman" w:cs="Times New Roman"/>
        </w:rPr>
      </w:pPr>
      <w:r w:rsidRPr="00A95BDD">
        <w:rPr>
          <w:rFonts w:ascii="Times New Roman" w:hAnsi="Times New Roman" w:cs="Times New Roman"/>
        </w:rPr>
        <w:t>Alberi, assi e perni. Viti di manovra e bulloni. Saldature.</w:t>
      </w:r>
    </w:p>
    <w:p w:rsidR="00F53E49" w:rsidRPr="00A95BDD" w:rsidRDefault="00F53E49" w:rsidP="00447EA5">
      <w:pPr>
        <w:pStyle w:val="Standard"/>
        <w:numPr>
          <w:ilvl w:val="0"/>
          <w:numId w:val="128"/>
        </w:numPr>
        <w:jc w:val="both"/>
        <w:rPr>
          <w:rFonts w:ascii="Times New Roman" w:hAnsi="Times New Roman" w:cs="Times New Roman"/>
        </w:rPr>
      </w:pPr>
      <w:r w:rsidRPr="00A95BDD">
        <w:rPr>
          <w:rFonts w:ascii="Times New Roman" w:hAnsi="Times New Roman" w:cs="Times New Roman"/>
        </w:rPr>
        <w:t>Principi di funzionamento del meccanismo biella e manovella; momento motore; cenni</w:t>
      </w:r>
    </w:p>
    <w:p w:rsidR="00F53E49" w:rsidRPr="00A95BDD" w:rsidRDefault="00F53E49" w:rsidP="00447EA5">
      <w:pPr>
        <w:pStyle w:val="Standard"/>
        <w:numPr>
          <w:ilvl w:val="0"/>
          <w:numId w:val="128"/>
        </w:numPr>
        <w:jc w:val="both"/>
        <w:rPr>
          <w:rFonts w:ascii="Times New Roman" w:hAnsi="Times New Roman" w:cs="Times New Roman"/>
        </w:rPr>
      </w:pPr>
      <w:r w:rsidRPr="00A95BDD">
        <w:rPr>
          <w:rFonts w:ascii="Times New Roman" w:hAnsi="Times New Roman" w:cs="Times New Roman"/>
        </w:rPr>
        <w:t xml:space="preserve">sull'equilibramento degli alberi a gomito. La regolazione delle macchine a regime periodico </w:t>
      </w:r>
      <w:r w:rsidR="00E74341" w:rsidRPr="00A95BDD">
        <w:rPr>
          <w:rFonts w:ascii="Times New Roman" w:hAnsi="Times New Roman" w:cs="Times New Roman"/>
        </w:rPr>
        <w:t>e</w:t>
      </w:r>
      <w:r w:rsidRPr="00A95BDD">
        <w:rPr>
          <w:rFonts w:ascii="Times New Roman" w:hAnsi="Times New Roman" w:cs="Times New Roman"/>
        </w:rPr>
        <w:t xml:space="preserve"> assoluto: volani e regolatori.</w:t>
      </w:r>
    </w:p>
    <w:p w:rsidR="00F53E49" w:rsidRPr="00A95BDD" w:rsidRDefault="00F53E49" w:rsidP="00447EA5">
      <w:pPr>
        <w:pStyle w:val="Standard"/>
        <w:numPr>
          <w:ilvl w:val="0"/>
          <w:numId w:val="128"/>
        </w:numPr>
        <w:jc w:val="both"/>
        <w:rPr>
          <w:rFonts w:ascii="Times New Roman" w:hAnsi="Times New Roman" w:cs="Times New Roman"/>
        </w:rPr>
      </w:pPr>
      <w:r w:rsidRPr="00A95BDD">
        <w:rPr>
          <w:rFonts w:ascii="Times New Roman" w:hAnsi="Times New Roman" w:cs="Times New Roman"/>
        </w:rPr>
        <w:t>Progettazione di semplici organi di macchine e di meccanismi.</w:t>
      </w:r>
    </w:p>
    <w:p w:rsidR="00F53E49" w:rsidRPr="00A95BDD" w:rsidRDefault="00F53E49" w:rsidP="00F53E49">
      <w:pPr>
        <w:pStyle w:val="Standard"/>
        <w:jc w:val="both"/>
        <w:rPr>
          <w:rFonts w:ascii="Times New Roman" w:hAnsi="Times New Roman" w:cs="Times New Roman"/>
          <w:b/>
          <w:i/>
          <w:iCs/>
        </w:rPr>
      </w:pPr>
      <w:r w:rsidRPr="00A95BDD">
        <w:rPr>
          <w:rFonts w:ascii="Times New Roman" w:hAnsi="Times New Roman" w:cs="Times New Roman"/>
          <w:b/>
          <w:i/>
          <w:iCs/>
        </w:rPr>
        <w:t>Macchine a fluido</w:t>
      </w:r>
    </w:p>
    <w:p w:rsidR="00F53E49" w:rsidRPr="00A95BDD" w:rsidRDefault="00F53E49" w:rsidP="00447EA5">
      <w:pPr>
        <w:pStyle w:val="Standard"/>
        <w:numPr>
          <w:ilvl w:val="0"/>
          <w:numId w:val="129"/>
        </w:numPr>
        <w:jc w:val="both"/>
        <w:rPr>
          <w:rFonts w:ascii="Times New Roman" w:hAnsi="Times New Roman" w:cs="Times New Roman"/>
        </w:rPr>
      </w:pPr>
      <w:r w:rsidRPr="00A95BDD">
        <w:rPr>
          <w:rFonts w:ascii="Times New Roman" w:hAnsi="Times New Roman" w:cs="Times New Roman"/>
        </w:rPr>
        <w:t>Fonti primarie di energia tradizionali, alternative e rinnovabili.</w:t>
      </w:r>
    </w:p>
    <w:p w:rsidR="00F53E49" w:rsidRPr="00A95BDD" w:rsidRDefault="00F53E49" w:rsidP="00447EA5">
      <w:pPr>
        <w:pStyle w:val="Standard"/>
        <w:numPr>
          <w:ilvl w:val="0"/>
          <w:numId w:val="129"/>
        </w:numPr>
        <w:jc w:val="both"/>
        <w:rPr>
          <w:rFonts w:ascii="Times New Roman" w:hAnsi="Times New Roman" w:cs="Times New Roman"/>
        </w:rPr>
      </w:pPr>
      <w:r w:rsidRPr="00A95BDD">
        <w:rPr>
          <w:rFonts w:ascii="Times New Roman" w:hAnsi="Times New Roman" w:cs="Times New Roman"/>
        </w:rPr>
        <w:t xml:space="preserve">Classificazione delle macchine a fluido motrici </w:t>
      </w:r>
      <w:r w:rsidR="00E74341" w:rsidRPr="00A95BDD">
        <w:rPr>
          <w:rFonts w:ascii="Times New Roman" w:hAnsi="Times New Roman" w:cs="Times New Roman"/>
        </w:rPr>
        <w:t>e</w:t>
      </w:r>
      <w:r w:rsidRPr="00A95BDD">
        <w:rPr>
          <w:rFonts w:ascii="Times New Roman" w:hAnsi="Times New Roman" w:cs="Times New Roman"/>
        </w:rPr>
        <w:t xml:space="preserve"> operatrici e degli impianti motori termici</w:t>
      </w:r>
    </w:p>
    <w:p w:rsidR="00F53E49" w:rsidRPr="00A95BDD" w:rsidRDefault="00F53E49" w:rsidP="00447EA5">
      <w:pPr>
        <w:pStyle w:val="Standard"/>
        <w:numPr>
          <w:ilvl w:val="0"/>
          <w:numId w:val="129"/>
        </w:numPr>
        <w:jc w:val="both"/>
        <w:rPr>
          <w:rFonts w:ascii="Times New Roman" w:hAnsi="Times New Roman" w:cs="Times New Roman"/>
        </w:rPr>
      </w:pPr>
      <w:r w:rsidRPr="00A95BDD">
        <w:rPr>
          <w:rFonts w:ascii="Times New Roman" w:hAnsi="Times New Roman" w:cs="Times New Roman"/>
        </w:rPr>
        <w:t>Cicli fondamentali delle macchine termiche.</w:t>
      </w:r>
    </w:p>
    <w:p w:rsidR="00F53E49" w:rsidRPr="00A95BDD" w:rsidRDefault="00F53E49" w:rsidP="00447EA5">
      <w:pPr>
        <w:pStyle w:val="Standard"/>
        <w:numPr>
          <w:ilvl w:val="0"/>
          <w:numId w:val="129"/>
        </w:numPr>
        <w:jc w:val="both"/>
        <w:rPr>
          <w:rFonts w:ascii="Times New Roman" w:hAnsi="Times New Roman" w:cs="Times New Roman"/>
        </w:rPr>
      </w:pPr>
      <w:r w:rsidRPr="00A95BDD">
        <w:rPr>
          <w:rFonts w:ascii="Times New Roman" w:hAnsi="Times New Roman" w:cs="Times New Roman"/>
        </w:rPr>
        <w:t>Rendimenti degli impianti motori termici.</w:t>
      </w:r>
    </w:p>
    <w:p w:rsidR="00F53E49" w:rsidRPr="00A95BDD" w:rsidRDefault="00F53E49" w:rsidP="00447EA5">
      <w:pPr>
        <w:pStyle w:val="Standard"/>
        <w:numPr>
          <w:ilvl w:val="0"/>
          <w:numId w:val="129"/>
        </w:numPr>
        <w:jc w:val="both"/>
        <w:rPr>
          <w:rFonts w:ascii="Times New Roman" w:hAnsi="Times New Roman" w:cs="Times New Roman"/>
        </w:rPr>
      </w:pPr>
      <w:r w:rsidRPr="00A95BDD">
        <w:rPr>
          <w:rFonts w:ascii="Times New Roman" w:hAnsi="Times New Roman" w:cs="Times New Roman"/>
        </w:rPr>
        <w:t xml:space="preserve">Trasferimento dell’energia tra fluido </w:t>
      </w:r>
      <w:r w:rsidR="00F91A79" w:rsidRPr="00A95BDD">
        <w:rPr>
          <w:rFonts w:ascii="Times New Roman" w:hAnsi="Times New Roman" w:cs="Times New Roman"/>
        </w:rPr>
        <w:t>e</w:t>
      </w:r>
      <w:r w:rsidRPr="00A95BDD">
        <w:rPr>
          <w:rFonts w:ascii="Times New Roman" w:hAnsi="Times New Roman" w:cs="Times New Roman"/>
        </w:rPr>
        <w:t xml:space="preserve"> organi mobili nelle macchine volumetriche e nelle</w:t>
      </w:r>
    </w:p>
    <w:p w:rsidR="00F53E49" w:rsidRPr="00A95BDD" w:rsidRDefault="00F53E49" w:rsidP="00E74341">
      <w:pPr>
        <w:pStyle w:val="Standard"/>
        <w:ind w:left="720"/>
        <w:jc w:val="both"/>
        <w:rPr>
          <w:rFonts w:ascii="Times New Roman" w:hAnsi="Times New Roman" w:cs="Times New Roman"/>
        </w:rPr>
      </w:pPr>
      <w:r w:rsidRPr="00A95BDD">
        <w:rPr>
          <w:rFonts w:ascii="Times New Roman" w:hAnsi="Times New Roman" w:cs="Times New Roman"/>
        </w:rPr>
        <w:t>turbomacchine.</w:t>
      </w:r>
    </w:p>
    <w:p w:rsidR="00F53E49" w:rsidRPr="00A95BDD" w:rsidRDefault="00F53E49" w:rsidP="00447EA5">
      <w:pPr>
        <w:pStyle w:val="Standard"/>
        <w:numPr>
          <w:ilvl w:val="0"/>
          <w:numId w:val="129"/>
        </w:numPr>
        <w:jc w:val="both"/>
        <w:rPr>
          <w:rFonts w:ascii="Times New Roman" w:hAnsi="Times New Roman" w:cs="Times New Roman"/>
        </w:rPr>
      </w:pPr>
      <w:r w:rsidRPr="00A95BDD">
        <w:rPr>
          <w:rFonts w:ascii="Times New Roman" w:hAnsi="Times New Roman" w:cs="Times New Roman"/>
        </w:rPr>
        <w:t>Impianti motori a vapore: generatori di vapore, turbine e condensatori.</w:t>
      </w:r>
    </w:p>
    <w:p w:rsidR="00F53E49" w:rsidRPr="00A95BDD" w:rsidRDefault="00F53E49" w:rsidP="00447EA5">
      <w:pPr>
        <w:pStyle w:val="Standard"/>
        <w:numPr>
          <w:ilvl w:val="0"/>
          <w:numId w:val="129"/>
        </w:numPr>
        <w:jc w:val="both"/>
        <w:rPr>
          <w:rFonts w:ascii="Times New Roman" w:hAnsi="Times New Roman" w:cs="Times New Roman"/>
        </w:rPr>
      </w:pPr>
      <w:r w:rsidRPr="00A95BDD">
        <w:rPr>
          <w:rFonts w:ascii="Times New Roman" w:hAnsi="Times New Roman" w:cs="Times New Roman"/>
        </w:rPr>
        <w:t>Impianti motori con turbine a gas.</w:t>
      </w:r>
    </w:p>
    <w:p w:rsidR="00F53E49" w:rsidRPr="00A95BDD" w:rsidRDefault="00F53E49" w:rsidP="00447EA5">
      <w:pPr>
        <w:pStyle w:val="Standard"/>
        <w:numPr>
          <w:ilvl w:val="0"/>
          <w:numId w:val="129"/>
        </w:numPr>
        <w:jc w:val="both"/>
        <w:rPr>
          <w:rFonts w:ascii="Times New Roman" w:hAnsi="Times New Roman" w:cs="Times New Roman"/>
        </w:rPr>
      </w:pPr>
      <w:r w:rsidRPr="00A95BDD">
        <w:rPr>
          <w:rFonts w:ascii="Times New Roman" w:hAnsi="Times New Roman" w:cs="Times New Roman"/>
        </w:rPr>
        <w:t>Impianti combinati gas-vapore.</w:t>
      </w:r>
    </w:p>
    <w:p w:rsidR="00F53E49" w:rsidRPr="00A95BDD" w:rsidRDefault="00F53E49" w:rsidP="00447EA5">
      <w:pPr>
        <w:pStyle w:val="Standard"/>
        <w:numPr>
          <w:ilvl w:val="0"/>
          <w:numId w:val="129"/>
        </w:numPr>
        <w:jc w:val="both"/>
        <w:rPr>
          <w:rFonts w:ascii="Times New Roman" w:hAnsi="Times New Roman" w:cs="Times New Roman"/>
        </w:rPr>
      </w:pPr>
      <w:r w:rsidRPr="00A95BDD">
        <w:rPr>
          <w:rFonts w:ascii="Times New Roman" w:hAnsi="Times New Roman" w:cs="Times New Roman"/>
        </w:rPr>
        <w:t>Motori alternativi a combustione interna.</w:t>
      </w:r>
    </w:p>
    <w:p w:rsidR="00F53E49" w:rsidRPr="00A95BDD" w:rsidRDefault="00F53E49" w:rsidP="00447EA5">
      <w:pPr>
        <w:pStyle w:val="Standard"/>
        <w:numPr>
          <w:ilvl w:val="0"/>
          <w:numId w:val="129"/>
        </w:numPr>
        <w:jc w:val="both"/>
        <w:rPr>
          <w:rFonts w:ascii="Times New Roman" w:hAnsi="Times New Roman" w:cs="Times New Roman"/>
        </w:rPr>
      </w:pPr>
      <w:r w:rsidRPr="00A95BDD">
        <w:rPr>
          <w:rFonts w:ascii="Times New Roman" w:hAnsi="Times New Roman" w:cs="Times New Roman"/>
        </w:rPr>
        <w:t>Impianti di cogenerazione di energia elettrica e di calore.</w:t>
      </w:r>
    </w:p>
    <w:p w:rsidR="00F53E49" w:rsidRPr="00A95BDD" w:rsidRDefault="00F53E49" w:rsidP="00447EA5">
      <w:pPr>
        <w:pStyle w:val="Standard"/>
        <w:numPr>
          <w:ilvl w:val="0"/>
          <w:numId w:val="129"/>
        </w:numPr>
        <w:jc w:val="both"/>
        <w:rPr>
          <w:rFonts w:ascii="Times New Roman" w:hAnsi="Times New Roman" w:cs="Times New Roman"/>
        </w:rPr>
      </w:pPr>
      <w:r w:rsidRPr="00A95BDD">
        <w:rPr>
          <w:rFonts w:ascii="Times New Roman" w:hAnsi="Times New Roman" w:cs="Times New Roman"/>
        </w:rPr>
        <w:t>Principi di idrostatica e di idrodinamica.</w:t>
      </w:r>
    </w:p>
    <w:p w:rsidR="00F53E49" w:rsidRDefault="00F53E49" w:rsidP="00447EA5">
      <w:pPr>
        <w:pStyle w:val="Standard"/>
        <w:numPr>
          <w:ilvl w:val="0"/>
          <w:numId w:val="129"/>
        </w:numPr>
        <w:jc w:val="both"/>
        <w:rPr>
          <w:rFonts w:ascii="Times New Roman" w:hAnsi="Times New Roman" w:cs="Times New Roman"/>
        </w:rPr>
      </w:pPr>
      <w:r w:rsidRPr="00A95BDD">
        <w:rPr>
          <w:rFonts w:ascii="Times New Roman" w:hAnsi="Times New Roman" w:cs="Times New Roman"/>
        </w:rPr>
        <w:t>Impianti motori idraulici.</w:t>
      </w:r>
    </w:p>
    <w:p w:rsidR="00F53E49" w:rsidRPr="00A95BDD" w:rsidRDefault="00F53E49" w:rsidP="00447EA5">
      <w:pPr>
        <w:pStyle w:val="Standard"/>
        <w:numPr>
          <w:ilvl w:val="0"/>
          <w:numId w:val="129"/>
        </w:numPr>
        <w:jc w:val="both"/>
        <w:rPr>
          <w:rFonts w:ascii="Times New Roman" w:hAnsi="Times New Roman" w:cs="Times New Roman"/>
        </w:rPr>
      </w:pPr>
      <w:r>
        <w:rPr>
          <w:rFonts w:ascii="Times New Roman" w:hAnsi="Times New Roman" w:cs="Times New Roman"/>
        </w:rPr>
        <w:t>Turbine idrauliche ad azione e a reazione.</w:t>
      </w:r>
    </w:p>
    <w:p w:rsidR="00F53E49" w:rsidRPr="00A95BDD" w:rsidRDefault="00F53E49" w:rsidP="00447EA5">
      <w:pPr>
        <w:pStyle w:val="Standard"/>
        <w:numPr>
          <w:ilvl w:val="0"/>
          <w:numId w:val="129"/>
        </w:numPr>
        <w:jc w:val="both"/>
        <w:rPr>
          <w:rFonts w:ascii="Times New Roman" w:hAnsi="Times New Roman" w:cs="Times New Roman"/>
        </w:rPr>
      </w:pPr>
      <w:r w:rsidRPr="00A95BDD">
        <w:rPr>
          <w:rFonts w:ascii="Times New Roman" w:hAnsi="Times New Roman" w:cs="Times New Roman"/>
        </w:rPr>
        <w:t>Macchine operatrici volumetriche e dinamiche: pompe, compressori, ventilatori.</w:t>
      </w:r>
    </w:p>
    <w:p w:rsidR="00F53E49" w:rsidRPr="00A95BDD" w:rsidRDefault="00F53E49" w:rsidP="00447EA5">
      <w:pPr>
        <w:pStyle w:val="Standard"/>
        <w:numPr>
          <w:ilvl w:val="0"/>
          <w:numId w:val="129"/>
        </w:numPr>
        <w:jc w:val="both"/>
        <w:rPr>
          <w:rFonts w:ascii="Times New Roman" w:hAnsi="Times New Roman" w:cs="Times New Roman"/>
        </w:rPr>
      </w:pPr>
      <w:r w:rsidRPr="00A95BDD">
        <w:rPr>
          <w:rFonts w:ascii="Times New Roman" w:hAnsi="Times New Roman" w:cs="Times New Roman"/>
        </w:rPr>
        <w:t>Cenni sugli impianti operatori a ciclo inverso e sulle pompe di calore.</w:t>
      </w:r>
    </w:p>
    <w:p w:rsidR="00F53E49" w:rsidRPr="00A95BDD" w:rsidRDefault="00F53E49" w:rsidP="00F53E49">
      <w:pPr>
        <w:pStyle w:val="Standard"/>
        <w:jc w:val="both"/>
        <w:rPr>
          <w:rFonts w:ascii="Times New Roman" w:hAnsi="Times New Roman" w:cs="Times New Roman"/>
          <w:b/>
          <w:i/>
        </w:rPr>
      </w:pPr>
      <w:r w:rsidRPr="00A95BDD">
        <w:rPr>
          <w:rFonts w:ascii="Times New Roman" w:hAnsi="Times New Roman" w:cs="Times New Roman"/>
          <w:b/>
          <w:i/>
        </w:rPr>
        <w:t>Comandi automatici</w:t>
      </w:r>
    </w:p>
    <w:p w:rsidR="00F53E49" w:rsidRPr="00A95BDD" w:rsidRDefault="00F53E49" w:rsidP="00F53E49">
      <w:pPr>
        <w:pStyle w:val="Standard"/>
        <w:jc w:val="both"/>
        <w:rPr>
          <w:rFonts w:ascii="Times New Roman" w:hAnsi="Times New Roman" w:cs="Times New Roman"/>
        </w:rPr>
      </w:pPr>
      <w:r w:rsidRPr="00A95BDD">
        <w:rPr>
          <w:rFonts w:ascii="Times New Roman" w:hAnsi="Times New Roman" w:cs="Times New Roman"/>
        </w:rPr>
        <w:t>Elementi di pneumatica e oleodinamica ; tecnica dei circuiti pneumatici e oleodinamici ; simbologia</w:t>
      </w:r>
      <w:r w:rsidR="00F91A79">
        <w:rPr>
          <w:rFonts w:ascii="Times New Roman" w:hAnsi="Times New Roman" w:cs="Times New Roman"/>
        </w:rPr>
        <w:t xml:space="preserve"> </w:t>
      </w:r>
      <w:r w:rsidRPr="00A95BDD">
        <w:rPr>
          <w:rFonts w:ascii="Times New Roman" w:hAnsi="Times New Roman" w:cs="Times New Roman"/>
        </w:rPr>
        <w:t>di elementi pneumatici e rappresentazioni grafiche ; elementi di elettrotecnica ed elettronica applicata ai processi meccanici.</w:t>
      </w:r>
    </w:p>
    <w:p w:rsidR="00F53E49" w:rsidRPr="00A95BDD" w:rsidRDefault="00F53E49" w:rsidP="00F53E49">
      <w:pPr>
        <w:pStyle w:val="Standard"/>
        <w:jc w:val="both"/>
        <w:rPr>
          <w:rFonts w:ascii="Times New Roman" w:hAnsi="Times New Roman" w:cs="Times New Roman"/>
          <w:b/>
          <w:i/>
        </w:rPr>
      </w:pPr>
      <w:r w:rsidRPr="00A95BDD">
        <w:rPr>
          <w:rFonts w:ascii="Times New Roman" w:hAnsi="Times New Roman" w:cs="Times New Roman"/>
          <w:b/>
          <w:i/>
        </w:rPr>
        <w:t>Impianti</w:t>
      </w:r>
    </w:p>
    <w:p w:rsidR="00F53E49" w:rsidRPr="00A95BDD" w:rsidRDefault="00F53E49" w:rsidP="00F53E49">
      <w:pPr>
        <w:pStyle w:val="Standard"/>
        <w:jc w:val="both"/>
        <w:rPr>
          <w:rFonts w:ascii="Times New Roman" w:hAnsi="Times New Roman" w:cs="Times New Roman"/>
        </w:rPr>
      </w:pPr>
      <w:r w:rsidRPr="00A95BDD">
        <w:rPr>
          <w:rFonts w:ascii="Times New Roman" w:hAnsi="Times New Roman" w:cs="Times New Roman"/>
        </w:rPr>
        <w:t>Impianti termotecnici; impianti idrotermosanitari; impianti a gas; Impianti oleodinamici e di sollevamento; elementi di impianti elettrici; elementi di sicurezza antincendio.</w:t>
      </w:r>
      <w:r>
        <w:rPr>
          <w:rFonts w:ascii="Times New Roman" w:hAnsi="Times New Roman" w:cs="Times New Roman"/>
        </w:rPr>
        <w:t xml:space="preserve"> Impianti di condizionamento.</w:t>
      </w:r>
    </w:p>
    <w:p w:rsidR="00F53E49" w:rsidRPr="00A95BDD" w:rsidRDefault="00F53E49" w:rsidP="00F53E49">
      <w:pPr>
        <w:pStyle w:val="Standard"/>
        <w:jc w:val="both"/>
        <w:rPr>
          <w:rFonts w:ascii="Times New Roman" w:hAnsi="Times New Roman" w:cs="Times New Roman"/>
          <w:b/>
          <w:i/>
          <w:iCs/>
        </w:rPr>
      </w:pPr>
      <w:r w:rsidRPr="00A95BDD">
        <w:rPr>
          <w:rFonts w:ascii="Times New Roman" w:hAnsi="Times New Roman" w:cs="Times New Roman"/>
          <w:b/>
          <w:i/>
          <w:iCs/>
        </w:rPr>
        <w:lastRenderedPageBreak/>
        <w:t>Tecnologia meccanica</w:t>
      </w:r>
    </w:p>
    <w:p w:rsidR="00F53E49" w:rsidRPr="00A95BDD" w:rsidRDefault="00F53E49" w:rsidP="00447EA5">
      <w:pPr>
        <w:pStyle w:val="Standard"/>
        <w:numPr>
          <w:ilvl w:val="0"/>
          <w:numId w:val="130"/>
        </w:numPr>
        <w:jc w:val="both"/>
        <w:rPr>
          <w:rFonts w:ascii="Times New Roman" w:hAnsi="Times New Roman" w:cs="Times New Roman"/>
        </w:rPr>
      </w:pPr>
      <w:r w:rsidRPr="00A95BDD">
        <w:rPr>
          <w:rFonts w:ascii="Times New Roman" w:hAnsi="Times New Roman" w:cs="Times New Roman"/>
        </w:rPr>
        <w:t>Proprietà fisiche, chimiche, meccaniche e tecnologiche dei materiali.</w:t>
      </w:r>
    </w:p>
    <w:p w:rsidR="00F53E49" w:rsidRPr="00A95BDD" w:rsidRDefault="00F53E49" w:rsidP="00447EA5">
      <w:pPr>
        <w:pStyle w:val="Standard"/>
        <w:numPr>
          <w:ilvl w:val="0"/>
          <w:numId w:val="130"/>
        </w:numPr>
        <w:jc w:val="both"/>
        <w:rPr>
          <w:rFonts w:ascii="Times New Roman" w:hAnsi="Times New Roman" w:cs="Times New Roman"/>
        </w:rPr>
      </w:pPr>
      <w:r w:rsidRPr="00A95BDD">
        <w:rPr>
          <w:rFonts w:ascii="Times New Roman" w:hAnsi="Times New Roman" w:cs="Times New Roman"/>
        </w:rPr>
        <w:t>Designazione dei materiali metallici e non metallici. Prove meccaniche e tecnologiche dei materiali metallici e non metallici. Controlli non distruttivi.</w:t>
      </w:r>
    </w:p>
    <w:p w:rsidR="00F53E49" w:rsidRPr="00A95BDD" w:rsidRDefault="00F53E49" w:rsidP="00447EA5">
      <w:pPr>
        <w:pStyle w:val="Standard"/>
        <w:numPr>
          <w:ilvl w:val="0"/>
          <w:numId w:val="130"/>
        </w:numPr>
        <w:jc w:val="both"/>
        <w:rPr>
          <w:rFonts w:ascii="Times New Roman" w:hAnsi="Times New Roman" w:cs="Times New Roman"/>
        </w:rPr>
      </w:pPr>
      <w:r w:rsidRPr="00A95BDD">
        <w:rPr>
          <w:rFonts w:ascii="Times New Roman" w:hAnsi="Times New Roman" w:cs="Times New Roman"/>
        </w:rPr>
        <w:t>Classificazione dei materiali secondo le norme di unificazione.</w:t>
      </w:r>
    </w:p>
    <w:p w:rsidR="00F53E49" w:rsidRPr="00A95BDD" w:rsidRDefault="00F53E49" w:rsidP="00447EA5">
      <w:pPr>
        <w:pStyle w:val="Standard"/>
        <w:numPr>
          <w:ilvl w:val="0"/>
          <w:numId w:val="130"/>
        </w:numPr>
        <w:jc w:val="both"/>
        <w:rPr>
          <w:rFonts w:ascii="Times New Roman" w:hAnsi="Times New Roman" w:cs="Times New Roman"/>
        </w:rPr>
      </w:pPr>
      <w:r w:rsidRPr="00A95BDD">
        <w:rPr>
          <w:rFonts w:ascii="Times New Roman" w:hAnsi="Times New Roman" w:cs="Times New Roman"/>
        </w:rPr>
        <w:t>Lavorazioni meccaniche per asportazione di truciolo. Macchine tradizionali, automatiche e a</w:t>
      </w:r>
    </w:p>
    <w:p w:rsidR="00F53E49" w:rsidRPr="00A95BDD" w:rsidRDefault="00F53E49" w:rsidP="00447EA5">
      <w:pPr>
        <w:pStyle w:val="Standard"/>
        <w:numPr>
          <w:ilvl w:val="0"/>
          <w:numId w:val="130"/>
        </w:numPr>
        <w:jc w:val="both"/>
        <w:rPr>
          <w:rFonts w:ascii="Times New Roman" w:hAnsi="Times New Roman" w:cs="Times New Roman"/>
        </w:rPr>
      </w:pPr>
      <w:r w:rsidRPr="00A95BDD">
        <w:rPr>
          <w:rFonts w:ascii="Times New Roman" w:hAnsi="Times New Roman" w:cs="Times New Roman"/>
        </w:rPr>
        <w:t>controllo numerico computerizzato: schemi funzionali, programmazione, tipi di lavorazioni e</w:t>
      </w:r>
      <w:r w:rsidR="00F91A79">
        <w:rPr>
          <w:rFonts w:ascii="Times New Roman" w:hAnsi="Times New Roman" w:cs="Times New Roman"/>
        </w:rPr>
        <w:t xml:space="preserve"> </w:t>
      </w:r>
      <w:r w:rsidRPr="00A95BDD">
        <w:rPr>
          <w:rFonts w:ascii="Times New Roman" w:hAnsi="Times New Roman" w:cs="Times New Roman"/>
        </w:rPr>
        <w:t>relative attrezzature.</w:t>
      </w:r>
    </w:p>
    <w:p w:rsidR="00F53E49" w:rsidRPr="00A95BDD" w:rsidRDefault="00F53E49" w:rsidP="00447EA5">
      <w:pPr>
        <w:pStyle w:val="Standard"/>
        <w:numPr>
          <w:ilvl w:val="0"/>
          <w:numId w:val="130"/>
        </w:numPr>
        <w:jc w:val="both"/>
        <w:rPr>
          <w:rFonts w:ascii="Times New Roman" w:hAnsi="Times New Roman" w:cs="Times New Roman"/>
        </w:rPr>
      </w:pPr>
      <w:r w:rsidRPr="00A95BDD">
        <w:rPr>
          <w:rFonts w:ascii="Times New Roman" w:hAnsi="Times New Roman" w:cs="Times New Roman"/>
        </w:rPr>
        <w:t>Utensili da taglio: materiali, caratteristiche geometriche e funzionali. Condizioni ottimali di taglio.</w:t>
      </w:r>
    </w:p>
    <w:p w:rsidR="00F53E49" w:rsidRPr="00A95BDD" w:rsidRDefault="00F53E49" w:rsidP="00447EA5">
      <w:pPr>
        <w:pStyle w:val="Standard"/>
        <w:numPr>
          <w:ilvl w:val="0"/>
          <w:numId w:val="130"/>
        </w:numPr>
        <w:jc w:val="both"/>
        <w:rPr>
          <w:rFonts w:ascii="Times New Roman" w:hAnsi="Times New Roman" w:cs="Times New Roman"/>
        </w:rPr>
      </w:pPr>
      <w:r w:rsidRPr="00A95BDD">
        <w:rPr>
          <w:rFonts w:ascii="Times New Roman" w:hAnsi="Times New Roman" w:cs="Times New Roman"/>
        </w:rPr>
        <w:t>Trattamenti dei materiali: termici, termochimica e superficiali dei metalli e delle leghe metalliche.</w:t>
      </w:r>
    </w:p>
    <w:p w:rsidR="00F53E49" w:rsidRPr="00A95BDD" w:rsidRDefault="00F53E49" w:rsidP="00447EA5">
      <w:pPr>
        <w:pStyle w:val="Standard"/>
        <w:numPr>
          <w:ilvl w:val="0"/>
          <w:numId w:val="130"/>
        </w:numPr>
        <w:jc w:val="both"/>
        <w:rPr>
          <w:rFonts w:ascii="Times New Roman" w:hAnsi="Times New Roman" w:cs="Times New Roman"/>
        </w:rPr>
      </w:pPr>
      <w:r w:rsidRPr="00A95BDD">
        <w:rPr>
          <w:rFonts w:ascii="Times New Roman" w:hAnsi="Times New Roman" w:cs="Times New Roman"/>
        </w:rPr>
        <w:t>Corrosione e protezione dei materiali.</w:t>
      </w:r>
    </w:p>
    <w:p w:rsidR="00F53E49" w:rsidRPr="00A95BDD" w:rsidRDefault="00F53E49" w:rsidP="00447EA5">
      <w:pPr>
        <w:pStyle w:val="Standard"/>
        <w:numPr>
          <w:ilvl w:val="0"/>
          <w:numId w:val="130"/>
        </w:numPr>
        <w:jc w:val="both"/>
        <w:rPr>
          <w:rFonts w:ascii="Times New Roman" w:hAnsi="Times New Roman" w:cs="Times New Roman"/>
        </w:rPr>
      </w:pPr>
      <w:r w:rsidRPr="00A95BDD">
        <w:rPr>
          <w:rFonts w:ascii="Times New Roman" w:hAnsi="Times New Roman" w:cs="Times New Roman"/>
        </w:rPr>
        <w:t>Cenni sulle lavorazioni speciali per corrosione chimica, elettroerosione, con ultrasuoni, con laser e plasma.</w:t>
      </w:r>
    </w:p>
    <w:p w:rsidR="00F53E49" w:rsidRPr="00A95BDD" w:rsidRDefault="00F53E49" w:rsidP="00447EA5">
      <w:pPr>
        <w:pStyle w:val="Standard"/>
        <w:numPr>
          <w:ilvl w:val="0"/>
          <w:numId w:val="130"/>
        </w:numPr>
        <w:jc w:val="both"/>
        <w:rPr>
          <w:rFonts w:ascii="Times New Roman" w:hAnsi="Times New Roman" w:cs="Times New Roman"/>
        </w:rPr>
      </w:pPr>
      <w:r w:rsidRPr="00A95BDD">
        <w:rPr>
          <w:rFonts w:ascii="Times New Roman" w:hAnsi="Times New Roman" w:cs="Times New Roman"/>
        </w:rPr>
        <w:t>Processi di saldatura.</w:t>
      </w:r>
    </w:p>
    <w:p w:rsidR="00F53E49" w:rsidRPr="00A95BDD" w:rsidRDefault="00F53E49" w:rsidP="00447EA5">
      <w:pPr>
        <w:pStyle w:val="Standard"/>
        <w:numPr>
          <w:ilvl w:val="0"/>
          <w:numId w:val="130"/>
        </w:numPr>
        <w:jc w:val="both"/>
        <w:rPr>
          <w:rFonts w:ascii="Times New Roman" w:hAnsi="Times New Roman" w:cs="Times New Roman"/>
        </w:rPr>
      </w:pPr>
      <w:r w:rsidRPr="00A95BDD">
        <w:rPr>
          <w:rFonts w:ascii="Times New Roman" w:hAnsi="Times New Roman" w:cs="Times New Roman"/>
        </w:rPr>
        <w:t xml:space="preserve">Processi di produzione mediante FDM (Fused Deposition Modeling), AM (Additive Manufacturing) e, più ingenerale, 3D printing (stampa tridimensionale). </w:t>
      </w:r>
    </w:p>
    <w:p w:rsidR="00F53E49" w:rsidRPr="00A95BDD" w:rsidRDefault="00F53E49" w:rsidP="00F53E49">
      <w:pPr>
        <w:pStyle w:val="Standard"/>
        <w:jc w:val="both"/>
        <w:rPr>
          <w:rFonts w:ascii="Times New Roman" w:hAnsi="Times New Roman" w:cs="Times New Roman"/>
          <w:b/>
          <w:i/>
          <w:iCs/>
        </w:rPr>
      </w:pPr>
      <w:r w:rsidRPr="00A95BDD">
        <w:rPr>
          <w:rFonts w:ascii="Times New Roman" w:hAnsi="Times New Roman" w:cs="Times New Roman"/>
          <w:b/>
          <w:i/>
          <w:iCs/>
        </w:rPr>
        <w:t>Metrologia</w:t>
      </w:r>
    </w:p>
    <w:p w:rsidR="00F53E49" w:rsidRPr="00A95BDD" w:rsidRDefault="00F53E49" w:rsidP="00447EA5">
      <w:pPr>
        <w:pStyle w:val="Standard"/>
        <w:numPr>
          <w:ilvl w:val="0"/>
          <w:numId w:val="131"/>
        </w:numPr>
        <w:jc w:val="both"/>
        <w:rPr>
          <w:rFonts w:ascii="Times New Roman" w:hAnsi="Times New Roman" w:cs="Times New Roman"/>
        </w:rPr>
      </w:pPr>
      <w:r w:rsidRPr="00A95BDD">
        <w:rPr>
          <w:rFonts w:ascii="Times New Roman" w:hAnsi="Times New Roman" w:cs="Times New Roman"/>
        </w:rPr>
        <w:t>Sistema internazionale di unità di misura.</w:t>
      </w:r>
    </w:p>
    <w:p w:rsidR="00F53E49" w:rsidRPr="00A95BDD" w:rsidRDefault="00F53E49" w:rsidP="00447EA5">
      <w:pPr>
        <w:pStyle w:val="Standard"/>
        <w:numPr>
          <w:ilvl w:val="0"/>
          <w:numId w:val="131"/>
        </w:numPr>
        <w:jc w:val="both"/>
        <w:rPr>
          <w:rFonts w:ascii="Times New Roman" w:hAnsi="Times New Roman" w:cs="Times New Roman"/>
        </w:rPr>
      </w:pPr>
      <w:r w:rsidRPr="00A95BDD">
        <w:rPr>
          <w:rFonts w:ascii="Times New Roman" w:hAnsi="Times New Roman" w:cs="Times New Roman"/>
        </w:rPr>
        <w:t xml:space="preserve">Errori di misura. Strumenti </w:t>
      </w:r>
      <w:r w:rsidR="00E74341" w:rsidRPr="00A95BDD">
        <w:rPr>
          <w:rFonts w:ascii="Times New Roman" w:hAnsi="Times New Roman" w:cs="Times New Roman"/>
        </w:rPr>
        <w:t>e</w:t>
      </w:r>
      <w:r w:rsidRPr="00A95BDD">
        <w:rPr>
          <w:rFonts w:ascii="Times New Roman" w:hAnsi="Times New Roman" w:cs="Times New Roman"/>
        </w:rPr>
        <w:t xml:space="preserve"> attrezzature di misurazione.</w:t>
      </w:r>
    </w:p>
    <w:p w:rsidR="00F53E49" w:rsidRPr="00A95BDD" w:rsidRDefault="00F53E49" w:rsidP="00447EA5">
      <w:pPr>
        <w:pStyle w:val="Standard"/>
        <w:numPr>
          <w:ilvl w:val="0"/>
          <w:numId w:val="131"/>
        </w:numPr>
        <w:jc w:val="both"/>
        <w:rPr>
          <w:rFonts w:ascii="Times New Roman" w:hAnsi="Times New Roman" w:cs="Times New Roman"/>
        </w:rPr>
      </w:pPr>
      <w:r w:rsidRPr="00A95BDD">
        <w:rPr>
          <w:rFonts w:ascii="Times New Roman" w:hAnsi="Times New Roman" w:cs="Times New Roman"/>
        </w:rPr>
        <w:t>Tolleranze di lavorazione, rugosità superficiale e loro controllo.</w:t>
      </w:r>
    </w:p>
    <w:p w:rsidR="00F53E49" w:rsidRPr="00A95BDD" w:rsidRDefault="00F53E49" w:rsidP="00F53E49">
      <w:pPr>
        <w:pStyle w:val="Standard"/>
        <w:jc w:val="both"/>
        <w:rPr>
          <w:rFonts w:ascii="Times New Roman" w:hAnsi="Times New Roman" w:cs="Times New Roman"/>
          <w:b/>
          <w:i/>
          <w:iCs/>
        </w:rPr>
      </w:pPr>
      <w:r w:rsidRPr="00A95BDD">
        <w:rPr>
          <w:rFonts w:ascii="Times New Roman" w:hAnsi="Times New Roman" w:cs="Times New Roman"/>
          <w:b/>
          <w:i/>
          <w:iCs/>
        </w:rPr>
        <w:t xml:space="preserve">Disegno, progettazione </w:t>
      </w:r>
      <w:r w:rsidR="00E74341" w:rsidRPr="00A95BDD">
        <w:rPr>
          <w:rFonts w:ascii="Times New Roman" w:hAnsi="Times New Roman" w:cs="Times New Roman"/>
          <w:b/>
          <w:i/>
          <w:iCs/>
        </w:rPr>
        <w:t>e</w:t>
      </w:r>
      <w:r w:rsidRPr="00A95BDD">
        <w:rPr>
          <w:rFonts w:ascii="Times New Roman" w:hAnsi="Times New Roman" w:cs="Times New Roman"/>
          <w:b/>
          <w:i/>
          <w:iCs/>
        </w:rPr>
        <w:t xml:space="preserve"> organizzazione industriale</w:t>
      </w:r>
    </w:p>
    <w:p w:rsidR="00F53E49" w:rsidRPr="00A95BDD" w:rsidRDefault="00F53E49" w:rsidP="00447EA5">
      <w:pPr>
        <w:pStyle w:val="Standard"/>
        <w:numPr>
          <w:ilvl w:val="0"/>
          <w:numId w:val="132"/>
        </w:numPr>
        <w:jc w:val="both"/>
        <w:rPr>
          <w:rFonts w:ascii="Times New Roman" w:hAnsi="Times New Roman" w:cs="Times New Roman"/>
        </w:rPr>
      </w:pPr>
      <w:r w:rsidRPr="00A95BDD">
        <w:rPr>
          <w:rFonts w:ascii="Times New Roman" w:hAnsi="Times New Roman" w:cs="Times New Roman"/>
        </w:rPr>
        <w:t>Norme di unificazione del disegno tecnico. Disegno di progettazione. Sistemi per il disegno e la progettazione assistita dal calcolatore (C.A.D. - Computer Aided Design</w:t>
      </w:r>
      <w:r>
        <w:rPr>
          <w:rFonts w:ascii="Times New Roman" w:hAnsi="Times New Roman" w:cs="Times New Roman"/>
        </w:rPr>
        <w:t xml:space="preserve"> 2D e 3D</w:t>
      </w:r>
      <w:r w:rsidRPr="00A95BDD">
        <w:rPr>
          <w:rFonts w:ascii="Times New Roman" w:hAnsi="Times New Roman" w:cs="Times New Roman"/>
        </w:rPr>
        <w:t>).</w:t>
      </w:r>
    </w:p>
    <w:p w:rsidR="00F53E49" w:rsidRPr="00A95BDD" w:rsidRDefault="00F53E49" w:rsidP="00447EA5">
      <w:pPr>
        <w:pStyle w:val="Standard"/>
        <w:numPr>
          <w:ilvl w:val="0"/>
          <w:numId w:val="132"/>
        </w:numPr>
        <w:jc w:val="both"/>
        <w:rPr>
          <w:rFonts w:ascii="Times New Roman" w:hAnsi="Times New Roman" w:cs="Times New Roman"/>
        </w:rPr>
      </w:pPr>
      <w:r w:rsidRPr="00A95BDD">
        <w:rPr>
          <w:rFonts w:ascii="Times New Roman" w:hAnsi="Times New Roman" w:cs="Times New Roman"/>
        </w:rPr>
        <w:t>Produzione assistita dal calcolatore (C.A.M. - Computer Aided Manufacturing). Cenni di</w:t>
      </w:r>
    </w:p>
    <w:p w:rsidR="00F53E49" w:rsidRPr="00A95BDD" w:rsidRDefault="00F53E49" w:rsidP="00447EA5">
      <w:pPr>
        <w:pStyle w:val="Standard"/>
        <w:numPr>
          <w:ilvl w:val="0"/>
          <w:numId w:val="132"/>
        </w:numPr>
        <w:jc w:val="both"/>
        <w:rPr>
          <w:rFonts w:ascii="Times New Roman" w:hAnsi="Times New Roman" w:cs="Times New Roman"/>
        </w:rPr>
      </w:pPr>
      <w:r w:rsidRPr="00A95BDD">
        <w:rPr>
          <w:rFonts w:ascii="Times New Roman" w:hAnsi="Times New Roman" w:cs="Times New Roman"/>
        </w:rPr>
        <w:t>integrazione C.A.D.-C.A.M.</w:t>
      </w:r>
    </w:p>
    <w:p w:rsidR="00F53E49" w:rsidRPr="00A95BDD" w:rsidRDefault="00F53E49" w:rsidP="00447EA5">
      <w:pPr>
        <w:pStyle w:val="Standard"/>
        <w:numPr>
          <w:ilvl w:val="0"/>
          <w:numId w:val="132"/>
        </w:numPr>
        <w:jc w:val="both"/>
        <w:rPr>
          <w:rFonts w:ascii="Times New Roman" w:hAnsi="Times New Roman" w:cs="Times New Roman"/>
        </w:rPr>
      </w:pPr>
      <w:r w:rsidRPr="00A95BDD">
        <w:rPr>
          <w:rFonts w:ascii="Times New Roman" w:hAnsi="Times New Roman" w:cs="Times New Roman"/>
        </w:rPr>
        <w:t>Caratteristiche dei sistemi produttivi. Tipi fondamentali di strutture organizzative.</w:t>
      </w:r>
    </w:p>
    <w:p w:rsidR="00F53E49" w:rsidRPr="00A95BDD" w:rsidRDefault="00F53E49" w:rsidP="00447EA5">
      <w:pPr>
        <w:pStyle w:val="Standard"/>
        <w:numPr>
          <w:ilvl w:val="0"/>
          <w:numId w:val="132"/>
        </w:numPr>
        <w:jc w:val="both"/>
        <w:rPr>
          <w:rFonts w:ascii="Times New Roman" w:hAnsi="Times New Roman" w:cs="Times New Roman"/>
        </w:rPr>
      </w:pPr>
      <w:r w:rsidRPr="00A95BDD">
        <w:rPr>
          <w:rFonts w:ascii="Times New Roman" w:hAnsi="Times New Roman" w:cs="Times New Roman"/>
        </w:rPr>
        <w:t>Programmazione, avanzamento e controllo della produzione. Analisi dei costi e problemi di</w:t>
      </w:r>
    </w:p>
    <w:p w:rsidR="00F53E49" w:rsidRPr="00A95BDD" w:rsidRDefault="00F53E49" w:rsidP="00447EA5">
      <w:pPr>
        <w:pStyle w:val="Standard"/>
        <w:numPr>
          <w:ilvl w:val="0"/>
          <w:numId w:val="132"/>
        </w:numPr>
        <w:jc w:val="both"/>
        <w:rPr>
          <w:rFonts w:ascii="Times New Roman" w:hAnsi="Times New Roman" w:cs="Times New Roman"/>
        </w:rPr>
      </w:pPr>
      <w:r w:rsidRPr="00A95BDD">
        <w:rPr>
          <w:rFonts w:ascii="Times New Roman" w:hAnsi="Times New Roman" w:cs="Times New Roman"/>
        </w:rPr>
        <w:t>convenienza economica.</w:t>
      </w:r>
    </w:p>
    <w:p w:rsidR="00F53E49" w:rsidRPr="00A95BDD" w:rsidRDefault="00F53E49" w:rsidP="00447EA5">
      <w:pPr>
        <w:pStyle w:val="Standard"/>
        <w:numPr>
          <w:ilvl w:val="0"/>
          <w:numId w:val="132"/>
        </w:numPr>
        <w:jc w:val="both"/>
        <w:rPr>
          <w:rFonts w:ascii="Times New Roman" w:hAnsi="Times New Roman" w:cs="Times New Roman"/>
        </w:rPr>
      </w:pPr>
      <w:r w:rsidRPr="00A95BDD">
        <w:rPr>
          <w:rFonts w:ascii="Times New Roman" w:hAnsi="Times New Roman" w:cs="Times New Roman"/>
        </w:rPr>
        <w:t>Controlli di qualità. La qualità totale. Norme internazionali di certificazione della qualità.</w:t>
      </w:r>
    </w:p>
    <w:p w:rsidR="00F56106" w:rsidRDefault="00F53E49" w:rsidP="00447EA5">
      <w:pPr>
        <w:pStyle w:val="Standard"/>
        <w:numPr>
          <w:ilvl w:val="0"/>
          <w:numId w:val="132"/>
        </w:numPr>
        <w:jc w:val="both"/>
        <w:rPr>
          <w:rFonts w:ascii="Times New Roman" w:hAnsi="Times New Roman" w:cs="Times New Roman"/>
        </w:rPr>
      </w:pPr>
      <w:r w:rsidRPr="00A95BDD">
        <w:rPr>
          <w:rFonts w:ascii="Times New Roman" w:hAnsi="Times New Roman" w:cs="Times New Roman"/>
        </w:rPr>
        <w:t>Metodi e tempi di lavorazione. Trasformazione del disegno di progettazione in disegno di</w:t>
      </w:r>
      <w:r w:rsidR="00F56106">
        <w:rPr>
          <w:rFonts w:ascii="Times New Roman" w:hAnsi="Times New Roman" w:cs="Times New Roman"/>
        </w:rPr>
        <w:t xml:space="preserve"> </w:t>
      </w:r>
      <w:r w:rsidRPr="00F56106">
        <w:rPr>
          <w:rFonts w:ascii="Times New Roman" w:hAnsi="Times New Roman" w:cs="Times New Roman"/>
        </w:rPr>
        <w:t>fabbricazione. Impostazione e stesura dei cicli di lavo</w:t>
      </w:r>
      <w:r w:rsidR="00F56106">
        <w:rPr>
          <w:rFonts w:ascii="Times New Roman" w:hAnsi="Times New Roman" w:cs="Times New Roman"/>
        </w:rPr>
        <w:t>razione alle macchine utensili.</w:t>
      </w:r>
    </w:p>
    <w:p w:rsidR="00F53E49" w:rsidRPr="00F56106" w:rsidRDefault="00F53E49" w:rsidP="00447EA5">
      <w:pPr>
        <w:pStyle w:val="Standard"/>
        <w:numPr>
          <w:ilvl w:val="0"/>
          <w:numId w:val="132"/>
        </w:numPr>
        <w:jc w:val="both"/>
        <w:rPr>
          <w:rFonts w:ascii="Times New Roman" w:hAnsi="Times New Roman" w:cs="Times New Roman"/>
        </w:rPr>
      </w:pPr>
      <w:r w:rsidRPr="00F56106">
        <w:rPr>
          <w:rFonts w:ascii="Times New Roman" w:hAnsi="Times New Roman" w:cs="Times New Roman"/>
        </w:rPr>
        <w:t>Attrezzature per lavorazione e/o montaggio. Progettazione di semplici attrezzature con l'ausilio di manuali tecnici.</w:t>
      </w:r>
    </w:p>
    <w:p w:rsidR="00F53E49" w:rsidRPr="00A95BDD" w:rsidRDefault="00F53E49" w:rsidP="00447EA5">
      <w:pPr>
        <w:pStyle w:val="Standard"/>
        <w:numPr>
          <w:ilvl w:val="0"/>
          <w:numId w:val="132"/>
        </w:numPr>
        <w:jc w:val="both"/>
        <w:rPr>
          <w:rFonts w:ascii="Times New Roman" w:hAnsi="Times New Roman" w:cs="Times New Roman"/>
        </w:rPr>
      </w:pPr>
      <w:r w:rsidRPr="00A95BDD">
        <w:rPr>
          <w:rFonts w:ascii="Times New Roman" w:hAnsi="Times New Roman" w:cs="Times New Roman"/>
        </w:rPr>
        <w:t>Norme sulla sicurezza e sulla prevenzione degli infortuni sul lavoro.</w:t>
      </w:r>
    </w:p>
    <w:p w:rsidR="00F53E49" w:rsidRPr="00A95BDD" w:rsidRDefault="00F53E49" w:rsidP="00F561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before="0"/>
        <w:ind w:left="0"/>
        <w:rPr>
          <w:rFonts w:ascii="Times New Roman" w:hAnsi="Times New Roman" w:cs="Times New Roman"/>
          <w:b/>
          <w:i/>
          <w:sz w:val="24"/>
          <w:szCs w:val="24"/>
        </w:rPr>
      </w:pPr>
      <w:r w:rsidRPr="00A95BDD">
        <w:rPr>
          <w:rFonts w:ascii="Times New Roman" w:hAnsi="Times New Roman" w:cs="Times New Roman"/>
          <w:b/>
          <w:i/>
          <w:sz w:val="24"/>
          <w:szCs w:val="24"/>
        </w:rPr>
        <w:t>Logistica</w:t>
      </w:r>
    </w:p>
    <w:p w:rsidR="00F53E49" w:rsidRPr="00A95BDD" w:rsidRDefault="00F53E49" w:rsidP="00F56106">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before="0"/>
        <w:ind w:left="0" w:right="-1"/>
        <w:rPr>
          <w:rFonts w:ascii="Times New Roman" w:hAnsi="Times New Roman" w:cs="Times New Roman"/>
          <w:sz w:val="24"/>
          <w:szCs w:val="24"/>
        </w:rPr>
      </w:pPr>
      <w:r w:rsidRPr="00A95BDD">
        <w:rPr>
          <w:rFonts w:ascii="Times New Roman" w:hAnsi="Times New Roman" w:cs="Times New Roman"/>
          <w:sz w:val="24"/>
          <w:szCs w:val="24"/>
        </w:rPr>
        <w:t>I la</w:t>
      </w:r>
      <w:r w:rsidR="00931F08">
        <w:rPr>
          <w:rFonts w:ascii="Times New Roman" w:hAnsi="Times New Roman" w:cs="Times New Roman"/>
          <w:sz w:val="24"/>
          <w:szCs w:val="24"/>
        </w:rPr>
        <w:t>yout degli impianti industriali</w:t>
      </w:r>
      <w:r w:rsidRPr="00A95BDD">
        <w:rPr>
          <w:rFonts w:ascii="Times New Roman" w:hAnsi="Times New Roman" w:cs="Times New Roman"/>
          <w:sz w:val="24"/>
          <w:szCs w:val="24"/>
        </w:rPr>
        <w:t>; il magazzino: tipologie, contabilità e gestione; elementi di statist</w:t>
      </w:r>
      <w:r w:rsidR="00931F08">
        <w:rPr>
          <w:rFonts w:ascii="Times New Roman" w:hAnsi="Times New Roman" w:cs="Times New Roman"/>
          <w:sz w:val="24"/>
          <w:szCs w:val="24"/>
        </w:rPr>
        <w:t>ica; indici di prestazione</w:t>
      </w:r>
      <w:r w:rsidRPr="00A95BDD">
        <w:rPr>
          <w:rFonts w:ascii="Times New Roman" w:hAnsi="Times New Roman" w:cs="Times New Roman"/>
          <w:sz w:val="24"/>
          <w:szCs w:val="24"/>
        </w:rPr>
        <w:t>; eleme</w:t>
      </w:r>
      <w:r w:rsidR="00931F08">
        <w:rPr>
          <w:rFonts w:ascii="Times New Roman" w:hAnsi="Times New Roman" w:cs="Times New Roman"/>
          <w:sz w:val="24"/>
          <w:szCs w:val="24"/>
        </w:rPr>
        <w:t>nti di manutenzione industriale</w:t>
      </w:r>
      <w:r w:rsidRPr="00A95BDD">
        <w:rPr>
          <w:rFonts w:ascii="Times New Roman" w:hAnsi="Times New Roman" w:cs="Times New Roman"/>
          <w:sz w:val="24"/>
          <w:szCs w:val="24"/>
        </w:rPr>
        <w:t>; mezzi di movimentazione dei carichi e sistemi di contenimento; sist</w:t>
      </w:r>
      <w:r w:rsidR="00931F08">
        <w:rPr>
          <w:rFonts w:ascii="Times New Roman" w:hAnsi="Times New Roman" w:cs="Times New Roman"/>
          <w:sz w:val="24"/>
          <w:szCs w:val="24"/>
        </w:rPr>
        <w:t>emi di sollevamento dei carichi; trasporti interni</w:t>
      </w:r>
      <w:r w:rsidRPr="00A95BDD">
        <w:rPr>
          <w:rFonts w:ascii="Times New Roman" w:hAnsi="Times New Roman" w:cs="Times New Roman"/>
          <w:sz w:val="24"/>
          <w:szCs w:val="24"/>
        </w:rPr>
        <w:t>; ar</w:t>
      </w:r>
      <w:r w:rsidR="00931F08">
        <w:rPr>
          <w:rFonts w:ascii="Times New Roman" w:hAnsi="Times New Roman" w:cs="Times New Roman"/>
          <w:sz w:val="24"/>
          <w:szCs w:val="24"/>
        </w:rPr>
        <w:t>rivo e spedizione dei materiali; t</w:t>
      </w:r>
      <w:r w:rsidRPr="00A95BDD">
        <w:rPr>
          <w:rFonts w:ascii="Times New Roman" w:hAnsi="Times New Roman" w:cs="Times New Roman"/>
          <w:sz w:val="24"/>
          <w:szCs w:val="24"/>
        </w:rPr>
        <w:t>ecniche per la programmazione e preparazione degli spazi di carico, movimentazione, si</w:t>
      </w:r>
      <w:r w:rsidR="00931F08">
        <w:rPr>
          <w:rFonts w:ascii="Times New Roman" w:hAnsi="Times New Roman" w:cs="Times New Roman"/>
          <w:sz w:val="24"/>
          <w:szCs w:val="24"/>
        </w:rPr>
        <w:t>curezza e stivaggio delle merci</w:t>
      </w:r>
      <w:r w:rsidRPr="00A95BDD">
        <w:rPr>
          <w:rFonts w:ascii="Times New Roman" w:hAnsi="Times New Roman" w:cs="Times New Roman"/>
          <w:sz w:val="24"/>
          <w:szCs w:val="24"/>
        </w:rPr>
        <w:t>; la programmazione e la produzione.</w:t>
      </w:r>
    </w:p>
    <w:p w:rsidR="00F53E49" w:rsidRPr="00A95BDD" w:rsidRDefault="00F53E49" w:rsidP="00F561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before="0"/>
        <w:ind w:left="0"/>
        <w:rPr>
          <w:rFonts w:ascii="Times New Roman" w:hAnsi="Times New Roman" w:cs="Times New Roman"/>
          <w:b/>
          <w:i/>
          <w:sz w:val="24"/>
          <w:szCs w:val="24"/>
        </w:rPr>
      </w:pPr>
      <w:r w:rsidRPr="00A95BDD">
        <w:rPr>
          <w:rFonts w:ascii="Times New Roman" w:hAnsi="Times New Roman" w:cs="Times New Roman"/>
          <w:b/>
          <w:i/>
          <w:sz w:val="24"/>
          <w:szCs w:val="24"/>
        </w:rPr>
        <w:t>Progettazione e costruzione di strutture</w:t>
      </w:r>
    </w:p>
    <w:p w:rsidR="00F53E49" w:rsidRPr="00A95BDD" w:rsidRDefault="00F53E49" w:rsidP="00447EA5">
      <w:pPr>
        <w:pStyle w:val="Paragrafoelenco"/>
        <w:numPr>
          <w:ilvl w:val="0"/>
          <w:numId w:val="13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before="0"/>
        <w:ind w:right="0"/>
        <w:rPr>
          <w:rFonts w:ascii="Times New Roman" w:eastAsiaTheme="minorEastAsia" w:hAnsi="Times New Roman" w:cs="Times New Roman"/>
          <w:sz w:val="24"/>
          <w:szCs w:val="24"/>
          <w:lang w:eastAsia="it-IT"/>
        </w:rPr>
      </w:pPr>
      <w:r w:rsidRPr="00A95BDD">
        <w:rPr>
          <w:rFonts w:ascii="Times New Roman" w:eastAsiaTheme="minorEastAsia" w:hAnsi="Times New Roman" w:cs="Times New Roman"/>
          <w:sz w:val="24"/>
          <w:szCs w:val="24"/>
          <w:lang w:eastAsia="it-IT"/>
        </w:rPr>
        <w:t>Proprietà chimico-fisiche, meccaniche e tecnologiche dei materiali da costruzione, naturali e artificiali. Comportamento elastico e post-elastico dei materiali. Principi della normativa antisismica. Criteri e tecniche di consolidamento degli edifici esistenti.</w:t>
      </w:r>
    </w:p>
    <w:p w:rsidR="00F53E49" w:rsidRPr="00A95BDD" w:rsidRDefault="00F53E49" w:rsidP="00447EA5">
      <w:pPr>
        <w:pStyle w:val="Paragrafoelenco"/>
        <w:numPr>
          <w:ilvl w:val="0"/>
          <w:numId w:val="1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before="0"/>
        <w:ind w:right="0"/>
        <w:rPr>
          <w:rFonts w:ascii="Times New Roman" w:eastAsiaTheme="minorEastAsia" w:hAnsi="Times New Roman" w:cs="Times New Roman"/>
          <w:sz w:val="24"/>
          <w:szCs w:val="24"/>
          <w:lang w:eastAsia="it-IT"/>
        </w:rPr>
      </w:pPr>
      <w:r w:rsidRPr="00A95BDD">
        <w:rPr>
          <w:rFonts w:ascii="Times New Roman" w:eastAsiaTheme="minorEastAsia" w:hAnsi="Times New Roman" w:cs="Times New Roman"/>
          <w:sz w:val="24"/>
          <w:szCs w:val="24"/>
          <w:lang w:eastAsia="it-IT"/>
        </w:rPr>
        <w:t xml:space="preserve">Strutture isostatiche, iperstatiche e labili. Metodo delle forze o degli spostamenti per </w:t>
      </w:r>
      <w:r w:rsidR="00E74341" w:rsidRPr="00A95BDD">
        <w:rPr>
          <w:rFonts w:ascii="Times New Roman" w:eastAsiaTheme="minorEastAsia" w:hAnsi="Times New Roman" w:cs="Times New Roman"/>
          <w:sz w:val="24"/>
          <w:szCs w:val="24"/>
          <w:lang w:eastAsia="it-IT"/>
        </w:rPr>
        <w:t>l’</w:t>
      </w:r>
      <w:r w:rsidRPr="00A95BDD">
        <w:rPr>
          <w:rFonts w:ascii="Times New Roman" w:eastAsiaTheme="minorEastAsia" w:hAnsi="Times New Roman" w:cs="Times New Roman"/>
          <w:sz w:val="24"/>
          <w:szCs w:val="24"/>
          <w:lang w:eastAsia="it-IT"/>
        </w:rPr>
        <w:t>analisi di</w:t>
      </w:r>
      <w:r w:rsidR="00F91A79">
        <w:rPr>
          <w:rFonts w:ascii="Times New Roman" w:eastAsiaTheme="minorEastAsia" w:hAnsi="Times New Roman" w:cs="Times New Roman"/>
          <w:sz w:val="24"/>
          <w:szCs w:val="24"/>
          <w:lang w:eastAsia="it-IT"/>
        </w:rPr>
        <w:t xml:space="preserve"> </w:t>
      </w:r>
      <w:r w:rsidRPr="00A95BDD">
        <w:rPr>
          <w:rFonts w:ascii="Times New Roman" w:eastAsiaTheme="minorEastAsia" w:hAnsi="Times New Roman" w:cs="Times New Roman"/>
          <w:sz w:val="24"/>
          <w:szCs w:val="24"/>
          <w:lang w:eastAsia="it-IT"/>
        </w:rPr>
        <w:t xml:space="preserve">strutture iperstatiche Classificazione degli stati limite e calcolo con il metodo emiprobabilistico agli stati limite. Principi di geotecnica Norme, metodi e procedimenti della progettazione di edifici e manufatti Caratteristiche del piano di manutenzione di un organismo edilizio. Norme </w:t>
      </w:r>
      <w:r w:rsidRPr="00A95BDD">
        <w:rPr>
          <w:rFonts w:ascii="Times New Roman" w:eastAsiaTheme="minorEastAsia" w:hAnsi="Times New Roman" w:cs="Times New Roman"/>
          <w:sz w:val="24"/>
          <w:szCs w:val="24"/>
          <w:lang w:eastAsia="it-IT"/>
        </w:rPr>
        <w:lastRenderedPageBreak/>
        <w:t xml:space="preserve">tecniche delle </w:t>
      </w:r>
      <w:r>
        <w:rPr>
          <w:rFonts w:ascii="Times New Roman" w:eastAsiaTheme="minorEastAsia" w:hAnsi="Times New Roman" w:cs="Times New Roman"/>
          <w:sz w:val="24"/>
          <w:szCs w:val="24"/>
          <w:lang w:eastAsia="it-IT"/>
        </w:rPr>
        <w:t>costruzioni (D.M. 14/1/2008). Strutture in acciaio, collegamenti saldati e imbullonati. R</w:t>
      </w:r>
      <w:r w:rsidRPr="00A95BDD">
        <w:rPr>
          <w:rFonts w:ascii="Times New Roman" w:eastAsiaTheme="minorEastAsia" w:hAnsi="Times New Roman" w:cs="Times New Roman"/>
          <w:sz w:val="24"/>
          <w:szCs w:val="24"/>
          <w:lang w:eastAsia="it-IT"/>
        </w:rPr>
        <w:t>esponsabilità professionali in cantiere. Codice appalti e contratti pubblici.</w:t>
      </w:r>
    </w:p>
    <w:p w:rsidR="00F53E49" w:rsidRPr="00A95BDD" w:rsidRDefault="00F53E49" w:rsidP="00F561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before="0"/>
        <w:ind w:left="0"/>
        <w:rPr>
          <w:rFonts w:ascii="Times New Roman" w:hAnsi="Times New Roman" w:cs="Times New Roman"/>
          <w:b/>
          <w:i/>
          <w:sz w:val="24"/>
          <w:szCs w:val="24"/>
        </w:rPr>
      </w:pPr>
      <w:r w:rsidRPr="00A95BDD">
        <w:rPr>
          <w:rFonts w:ascii="Times New Roman" w:hAnsi="Times New Roman" w:cs="Times New Roman"/>
          <w:b/>
          <w:i/>
          <w:sz w:val="24"/>
          <w:szCs w:val="24"/>
        </w:rPr>
        <w:t>Tecnologie e tecniche di diagnostica e manutenzione</w:t>
      </w:r>
    </w:p>
    <w:p w:rsidR="00F53E49" w:rsidRPr="00A95BDD" w:rsidRDefault="00F53E49" w:rsidP="00F56106">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before="0"/>
        <w:ind w:left="0" w:right="-1"/>
        <w:rPr>
          <w:rFonts w:ascii="Times New Roman" w:hAnsi="Times New Roman" w:cs="Times New Roman"/>
          <w:sz w:val="24"/>
          <w:szCs w:val="24"/>
        </w:rPr>
      </w:pPr>
      <w:r w:rsidRPr="00A95BDD">
        <w:rPr>
          <w:rFonts w:ascii="Times New Roman" w:hAnsi="Times New Roman" w:cs="Times New Roman"/>
          <w:sz w:val="24"/>
          <w:szCs w:val="24"/>
        </w:rPr>
        <w:t>Metodi di manutenzione: Applicazione dei metodi manutenzione - Telemanutenzione e teleassistenza. Ricerca guasti (troubleshooting): Metodiche di ricerca e diagnostica guasti - Copertura del sistema di diagnosi. Documentazione e certificazione: Documenti di manutenzione - Documenti di collaudo - Documenti di certificazione. Costi di manutenzione: Analisi di Affidabilità, Disponibilità, Manutenibilità e Sicurezza (RAMS) - Elementi di economia dell'impresa Contratto di manutenzione. Progetto di manutenzione: Linee guida del progetto di manutenzione - Controllo temporale delle risorse e delle attività.</w:t>
      </w:r>
    </w:p>
    <w:p w:rsidR="00F53E49" w:rsidRDefault="00F53E49" w:rsidP="00F56106">
      <w:pPr>
        <w:autoSpaceDE w:val="0"/>
        <w:autoSpaceDN w:val="0"/>
        <w:adjustRightInd w:val="0"/>
        <w:spacing w:before="0"/>
        <w:ind w:left="0" w:right="-1"/>
        <w:rPr>
          <w:rFonts w:ascii="Times New Roman" w:hAnsi="Times New Roman" w:cs="Times New Roman"/>
          <w:b/>
          <w:sz w:val="24"/>
          <w:szCs w:val="24"/>
        </w:rPr>
      </w:pPr>
    </w:p>
    <w:p w:rsidR="00F53E49" w:rsidRDefault="00F53E49" w:rsidP="00F53E49">
      <w:pPr>
        <w:spacing w:before="0"/>
        <w:ind w:left="1848" w:right="1134" w:hanging="357"/>
        <w:rPr>
          <w:rFonts w:ascii="Times New Roman" w:hAnsi="Times New Roman" w:cs="Times New Roman"/>
          <w:sz w:val="24"/>
          <w:szCs w:val="24"/>
        </w:rPr>
      </w:pPr>
      <w:r>
        <w:rPr>
          <w:rFonts w:ascii="Times New Roman" w:hAnsi="Times New Roman" w:cs="Times New Roman"/>
          <w:sz w:val="24"/>
          <w:szCs w:val="24"/>
        </w:rPr>
        <w:br w:type="page"/>
      </w:r>
    </w:p>
    <w:p w:rsidR="00F53E49" w:rsidRPr="0012465A" w:rsidRDefault="00931F08" w:rsidP="00F53E49">
      <w:pPr>
        <w:spacing w:before="0"/>
        <w:ind w:left="0"/>
        <w:rPr>
          <w:rFonts w:ascii="Times New Roman" w:hAnsi="Times New Roman" w:cs="Times New Roman"/>
          <w:b/>
          <w:bCs/>
          <w:iCs/>
          <w:sz w:val="24"/>
          <w:szCs w:val="24"/>
        </w:rPr>
      </w:pPr>
      <w:r>
        <w:rPr>
          <w:rFonts w:ascii="Times New Roman" w:hAnsi="Times New Roman" w:cs="Times New Roman"/>
          <w:b/>
        </w:rPr>
        <w:lastRenderedPageBreak/>
        <w:t>Classe</w:t>
      </w:r>
      <w:r w:rsidRPr="00A95BDD">
        <w:rPr>
          <w:rFonts w:ascii="Times New Roman" w:hAnsi="Times New Roman" w:cs="Times New Roman"/>
          <w:b/>
        </w:rPr>
        <w:t xml:space="preserve"> </w:t>
      </w:r>
      <w:r w:rsidR="00F53E49" w:rsidRPr="00A95BDD">
        <w:rPr>
          <w:rFonts w:ascii="Times New Roman" w:hAnsi="Times New Roman" w:cs="Times New Roman"/>
          <w:b/>
          <w:bCs/>
          <w:iCs/>
          <w:sz w:val="24"/>
          <w:szCs w:val="24"/>
        </w:rPr>
        <w:t>A</w:t>
      </w:r>
      <w:r w:rsidR="00F53E49">
        <w:rPr>
          <w:rFonts w:ascii="Times New Roman" w:hAnsi="Times New Roman" w:cs="Times New Roman"/>
          <w:b/>
          <w:bCs/>
          <w:iCs/>
          <w:sz w:val="24"/>
          <w:szCs w:val="24"/>
        </w:rPr>
        <w:t>-</w:t>
      </w:r>
      <w:r w:rsidR="00F53E49" w:rsidRPr="00A95BDD">
        <w:rPr>
          <w:rFonts w:ascii="Times New Roman" w:hAnsi="Times New Roman" w:cs="Times New Roman"/>
          <w:b/>
          <w:bCs/>
          <w:iCs/>
          <w:sz w:val="24"/>
          <w:szCs w:val="24"/>
        </w:rPr>
        <w:t xml:space="preserve">43 </w:t>
      </w:r>
      <w:r w:rsidR="00F53E49">
        <w:rPr>
          <w:rFonts w:ascii="Times New Roman" w:hAnsi="Times New Roman" w:cs="Times New Roman"/>
          <w:b/>
          <w:bCs/>
          <w:iCs/>
          <w:sz w:val="24"/>
          <w:szCs w:val="24"/>
        </w:rPr>
        <w:t>S</w:t>
      </w:r>
      <w:r w:rsidR="00F53E49" w:rsidRPr="00A95BDD">
        <w:rPr>
          <w:rFonts w:ascii="Times New Roman" w:hAnsi="Times New Roman" w:cs="Times New Roman"/>
          <w:b/>
          <w:bCs/>
          <w:iCs/>
          <w:sz w:val="24"/>
          <w:szCs w:val="24"/>
        </w:rPr>
        <w:t>cienze e tecnologie nautiche</w:t>
      </w:r>
    </w:p>
    <w:p w:rsidR="00F56106" w:rsidRDefault="00F56106" w:rsidP="00F53E49">
      <w:pPr>
        <w:spacing w:before="0"/>
        <w:ind w:left="0"/>
        <w:rPr>
          <w:rFonts w:ascii="Times New Roman" w:hAnsi="Times New Roman" w:cs="Times New Roman"/>
          <w:b/>
          <w:sz w:val="24"/>
          <w:szCs w:val="24"/>
        </w:rPr>
      </w:pPr>
    </w:p>
    <w:p w:rsidR="00F53E49" w:rsidRDefault="00F53E49" w:rsidP="00F53E49">
      <w:pPr>
        <w:spacing w:before="0"/>
        <w:ind w:left="0"/>
        <w:rPr>
          <w:rFonts w:ascii="Times New Roman" w:hAnsi="Times New Roman" w:cs="Times New Roman"/>
          <w:b/>
          <w:sz w:val="24"/>
          <w:szCs w:val="24"/>
        </w:rPr>
      </w:pPr>
      <w:r w:rsidRPr="00A95BDD">
        <w:rPr>
          <w:rFonts w:ascii="Times New Roman" w:hAnsi="Times New Roman" w:cs="Times New Roman"/>
          <w:b/>
          <w:sz w:val="24"/>
          <w:szCs w:val="24"/>
        </w:rPr>
        <w:t>Pr</w:t>
      </w:r>
      <w:r>
        <w:rPr>
          <w:rFonts w:ascii="Times New Roman" w:hAnsi="Times New Roman" w:cs="Times New Roman"/>
          <w:b/>
          <w:sz w:val="24"/>
          <w:szCs w:val="24"/>
        </w:rPr>
        <w:t>ogramma concorsuale</w:t>
      </w:r>
    </w:p>
    <w:p w:rsidR="00F53E49" w:rsidRPr="00120D91" w:rsidRDefault="00F53E49" w:rsidP="00F56106">
      <w:pPr>
        <w:spacing w:before="0"/>
        <w:ind w:left="0" w:right="-1"/>
        <w:rPr>
          <w:rFonts w:ascii="Times New Roman" w:hAnsi="Times New Roman" w:cs="Times New Roman"/>
          <w:sz w:val="24"/>
          <w:szCs w:val="24"/>
        </w:rPr>
      </w:pPr>
      <w:r w:rsidRPr="000D056A">
        <w:rPr>
          <w:rFonts w:ascii="Times New Roman" w:hAnsi="Times New Roman" w:cs="Times New Roman"/>
          <w:sz w:val="24"/>
          <w:szCs w:val="24"/>
        </w:rPr>
        <w:t xml:space="preserve">Il candidato dovrà dimostrare di possedere competenze e conoscenze inerenti ai seguenti nuclei </w:t>
      </w:r>
      <w:r>
        <w:rPr>
          <w:rFonts w:ascii="Times New Roman" w:hAnsi="Times New Roman" w:cs="Times New Roman"/>
          <w:sz w:val="24"/>
          <w:szCs w:val="24"/>
        </w:rPr>
        <w:t xml:space="preserve">tematici </w:t>
      </w:r>
      <w:r w:rsidRPr="000D056A">
        <w:rPr>
          <w:rFonts w:ascii="Times New Roman" w:hAnsi="Times New Roman" w:cs="Times New Roman"/>
          <w:sz w:val="24"/>
          <w:szCs w:val="24"/>
        </w:rPr>
        <w:t>disciplinari</w:t>
      </w:r>
      <w:r>
        <w:rPr>
          <w:rFonts w:ascii="Times New Roman" w:hAnsi="Times New Roman" w:cs="Times New Roman"/>
          <w:sz w:val="24"/>
          <w:szCs w:val="24"/>
        </w:rPr>
        <w:t>:</w:t>
      </w:r>
    </w:p>
    <w:p w:rsidR="00F53E49" w:rsidRPr="00A95BDD" w:rsidRDefault="00F53E49" w:rsidP="00F53E49">
      <w:pPr>
        <w:spacing w:before="0"/>
        <w:ind w:left="0"/>
        <w:rPr>
          <w:rFonts w:ascii="Times New Roman" w:hAnsi="Times New Roman" w:cs="Times New Roman"/>
          <w:b/>
          <w:sz w:val="24"/>
          <w:szCs w:val="24"/>
        </w:rPr>
      </w:pPr>
    </w:p>
    <w:p w:rsidR="00F53E49" w:rsidRPr="00931F08" w:rsidRDefault="00F53E49" w:rsidP="00F53E49">
      <w:pPr>
        <w:tabs>
          <w:tab w:val="left" w:pos="9781"/>
        </w:tabs>
        <w:spacing w:before="0"/>
        <w:ind w:left="0"/>
        <w:rPr>
          <w:rFonts w:ascii="Times New Roman" w:hAnsi="Times New Roman" w:cs="Times New Roman"/>
          <w:b/>
          <w:i/>
          <w:iCs/>
          <w:sz w:val="24"/>
          <w:szCs w:val="24"/>
        </w:rPr>
      </w:pPr>
      <w:r w:rsidRPr="00931F08">
        <w:rPr>
          <w:rFonts w:ascii="Times New Roman" w:hAnsi="Times New Roman" w:cs="Times New Roman"/>
          <w:b/>
          <w:i/>
          <w:iCs/>
          <w:sz w:val="24"/>
          <w:szCs w:val="24"/>
        </w:rPr>
        <w:t>Navigazione</w:t>
      </w:r>
    </w:p>
    <w:p w:rsidR="00F53E49" w:rsidRPr="00A95BDD" w:rsidRDefault="00F53E49" w:rsidP="00447EA5">
      <w:pPr>
        <w:pStyle w:val="Paragrafoelenco"/>
        <w:numPr>
          <w:ilvl w:val="0"/>
          <w:numId w:val="134"/>
        </w:numPr>
        <w:spacing w:before="0"/>
        <w:ind w:right="0"/>
        <w:rPr>
          <w:rFonts w:ascii="Times New Roman" w:hAnsi="Times New Roman" w:cs="Times New Roman"/>
          <w:sz w:val="24"/>
          <w:szCs w:val="24"/>
        </w:rPr>
      </w:pPr>
      <w:r w:rsidRPr="00A95BDD">
        <w:rPr>
          <w:rFonts w:ascii="Times New Roman" w:hAnsi="Times New Roman" w:cs="Times New Roman"/>
          <w:sz w:val="24"/>
          <w:szCs w:val="24"/>
        </w:rPr>
        <w:t xml:space="preserve">Fondamenti scientifici della navigazione. </w:t>
      </w:r>
    </w:p>
    <w:p w:rsidR="00F53E49" w:rsidRPr="00A95BDD" w:rsidRDefault="00F53E49" w:rsidP="00447EA5">
      <w:pPr>
        <w:pStyle w:val="Paragrafoelenco"/>
        <w:numPr>
          <w:ilvl w:val="0"/>
          <w:numId w:val="134"/>
        </w:numPr>
        <w:spacing w:before="0"/>
        <w:ind w:right="0"/>
        <w:rPr>
          <w:rFonts w:ascii="Times New Roman" w:hAnsi="Times New Roman" w:cs="Times New Roman"/>
          <w:sz w:val="24"/>
          <w:szCs w:val="24"/>
        </w:rPr>
      </w:pPr>
      <w:r w:rsidRPr="00A95BDD">
        <w:rPr>
          <w:rFonts w:ascii="Times New Roman" w:hAnsi="Times New Roman" w:cs="Times New Roman"/>
          <w:sz w:val="24"/>
          <w:szCs w:val="24"/>
        </w:rPr>
        <w:t xml:space="preserve">La Terra e le coordinate. </w:t>
      </w:r>
    </w:p>
    <w:p w:rsidR="00F53E49" w:rsidRPr="00A95BDD" w:rsidRDefault="00F53E49" w:rsidP="00447EA5">
      <w:pPr>
        <w:pStyle w:val="Paragrafoelenco"/>
        <w:numPr>
          <w:ilvl w:val="0"/>
          <w:numId w:val="134"/>
        </w:numPr>
        <w:spacing w:before="0"/>
        <w:ind w:right="0"/>
        <w:rPr>
          <w:rFonts w:ascii="Times New Roman" w:hAnsi="Times New Roman" w:cs="Times New Roman"/>
          <w:sz w:val="24"/>
          <w:szCs w:val="24"/>
        </w:rPr>
      </w:pPr>
      <w:r w:rsidRPr="00A95BDD">
        <w:rPr>
          <w:rFonts w:ascii="Times New Roman" w:hAnsi="Times New Roman" w:cs="Times New Roman"/>
          <w:sz w:val="24"/>
          <w:szCs w:val="24"/>
        </w:rPr>
        <w:t xml:space="preserve">Orientamento. </w:t>
      </w:r>
    </w:p>
    <w:p w:rsidR="00F53E49" w:rsidRPr="00A95BDD" w:rsidRDefault="00F53E49" w:rsidP="00447EA5">
      <w:pPr>
        <w:pStyle w:val="Paragrafoelenco"/>
        <w:numPr>
          <w:ilvl w:val="0"/>
          <w:numId w:val="134"/>
        </w:numPr>
        <w:spacing w:before="0"/>
        <w:ind w:right="0"/>
        <w:rPr>
          <w:rFonts w:ascii="Times New Roman" w:hAnsi="Times New Roman" w:cs="Times New Roman"/>
          <w:sz w:val="24"/>
          <w:szCs w:val="24"/>
        </w:rPr>
      </w:pPr>
      <w:r w:rsidRPr="00A95BDD">
        <w:rPr>
          <w:rFonts w:ascii="Times New Roman" w:hAnsi="Times New Roman" w:cs="Times New Roman"/>
          <w:sz w:val="24"/>
          <w:szCs w:val="24"/>
        </w:rPr>
        <w:t xml:space="preserve">Azione del vento e della corrente. </w:t>
      </w:r>
    </w:p>
    <w:p w:rsidR="00F53E49" w:rsidRPr="00A95BDD" w:rsidRDefault="00F53E49" w:rsidP="00447EA5">
      <w:pPr>
        <w:pStyle w:val="Paragrafoelenco"/>
        <w:numPr>
          <w:ilvl w:val="0"/>
          <w:numId w:val="134"/>
        </w:numPr>
        <w:spacing w:before="0"/>
        <w:ind w:right="0"/>
        <w:rPr>
          <w:rFonts w:ascii="Times New Roman" w:hAnsi="Times New Roman" w:cs="Times New Roman"/>
          <w:sz w:val="24"/>
          <w:szCs w:val="24"/>
        </w:rPr>
      </w:pPr>
      <w:r w:rsidRPr="00A95BDD">
        <w:rPr>
          <w:rFonts w:ascii="Times New Roman" w:hAnsi="Times New Roman" w:cs="Times New Roman"/>
          <w:sz w:val="24"/>
          <w:szCs w:val="24"/>
        </w:rPr>
        <w:t xml:space="preserve">Cartografia nautica. </w:t>
      </w:r>
    </w:p>
    <w:p w:rsidR="00F53E49" w:rsidRPr="00A95BDD" w:rsidRDefault="00F53E49" w:rsidP="00447EA5">
      <w:pPr>
        <w:pStyle w:val="Paragrafoelenco"/>
        <w:numPr>
          <w:ilvl w:val="0"/>
          <w:numId w:val="134"/>
        </w:numPr>
        <w:spacing w:before="0"/>
        <w:ind w:right="0"/>
        <w:rPr>
          <w:rFonts w:ascii="Times New Roman" w:hAnsi="Times New Roman" w:cs="Times New Roman"/>
          <w:sz w:val="24"/>
          <w:szCs w:val="24"/>
        </w:rPr>
      </w:pPr>
      <w:r w:rsidRPr="00A95BDD">
        <w:rPr>
          <w:rFonts w:ascii="Times New Roman" w:hAnsi="Times New Roman" w:cs="Times New Roman"/>
          <w:sz w:val="24"/>
          <w:szCs w:val="24"/>
        </w:rPr>
        <w:t xml:space="preserve">Documenti e pubblicazioni nautiche, loro aggiornamenti. </w:t>
      </w:r>
    </w:p>
    <w:p w:rsidR="00F53E49" w:rsidRPr="00A95BDD" w:rsidRDefault="00F53E49" w:rsidP="00447EA5">
      <w:pPr>
        <w:pStyle w:val="Paragrafoelenco"/>
        <w:numPr>
          <w:ilvl w:val="0"/>
          <w:numId w:val="134"/>
        </w:numPr>
        <w:spacing w:before="0"/>
        <w:ind w:right="0"/>
        <w:rPr>
          <w:rFonts w:ascii="Times New Roman" w:hAnsi="Times New Roman" w:cs="Times New Roman"/>
          <w:sz w:val="24"/>
          <w:szCs w:val="24"/>
        </w:rPr>
      </w:pPr>
      <w:r w:rsidRPr="00A95BDD">
        <w:rPr>
          <w:rFonts w:ascii="Times New Roman" w:hAnsi="Times New Roman" w:cs="Times New Roman"/>
          <w:sz w:val="24"/>
          <w:szCs w:val="24"/>
        </w:rPr>
        <w:t xml:space="preserve">Segnalamento marittimo. </w:t>
      </w:r>
    </w:p>
    <w:p w:rsidR="00F53E49" w:rsidRPr="00A95BDD" w:rsidRDefault="00F53E49" w:rsidP="00447EA5">
      <w:pPr>
        <w:pStyle w:val="Paragrafoelenco"/>
        <w:numPr>
          <w:ilvl w:val="0"/>
          <w:numId w:val="134"/>
        </w:numPr>
        <w:spacing w:before="0"/>
        <w:ind w:right="0"/>
        <w:rPr>
          <w:rFonts w:ascii="Times New Roman" w:hAnsi="Times New Roman" w:cs="Times New Roman"/>
          <w:sz w:val="24"/>
          <w:szCs w:val="24"/>
        </w:rPr>
      </w:pPr>
      <w:r w:rsidRPr="00A95BDD">
        <w:rPr>
          <w:rFonts w:ascii="Times New Roman" w:hAnsi="Times New Roman" w:cs="Times New Roman"/>
          <w:sz w:val="24"/>
          <w:szCs w:val="24"/>
        </w:rPr>
        <w:t>Magnetismo navale. Bussole magnetiche. La compensazione.</w:t>
      </w:r>
    </w:p>
    <w:p w:rsidR="00F53E49" w:rsidRPr="00A95BDD" w:rsidRDefault="00F53E49" w:rsidP="00447EA5">
      <w:pPr>
        <w:pStyle w:val="Paragrafoelenco"/>
        <w:numPr>
          <w:ilvl w:val="0"/>
          <w:numId w:val="134"/>
        </w:numPr>
        <w:spacing w:before="0"/>
        <w:ind w:right="0"/>
        <w:rPr>
          <w:rFonts w:ascii="Times New Roman" w:hAnsi="Times New Roman" w:cs="Times New Roman"/>
          <w:sz w:val="24"/>
          <w:szCs w:val="24"/>
        </w:rPr>
      </w:pPr>
      <w:r w:rsidRPr="00A95BDD">
        <w:rPr>
          <w:rFonts w:ascii="Times New Roman" w:hAnsi="Times New Roman" w:cs="Times New Roman"/>
          <w:sz w:val="24"/>
          <w:szCs w:val="24"/>
        </w:rPr>
        <w:t xml:space="preserve">Fenomeni giroscopici: girobussole </w:t>
      </w:r>
      <w:r w:rsidR="00E74341" w:rsidRPr="00A95BDD">
        <w:rPr>
          <w:rFonts w:ascii="Times New Roman" w:hAnsi="Times New Roman" w:cs="Times New Roman"/>
          <w:sz w:val="24"/>
          <w:szCs w:val="24"/>
        </w:rPr>
        <w:t>e</w:t>
      </w:r>
      <w:r w:rsidRPr="00A95BDD">
        <w:rPr>
          <w:rFonts w:ascii="Times New Roman" w:hAnsi="Times New Roman" w:cs="Times New Roman"/>
          <w:sz w:val="24"/>
          <w:szCs w:val="24"/>
        </w:rPr>
        <w:t xml:space="preserve"> altre applicazioni.</w:t>
      </w:r>
    </w:p>
    <w:p w:rsidR="00F53E49" w:rsidRPr="00A95BDD" w:rsidRDefault="00F53E49" w:rsidP="00447EA5">
      <w:pPr>
        <w:pStyle w:val="Paragrafoelenco"/>
        <w:numPr>
          <w:ilvl w:val="0"/>
          <w:numId w:val="134"/>
        </w:numPr>
        <w:spacing w:before="0"/>
        <w:ind w:right="0"/>
        <w:rPr>
          <w:rFonts w:ascii="Times New Roman" w:hAnsi="Times New Roman" w:cs="Times New Roman"/>
          <w:sz w:val="24"/>
          <w:szCs w:val="24"/>
        </w:rPr>
      </w:pPr>
      <w:r w:rsidRPr="00A95BDD">
        <w:rPr>
          <w:rFonts w:ascii="Times New Roman" w:hAnsi="Times New Roman" w:cs="Times New Roman"/>
          <w:sz w:val="24"/>
          <w:szCs w:val="24"/>
        </w:rPr>
        <w:t xml:space="preserve">Navigazione stimata. </w:t>
      </w:r>
    </w:p>
    <w:p w:rsidR="00F53E49" w:rsidRPr="00A95BDD" w:rsidRDefault="00F53E49" w:rsidP="00447EA5">
      <w:pPr>
        <w:pStyle w:val="Paragrafoelenco"/>
        <w:numPr>
          <w:ilvl w:val="0"/>
          <w:numId w:val="134"/>
        </w:numPr>
        <w:spacing w:before="0"/>
        <w:ind w:right="0"/>
        <w:rPr>
          <w:rFonts w:ascii="Times New Roman" w:hAnsi="Times New Roman" w:cs="Times New Roman"/>
          <w:sz w:val="24"/>
          <w:szCs w:val="24"/>
        </w:rPr>
      </w:pPr>
      <w:r w:rsidRPr="00A95BDD">
        <w:rPr>
          <w:rFonts w:ascii="Times New Roman" w:hAnsi="Times New Roman" w:cs="Times New Roman"/>
          <w:sz w:val="24"/>
          <w:szCs w:val="24"/>
        </w:rPr>
        <w:t>Scandagli. Solcometri.</w:t>
      </w:r>
    </w:p>
    <w:p w:rsidR="00F53E49" w:rsidRPr="00A95BDD" w:rsidRDefault="00F53E49" w:rsidP="00447EA5">
      <w:pPr>
        <w:pStyle w:val="Paragrafoelenco"/>
        <w:numPr>
          <w:ilvl w:val="0"/>
          <w:numId w:val="134"/>
        </w:numPr>
        <w:tabs>
          <w:tab w:val="left" w:pos="851"/>
        </w:tabs>
        <w:spacing w:before="0"/>
        <w:ind w:right="0"/>
        <w:rPr>
          <w:rFonts w:ascii="Times New Roman" w:hAnsi="Times New Roman" w:cs="Times New Roman"/>
          <w:sz w:val="24"/>
          <w:szCs w:val="24"/>
        </w:rPr>
      </w:pPr>
      <w:r w:rsidRPr="00A95BDD">
        <w:rPr>
          <w:rFonts w:ascii="Times New Roman" w:hAnsi="Times New Roman" w:cs="Times New Roman"/>
          <w:sz w:val="24"/>
          <w:szCs w:val="24"/>
        </w:rPr>
        <w:t xml:space="preserve">Navigazione costiera: luoghi di posizione; Punto nave. </w:t>
      </w:r>
    </w:p>
    <w:p w:rsidR="00F53E49" w:rsidRPr="00A95BDD" w:rsidRDefault="00F53E49" w:rsidP="00447EA5">
      <w:pPr>
        <w:pStyle w:val="Paragrafoelenco"/>
        <w:numPr>
          <w:ilvl w:val="0"/>
          <w:numId w:val="134"/>
        </w:numPr>
        <w:tabs>
          <w:tab w:val="left" w:pos="851"/>
        </w:tabs>
        <w:spacing w:before="0"/>
        <w:ind w:right="0"/>
        <w:rPr>
          <w:rFonts w:ascii="Times New Roman" w:hAnsi="Times New Roman" w:cs="Times New Roman"/>
          <w:sz w:val="24"/>
          <w:szCs w:val="24"/>
        </w:rPr>
      </w:pPr>
      <w:r w:rsidRPr="00A95BDD">
        <w:rPr>
          <w:rFonts w:ascii="Times New Roman" w:hAnsi="Times New Roman" w:cs="Times New Roman"/>
          <w:sz w:val="24"/>
          <w:szCs w:val="24"/>
        </w:rPr>
        <w:t xml:space="preserve">Distanze in navigazione costiera. </w:t>
      </w:r>
    </w:p>
    <w:p w:rsidR="00F53E49" w:rsidRPr="00A95BDD" w:rsidRDefault="00F53E49" w:rsidP="00447EA5">
      <w:pPr>
        <w:pStyle w:val="Paragrafoelenco"/>
        <w:numPr>
          <w:ilvl w:val="0"/>
          <w:numId w:val="134"/>
        </w:numPr>
        <w:tabs>
          <w:tab w:val="left" w:pos="851"/>
        </w:tabs>
        <w:spacing w:before="0"/>
        <w:ind w:right="0"/>
        <w:rPr>
          <w:rFonts w:ascii="Times New Roman" w:hAnsi="Times New Roman" w:cs="Times New Roman"/>
          <w:sz w:val="24"/>
          <w:szCs w:val="24"/>
        </w:rPr>
      </w:pPr>
      <w:r w:rsidRPr="00A95BDD">
        <w:rPr>
          <w:rFonts w:ascii="Times New Roman" w:hAnsi="Times New Roman" w:cs="Times New Roman"/>
          <w:sz w:val="24"/>
          <w:szCs w:val="24"/>
        </w:rPr>
        <w:t>Carteggio nautico.</w:t>
      </w:r>
    </w:p>
    <w:p w:rsidR="00F53E49" w:rsidRPr="00A95BDD" w:rsidRDefault="00F53E49" w:rsidP="00447EA5">
      <w:pPr>
        <w:pStyle w:val="Paragrafoelenco"/>
        <w:numPr>
          <w:ilvl w:val="0"/>
          <w:numId w:val="134"/>
        </w:numPr>
        <w:spacing w:before="0"/>
        <w:ind w:right="0"/>
        <w:rPr>
          <w:rFonts w:ascii="Times New Roman" w:hAnsi="Times New Roman" w:cs="Times New Roman"/>
          <w:sz w:val="24"/>
          <w:szCs w:val="24"/>
        </w:rPr>
      </w:pPr>
      <w:r w:rsidRPr="00A95BDD">
        <w:rPr>
          <w:rFonts w:ascii="Times New Roman" w:hAnsi="Times New Roman" w:cs="Times New Roman"/>
          <w:sz w:val="24"/>
          <w:szCs w:val="24"/>
        </w:rPr>
        <w:t xml:space="preserve">La lossodromia e i suoi problemi sulla sfera e sull’ellissoide. </w:t>
      </w:r>
    </w:p>
    <w:p w:rsidR="00F53E49" w:rsidRPr="00A95BDD" w:rsidRDefault="00F53E49" w:rsidP="00447EA5">
      <w:pPr>
        <w:pStyle w:val="Paragrafoelenco"/>
        <w:numPr>
          <w:ilvl w:val="0"/>
          <w:numId w:val="134"/>
        </w:numPr>
        <w:spacing w:before="0"/>
        <w:ind w:right="0"/>
        <w:rPr>
          <w:rFonts w:ascii="Times New Roman" w:hAnsi="Times New Roman" w:cs="Times New Roman"/>
          <w:sz w:val="24"/>
          <w:szCs w:val="24"/>
        </w:rPr>
      </w:pPr>
      <w:r w:rsidRPr="00A95BDD">
        <w:rPr>
          <w:rFonts w:ascii="Times New Roman" w:hAnsi="Times New Roman" w:cs="Times New Roman"/>
          <w:sz w:val="24"/>
          <w:szCs w:val="24"/>
        </w:rPr>
        <w:t>Navigazione nelle correnti.</w:t>
      </w:r>
    </w:p>
    <w:p w:rsidR="00F53E49" w:rsidRPr="00A95BDD" w:rsidRDefault="00F53E49" w:rsidP="00447EA5">
      <w:pPr>
        <w:pStyle w:val="Paragrafoelenco"/>
        <w:numPr>
          <w:ilvl w:val="0"/>
          <w:numId w:val="134"/>
        </w:numPr>
        <w:spacing w:before="0"/>
        <w:ind w:right="0"/>
        <w:rPr>
          <w:rFonts w:ascii="Times New Roman" w:hAnsi="Times New Roman" w:cs="Times New Roman"/>
          <w:sz w:val="24"/>
          <w:szCs w:val="24"/>
        </w:rPr>
      </w:pPr>
      <w:r w:rsidRPr="00A95BDD">
        <w:rPr>
          <w:rFonts w:ascii="Times New Roman" w:hAnsi="Times New Roman" w:cs="Times New Roman"/>
          <w:sz w:val="24"/>
          <w:szCs w:val="24"/>
        </w:rPr>
        <w:t>L’ortodromia e i suoi problemi.</w:t>
      </w:r>
    </w:p>
    <w:p w:rsidR="00F53E49" w:rsidRPr="00A95BDD" w:rsidRDefault="00F53E49" w:rsidP="00447EA5">
      <w:pPr>
        <w:pStyle w:val="Paragrafoelenco"/>
        <w:numPr>
          <w:ilvl w:val="0"/>
          <w:numId w:val="134"/>
        </w:numPr>
        <w:spacing w:before="0"/>
        <w:ind w:right="0"/>
        <w:rPr>
          <w:rFonts w:ascii="Times New Roman" w:hAnsi="Times New Roman" w:cs="Times New Roman"/>
          <w:sz w:val="24"/>
          <w:szCs w:val="24"/>
        </w:rPr>
      </w:pPr>
      <w:r w:rsidRPr="00A95BDD">
        <w:rPr>
          <w:rFonts w:ascii="Times New Roman" w:hAnsi="Times New Roman" w:cs="Times New Roman"/>
          <w:sz w:val="24"/>
          <w:szCs w:val="24"/>
        </w:rPr>
        <w:t xml:space="preserve">Sfera celeste e sistemi di coordinate. </w:t>
      </w:r>
    </w:p>
    <w:p w:rsidR="00F53E49" w:rsidRPr="00A95BDD" w:rsidRDefault="00F53E49" w:rsidP="00447EA5">
      <w:pPr>
        <w:pStyle w:val="Paragrafoelenco"/>
        <w:numPr>
          <w:ilvl w:val="0"/>
          <w:numId w:val="134"/>
        </w:numPr>
        <w:spacing w:before="0"/>
        <w:ind w:right="0"/>
        <w:rPr>
          <w:rFonts w:ascii="Times New Roman" w:hAnsi="Times New Roman" w:cs="Times New Roman"/>
          <w:sz w:val="24"/>
          <w:szCs w:val="24"/>
        </w:rPr>
      </w:pPr>
      <w:r w:rsidRPr="00A95BDD">
        <w:rPr>
          <w:rFonts w:ascii="Times New Roman" w:hAnsi="Times New Roman" w:cs="Times New Roman"/>
          <w:sz w:val="24"/>
          <w:szCs w:val="24"/>
        </w:rPr>
        <w:t xml:space="preserve">Trasformazioni delle coordinate locali. </w:t>
      </w:r>
    </w:p>
    <w:p w:rsidR="00F53E49" w:rsidRPr="00A95BDD" w:rsidRDefault="00F53E49" w:rsidP="00447EA5">
      <w:pPr>
        <w:pStyle w:val="Paragrafoelenco"/>
        <w:numPr>
          <w:ilvl w:val="0"/>
          <w:numId w:val="134"/>
        </w:numPr>
        <w:spacing w:before="0"/>
        <w:ind w:right="0"/>
        <w:rPr>
          <w:rFonts w:ascii="Times New Roman" w:hAnsi="Times New Roman" w:cs="Times New Roman"/>
          <w:sz w:val="24"/>
          <w:szCs w:val="24"/>
        </w:rPr>
      </w:pPr>
      <w:r w:rsidRPr="00A95BDD">
        <w:rPr>
          <w:rFonts w:ascii="Times New Roman" w:hAnsi="Times New Roman" w:cs="Times New Roman"/>
          <w:sz w:val="24"/>
          <w:szCs w:val="24"/>
        </w:rPr>
        <w:t xml:space="preserve">Il sistema solare. I corpi celesti. </w:t>
      </w:r>
    </w:p>
    <w:p w:rsidR="00F53E49" w:rsidRPr="00A95BDD" w:rsidRDefault="00F53E49" w:rsidP="00447EA5">
      <w:pPr>
        <w:pStyle w:val="Paragrafoelenco"/>
        <w:numPr>
          <w:ilvl w:val="0"/>
          <w:numId w:val="134"/>
        </w:numPr>
        <w:spacing w:before="0"/>
        <w:ind w:right="0"/>
        <w:rPr>
          <w:rFonts w:ascii="Times New Roman" w:hAnsi="Times New Roman" w:cs="Times New Roman"/>
          <w:sz w:val="24"/>
          <w:szCs w:val="24"/>
        </w:rPr>
      </w:pPr>
      <w:r w:rsidRPr="00A95BDD">
        <w:rPr>
          <w:rFonts w:ascii="Times New Roman" w:hAnsi="Times New Roman" w:cs="Times New Roman"/>
          <w:sz w:val="24"/>
          <w:szCs w:val="24"/>
        </w:rPr>
        <w:t>Costellazioni. Variazione di coordinate degli astri.</w:t>
      </w:r>
    </w:p>
    <w:p w:rsidR="00F53E49" w:rsidRPr="00A95BDD" w:rsidRDefault="00F53E49" w:rsidP="00447EA5">
      <w:pPr>
        <w:pStyle w:val="Paragrafoelenco"/>
        <w:numPr>
          <w:ilvl w:val="0"/>
          <w:numId w:val="134"/>
        </w:numPr>
        <w:spacing w:before="0"/>
        <w:ind w:right="0"/>
        <w:rPr>
          <w:rFonts w:ascii="Times New Roman" w:hAnsi="Times New Roman" w:cs="Times New Roman"/>
          <w:sz w:val="24"/>
          <w:szCs w:val="24"/>
        </w:rPr>
      </w:pPr>
      <w:r w:rsidRPr="00A95BDD">
        <w:rPr>
          <w:rFonts w:ascii="Times New Roman" w:hAnsi="Times New Roman" w:cs="Times New Roman"/>
          <w:sz w:val="24"/>
          <w:szCs w:val="24"/>
        </w:rPr>
        <w:t>Il tempo e la sua misura.</w:t>
      </w:r>
    </w:p>
    <w:p w:rsidR="00F53E49" w:rsidRPr="00A95BDD" w:rsidRDefault="00F53E49" w:rsidP="00447EA5">
      <w:pPr>
        <w:pStyle w:val="Paragrafoelenco"/>
        <w:numPr>
          <w:ilvl w:val="0"/>
          <w:numId w:val="134"/>
        </w:numPr>
        <w:spacing w:before="0"/>
        <w:ind w:right="0"/>
        <w:rPr>
          <w:rFonts w:ascii="Times New Roman" w:hAnsi="Times New Roman" w:cs="Times New Roman"/>
          <w:sz w:val="24"/>
          <w:szCs w:val="24"/>
        </w:rPr>
      </w:pPr>
      <w:r w:rsidRPr="00A95BDD">
        <w:rPr>
          <w:rFonts w:ascii="Times New Roman" w:hAnsi="Times New Roman" w:cs="Times New Roman"/>
          <w:sz w:val="24"/>
          <w:szCs w:val="24"/>
        </w:rPr>
        <w:t xml:space="preserve">Il sestante. </w:t>
      </w:r>
    </w:p>
    <w:p w:rsidR="00F53E49" w:rsidRPr="00A95BDD" w:rsidRDefault="00F53E49" w:rsidP="00447EA5">
      <w:pPr>
        <w:pStyle w:val="Paragrafoelenco"/>
        <w:numPr>
          <w:ilvl w:val="0"/>
          <w:numId w:val="134"/>
        </w:numPr>
        <w:spacing w:before="0"/>
        <w:ind w:right="0"/>
        <w:rPr>
          <w:rFonts w:ascii="Times New Roman" w:hAnsi="Times New Roman" w:cs="Times New Roman"/>
          <w:sz w:val="24"/>
          <w:szCs w:val="24"/>
        </w:rPr>
      </w:pPr>
      <w:r w:rsidRPr="00A95BDD">
        <w:rPr>
          <w:rFonts w:ascii="Times New Roman" w:hAnsi="Times New Roman" w:cs="Times New Roman"/>
          <w:sz w:val="24"/>
          <w:szCs w:val="24"/>
        </w:rPr>
        <w:t>Correzioni delle altezze.</w:t>
      </w:r>
    </w:p>
    <w:p w:rsidR="00F53E49" w:rsidRPr="00A95BDD" w:rsidRDefault="00F53E49" w:rsidP="00447EA5">
      <w:pPr>
        <w:pStyle w:val="Paragrafoelenco"/>
        <w:numPr>
          <w:ilvl w:val="0"/>
          <w:numId w:val="134"/>
        </w:numPr>
        <w:spacing w:before="0"/>
        <w:ind w:right="0"/>
        <w:rPr>
          <w:rFonts w:ascii="Times New Roman" w:hAnsi="Times New Roman" w:cs="Times New Roman"/>
          <w:sz w:val="24"/>
          <w:szCs w:val="24"/>
        </w:rPr>
      </w:pPr>
      <w:r w:rsidRPr="00A95BDD">
        <w:rPr>
          <w:rFonts w:ascii="Times New Roman" w:hAnsi="Times New Roman" w:cs="Times New Roman"/>
          <w:sz w:val="24"/>
          <w:szCs w:val="24"/>
        </w:rPr>
        <w:t xml:space="preserve">I luoghi di posizione astronomici. </w:t>
      </w:r>
    </w:p>
    <w:p w:rsidR="00F53E49" w:rsidRPr="00A95BDD" w:rsidRDefault="00F53E49" w:rsidP="00447EA5">
      <w:pPr>
        <w:pStyle w:val="Paragrafoelenco"/>
        <w:numPr>
          <w:ilvl w:val="0"/>
          <w:numId w:val="134"/>
        </w:numPr>
        <w:spacing w:before="0"/>
        <w:ind w:right="0"/>
        <w:rPr>
          <w:rFonts w:ascii="Times New Roman" w:hAnsi="Times New Roman" w:cs="Times New Roman"/>
          <w:sz w:val="24"/>
          <w:szCs w:val="24"/>
        </w:rPr>
      </w:pPr>
      <w:r w:rsidRPr="00A95BDD">
        <w:rPr>
          <w:rFonts w:ascii="Times New Roman" w:hAnsi="Times New Roman" w:cs="Times New Roman"/>
          <w:sz w:val="24"/>
          <w:szCs w:val="24"/>
        </w:rPr>
        <w:t>Punto nave in navigazione astronomica.</w:t>
      </w:r>
    </w:p>
    <w:p w:rsidR="00F53E49" w:rsidRPr="00A95BDD" w:rsidRDefault="00F53E49" w:rsidP="00447EA5">
      <w:pPr>
        <w:pStyle w:val="Paragrafoelenco"/>
        <w:numPr>
          <w:ilvl w:val="0"/>
          <w:numId w:val="134"/>
        </w:numPr>
        <w:spacing w:before="0"/>
        <w:ind w:right="0"/>
        <w:rPr>
          <w:rFonts w:ascii="Times New Roman" w:hAnsi="Times New Roman" w:cs="Times New Roman"/>
          <w:sz w:val="24"/>
          <w:szCs w:val="24"/>
        </w:rPr>
      </w:pPr>
      <w:r w:rsidRPr="00A95BDD">
        <w:rPr>
          <w:rFonts w:ascii="Times New Roman" w:hAnsi="Times New Roman" w:cs="Times New Roman"/>
          <w:sz w:val="24"/>
          <w:szCs w:val="24"/>
        </w:rPr>
        <w:t>Teoria degli errori. Errori sui luoghi di posizione. Errori sul punto nave</w:t>
      </w:r>
    </w:p>
    <w:p w:rsidR="00F53E49" w:rsidRPr="00A95BDD" w:rsidRDefault="00F53E49" w:rsidP="00447EA5">
      <w:pPr>
        <w:pStyle w:val="Paragrafoelenco"/>
        <w:numPr>
          <w:ilvl w:val="0"/>
          <w:numId w:val="134"/>
        </w:numPr>
        <w:spacing w:before="0"/>
        <w:ind w:right="0"/>
        <w:rPr>
          <w:rFonts w:ascii="Times New Roman" w:hAnsi="Times New Roman" w:cs="Times New Roman"/>
          <w:sz w:val="24"/>
          <w:szCs w:val="24"/>
        </w:rPr>
      </w:pPr>
      <w:r w:rsidRPr="00A95BDD">
        <w:rPr>
          <w:rFonts w:ascii="Times New Roman" w:hAnsi="Times New Roman" w:cs="Times New Roman"/>
          <w:sz w:val="24"/>
          <w:szCs w:val="24"/>
        </w:rPr>
        <w:t>Controllo delle bussole con osservazioni astronomiche.</w:t>
      </w:r>
    </w:p>
    <w:p w:rsidR="00F53E49" w:rsidRPr="00A95BDD" w:rsidRDefault="00F53E49" w:rsidP="00447EA5">
      <w:pPr>
        <w:pStyle w:val="Paragrafoelenco"/>
        <w:numPr>
          <w:ilvl w:val="0"/>
          <w:numId w:val="134"/>
        </w:numPr>
        <w:spacing w:before="0"/>
        <w:ind w:right="0"/>
        <w:rPr>
          <w:rFonts w:ascii="Times New Roman" w:hAnsi="Times New Roman" w:cs="Times New Roman"/>
          <w:sz w:val="24"/>
          <w:szCs w:val="24"/>
        </w:rPr>
      </w:pPr>
      <w:r w:rsidRPr="00A95BDD">
        <w:rPr>
          <w:rFonts w:ascii="Times New Roman" w:hAnsi="Times New Roman" w:cs="Times New Roman"/>
          <w:sz w:val="24"/>
          <w:szCs w:val="24"/>
        </w:rPr>
        <w:t>Maree, correnti di marea e relativi metodi di previsione.</w:t>
      </w:r>
    </w:p>
    <w:p w:rsidR="00F53E49" w:rsidRPr="00A95BDD" w:rsidRDefault="00F53E49" w:rsidP="00447EA5">
      <w:pPr>
        <w:pStyle w:val="Paragrafoelenco"/>
        <w:numPr>
          <w:ilvl w:val="0"/>
          <w:numId w:val="134"/>
        </w:numPr>
        <w:spacing w:before="0"/>
        <w:ind w:right="0"/>
        <w:rPr>
          <w:rFonts w:ascii="Times New Roman" w:hAnsi="Times New Roman" w:cs="Times New Roman"/>
          <w:sz w:val="24"/>
          <w:szCs w:val="24"/>
        </w:rPr>
      </w:pPr>
      <w:r w:rsidRPr="00A95BDD">
        <w:rPr>
          <w:rFonts w:ascii="Times New Roman" w:hAnsi="Times New Roman" w:cs="Times New Roman"/>
          <w:sz w:val="24"/>
          <w:szCs w:val="24"/>
        </w:rPr>
        <w:t xml:space="preserve">Fondamenti di radionavigazione. </w:t>
      </w:r>
    </w:p>
    <w:p w:rsidR="00F53E49" w:rsidRPr="00A95BDD" w:rsidRDefault="00F53E49" w:rsidP="00447EA5">
      <w:pPr>
        <w:pStyle w:val="Paragrafoelenco"/>
        <w:numPr>
          <w:ilvl w:val="0"/>
          <w:numId w:val="134"/>
        </w:numPr>
        <w:spacing w:before="0"/>
        <w:ind w:right="0"/>
        <w:rPr>
          <w:rFonts w:ascii="Times New Roman" w:hAnsi="Times New Roman" w:cs="Times New Roman"/>
          <w:sz w:val="24"/>
          <w:szCs w:val="24"/>
        </w:rPr>
      </w:pPr>
      <w:r w:rsidRPr="00A95BDD">
        <w:rPr>
          <w:rFonts w:ascii="Times New Roman" w:hAnsi="Times New Roman" w:cs="Times New Roman"/>
          <w:sz w:val="24"/>
          <w:szCs w:val="24"/>
        </w:rPr>
        <w:t>Il sistema satellitare G.N.S.S. “</w:t>
      </w:r>
      <w:r w:rsidRPr="00A95BDD">
        <w:rPr>
          <w:rFonts w:ascii="Times New Roman" w:hAnsi="Times New Roman" w:cs="Times New Roman"/>
          <w:i/>
          <w:sz w:val="24"/>
          <w:szCs w:val="24"/>
        </w:rPr>
        <w:t>Global Navigation Satellite System</w:t>
      </w:r>
      <w:r w:rsidRPr="00A95BDD">
        <w:rPr>
          <w:rFonts w:ascii="Times New Roman" w:hAnsi="Times New Roman" w:cs="Times New Roman"/>
          <w:sz w:val="24"/>
          <w:szCs w:val="24"/>
        </w:rPr>
        <w:t xml:space="preserve">”. Errori e precisione del sistema. </w:t>
      </w:r>
    </w:p>
    <w:p w:rsidR="00F53E49" w:rsidRPr="00A95BDD" w:rsidRDefault="00F53E49" w:rsidP="00447EA5">
      <w:pPr>
        <w:pStyle w:val="Paragrafoelenco"/>
        <w:numPr>
          <w:ilvl w:val="0"/>
          <w:numId w:val="134"/>
        </w:numPr>
        <w:spacing w:before="0"/>
        <w:ind w:right="0"/>
        <w:rPr>
          <w:rFonts w:ascii="Times New Roman" w:hAnsi="Times New Roman" w:cs="Times New Roman"/>
          <w:sz w:val="24"/>
          <w:szCs w:val="24"/>
        </w:rPr>
      </w:pPr>
      <w:r w:rsidRPr="00A95BDD">
        <w:rPr>
          <w:rFonts w:ascii="Times New Roman" w:hAnsi="Times New Roman" w:cs="Times New Roman"/>
          <w:sz w:val="24"/>
          <w:szCs w:val="24"/>
        </w:rPr>
        <w:t xml:space="preserve">RADAR. ARPA. Problemi di cinematica navale. </w:t>
      </w:r>
    </w:p>
    <w:p w:rsidR="00F53E49" w:rsidRPr="00A95BDD" w:rsidRDefault="00F53E49" w:rsidP="00447EA5">
      <w:pPr>
        <w:pStyle w:val="Paragrafoelenco"/>
        <w:numPr>
          <w:ilvl w:val="0"/>
          <w:numId w:val="134"/>
        </w:numPr>
        <w:spacing w:before="0"/>
        <w:ind w:right="0"/>
        <w:rPr>
          <w:rFonts w:ascii="Times New Roman" w:hAnsi="Times New Roman" w:cs="Times New Roman"/>
          <w:sz w:val="24"/>
          <w:szCs w:val="24"/>
        </w:rPr>
      </w:pPr>
      <w:r w:rsidRPr="00A95BDD">
        <w:rPr>
          <w:rFonts w:ascii="Times New Roman" w:hAnsi="Times New Roman" w:cs="Times New Roman"/>
          <w:sz w:val="24"/>
          <w:szCs w:val="24"/>
        </w:rPr>
        <w:t>Regolamento Internazionale per prevenire gli Abbordi in mare.</w:t>
      </w:r>
    </w:p>
    <w:p w:rsidR="00F53E49" w:rsidRPr="00A95BDD" w:rsidRDefault="00F53E49" w:rsidP="00447EA5">
      <w:pPr>
        <w:pStyle w:val="Paragrafoelenco"/>
        <w:numPr>
          <w:ilvl w:val="0"/>
          <w:numId w:val="134"/>
        </w:numPr>
        <w:spacing w:before="0"/>
        <w:ind w:right="0"/>
        <w:rPr>
          <w:rFonts w:ascii="Times New Roman" w:hAnsi="Times New Roman" w:cs="Times New Roman"/>
          <w:snapToGrid w:val="0"/>
          <w:sz w:val="24"/>
          <w:szCs w:val="24"/>
        </w:rPr>
      </w:pPr>
      <w:r w:rsidRPr="00A95BDD">
        <w:rPr>
          <w:rFonts w:ascii="Times New Roman" w:hAnsi="Times New Roman" w:cs="Times New Roman"/>
          <w:snapToGrid w:val="0"/>
          <w:sz w:val="24"/>
          <w:szCs w:val="24"/>
        </w:rPr>
        <w:t xml:space="preserve">GMDSS: principi generali e procedure. </w:t>
      </w:r>
    </w:p>
    <w:p w:rsidR="00F53E49" w:rsidRDefault="00F53E49" w:rsidP="00447EA5">
      <w:pPr>
        <w:pStyle w:val="Paragrafoelenco"/>
        <w:numPr>
          <w:ilvl w:val="0"/>
          <w:numId w:val="134"/>
        </w:numPr>
        <w:spacing w:before="0"/>
        <w:ind w:right="0"/>
        <w:rPr>
          <w:rFonts w:ascii="Times New Roman" w:hAnsi="Times New Roman" w:cs="Times New Roman"/>
          <w:snapToGrid w:val="0"/>
          <w:sz w:val="24"/>
          <w:szCs w:val="24"/>
        </w:rPr>
      </w:pPr>
      <w:r w:rsidRPr="00A95BDD">
        <w:rPr>
          <w:rFonts w:ascii="Times New Roman" w:hAnsi="Times New Roman" w:cs="Times New Roman"/>
          <w:snapToGrid w:val="0"/>
          <w:sz w:val="24"/>
          <w:szCs w:val="24"/>
        </w:rPr>
        <w:t>VTS: organizzazione e procedure.</w:t>
      </w:r>
    </w:p>
    <w:p w:rsidR="00F53E49" w:rsidRPr="00A95BDD" w:rsidRDefault="00F53E49" w:rsidP="00447EA5">
      <w:pPr>
        <w:pStyle w:val="Paragrafoelenco"/>
        <w:numPr>
          <w:ilvl w:val="0"/>
          <w:numId w:val="134"/>
        </w:numPr>
        <w:spacing w:before="0"/>
        <w:ind w:right="0"/>
        <w:rPr>
          <w:rFonts w:ascii="Times New Roman" w:hAnsi="Times New Roman" w:cs="Times New Roman"/>
          <w:snapToGrid w:val="0"/>
          <w:sz w:val="24"/>
          <w:szCs w:val="24"/>
        </w:rPr>
      </w:pPr>
      <w:r>
        <w:rPr>
          <w:rFonts w:ascii="Times New Roman" w:hAnsi="Times New Roman" w:cs="Times New Roman"/>
          <w:snapToGrid w:val="0"/>
          <w:sz w:val="24"/>
          <w:szCs w:val="24"/>
        </w:rPr>
        <w:t>LRIT: principio di funzionamento</w:t>
      </w:r>
      <w:r w:rsidR="00F91A79">
        <w:rPr>
          <w:rFonts w:ascii="Times New Roman" w:hAnsi="Times New Roman" w:cs="Times New Roman"/>
          <w:snapToGrid w:val="0"/>
          <w:sz w:val="24"/>
          <w:szCs w:val="24"/>
        </w:rPr>
        <w:t xml:space="preserve"> </w:t>
      </w:r>
    </w:p>
    <w:p w:rsidR="00F53E49" w:rsidRPr="00A95BDD" w:rsidRDefault="00F53E49" w:rsidP="00447EA5">
      <w:pPr>
        <w:pStyle w:val="Paragrafoelenco"/>
        <w:numPr>
          <w:ilvl w:val="0"/>
          <w:numId w:val="134"/>
        </w:numPr>
        <w:spacing w:before="0"/>
        <w:ind w:right="0"/>
        <w:rPr>
          <w:rFonts w:ascii="Times New Roman" w:hAnsi="Times New Roman" w:cs="Times New Roman"/>
          <w:snapToGrid w:val="0"/>
          <w:sz w:val="24"/>
          <w:szCs w:val="24"/>
        </w:rPr>
      </w:pPr>
      <w:r w:rsidRPr="00A95BDD">
        <w:rPr>
          <w:rFonts w:ascii="Times New Roman" w:hAnsi="Times New Roman" w:cs="Times New Roman"/>
          <w:snapToGrid w:val="0"/>
          <w:sz w:val="24"/>
          <w:szCs w:val="24"/>
        </w:rPr>
        <w:t xml:space="preserve">AIS: principio di funzionamento. </w:t>
      </w:r>
    </w:p>
    <w:p w:rsidR="00F53E49" w:rsidRPr="00A95BDD" w:rsidRDefault="00F53E49" w:rsidP="00447EA5">
      <w:pPr>
        <w:pStyle w:val="Paragrafoelenco"/>
        <w:numPr>
          <w:ilvl w:val="0"/>
          <w:numId w:val="134"/>
        </w:numPr>
        <w:spacing w:before="0"/>
        <w:ind w:right="0"/>
        <w:rPr>
          <w:rFonts w:ascii="Times New Roman" w:hAnsi="Times New Roman" w:cs="Times New Roman"/>
          <w:sz w:val="24"/>
          <w:szCs w:val="24"/>
        </w:rPr>
      </w:pPr>
      <w:r w:rsidRPr="00A95BDD">
        <w:rPr>
          <w:rFonts w:ascii="Times New Roman" w:hAnsi="Times New Roman" w:cs="Times New Roman"/>
          <w:sz w:val="24"/>
          <w:szCs w:val="24"/>
        </w:rPr>
        <w:t xml:space="preserve">La cartografia elettronica. ECDIS. </w:t>
      </w:r>
    </w:p>
    <w:p w:rsidR="00F53E49" w:rsidRDefault="00F53E49" w:rsidP="00447EA5">
      <w:pPr>
        <w:pStyle w:val="Paragrafoelenco"/>
        <w:numPr>
          <w:ilvl w:val="0"/>
          <w:numId w:val="134"/>
        </w:numPr>
        <w:spacing w:before="0"/>
        <w:ind w:right="0"/>
        <w:rPr>
          <w:rFonts w:ascii="Times New Roman" w:hAnsi="Times New Roman" w:cs="Times New Roman"/>
          <w:sz w:val="24"/>
          <w:szCs w:val="24"/>
        </w:rPr>
      </w:pPr>
      <w:r w:rsidRPr="00A95BDD">
        <w:rPr>
          <w:rFonts w:ascii="Times New Roman" w:hAnsi="Times New Roman" w:cs="Times New Roman"/>
          <w:sz w:val="24"/>
          <w:szCs w:val="24"/>
        </w:rPr>
        <w:t>Pianificazione della traversata.</w:t>
      </w:r>
    </w:p>
    <w:p w:rsidR="00F53E49" w:rsidRPr="00A95BDD" w:rsidRDefault="00F53E49" w:rsidP="00447EA5">
      <w:pPr>
        <w:pStyle w:val="Paragrafoelenco"/>
        <w:numPr>
          <w:ilvl w:val="0"/>
          <w:numId w:val="134"/>
        </w:numPr>
        <w:spacing w:before="0"/>
        <w:ind w:right="0"/>
        <w:rPr>
          <w:rFonts w:ascii="Times New Roman" w:hAnsi="Times New Roman" w:cs="Times New Roman"/>
          <w:sz w:val="24"/>
          <w:szCs w:val="24"/>
        </w:rPr>
      </w:pPr>
      <w:r>
        <w:rPr>
          <w:rFonts w:ascii="Times New Roman" w:hAnsi="Times New Roman" w:cs="Times New Roman"/>
          <w:sz w:val="24"/>
          <w:szCs w:val="24"/>
        </w:rPr>
        <w:t>Automazione navale</w:t>
      </w:r>
    </w:p>
    <w:p w:rsidR="00F53E49" w:rsidRPr="00931F08" w:rsidRDefault="00F53E49" w:rsidP="00F53E49">
      <w:pPr>
        <w:spacing w:before="0"/>
        <w:ind w:left="0"/>
        <w:rPr>
          <w:rFonts w:ascii="Times New Roman" w:hAnsi="Times New Roman" w:cs="Times New Roman"/>
          <w:b/>
          <w:i/>
          <w:sz w:val="24"/>
          <w:szCs w:val="24"/>
        </w:rPr>
      </w:pPr>
      <w:r w:rsidRPr="00931F08">
        <w:rPr>
          <w:rFonts w:ascii="Times New Roman" w:hAnsi="Times New Roman" w:cs="Times New Roman"/>
          <w:b/>
          <w:i/>
          <w:sz w:val="24"/>
          <w:szCs w:val="24"/>
        </w:rPr>
        <w:t>Meteorologia nautica</w:t>
      </w:r>
    </w:p>
    <w:p w:rsidR="00F53E49" w:rsidRPr="00A95BDD" w:rsidRDefault="00F53E49" w:rsidP="00447EA5">
      <w:pPr>
        <w:pStyle w:val="Paragrafoelenco"/>
        <w:numPr>
          <w:ilvl w:val="0"/>
          <w:numId w:val="135"/>
        </w:numPr>
        <w:spacing w:before="0"/>
        <w:ind w:right="0"/>
        <w:rPr>
          <w:rFonts w:ascii="Times New Roman" w:hAnsi="Times New Roman" w:cs="Times New Roman"/>
          <w:sz w:val="24"/>
          <w:szCs w:val="24"/>
        </w:rPr>
      </w:pPr>
      <w:r w:rsidRPr="00A95BDD">
        <w:rPr>
          <w:rFonts w:ascii="Times New Roman" w:hAnsi="Times New Roman" w:cs="Times New Roman"/>
          <w:sz w:val="24"/>
          <w:szCs w:val="24"/>
        </w:rPr>
        <w:t>Natura dell'atmosfera.</w:t>
      </w:r>
    </w:p>
    <w:p w:rsidR="00F53E49" w:rsidRPr="00A95BDD" w:rsidRDefault="00F53E49" w:rsidP="00447EA5">
      <w:pPr>
        <w:pStyle w:val="Paragrafoelenco"/>
        <w:numPr>
          <w:ilvl w:val="0"/>
          <w:numId w:val="135"/>
        </w:numPr>
        <w:spacing w:before="0"/>
        <w:ind w:right="0"/>
        <w:rPr>
          <w:rFonts w:ascii="Times New Roman" w:hAnsi="Times New Roman" w:cs="Times New Roman"/>
          <w:sz w:val="24"/>
          <w:szCs w:val="24"/>
        </w:rPr>
      </w:pPr>
      <w:r w:rsidRPr="00A95BDD">
        <w:rPr>
          <w:rFonts w:ascii="Times New Roman" w:hAnsi="Times New Roman" w:cs="Times New Roman"/>
          <w:sz w:val="24"/>
          <w:szCs w:val="24"/>
        </w:rPr>
        <w:t xml:space="preserve">Parametri fisici dell'atmosfera e loro misura. </w:t>
      </w:r>
    </w:p>
    <w:p w:rsidR="00F53E49" w:rsidRPr="00A95BDD" w:rsidRDefault="00F53E49" w:rsidP="00447EA5">
      <w:pPr>
        <w:pStyle w:val="Paragrafoelenco"/>
        <w:numPr>
          <w:ilvl w:val="0"/>
          <w:numId w:val="135"/>
        </w:numPr>
        <w:spacing w:before="0"/>
        <w:ind w:right="0"/>
        <w:rPr>
          <w:rFonts w:ascii="Times New Roman" w:hAnsi="Times New Roman" w:cs="Times New Roman"/>
          <w:sz w:val="24"/>
          <w:szCs w:val="24"/>
        </w:rPr>
      </w:pPr>
      <w:r w:rsidRPr="00A95BDD">
        <w:rPr>
          <w:rFonts w:ascii="Times New Roman" w:hAnsi="Times New Roman" w:cs="Times New Roman"/>
          <w:sz w:val="24"/>
          <w:szCs w:val="24"/>
        </w:rPr>
        <w:lastRenderedPageBreak/>
        <w:t xml:space="preserve">Radiazione solare e bilancio termico dell'atmosfera. </w:t>
      </w:r>
    </w:p>
    <w:p w:rsidR="00F53E49" w:rsidRPr="00A95BDD" w:rsidRDefault="00F53E49" w:rsidP="00447EA5">
      <w:pPr>
        <w:pStyle w:val="Paragrafoelenco"/>
        <w:numPr>
          <w:ilvl w:val="0"/>
          <w:numId w:val="135"/>
        </w:numPr>
        <w:spacing w:before="0"/>
        <w:ind w:right="0"/>
        <w:rPr>
          <w:rFonts w:ascii="Times New Roman" w:hAnsi="Times New Roman" w:cs="Times New Roman"/>
          <w:sz w:val="24"/>
          <w:szCs w:val="24"/>
        </w:rPr>
      </w:pPr>
      <w:r w:rsidRPr="00A95BDD">
        <w:rPr>
          <w:rFonts w:ascii="Times New Roman" w:hAnsi="Times New Roman" w:cs="Times New Roman"/>
          <w:sz w:val="24"/>
          <w:szCs w:val="24"/>
        </w:rPr>
        <w:t xml:space="preserve">Fondamenti di termodinamica dell’atmosfera. </w:t>
      </w:r>
    </w:p>
    <w:p w:rsidR="00F53E49" w:rsidRPr="00A95BDD" w:rsidRDefault="00F53E49" w:rsidP="00447EA5">
      <w:pPr>
        <w:pStyle w:val="Paragrafoelenco"/>
        <w:numPr>
          <w:ilvl w:val="0"/>
          <w:numId w:val="135"/>
        </w:numPr>
        <w:spacing w:before="0"/>
        <w:ind w:right="0"/>
        <w:rPr>
          <w:rFonts w:ascii="Times New Roman" w:hAnsi="Times New Roman" w:cs="Times New Roman"/>
          <w:sz w:val="24"/>
          <w:szCs w:val="24"/>
        </w:rPr>
      </w:pPr>
      <w:r w:rsidRPr="00A95BDD">
        <w:rPr>
          <w:rFonts w:ascii="Times New Roman" w:hAnsi="Times New Roman" w:cs="Times New Roman"/>
          <w:sz w:val="24"/>
          <w:szCs w:val="24"/>
        </w:rPr>
        <w:t>Dinamica dei moti dell'aria.</w:t>
      </w:r>
    </w:p>
    <w:p w:rsidR="00F53E49" w:rsidRPr="00A95BDD" w:rsidRDefault="00F53E49" w:rsidP="00447EA5">
      <w:pPr>
        <w:pStyle w:val="Paragrafoelenco"/>
        <w:numPr>
          <w:ilvl w:val="0"/>
          <w:numId w:val="135"/>
        </w:numPr>
        <w:spacing w:before="0"/>
        <w:ind w:right="0"/>
        <w:rPr>
          <w:rFonts w:ascii="Times New Roman" w:hAnsi="Times New Roman" w:cs="Times New Roman"/>
          <w:sz w:val="24"/>
          <w:szCs w:val="24"/>
        </w:rPr>
      </w:pPr>
      <w:r w:rsidRPr="00A95BDD">
        <w:rPr>
          <w:rFonts w:ascii="Times New Roman" w:hAnsi="Times New Roman" w:cs="Times New Roman"/>
          <w:sz w:val="24"/>
          <w:szCs w:val="24"/>
        </w:rPr>
        <w:t>Circolazione generale dell'atmosfera.</w:t>
      </w:r>
    </w:p>
    <w:p w:rsidR="00F53E49" w:rsidRPr="00A95BDD" w:rsidRDefault="00F53E49" w:rsidP="00447EA5">
      <w:pPr>
        <w:pStyle w:val="Paragrafoelenco"/>
        <w:numPr>
          <w:ilvl w:val="0"/>
          <w:numId w:val="135"/>
        </w:numPr>
        <w:spacing w:before="0"/>
        <w:ind w:right="0"/>
        <w:rPr>
          <w:rFonts w:ascii="Times New Roman" w:hAnsi="Times New Roman" w:cs="Times New Roman"/>
          <w:sz w:val="24"/>
          <w:szCs w:val="24"/>
        </w:rPr>
      </w:pPr>
      <w:r w:rsidRPr="00A95BDD">
        <w:rPr>
          <w:rFonts w:ascii="Times New Roman" w:hAnsi="Times New Roman" w:cs="Times New Roman"/>
          <w:sz w:val="24"/>
          <w:szCs w:val="24"/>
        </w:rPr>
        <w:t>I sistemi del tempo.</w:t>
      </w:r>
    </w:p>
    <w:p w:rsidR="00F53E49" w:rsidRPr="00A95BDD" w:rsidRDefault="00F53E49" w:rsidP="00447EA5">
      <w:pPr>
        <w:pStyle w:val="Paragrafoelenco"/>
        <w:numPr>
          <w:ilvl w:val="0"/>
          <w:numId w:val="135"/>
        </w:numPr>
        <w:spacing w:before="0"/>
        <w:ind w:right="0"/>
        <w:rPr>
          <w:rFonts w:ascii="Times New Roman" w:hAnsi="Times New Roman" w:cs="Times New Roman"/>
          <w:sz w:val="24"/>
          <w:szCs w:val="24"/>
        </w:rPr>
      </w:pPr>
      <w:r w:rsidRPr="00A95BDD">
        <w:rPr>
          <w:rFonts w:ascii="Times New Roman" w:hAnsi="Times New Roman" w:cs="Times New Roman"/>
          <w:sz w:val="24"/>
          <w:szCs w:val="24"/>
        </w:rPr>
        <w:t xml:space="preserve">Meteorologia sinottica e previsione del tempo. </w:t>
      </w:r>
    </w:p>
    <w:p w:rsidR="00F53E49" w:rsidRPr="00A95BDD" w:rsidRDefault="00F53E49" w:rsidP="00447EA5">
      <w:pPr>
        <w:pStyle w:val="Paragrafoelenco"/>
        <w:numPr>
          <w:ilvl w:val="0"/>
          <w:numId w:val="135"/>
        </w:numPr>
        <w:spacing w:before="0"/>
        <w:ind w:right="0"/>
        <w:rPr>
          <w:rFonts w:ascii="Times New Roman" w:hAnsi="Times New Roman" w:cs="Times New Roman"/>
          <w:sz w:val="24"/>
          <w:szCs w:val="24"/>
        </w:rPr>
      </w:pPr>
      <w:r w:rsidRPr="00A95BDD">
        <w:rPr>
          <w:rFonts w:ascii="Times New Roman" w:hAnsi="Times New Roman" w:cs="Times New Roman"/>
          <w:sz w:val="24"/>
          <w:szCs w:val="24"/>
        </w:rPr>
        <w:t xml:space="preserve">Navigazione meteorologica. </w:t>
      </w:r>
    </w:p>
    <w:p w:rsidR="00F53E49" w:rsidRPr="00A95BDD" w:rsidRDefault="00F53E49" w:rsidP="00447EA5">
      <w:pPr>
        <w:pStyle w:val="Paragrafoelenco"/>
        <w:numPr>
          <w:ilvl w:val="0"/>
          <w:numId w:val="135"/>
        </w:numPr>
        <w:spacing w:before="0"/>
        <w:ind w:right="0"/>
        <w:rPr>
          <w:rFonts w:ascii="Times New Roman" w:hAnsi="Times New Roman" w:cs="Times New Roman"/>
          <w:sz w:val="24"/>
          <w:szCs w:val="24"/>
        </w:rPr>
      </w:pPr>
      <w:r w:rsidRPr="00A95BDD">
        <w:rPr>
          <w:rFonts w:ascii="Times New Roman" w:hAnsi="Times New Roman" w:cs="Times New Roman"/>
          <w:sz w:val="24"/>
          <w:szCs w:val="24"/>
        </w:rPr>
        <w:t>Analisi, interpretazione di carte e pubblicazioni climatologiche.</w:t>
      </w:r>
    </w:p>
    <w:p w:rsidR="00F53E49" w:rsidRPr="00A95BDD" w:rsidRDefault="00F53E49" w:rsidP="00447EA5">
      <w:pPr>
        <w:pStyle w:val="Paragrafoelenco"/>
        <w:numPr>
          <w:ilvl w:val="0"/>
          <w:numId w:val="135"/>
        </w:numPr>
        <w:spacing w:before="0"/>
        <w:ind w:right="0"/>
        <w:rPr>
          <w:rFonts w:ascii="Times New Roman" w:hAnsi="Times New Roman" w:cs="Times New Roman"/>
          <w:sz w:val="24"/>
          <w:szCs w:val="24"/>
        </w:rPr>
      </w:pPr>
      <w:r w:rsidRPr="00A95BDD">
        <w:rPr>
          <w:rFonts w:ascii="Times New Roman" w:hAnsi="Times New Roman" w:cs="Times New Roman"/>
          <w:sz w:val="24"/>
          <w:szCs w:val="24"/>
        </w:rPr>
        <w:t xml:space="preserve">Composizione e proprietà dell'acqua di mare. </w:t>
      </w:r>
    </w:p>
    <w:p w:rsidR="00F53E49" w:rsidRPr="00A95BDD" w:rsidRDefault="00F53E49" w:rsidP="00447EA5">
      <w:pPr>
        <w:pStyle w:val="Paragrafoelenco"/>
        <w:numPr>
          <w:ilvl w:val="0"/>
          <w:numId w:val="135"/>
        </w:numPr>
        <w:spacing w:before="0"/>
        <w:ind w:right="0"/>
        <w:rPr>
          <w:rFonts w:ascii="Times New Roman" w:hAnsi="Times New Roman" w:cs="Times New Roman"/>
          <w:sz w:val="24"/>
          <w:szCs w:val="24"/>
        </w:rPr>
      </w:pPr>
      <w:r w:rsidRPr="00A95BDD">
        <w:rPr>
          <w:rFonts w:ascii="Times New Roman" w:hAnsi="Times New Roman" w:cs="Times New Roman"/>
          <w:sz w:val="24"/>
          <w:szCs w:val="24"/>
        </w:rPr>
        <w:t xml:space="preserve">Circolazione generale degli oceani. </w:t>
      </w:r>
    </w:p>
    <w:p w:rsidR="00F53E49" w:rsidRPr="00A95BDD" w:rsidRDefault="00F53E49" w:rsidP="00447EA5">
      <w:pPr>
        <w:pStyle w:val="Paragrafoelenco"/>
        <w:numPr>
          <w:ilvl w:val="0"/>
          <w:numId w:val="135"/>
        </w:numPr>
        <w:spacing w:before="0"/>
        <w:ind w:right="0"/>
        <w:rPr>
          <w:rFonts w:ascii="Times New Roman" w:hAnsi="Times New Roman" w:cs="Times New Roman"/>
          <w:sz w:val="24"/>
          <w:szCs w:val="24"/>
        </w:rPr>
      </w:pPr>
      <w:r w:rsidRPr="00A95BDD">
        <w:rPr>
          <w:rFonts w:ascii="Times New Roman" w:hAnsi="Times New Roman" w:cs="Times New Roman"/>
          <w:sz w:val="24"/>
          <w:szCs w:val="24"/>
        </w:rPr>
        <w:t xml:space="preserve">Correnti marine. </w:t>
      </w:r>
    </w:p>
    <w:p w:rsidR="00F53E49" w:rsidRPr="00A95BDD" w:rsidRDefault="00F53E49" w:rsidP="00447EA5">
      <w:pPr>
        <w:pStyle w:val="Paragrafoelenco"/>
        <w:numPr>
          <w:ilvl w:val="0"/>
          <w:numId w:val="135"/>
        </w:numPr>
        <w:spacing w:before="0"/>
        <w:ind w:right="0"/>
        <w:rPr>
          <w:rFonts w:ascii="Times New Roman" w:hAnsi="Times New Roman" w:cs="Times New Roman"/>
          <w:sz w:val="24"/>
          <w:szCs w:val="24"/>
        </w:rPr>
      </w:pPr>
      <w:r w:rsidRPr="00A95BDD">
        <w:rPr>
          <w:rFonts w:ascii="Times New Roman" w:hAnsi="Times New Roman" w:cs="Times New Roman"/>
          <w:sz w:val="24"/>
          <w:szCs w:val="24"/>
        </w:rPr>
        <w:t xml:space="preserve">Onde. </w:t>
      </w:r>
    </w:p>
    <w:p w:rsidR="00F53E49" w:rsidRPr="00A95BDD" w:rsidRDefault="00F53E49" w:rsidP="00447EA5">
      <w:pPr>
        <w:pStyle w:val="Paragrafoelenco"/>
        <w:numPr>
          <w:ilvl w:val="0"/>
          <w:numId w:val="135"/>
        </w:numPr>
        <w:spacing w:before="0"/>
        <w:ind w:right="0"/>
        <w:rPr>
          <w:rFonts w:ascii="Times New Roman" w:hAnsi="Times New Roman" w:cs="Times New Roman"/>
          <w:sz w:val="24"/>
          <w:szCs w:val="24"/>
        </w:rPr>
      </w:pPr>
      <w:r w:rsidRPr="00A95BDD">
        <w:rPr>
          <w:rFonts w:ascii="Times New Roman" w:hAnsi="Times New Roman" w:cs="Times New Roman"/>
          <w:sz w:val="24"/>
          <w:szCs w:val="24"/>
        </w:rPr>
        <w:t xml:space="preserve">Ghiacci marini. </w:t>
      </w:r>
    </w:p>
    <w:p w:rsidR="00F53E49" w:rsidRPr="00A95BDD" w:rsidRDefault="00F53E49" w:rsidP="00447EA5">
      <w:pPr>
        <w:pStyle w:val="Paragrafoelenco"/>
        <w:numPr>
          <w:ilvl w:val="0"/>
          <w:numId w:val="135"/>
        </w:numPr>
        <w:spacing w:before="0"/>
        <w:ind w:right="0"/>
        <w:rPr>
          <w:rFonts w:ascii="Times New Roman" w:hAnsi="Times New Roman" w:cs="Times New Roman"/>
          <w:sz w:val="24"/>
          <w:szCs w:val="24"/>
        </w:rPr>
      </w:pPr>
      <w:r w:rsidRPr="00A95BDD">
        <w:rPr>
          <w:rFonts w:ascii="Times New Roman" w:hAnsi="Times New Roman" w:cs="Times New Roman"/>
          <w:sz w:val="24"/>
          <w:szCs w:val="24"/>
        </w:rPr>
        <w:t xml:space="preserve">Caratteristiche climatologiche degli oceani. </w:t>
      </w:r>
    </w:p>
    <w:p w:rsidR="00F53E49" w:rsidRPr="00A95BDD" w:rsidRDefault="00F53E49" w:rsidP="00447EA5">
      <w:pPr>
        <w:pStyle w:val="Paragrafoelenco"/>
        <w:numPr>
          <w:ilvl w:val="0"/>
          <w:numId w:val="135"/>
        </w:numPr>
        <w:spacing w:before="0"/>
        <w:ind w:right="0"/>
        <w:rPr>
          <w:rFonts w:ascii="Times New Roman" w:hAnsi="Times New Roman" w:cs="Times New Roman"/>
          <w:sz w:val="24"/>
          <w:szCs w:val="24"/>
        </w:rPr>
      </w:pPr>
      <w:r w:rsidRPr="00A95BDD">
        <w:rPr>
          <w:rFonts w:ascii="Times New Roman" w:hAnsi="Times New Roman" w:cs="Times New Roman"/>
          <w:sz w:val="24"/>
          <w:szCs w:val="24"/>
        </w:rPr>
        <w:t>Navigazione meteorologica.</w:t>
      </w:r>
    </w:p>
    <w:p w:rsidR="00F53E49" w:rsidRPr="00931F08" w:rsidRDefault="00F53E49" w:rsidP="00F53E49">
      <w:pPr>
        <w:spacing w:before="0"/>
        <w:ind w:left="0"/>
        <w:rPr>
          <w:rFonts w:ascii="Times New Roman" w:hAnsi="Times New Roman" w:cs="Times New Roman"/>
          <w:b/>
          <w:i/>
          <w:iCs/>
          <w:sz w:val="24"/>
          <w:szCs w:val="24"/>
        </w:rPr>
      </w:pPr>
      <w:r w:rsidRPr="00931F08">
        <w:rPr>
          <w:rFonts w:ascii="Times New Roman" w:hAnsi="Times New Roman" w:cs="Times New Roman"/>
          <w:b/>
          <w:i/>
          <w:iCs/>
          <w:sz w:val="24"/>
          <w:szCs w:val="24"/>
        </w:rPr>
        <w:t xml:space="preserve">Architettura navale </w:t>
      </w:r>
    </w:p>
    <w:p w:rsidR="00F53E49" w:rsidRPr="00A95BDD" w:rsidRDefault="00F53E49" w:rsidP="00447EA5">
      <w:pPr>
        <w:pStyle w:val="Paragrafoelenco"/>
        <w:numPr>
          <w:ilvl w:val="0"/>
          <w:numId w:val="136"/>
        </w:numPr>
        <w:spacing w:before="0"/>
        <w:ind w:right="0"/>
        <w:rPr>
          <w:rFonts w:ascii="Times New Roman" w:hAnsi="Times New Roman" w:cs="Times New Roman"/>
          <w:sz w:val="24"/>
          <w:szCs w:val="24"/>
        </w:rPr>
      </w:pPr>
      <w:r w:rsidRPr="00A95BDD">
        <w:rPr>
          <w:rFonts w:ascii="Times New Roman" w:hAnsi="Times New Roman" w:cs="Times New Roman"/>
          <w:sz w:val="24"/>
          <w:szCs w:val="24"/>
        </w:rPr>
        <w:t xml:space="preserve">La nave e le sue qualità. </w:t>
      </w:r>
    </w:p>
    <w:p w:rsidR="00F53E49" w:rsidRDefault="00F53E49" w:rsidP="00447EA5">
      <w:pPr>
        <w:pStyle w:val="Paragrafoelenco"/>
        <w:numPr>
          <w:ilvl w:val="0"/>
          <w:numId w:val="136"/>
        </w:numPr>
        <w:spacing w:before="0"/>
        <w:ind w:right="0"/>
        <w:rPr>
          <w:rFonts w:ascii="Times New Roman" w:hAnsi="Times New Roman" w:cs="Times New Roman"/>
          <w:sz w:val="24"/>
          <w:szCs w:val="24"/>
        </w:rPr>
      </w:pPr>
      <w:r w:rsidRPr="00A95BDD">
        <w:rPr>
          <w:rFonts w:ascii="Times New Roman" w:hAnsi="Times New Roman" w:cs="Times New Roman"/>
          <w:sz w:val="24"/>
          <w:szCs w:val="24"/>
        </w:rPr>
        <w:t xml:space="preserve">Tipi di navi. Registri di classificazione. </w:t>
      </w:r>
    </w:p>
    <w:p w:rsidR="00F53E49" w:rsidRPr="00A95BDD" w:rsidRDefault="00F53E49" w:rsidP="00447EA5">
      <w:pPr>
        <w:pStyle w:val="Paragrafoelenco"/>
        <w:numPr>
          <w:ilvl w:val="0"/>
          <w:numId w:val="136"/>
        </w:numPr>
        <w:spacing w:before="0"/>
        <w:ind w:right="0"/>
        <w:rPr>
          <w:rFonts w:ascii="Times New Roman" w:hAnsi="Times New Roman" w:cs="Times New Roman"/>
          <w:sz w:val="24"/>
          <w:szCs w:val="24"/>
        </w:rPr>
      </w:pPr>
      <w:r>
        <w:rPr>
          <w:rFonts w:ascii="Times New Roman" w:hAnsi="Times New Roman" w:cs="Times New Roman"/>
          <w:sz w:val="24"/>
          <w:szCs w:val="24"/>
        </w:rPr>
        <w:t xml:space="preserve">Regime di ispezione standard </w:t>
      </w:r>
      <w:r w:rsidR="00E74341">
        <w:rPr>
          <w:rFonts w:ascii="Times New Roman" w:hAnsi="Times New Roman" w:cs="Times New Roman"/>
          <w:sz w:val="24"/>
          <w:szCs w:val="24"/>
        </w:rPr>
        <w:t>ed</w:t>
      </w:r>
      <w:r>
        <w:rPr>
          <w:rFonts w:ascii="Times New Roman" w:hAnsi="Times New Roman" w:cs="Times New Roman"/>
          <w:sz w:val="24"/>
          <w:szCs w:val="24"/>
        </w:rPr>
        <w:t xml:space="preserve"> ESP (Enhanced Survey Programme)</w:t>
      </w:r>
    </w:p>
    <w:p w:rsidR="00F53E49" w:rsidRPr="00A95BDD" w:rsidRDefault="00F53E49" w:rsidP="00447EA5">
      <w:pPr>
        <w:pStyle w:val="Paragrafoelenco"/>
        <w:numPr>
          <w:ilvl w:val="0"/>
          <w:numId w:val="136"/>
        </w:numPr>
        <w:tabs>
          <w:tab w:val="left" w:pos="0"/>
        </w:tabs>
        <w:spacing w:before="0"/>
        <w:ind w:right="0"/>
        <w:rPr>
          <w:rFonts w:ascii="Times New Roman" w:eastAsia="Times New Roman" w:hAnsi="Times New Roman" w:cs="Times New Roman"/>
          <w:sz w:val="24"/>
          <w:szCs w:val="24"/>
        </w:rPr>
      </w:pPr>
      <w:r w:rsidRPr="00A95BDD">
        <w:rPr>
          <w:rFonts w:ascii="Times New Roman" w:eastAsia="Times New Roman" w:hAnsi="Times New Roman" w:cs="Times New Roman"/>
          <w:sz w:val="24"/>
          <w:szCs w:val="24"/>
        </w:rPr>
        <w:t>Le parti di una nave. Sistemi di costruzione e forme dello scafo</w:t>
      </w:r>
      <w:r>
        <w:rPr>
          <w:rFonts w:ascii="Times New Roman" w:eastAsia="Times New Roman" w:hAnsi="Times New Roman" w:cs="Times New Roman"/>
          <w:sz w:val="24"/>
          <w:szCs w:val="24"/>
        </w:rPr>
        <w:t>, compartimentazione stagna</w:t>
      </w:r>
      <w:r w:rsidRPr="00A95BDD">
        <w:rPr>
          <w:rFonts w:ascii="Times New Roman" w:eastAsia="Times New Roman" w:hAnsi="Times New Roman" w:cs="Times New Roman"/>
          <w:sz w:val="24"/>
          <w:szCs w:val="24"/>
        </w:rPr>
        <w:t xml:space="preserve"> </w:t>
      </w:r>
    </w:p>
    <w:p w:rsidR="00F53E49" w:rsidRPr="00A95BDD" w:rsidRDefault="00F53E49" w:rsidP="00447EA5">
      <w:pPr>
        <w:pStyle w:val="Paragrafoelenco"/>
        <w:numPr>
          <w:ilvl w:val="0"/>
          <w:numId w:val="136"/>
        </w:numPr>
        <w:tabs>
          <w:tab w:val="left" w:pos="0"/>
        </w:tabs>
        <w:spacing w:before="0"/>
        <w:ind w:right="0"/>
        <w:rPr>
          <w:rFonts w:ascii="Times New Roman" w:hAnsi="Times New Roman" w:cs="Times New Roman"/>
          <w:sz w:val="24"/>
          <w:szCs w:val="24"/>
        </w:rPr>
      </w:pPr>
      <w:r w:rsidRPr="00A95BDD">
        <w:rPr>
          <w:rFonts w:ascii="Times New Roman" w:hAnsi="Times New Roman" w:cs="Times New Roman"/>
          <w:sz w:val="24"/>
          <w:szCs w:val="24"/>
        </w:rPr>
        <w:t>Materiali impiegati nelle costruzioni navali.</w:t>
      </w:r>
    </w:p>
    <w:p w:rsidR="00F53E49" w:rsidRPr="00A95BDD" w:rsidRDefault="00F53E49" w:rsidP="00447EA5">
      <w:pPr>
        <w:pStyle w:val="Paragrafoelenco"/>
        <w:numPr>
          <w:ilvl w:val="0"/>
          <w:numId w:val="136"/>
        </w:numPr>
        <w:tabs>
          <w:tab w:val="left" w:pos="0"/>
        </w:tabs>
        <w:spacing w:before="0"/>
        <w:ind w:right="0"/>
        <w:rPr>
          <w:rFonts w:ascii="Times New Roman" w:eastAsia="Times New Roman" w:hAnsi="Times New Roman" w:cs="Times New Roman"/>
          <w:sz w:val="24"/>
          <w:szCs w:val="24"/>
        </w:rPr>
      </w:pPr>
      <w:r w:rsidRPr="00A95BDD">
        <w:rPr>
          <w:rFonts w:ascii="Times New Roman" w:eastAsia="Times New Roman" w:hAnsi="Times New Roman" w:cs="Times New Roman"/>
          <w:sz w:val="24"/>
          <w:szCs w:val="24"/>
        </w:rPr>
        <w:t xml:space="preserve">Allestimento navale. </w:t>
      </w:r>
    </w:p>
    <w:p w:rsidR="00F53E49" w:rsidRPr="00A95BDD" w:rsidRDefault="00F53E49" w:rsidP="00447EA5">
      <w:pPr>
        <w:pStyle w:val="Paragrafoelenco"/>
        <w:numPr>
          <w:ilvl w:val="0"/>
          <w:numId w:val="136"/>
        </w:numPr>
        <w:tabs>
          <w:tab w:val="left" w:pos="0"/>
        </w:tabs>
        <w:spacing w:before="0"/>
        <w:ind w:right="0"/>
        <w:rPr>
          <w:rFonts w:ascii="Times New Roman" w:hAnsi="Times New Roman" w:cs="Times New Roman"/>
          <w:sz w:val="24"/>
          <w:szCs w:val="24"/>
        </w:rPr>
      </w:pPr>
      <w:r w:rsidRPr="00A95BDD">
        <w:rPr>
          <w:rFonts w:ascii="Times New Roman" w:hAnsi="Times New Roman" w:cs="Times New Roman"/>
          <w:sz w:val="24"/>
          <w:szCs w:val="24"/>
        </w:rPr>
        <w:t xml:space="preserve">Sforzi sullo scafo. </w:t>
      </w:r>
    </w:p>
    <w:p w:rsidR="00F53E49" w:rsidRPr="00A95BDD" w:rsidRDefault="00F53E49" w:rsidP="00447EA5">
      <w:pPr>
        <w:pStyle w:val="Paragrafoelenco"/>
        <w:numPr>
          <w:ilvl w:val="0"/>
          <w:numId w:val="136"/>
        </w:numPr>
        <w:tabs>
          <w:tab w:val="left" w:pos="0"/>
        </w:tabs>
        <w:spacing w:before="0"/>
        <w:ind w:right="0"/>
        <w:rPr>
          <w:rFonts w:ascii="Times New Roman" w:eastAsia="Times New Roman" w:hAnsi="Times New Roman" w:cs="Times New Roman"/>
          <w:sz w:val="24"/>
          <w:szCs w:val="24"/>
        </w:rPr>
      </w:pPr>
      <w:r w:rsidRPr="00A95BDD">
        <w:rPr>
          <w:rFonts w:ascii="Times New Roman" w:eastAsia="Times New Roman" w:hAnsi="Times New Roman" w:cs="Times New Roman"/>
          <w:sz w:val="24"/>
          <w:szCs w:val="24"/>
        </w:rPr>
        <w:t>Geometria della nave. Il piano di costruzione.</w:t>
      </w:r>
    </w:p>
    <w:p w:rsidR="00F53E49" w:rsidRPr="00A95BDD" w:rsidRDefault="00F53E49" w:rsidP="00447EA5">
      <w:pPr>
        <w:pStyle w:val="Paragrafoelenco"/>
        <w:numPr>
          <w:ilvl w:val="0"/>
          <w:numId w:val="136"/>
        </w:numPr>
        <w:tabs>
          <w:tab w:val="left" w:pos="0"/>
        </w:tabs>
        <w:spacing w:before="0"/>
        <w:ind w:right="0"/>
        <w:rPr>
          <w:rFonts w:ascii="Times New Roman" w:hAnsi="Times New Roman" w:cs="Times New Roman"/>
          <w:sz w:val="24"/>
          <w:szCs w:val="24"/>
        </w:rPr>
      </w:pPr>
      <w:r w:rsidRPr="00A95BDD">
        <w:rPr>
          <w:rFonts w:ascii="Times New Roman" w:hAnsi="Times New Roman" w:cs="Times New Roman"/>
          <w:sz w:val="24"/>
          <w:szCs w:val="24"/>
        </w:rPr>
        <w:t>I coefficienti di finezza.</w:t>
      </w:r>
    </w:p>
    <w:p w:rsidR="00F53E49" w:rsidRPr="00A95BDD" w:rsidRDefault="00F53E49" w:rsidP="00447EA5">
      <w:pPr>
        <w:pStyle w:val="Paragrafoelenco"/>
        <w:numPr>
          <w:ilvl w:val="0"/>
          <w:numId w:val="136"/>
        </w:numPr>
        <w:tabs>
          <w:tab w:val="left" w:pos="0"/>
        </w:tabs>
        <w:spacing w:before="0"/>
        <w:ind w:right="0"/>
        <w:rPr>
          <w:rFonts w:ascii="Times New Roman" w:hAnsi="Times New Roman" w:cs="Times New Roman"/>
          <w:sz w:val="24"/>
          <w:szCs w:val="24"/>
        </w:rPr>
      </w:pPr>
      <w:r w:rsidRPr="00A95BDD">
        <w:rPr>
          <w:rFonts w:ascii="Times New Roman" w:hAnsi="Times New Roman" w:cs="Times New Roman"/>
          <w:sz w:val="24"/>
          <w:szCs w:val="24"/>
        </w:rPr>
        <w:t xml:space="preserve">Elementi geometrici e meccanici delle carene e loro calcolo. </w:t>
      </w:r>
    </w:p>
    <w:p w:rsidR="00F53E49" w:rsidRPr="00A95BDD" w:rsidRDefault="00F53E49" w:rsidP="00447EA5">
      <w:pPr>
        <w:pStyle w:val="Paragrafoelenco"/>
        <w:numPr>
          <w:ilvl w:val="0"/>
          <w:numId w:val="136"/>
        </w:numPr>
        <w:tabs>
          <w:tab w:val="left" w:pos="0"/>
        </w:tabs>
        <w:spacing w:before="0"/>
        <w:ind w:right="0"/>
        <w:rPr>
          <w:rFonts w:ascii="Times New Roman" w:eastAsia="Times New Roman" w:hAnsi="Times New Roman" w:cs="Times New Roman"/>
          <w:sz w:val="24"/>
          <w:szCs w:val="24"/>
        </w:rPr>
      </w:pPr>
      <w:r w:rsidRPr="00A95BDD">
        <w:rPr>
          <w:rFonts w:ascii="Times New Roman" w:eastAsia="Times New Roman" w:hAnsi="Times New Roman" w:cs="Times New Roman"/>
          <w:sz w:val="24"/>
          <w:szCs w:val="24"/>
        </w:rPr>
        <w:t xml:space="preserve">Immersioni e pescaggi. Scale dei pescaggi. </w:t>
      </w:r>
    </w:p>
    <w:p w:rsidR="00F53E49" w:rsidRPr="00A95BDD" w:rsidRDefault="00F53E49" w:rsidP="00447EA5">
      <w:pPr>
        <w:pStyle w:val="Paragrafoelenco"/>
        <w:numPr>
          <w:ilvl w:val="0"/>
          <w:numId w:val="136"/>
        </w:numPr>
        <w:tabs>
          <w:tab w:val="left" w:pos="0"/>
        </w:tabs>
        <w:spacing w:before="0"/>
        <w:ind w:right="0"/>
        <w:rPr>
          <w:rFonts w:ascii="Times New Roman" w:eastAsia="Times New Roman" w:hAnsi="Times New Roman" w:cs="Times New Roman"/>
          <w:sz w:val="24"/>
          <w:szCs w:val="24"/>
        </w:rPr>
      </w:pPr>
      <w:r w:rsidRPr="00A95BDD">
        <w:rPr>
          <w:rFonts w:ascii="Times New Roman" w:eastAsia="Times New Roman" w:hAnsi="Times New Roman" w:cs="Times New Roman"/>
          <w:sz w:val="24"/>
          <w:szCs w:val="24"/>
        </w:rPr>
        <w:t xml:space="preserve">Dislocamento, portata e stazza. </w:t>
      </w:r>
    </w:p>
    <w:p w:rsidR="00F53E49" w:rsidRPr="00A95BDD" w:rsidRDefault="00F53E49" w:rsidP="00447EA5">
      <w:pPr>
        <w:pStyle w:val="Paragrafoelenco"/>
        <w:numPr>
          <w:ilvl w:val="0"/>
          <w:numId w:val="136"/>
        </w:numPr>
        <w:tabs>
          <w:tab w:val="left" w:pos="0"/>
        </w:tabs>
        <w:spacing w:before="0"/>
        <w:ind w:right="0"/>
        <w:rPr>
          <w:rFonts w:ascii="Times New Roman" w:eastAsia="Times New Roman" w:hAnsi="Times New Roman" w:cs="Times New Roman"/>
          <w:sz w:val="24"/>
          <w:szCs w:val="24"/>
        </w:rPr>
      </w:pPr>
      <w:r w:rsidRPr="00A95BDD">
        <w:rPr>
          <w:rFonts w:ascii="Times New Roman" w:eastAsia="Times New Roman" w:hAnsi="Times New Roman" w:cs="Times New Roman"/>
          <w:sz w:val="24"/>
          <w:szCs w:val="24"/>
        </w:rPr>
        <w:t xml:space="preserve">Dislocamento unitario. </w:t>
      </w:r>
    </w:p>
    <w:p w:rsidR="00F53E49" w:rsidRPr="00A95BDD" w:rsidRDefault="00F53E49" w:rsidP="00447EA5">
      <w:pPr>
        <w:pStyle w:val="Paragrafoelenco"/>
        <w:numPr>
          <w:ilvl w:val="0"/>
          <w:numId w:val="136"/>
        </w:numPr>
        <w:tabs>
          <w:tab w:val="left" w:pos="0"/>
        </w:tabs>
        <w:spacing w:before="0"/>
        <w:ind w:right="0"/>
        <w:rPr>
          <w:rFonts w:ascii="Times New Roman" w:hAnsi="Times New Roman" w:cs="Times New Roman"/>
          <w:sz w:val="24"/>
          <w:szCs w:val="24"/>
        </w:rPr>
      </w:pPr>
      <w:r w:rsidRPr="00A95BDD">
        <w:rPr>
          <w:rFonts w:ascii="Times New Roman" w:eastAsia="Times New Roman" w:hAnsi="Times New Roman" w:cs="Times New Roman"/>
          <w:sz w:val="24"/>
          <w:szCs w:val="24"/>
        </w:rPr>
        <w:t xml:space="preserve">Variazione dell’immersione media al variare del peso specifico </w:t>
      </w:r>
      <w:r w:rsidRPr="00A95BDD">
        <w:rPr>
          <w:rFonts w:ascii="Times New Roman" w:hAnsi="Times New Roman" w:cs="Times New Roman"/>
          <w:sz w:val="24"/>
          <w:szCs w:val="24"/>
        </w:rPr>
        <w:t xml:space="preserve">dell’acqua. </w:t>
      </w:r>
    </w:p>
    <w:p w:rsidR="00F53E49" w:rsidRPr="00A95BDD" w:rsidRDefault="00F53E49" w:rsidP="00447EA5">
      <w:pPr>
        <w:pStyle w:val="Paragrafoelenco"/>
        <w:numPr>
          <w:ilvl w:val="0"/>
          <w:numId w:val="136"/>
        </w:numPr>
        <w:tabs>
          <w:tab w:val="left" w:pos="0"/>
        </w:tabs>
        <w:spacing w:before="0"/>
        <w:ind w:right="0"/>
        <w:rPr>
          <w:rFonts w:ascii="Times New Roman" w:hAnsi="Times New Roman" w:cs="Times New Roman"/>
          <w:sz w:val="24"/>
          <w:szCs w:val="24"/>
        </w:rPr>
      </w:pPr>
      <w:r w:rsidRPr="00A95BDD">
        <w:rPr>
          <w:rFonts w:ascii="Times New Roman" w:hAnsi="Times New Roman" w:cs="Times New Roman"/>
          <w:sz w:val="24"/>
          <w:szCs w:val="24"/>
        </w:rPr>
        <w:t xml:space="preserve">Bordo libero. </w:t>
      </w:r>
      <w:r w:rsidRPr="00A95BDD">
        <w:rPr>
          <w:rFonts w:ascii="Times New Roman" w:eastAsia="Times New Roman" w:hAnsi="Times New Roman" w:cs="Times New Roman"/>
          <w:sz w:val="24"/>
          <w:szCs w:val="24"/>
        </w:rPr>
        <w:t>Marche di bordo libero.</w:t>
      </w:r>
      <w:r w:rsidRPr="00A95BDD">
        <w:rPr>
          <w:rFonts w:ascii="Times New Roman" w:hAnsi="Times New Roman" w:cs="Times New Roman"/>
          <w:sz w:val="24"/>
          <w:szCs w:val="24"/>
        </w:rPr>
        <w:t xml:space="preserve"> Bunker e Portata netta. </w:t>
      </w:r>
    </w:p>
    <w:p w:rsidR="00F53E49" w:rsidRPr="00A95BDD" w:rsidRDefault="00F53E49" w:rsidP="00447EA5">
      <w:pPr>
        <w:pStyle w:val="Paragrafoelenco"/>
        <w:numPr>
          <w:ilvl w:val="0"/>
          <w:numId w:val="136"/>
        </w:numPr>
        <w:tabs>
          <w:tab w:val="left" w:pos="0"/>
        </w:tabs>
        <w:spacing w:before="0"/>
        <w:ind w:right="0"/>
        <w:rPr>
          <w:rFonts w:ascii="Times New Roman" w:hAnsi="Times New Roman" w:cs="Times New Roman"/>
          <w:sz w:val="24"/>
          <w:szCs w:val="24"/>
        </w:rPr>
      </w:pPr>
      <w:r w:rsidRPr="00A95BDD">
        <w:rPr>
          <w:rFonts w:ascii="Times New Roman" w:hAnsi="Times New Roman" w:cs="Times New Roman"/>
          <w:sz w:val="24"/>
          <w:szCs w:val="24"/>
        </w:rPr>
        <w:t xml:space="preserve">La stabilità statica e dinamica. </w:t>
      </w:r>
    </w:p>
    <w:p w:rsidR="00F53E49" w:rsidRPr="00A95BDD" w:rsidRDefault="00F53E49" w:rsidP="00447EA5">
      <w:pPr>
        <w:pStyle w:val="Paragrafoelenco"/>
        <w:numPr>
          <w:ilvl w:val="0"/>
          <w:numId w:val="136"/>
        </w:numPr>
        <w:tabs>
          <w:tab w:val="left" w:pos="0"/>
        </w:tabs>
        <w:spacing w:before="0"/>
        <w:ind w:right="0"/>
        <w:rPr>
          <w:rFonts w:ascii="Times New Roman" w:hAnsi="Times New Roman" w:cs="Times New Roman"/>
          <w:sz w:val="24"/>
          <w:szCs w:val="24"/>
        </w:rPr>
      </w:pPr>
      <w:r w:rsidRPr="00A95BDD">
        <w:rPr>
          <w:rFonts w:ascii="Times New Roman" w:hAnsi="Times New Roman" w:cs="Times New Roman"/>
          <w:sz w:val="24"/>
          <w:szCs w:val="24"/>
        </w:rPr>
        <w:t>La prova di stabilità.</w:t>
      </w:r>
    </w:p>
    <w:p w:rsidR="00F53E49" w:rsidRPr="00A95BDD" w:rsidRDefault="00F53E49" w:rsidP="00447EA5">
      <w:pPr>
        <w:pStyle w:val="Paragrafoelenco"/>
        <w:numPr>
          <w:ilvl w:val="0"/>
          <w:numId w:val="136"/>
        </w:numPr>
        <w:tabs>
          <w:tab w:val="left" w:pos="0"/>
        </w:tabs>
        <w:spacing w:before="0"/>
        <w:ind w:right="0"/>
        <w:rPr>
          <w:rFonts w:ascii="Times New Roman" w:hAnsi="Times New Roman" w:cs="Times New Roman"/>
          <w:sz w:val="24"/>
          <w:szCs w:val="24"/>
        </w:rPr>
      </w:pPr>
      <w:r w:rsidRPr="00A95BDD">
        <w:rPr>
          <w:rFonts w:ascii="Times New Roman" w:hAnsi="Times New Roman" w:cs="Times New Roman"/>
          <w:sz w:val="24"/>
          <w:szCs w:val="24"/>
        </w:rPr>
        <w:t xml:space="preserve">Lo spostamento dei pesi a bordo. </w:t>
      </w:r>
    </w:p>
    <w:p w:rsidR="00F53E49" w:rsidRPr="00A95BDD" w:rsidRDefault="00F53E49" w:rsidP="00447EA5">
      <w:pPr>
        <w:pStyle w:val="Paragrafoelenco"/>
        <w:numPr>
          <w:ilvl w:val="0"/>
          <w:numId w:val="136"/>
        </w:numPr>
        <w:tabs>
          <w:tab w:val="left" w:pos="0"/>
        </w:tabs>
        <w:spacing w:before="0"/>
        <w:ind w:right="0"/>
        <w:rPr>
          <w:rFonts w:ascii="Times New Roman" w:hAnsi="Times New Roman" w:cs="Times New Roman"/>
          <w:sz w:val="24"/>
          <w:szCs w:val="24"/>
        </w:rPr>
      </w:pPr>
      <w:r w:rsidRPr="00A95BDD">
        <w:rPr>
          <w:rFonts w:ascii="Times New Roman" w:hAnsi="Times New Roman" w:cs="Times New Roman"/>
          <w:sz w:val="24"/>
          <w:szCs w:val="24"/>
        </w:rPr>
        <w:t>Assetto, variazione di assetto e Momento unitario di assetto.</w:t>
      </w:r>
    </w:p>
    <w:p w:rsidR="00F53E49" w:rsidRPr="00A95BDD" w:rsidRDefault="00F53E49" w:rsidP="00447EA5">
      <w:pPr>
        <w:pStyle w:val="Paragrafoelenco"/>
        <w:numPr>
          <w:ilvl w:val="0"/>
          <w:numId w:val="136"/>
        </w:numPr>
        <w:tabs>
          <w:tab w:val="left" w:pos="0"/>
        </w:tabs>
        <w:spacing w:before="0"/>
        <w:ind w:right="0"/>
        <w:rPr>
          <w:rFonts w:ascii="Times New Roman" w:hAnsi="Times New Roman" w:cs="Times New Roman"/>
          <w:sz w:val="24"/>
          <w:szCs w:val="24"/>
        </w:rPr>
      </w:pPr>
      <w:r w:rsidRPr="00A95BDD">
        <w:rPr>
          <w:rFonts w:ascii="Times New Roman" w:hAnsi="Times New Roman" w:cs="Times New Roman"/>
          <w:sz w:val="24"/>
          <w:szCs w:val="24"/>
        </w:rPr>
        <w:t>Imbarco e sbarco pesi: effetti sulla stabilità e sull’assetto.</w:t>
      </w:r>
    </w:p>
    <w:p w:rsidR="00F53E49" w:rsidRPr="00A95BDD" w:rsidRDefault="00F53E49" w:rsidP="00447EA5">
      <w:pPr>
        <w:pStyle w:val="Paragrafoelenco"/>
        <w:numPr>
          <w:ilvl w:val="0"/>
          <w:numId w:val="136"/>
        </w:numPr>
        <w:tabs>
          <w:tab w:val="left" w:pos="0"/>
        </w:tabs>
        <w:spacing w:before="0"/>
        <w:ind w:right="0"/>
        <w:rPr>
          <w:rFonts w:ascii="Times New Roman" w:hAnsi="Times New Roman" w:cs="Times New Roman"/>
          <w:sz w:val="24"/>
          <w:szCs w:val="24"/>
        </w:rPr>
      </w:pPr>
      <w:r w:rsidRPr="00A95BDD">
        <w:rPr>
          <w:rFonts w:ascii="Times New Roman" w:hAnsi="Times New Roman" w:cs="Times New Roman"/>
          <w:sz w:val="24"/>
          <w:szCs w:val="24"/>
        </w:rPr>
        <w:t xml:space="preserve">Metacentro differenziale. </w:t>
      </w:r>
    </w:p>
    <w:p w:rsidR="00F53E49" w:rsidRPr="00A95BDD" w:rsidRDefault="00F53E49" w:rsidP="00447EA5">
      <w:pPr>
        <w:pStyle w:val="Paragrafoelenco"/>
        <w:numPr>
          <w:ilvl w:val="0"/>
          <w:numId w:val="136"/>
        </w:numPr>
        <w:tabs>
          <w:tab w:val="left" w:pos="0"/>
        </w:tabs>
        <w:spacing w:before="0"/>
        <w:ind w:right="0"/>
        <w:rPr>
          <w:rFonts w:ascii="Times New Roman" w:hAnsi="Times New Roman" w:cs="Times New Roman"/>
          <w:sz w:val="24"/>
          <w:szCs w:val="24"/>
        </w:rPr>
      </w:pPr>
      <w:r w:rsidRPr="00A95BDD">
        <w:rPr>
          <w:rFonts w:ascii="Times New Roman" w:hAnsi="Times New Roman" w:cs="Times New Roman"/>
          <w:sz w:val="24"/>
          <w:szCs w:val="24"/>
        </w:rPr>
        <w:t>I Punti neutri.</w:t>
      </w:r>
    </w:p>
    <w:p w:rsidR="00F53E49" w:rsidRPr="00A95BDD" w:rsidRDefault="00F53E49" w:rsidP="00447EA5">
      <w:pPr>
        <w:pStyle w:val="Paragrafoelenco"/>
        <w:numPr>
          <w:ilvl w:val="0"/>
          <w:numId w:val="136"/>
        </w:numPr>
        <w:tabs>
          <w:tab w:val="left" w:pos="0"/>
        </w:tabs>
        <w:spacing w:before="0"/>
        <w:ind w:right="0"/>
        <w:rPr>
          <w:rFonts w:ascii="Times New Roman" w:hAnsi="Times New Roman" w:cs="Times New Roman"/>
          <w:sz w:val="24"/>
          <w:szCs w:val="24"/>
        </w:rPr>
      </w:pPr>
      <w:r w:rsidRPr="00A95BDD">
        <w:rPr>
          <w:rFonts w:ascii="Times New Roman" w:hAnsi="Times New Roman" w:cs="Times New Roman"/>
          <w:sz w:val="24"/>
          <w:szCs w:val="24"/>
        </w:rPr>
        <w:t>I carichi deformabili.</w:t>
      </w:r>
    </w:p>
    <w:p w:rsidR="00F53E49" w:rsidRPr="00A95BDD" w:rsidRDefault="00F53E49" w:rsidP="00447EA5">
      <w:pPr>
        <w:pStyle w:val="Paragrafoelenco"/>
        <w:numPr>
          <w:ilvl w:val="0"/>
          <w:numId w:val="136"/>
        </w:numPr>
        <w:tabs>
          <w:tab w:val="left" w:pos="0"/>
        </w:tabs>
        <w:spacing w:before="0"/>
        <w:ind w:right="0"/>
        <w:rPr>
          <w:rFonts w:ascii="Times New Roman" w:hAnsi="Times New Roman" w:cs="Times New Roman"/>
          <w:sz w:val="24"/>
          <w:szCs w:val="24"/>
        </w:rPr>
      </w:pPr>
      <w:r w:rsidRPr="00A95BDD">
        <w:rPr>
          <w:rFonts w:ascii="Times New Roman" w:hAnsi="Times New Roman" w:cs="Times New Roman"/>
          <w:sz w:val="24"/>
          <w:szCs w:val="24"/>
        </w:rPr>
        <w:t xml:space="preserve">Il Draft survey. </w:t>
      </w:r>
    </w:p>
    <w:p w:rsidR="00F53E49" w:rsidRPr="00A95BDD" w:rsidRDefault="00F53E49" w:rsidP="00447EA5">
      <w:pPr>
        <w:pStyle w:val="Paragrafoelenco"/>
        <w:numPr>
          <w:ilvl w:val="0"/>
          <w:numId w:val="136"/>
        </w:numPr>
        <w:tabs>
          <w:tab w:val="left" w:pos="0"/>
        </w:tabs>
        <w:spacing w:before="0"/>
        <w:ind w:right="0"/>
        <w:rPr>
          <w:rFonts w:ascii="Times New Roman" w:hAnsi="Times New Roman" w:cs="Times New Roman"/>
          <w:sz w:val="24"/>
          <w:szCs w:val="24"/>
        </w:rPr>
      </w:pPr>
      <w:r w:rsidRPr="00A95BDD">
        <w:rPr>
          <w:rFonts w:ascii="Times New Roman" w:hAnsi="Times New Roman" w:cs="Times New Roman"/>
          <w:sz w:val="24"/>
          <w:szCs w:val="24"/>
        </w:rPr>
        <w:t>Lo Stivaggio.</w:t>
      </w:r>
    </w:p>
    <w:p w:rsidR="00F53E49" w:rsidRDefault="00F53E49" w:rsidP="00447EA5">
      <w:pPr>
        <w:pStyle w:val="Paragrafoelenco"/>
        <w:numPr>
          <w:ilvl w:val="0"/>
          <w:numId w:val="136"/>
        </w:numPr>
        <w:tabs>
          <w:tab w:val="left" w:pos="0"/>
        </w:tabs>
        <w:spacing w:before="0"/>
        <w:ind w:right="0"/>
        <w:rPr>
          <w:rFonts w:ascii="Times New Roman" w:hAnsi="Times New Roman" w:cs="Times New Roman"/>
          <w:sz w:val="24"/>
          <w:szCs w:val="24"/>
        </w:rPr>
      </w:pPr>
      <w:r w:rsidRPr="00A95BDD">
        <w:rPr>
          <w:rFonts w:ascii="Times New Roman" w:hAnsi="Times New Roman" w:cs="Times New Roman"/>
          <w:sz w:val="24"/>
          <w:szCs w:val="24"/>
        </w:rPr>
        <w:t xml:space="preserve">Il piano di carico. </w:t>
      </w:r>
    </w:p>
    <w:p w:rsidR="00F53E49" w:rsidRPr="00A95BDD" w:rsidRDefault="00F53E49" w:rsidP="00447EA5">
      <w:pPr>
        <w:pStyle w:val="Paragrafoelenco"/>
        <w:numPr>
          <w:ilvl w:val="0"/>
          <w:numId w:val="136"/>
        </w:numPr>
        <w:tabs>
          <w:tab w:val="left" w:pos="0"/>
        </w:tabs>
        <w:spacing w:before="0"/>
        <w:ind w:right="0"/>
        <w:rPr>
          <w:rFonts w:ascii="Times New Roman" w:hAnsi="Times New Roman" w:cs="Times New Roman"/>
          <w:sz w:val="24"/>
          <w:szCs w:val="24"/>
        </w:rPr>
      </w:pPr>
      <w:r>
        <w:rPr>
          <w:rFonts w:ascii="Times New Roman" w:hAnsi="Times New Roman" w:cs="Times New Roman"/>
          <w:sz w:val="24"/>
          <w:szCs w:val="24"/>
        </w:rPr>
        <w:t>Sistemi di gestione degli spostamenti mediante software.</w:t>
      </w:r>
    </w:p>
    <w:p w:rsidR="00F53E49" w:rsidRPr="00A95BDD" w:rsidRDefault="00F53E49" w:rsidP="00447EA5">
      <w:pPr>
        <w:pStyle w:val="Paragrafoelenco"/>
        <w:numPr>
          <w:ilvl w:val="0"/>
          <w:numId w:val="136"/>
        </w:numPr>
        <w:tabs>
          <w:tab w:val="left" w:pos="0"/>
        </w:tabs>
        <w:spacing w:before="0"/>
        <w:ind w:right="0"/>
        <w:rPr>
          <w:rFonts w:ascii="Times New Roman" w:hAnsi="Times New Roman" w:cs="Times New Roman"/>
          <w:sz w:val="24"/>
          <w:szCs w:val="24"/>
        </w:rPr>
      </w:pPr>
      <w:r w:rsidRPr="00A95BDD">
        <w:rPr>
          <w:rFonts w:ascii="Times New Roman" w:hAnsi="Times New Roman" w:cs="Times New Roman"/>
          <w:sz w:val="24"/>
          <w:szCs w:val="24"/>
        </w:rPr>
        <w:t>Il trasporto di carchi alla rinfusa (liquidi e secchi).</w:t>
      </w:r>
    </w:p>
    <w:p w:rsidR="00F53E49" w:rsidRPr="00A95BDD" w:rsidRDefault="00F53E49" w:rsidP="00447EA5">
      <w:pPr>
        <w:pStyle w:val="Paragrafoelenco"/>
        <w:numPr>
          <w:ilvl w:val="0"/>
          <w:numId w:val="136"/>
        </w:numPr>
        <w:tabs>
          <w:tab w:val="left" w:pos="0"/>
        </w:tabs>
        <w:spacing w:before="0"/>
        <w:ind w:right="0"/>
        <w:rPr>
          <w:rFonts w:ascii="Times New Roman" w:hAnsi="Times New Roman" w:cs="Times New Roman"/>
          <w:sz w:val="24"/>
          <w:szCs w:val="24"/>
        </w:rPr>
      </w:pPr>
      <w:r w:rsidRPr="00A95BDD">
        <w:rPr>
          <w:rFonts w:ascii="Times New Roman" w:hAnsi="Times New Roman" w:cs="Times New Roman"/>
          <w:sz w:val="24"/>
          <w:szCs w:val="24"/>
        </w:rPr>
        <w:t>Il trasporto intermodale.</w:t>
      </w:r>
    </w:p>
    <w:p w:rsidR="00F53E49" w:rsidRPr="00A95BDD" w:rsidRDefault="00F53E49" w:rsidP="00447EA5">
      <w:pPr>
        <w:pStyle w:val="Paragrafoelenco"/>
        <w:numPr>
          <w:ilvl w:val="0"/>
          <w:numId w:val="136"/>
        </w:numPr>
        <w:tabs>
          <w:tab w:val="left" w:pos="0"/>
        </w:tabs>
        <w:spacing w:before="0"/>
        <w:ind w:right="0"/>
        <w:rPr>
          <w:rFonts w:ascii="Times New Roman" w:hAnsi="Times New Roman" w:cs="Times New Roman"/>
          <w:sz w:val="24"/>
          <w:szCs w:val="24"/>
        </w:rPr>
      </w:pPr>
      <w:r w:rsidRPr="00A95BDD">
        <w:rPr>
          <w:rFonts w:ascii="Times New Roman" w:hAnsi="Times New Roman" w:cs="Times New Roman"/>
          <w:sz w:val="24"/>
          <w:szCs w:val="24"/>
        </w:rPr>
        <w:t>Il trasporto di merci speciali e pericolose.</w:t>
      </w:r>
    </w:p>
    <w:p w:rsidR="00F53E49" w:rsidRPr="00931F08" w:rsidRDefault="00F53E49" w:rsidP="00F53E49">
      <w:pPr>
        <w:tabs>
          <w:tab w:val="left" w:pos="0"/>
        </w:tabs>
        <w:spacing w:before="0"/>
        <w:ind w:left="0"/>
        <w:rPr>
          <w:rFonts w:ascii="Times New Roman" w:hAnsi="Times New Roman" w:cs="Times New Roman"/>
          <w:b/>
          <w:i/>
          <w:sz w:val="24"/>
          <w:szCs w:val="24"/>
        </w:rPr>
      </w:pPr>
      <w:r w:rsidRPr="00931F08">
        <w:rPr>
          <w:rFonts w:ascii="Times New Roman" w:hAnsi="Times New Roman" w:cs="Times New Roman"/>
          <w:b/>
          <w:i/>
          <w:sz w:val="24"/>
          <w:szCs w:val="24"/>
        </w:rPr>
        <w:t>Manovra e governo della nave</w:t>
      </w:r>
    </w:p>
    <w:p w:rsidR="00F53E49" w:rsidRPr="00A95BDD" w:rsidRDefault="00F53E49" w:rsidP="00447EA5">
      <w:pPr>
        <w:pStyle w:val="Paragrafoelenco"/>
        <w:numPr>
          <w:ilvl w:val="0"/>
          <w:numId w:val="137"/>
        </w:numPr>
        <w:tabs>
          <w:tab w:val="left" w:pos="0"/>
        </w:tabs>
        <w:spacing w:before="0"/>
        <w:ind w:right="0"/>
        <w:rPr>
          <w:rFonts w:ascii="Times New Roman" w:hAnsi="Times New Roman" w:cs="Times New Roman"/>
          <w:sz w:val="24"/>
          <w:szCs w:val="24"/>
        </w:rPr>
      </w:pPr>
      <w:r w:rsidRPr="00A95BDD">
        <w:rPr>
          <w:rFonts w:ascii="Times New Roman" w:hAnsi="Times New Roman" w:cs="Times New Roman"/>
          <w:sz w:val="24"/>
          <w:szCs w:val="24"/>
        </w:rPr>
        <w:t>Resistenza al moto delle navi.</w:t>
      </w:r>
    </w:p>
    <w:p w:rsidR="00F53E49" w:rsidRPr="00A95BDD" w:rsidRDefault="00F53E49" w:rsidP="00447EA5">
      <w:pPr>
        <w:pStyle w:val="Paragrafoelenco"/>
        <w:numPr>
          <w:ilvl w:val="0"/>
          <w:numId w:val="137"/>
        </w:numPr>
        <w:tabs>
          <w:tab w:val="left" w:pos="0"/>
        </w:tabs>
        <w:spacing w:before="0"/>
        <w:ind w:right="0"/>
        <w:rPr>
          <w:rFonts w:ascii="Times New Roman" w:hAnsi="Times New Roman" w:cs="Times New Roman"/>
          <w:sz w:val="24"/>
          <w:szCs w:val="24"/>
        </w:rPr>
      </w:pPr>
      <w:r w:rsidRPr="00A95BDD">
        <w:rPr>
          <w:rFonts w:ascii="Times New Roman" w:hAnsi="Times New Roman" w:cs="Times New Roman"/>
          <w:sz w:val="24"/>
          <w:szCs w:val="24"/>
        </w:rPr>
        <w:t>La propulsione delle navi.</w:t>
      </w:r>
    </w:p>
    <w:p w:rsidR="00F53E49" w:rsidRPr="00A95BDD" w:rsidRDefault="00F53E49" w:rsidP="00447EA5">
      <w:pPr>
        <w:pStyle w:val="Paragrafoelenco"/>
        <w:numPr>
          <w:ilvl w:val="0"/>
          <w:numId w:val="137"/>
        </w:numPr>
        <w:tabs>
          <w:tab w:val="left" w:pos="0"/>
        </w:tabs>
        <w:spacing w:before="0"/>
        <w:ind w:right="0"/>
        <w:rPr>
          <w:rFonts w:ascii="Times New Roman" w:hAnsi="Times New Roman" w:cs="Times New Roman"/>
          <w:sz w:val="24"/>
          <w:szCs w:val="24"/>
        </w:rPr>
      </w:pPr>
      <w:r w:rsidRPr="00A95BDD">
        <w:rPr>
          <w:rFonts w:ascii="Times New Roman" w:hAnsi="Times New Roman" w:cs="Times New Roman"/>
          <w:sz w:val="24"/>
          <w:szCs w:val="24"/>
        </w:rPr>
        <w:t xml:space="preserve">Organi di governo. </w:t>
      </w:r>
    </w:p>
    <w:p w:rsidR="00F53E49" w:rsidRDefault="00F53E49" w:rsidP="00447EA5">
      <w:pPr>
        <w:pStyle w:val="Paragrafoelenco"/>
        <w:numPr>
          <w:ilvl w:val="0"/>
          <w:numId w:val="137"/>
        </w:numPr>
        <w:tabs>
          <w:tab w:val="left" w:pos="0"/>
        </w:tabs>
        <w:spacing w:before="0"/>
        <w:ind w:right="0"/>
        <w:rPr>
          <w:rFonts w:ascii="Times New Roman" w:hAnsi="Times New Roman" w:cs="Times New Roman"/>
          <w:sz w:val="24"/>
          <w:szCs w:val="24"/>
        </w:rPr>
      </w:pPr>
      <w:r w:rsidRPr="00A95BDD">
        <w:rPr>
          <w:rFonts w:ascii="Times New Roman" w:hAnsi="Times New Roman" w:cs="Times New Roman"/>
          <w:sz w:val="24"/>
          <w:szCs w:val="24"/>
        </w:rPr>
        <w:t xml:space="preserve">La manovrabilità della nave. </w:t>
      </w:r>
    </w:p>
    <w:p w:rsidR="00F53E49" w:rsidRPr="00A95BDD" w:rsidRDefault="00F53E49" w:rsidP="00447EA5">
      <w:pPr>
        <w:pStyle w:val="Paragrafoelenco"/>
        <w:numPr>
          <w:ilvl w:val="0"/>
          <w:numId w:val="137"/>
        </w:numPr>
        <w:tabs>
          <w:tab w:val="left" w:pos="0"/>
        </w:tabs>
        <w:spacing w:before="0"/>
        <w:ind w:right="0"/>
        <w:rPr>
          <w:rFonts w:ascii="Times New Roman" w:hAnsi="Times New Roman" w:cs="Times New Roman"/>
          <w:sz w:val="24"/>
          <w:szCs w:val="24"/>
        </w:rPr>
      </w:pPr>
      <w:r>
        <w:rPr>
          <w:rFonts w:ascii="Times New Roman" w:hAnsi="Times New Roman" w:cs="Times New Roman"/>
          <w:sz w:val="24"/>
          <w:szCs w:val="24"/>
        </w:rPr>
        <w:lastRenderedPageBreak/>
        <w:t xml:space="preserve">Sistemi di controllo del governo della nave: caratteristiche pilotaggio manuale </w:t>
      </w:r>
      <w:r w:rsidR="00E74341">
        <w:rPr>
          <w:rFonts w:ascii="Times New Roman" w:hAnsi="Times New Roman" w:cs="Times New Roman"/>
          <w:sz w:val="24"/>
          <w:szCs w:val="24"/>
        </w:rPr>
        <w:t>e</w:t>
      </w:r>
      <w:r>
        <w:rPr>
          <w:rFonts w:ascii="Times New Roman" w:hAnsi="Times New Roman" w:cs="Times New Roman"/>
          <w:sz w:val="24"/>
          <w:szCs w:val="24"/>
        </w:rPr>
        <w:t xml:space="preserve"> automatico.</w:t>
      </w:r>
    </w:p>
    <w:p w:rsidR="00F53E49" w:rsidRPr="00A95BDD" w:rsidRDefault="00F53E49" w:rsidP="00447EA5">
      <w:pPr>
        <w:pStyle w:val="Paragrafoelenco"/>
        <w:numPr>
          <w:ilvl w:val="0"/>
          <w:numId w:val="137"/>
        </w:numPr>
        <w:tabs>
          <w:tab w:val="left" w:pos="0"/>
        </w:tabs>
        <w:spacing w:before="0"/>
        <w:ind w:right="0"/>
        <w:rPr>
          <w:rFonts w:ascii="Times New Roman" w:hAnsi="Times New Roman" w:cs="Times New Roman"/>
          <w:sz w:val="24"/>
          <w:szCs w:val="24"/>
        </w:rPr>
      </w:pPr>
      <w:r w:rsidRPr="00A95BDD">
        <w:rPr>
          <w:rFonts w:ascii="Times New Roman" w:hAnsi="Times New Roman" w:cs="Times New Roman"/>
          <w:sz w:val="24"/>
          <w:szCs w:val="24"/>
        </w:rPr>
        <w:t xml:space="preserve">Curva evolutiva e libretto di manovra. </w:t>
      </w:r>
    </w:p>
    <w:p w:rsidR="00F53E49" w:rsidRPr="00A95BDD" w:rsidRDefault="00F53E49" w:rsidP="00447EA5">
      <w:pPr>
        <w:pStyle w:val="Paragrafoelenco"/>
        <w:numPr>
          <w:ilvl w:val="0"/>
          <w:numId w:val="137"/>
        </w:numPr>
        <w:tabs>
          <w:tab w:val="left" w:pos="0"/>
        </w:tabs>
        <w:spacing w:before="0"/>
        <w:ind w:right="0"/>
        <w:rPr>
          <w:rFonts w:ascii="Times New Roman" w:hAnsi="Times New Roman" w:cs="Times New Roman"/>
          <w:sz w:val="24"/>
          <w:szCs w:val="24"/>
        </w:rPr>
      </w:pPr>
      <w:r w:rsidRPr="00A95BDD">
        <w:rPr>
          <w:rFonts w:ascii="Times New Roman" w:hAnsi="Times New Roman" w:cs="Times New Roman"/>
          <w:sz w:val="24"/>
          <w:szCs w:val="24"/>
        </w:rPr>
        <w:t xml:space="preserve">Manovra in rada e in porto. </w:t>
      </w:r>
    </w:p>
    <w:p w:rsidR="00F53E49" w:rsidRPr="00A95BDD" w:rsidRDefault="00F53E49" w:rsidP="00447EA5">
      <w:pPr>
        <w:pStyle w:val="Paragrafoelenco"/>
        <w:numPr>
          <w:ilvl w:val="0"/>
          <w:numId w:val="137"/>
        </w:numPr>
        <w:tabs>
          <w:tab w:val="left" w:pos="0"/>
        </w:tabs>
        <w:spacing w:before="0"/>
        <w:ind w:right="0"/>
        <w:rPr>
          <w:rFonts w:ascii="Times New Roman" w:hAnsi="Times New Roman" w:cs="Times New Roman"/>
          <w:sz w:val="24"/>
          <w:szCs w:val="24"/>
        </w:rPr>
      </w:pPr>
      <w:r w:rsidRPr="00A95BDD">
        <w:rPr>
          <w:rFonts w:ascii="Times New Roman" w:hAnsi="Times New Roman" w:cs="Times New Roman"/>
          <w:sz w:val="24"/>
          <w:szCs w:val="24"/>
        </w:rPr>
        <w:t xml:space="preserve">Ancoraggio; Ormeggio. </w:t>
      </w:r>
    </w:p>
    <w:p w:rsidR="00F53E49" w:rsidRPr="00A95BDD" w:rsidRDefault="00F53E49" w:rsidP="00447EA5">
      <w:pPr>
        <w:pStyle w:val="Paragrafoelenco"/>
        <w:numPr>
          <w:ilvl w:val="0"/>
          <w:numId w:val="137"/>
        </w:numPr>
        <w:tabs>
          <w:tab w:val="left" w:pos="0"/>
        </w:tabs>
        <w:spacing w:before="0"/>
        <w:ind w:right="0"/>
        <w:rPr>
          <w:rFonts w:ascii="Times New Roman" w:hAnsi="Times New Roman" w:cs="Times New Roman"/>
          <w:sz w:val="24"/>
          <w:szCs w:val="24"/>
        </w:rPr>
      </w:pPr>
      <w:r w:rsidRPr="00A95BDD">
        <w:rPr>
          <w:rFonts w:ascii="Times New Roman" w:hAnsi="Times New Roman" w:cs="Times New Roman"/>
          <w:sz w:val="24"/>
          <w:szCs w:val="24"/>
        </w:rPr>
        <w:t xml:space="preserve">Manovra su bassi fondali e in acque ristrette. </w:t>
      </w:r>
    </w:p>
    <w:p w:rsidR="00F53E49" w:rsidRPr="00A95BDD" w:rsidRDefault="00F53E49" w:rsidP="00447EA5">
      <w:pPr>
        <w:pStyle w:val="Paragrafoelenco"/>
        <w:numPr>
          <w:ilvl w:val="0"/>
          <w:numId w:val="137"/>
        </w:numPr>
        <w:tabs>
          <w:tab w:val="left" w:pos="0"/>
        </w:tabs>
        <w:spacing w:before="0"/>
        <w:ind w:right="0"/>
        <w:rPr>
          <w:rFonts w:ascii="Times New Roman" w:hAnsi="Times New Roman" w:cs="Times New Roman"/>
          <w:sz w:val="24"/>
          <w:szCs w:val="24"/>
        </w:rPr>
      </w:pPr>
      <w:r w:rsidRPr="00A95BDD">
        <w:rPr>
          <w:rFonts w:ascii="Times New Roman" w:hAnsi="Times New Roman" w:cs="Times New Roman"/>
          <w:sz w:val="24"/>
          <w:szCs w:val="24"/>
        </w:rPr>
        <w:t>Manovre particolari.</w:t>
      </w:r>
    </w:p>
    <w:p w:rsidR="00F53E49" w:rsidRPr="00931F08" w:rsidRDefault="00F53E49" w:rsidP="00447EA5">
      <w:pPr>
        <w:pStyle w:val="Paragrafoelenco"/>
        <w:numPr>
          <w:ilvl w:val="0"/>
          <w:numId w:val="137"/>
        </w:numPr>
        <w:tabs>
          <w:tab w:val="left" w:pos="0"/>
        </w:tabs>
        <w:spacing w:before="0"/>
        <w:ind w:right="0"/>
        <w:rPr>
          <w:rFonts w:ascii="Times New Roman" w:hAnsi="Times New Roman" w:cs="Times New Roman"/>
          <w:sz w:val="24"/>
          <w:szCs w:val="24"/>
        </w:rPr>
      </w:pPr>
      <w:r w:rsidRPr="00A95BDD">
        <w:rPr>
          <w:rFonts w:ascii="Times New Roman" w:hAnsi="Times New Roman" w:cs="Times New Roman"/>
          <w:sz w:val="24"/>
          <w:szCs w:val="24"/>
        </w:rPr>
        <w:t>La nave in avverse condizioni meteo marine.</w:t>
      </w:r>
    </w:p>
    <w:p w:rsidR="00F53E49" w:rsidRPr="00931F08" w:rsidRDefault="00F53E49" w:rsidP="00F53E49">
      <w:pPr>
        <w:tabs>
          <w:tab w:val="left" w:pos="0"/>
        </w:tabs>
        <w:spacing w:before="0"/>
        <w:ind w:left="360" w:right="0"/>
        <w:rPr>
          <w:rFonts w:ascii="Times New Roman" w:hAnsi="Times New Roman" w:cs="Times New Roman"/>
          <w:i/>
          <w:sz w:val="24"/>
          <w:szCs w:val="24"/>
        </w:rPr>
      </w:pPr>
      <w:r w:rsidRPr="00931F08">
        <w:rPr>
          <w:rFonts w:ascii="Times New Roman" w:hAnsi="Times New Roman" w:cs="Times New Roman"/>
          <w:b/>
          <w:i/>
          <w:sz w:val="24"/>
          <w:szCs w:val="24"/>
        </w:rPr>
        <w:t xml:space="preserve">Fondamenti di sicurezza </w:t>
      </w:r>
    </w:p>
    <w:p w:rsidR="00F53E49" w:rsidRPr="00A95BDD" w:rsidRDefault="00F53E49" w:rsidP="00447EA5">
      <w:pPr>
        <w:pStyle w:val="Paragrafoelenco"/>
        <w:numPr>
          <w:ilvl w:val="0"/>
          <w:numId w:val="138"/>
        </w:numPr>
        <w:tabs>
          <w:tab w:val="left" w:pos="0"/>
        </w:tabs>
        <w:spacing w:before="0"/>
        <w:ind w:right="0"/>
        <w:rPr>
          <w:rFonts w:ascii="Times New Roman" w:hAnsi="Times New Roman" w:cs="Times New Roman"/>
          <w:sz w:val="24"/>
          <w:szCs w:val="24"/>
        </w:rPr>
      </w:pPr>
      <w:r w:rsidRPr="00A95BDD">
        <w:rPr>
          <w:rFonts w:ascii="Times New Roman" w:hAnsi="Times New Roman" w:cs="Times New Roman"/>
          <w:sz w:val="24"/>
          <w:szCs w:val="24"/>
        </w:rPr>
        <w:t xml:space="preserve">Sinistri marittimi: incendio, incaglio, falla e collisione. </w:t>
      </w:r>
    </w:p>
    <w:p w:rsidR="00F53E49" w:rsidRPr="00A95BDD" w:rsidRDefault="00F53E49" w:rsidP="00447EA5">
      <w:pPr>
        <w:pStyle w:val="Paragrafoelenco"/>
        <w:numPr>
          <w:ilvl w:val="0"/>
          <w:numId w:val="138"/>
        </w:numPr>
        <w:tabs>
          <w:tab w:val="left" w:pos="0"/>
        </w:tabs>
        <w:spacing w:before="0"/>
        <w:ind w:right="0"/>
        <w:rPr>
          <w:rFonts w:ascii="Times New Roman" w:hAnsi="Times New Roman" w:cs="Times New Roman"/>
          <w:sz w:val="24"/>
          <w:szCs w:val="24"/>
        </w:rPr>
      </w:pPr>
      <w:r w:rsidRPr="00A95BDD">
        <w:rPr>
          <w:rFonts w:ascii="Times New Roman" w:hAnsi="Times New Roman" w:cs="Times New Roman"/>
          <w:sz w:val="24"/>
          <w:szCs w:val="24"/>
        </w:rPr>
        <w:t>I servizi d’emergenza a bordo.</w:t>
      </w:r>
    </w:p>
    <w:p w:rsidR="00F53E49" w:rsidRPr="00A95BDD" w:rsidRDefault="00F53E49" w:rsidP="00447EA5">
      <w:pPr>
        <w:pStyle w:val="Paragrafoelenco"/>
        <w:numPr>
          <w:ilvl w:val="0"/>
          <w:numId w:val="138"/>
        </w:numPr>
        <w:tabs>
          <w:tab w:val="left" w:pos="0"/>
        </w:tabs>
        <w:spacing w:before="0"/>
        <w:ind w:right="0"/>
        <w:rPr>
          <w:rFonts w:ascii="Times New Roman" w:hAnsi="Times New Roman" w:cs="Times New Roman"/>
          <w:sz w:val="24"/>
          <w:szCs w:val="24"/>
        </w:rPr>
      </w:pPr>
      <w:r w:rsidRPr="00A95BDD">
        <w:rPr>
          <w:rFonts w:ascii="Times New Roman" w:hAnsi="Times New Roman" w:cs="Times New Roman"/>
          <w:sz w:val="24"/>
          <w:szCs w:val="24"/>
        </w:rPr>
        <w:t>Ricerca e salvataggio.</w:t>
      </w:r>
    </w:p>
    <w:p w:rsidR="00F53E49" w:rsidRPr="00931F08" w:rsidRDefault="00F53E49" w:rsidP="00447EA5">
      <w:pPr>
        <w:pStyle w:val="Paragrafoelenco"/>
        <w:numPr>
          <w:ilvl w:val="0"/>
          <w:numId w:val="138"/>
        </w:numPr>
        <w:tabs>
          <w:tab w:val="left" w:pos="0"/>
        </w:tabs>
        <w:spacing w:before="0"/>
        <w:ind w:right="0"/>
        <w:rPr>
          <w:rFonts w:ascii="Times New Roman" w:hAnsi="Times New Roman" w:cs="Times New Roman"/>
          <w:sz w:val="24"/>
          <w:szCs w:val="24"/>
        </w:rPr>
      </w:pPr>
      <w:r w:rsidRPr="00A95BDD">
        <w:rPr>
          <w:rFonts w:ascii="Times New Roman" w:hAnsi="Times New Roman" w:cs="Times New Roman"/>
          <w:sz w:val="24"/>
          <w:szCs w:val="24"/>
        </w:rPr>
        <w:t xml:space="preserve">Convenzioni Internazionali, Direttive Comunitarie e Norme nazionali in materia di Sicurezza, di Salvaguardia dell’Ambiente e formazione del personale, in particolare: </w:t>
      </w:r>
      <w:r w:rsidRPr="00A95BDD">
        <w:rPr>
          <w:rFonts w:ascii="Times New Roman" w:eastAsia="Times New Roman" w:hAnsi="Times New Roman" w:cs="Times New Roman"/>
          <w:snapToGrid w:val="0"/>
          <w:sz w:val="24"/>
          <w:szCs w:val="24"/>
        </w:rPr>
        <w:t>SOLAS 74 e successivi emendamenti; STCW 95 e successivi emendamenti; Marpol 78 e successivi emendamenti; Maritime Labour Convention; Legge 5 giugno 1962 n.616; Disposizioni per la difesa del mare - Legge 31 dicembre 1982 n.979;Disposizione in materia ambientale - Legge 31 luglio 2002 n.179; Decreto legislativo n.71 del 2015.</w:t>
      </w:r>
      <w:r>
        <w:rPr>
          <w:rFonts w:ascii="Times New Roman" w:eastAsia="Times New Roman" w:hAnsi="Times New Roman" w:cs="Times New Roman"/>
          <w:snapToGrid w:val="0"/>
          <w:sz w:val="24"/>
          <w:szCs w:val="24"/>
        </w:rPr>
        <w:t xml:space="preserve"> Risoluzione IMO A105 per ispezioni di spazi chiusi a bordo delle navi.</w:t>
      </w:r>
    </w:p>
    <w:p w:rsidR="00F53E49" w:rsidRPr="00931F08" w:rsidRDefault="00F91A79" w:rsidP="00F53E49">
      <w:pPr>
        <w:tabs>
          <w:tab w:val="left" w:pos="0"/>
        </w:tabs>
        <w:spacing w:before="0"/>
        <w:ind w:left="0" w:right="0"/>
        <w:rPr>
          <w:rFonts w:ascii="Times New Roman" w:eastAsia="Times New Roman" w:hAnsi="Times New Roman" w:cs="Times New Roman"/>
          <w:b/>
          <w:bCs/>
          <w:i/>
          <w:snapToGrid w:val="0"/>
          <w:sz w:val="24"/>
          <w:szCs w:val="24"/>
        </w:rPr>
      </w:pPr>
      <w:r>
        <w:rPr>
          <w:rFonts w:ascii="Times New Roman" w:eastAsia="Times New Roman" w:hAnsi="Times New Roman" w:cs="Times New Roman"/>
          <w:b/>
          <w:bCs/>
          <w:i/>
          <w:snapToGrid w:val="0"/>
          <w:sz w:val="24"/>
          <w:szCs w:val="24"/>
        </w:rPr>
        <w:t xml:space="preserve"> </w:t>
      </w:r>
      <w:r w:rsidR="00F53E49" w:rsidRPr="00931F08">
        <w:rPr>
          <w:rFonts w:ascii="Times New Roman" w:eastAsia="Times New Roman" w:hAnsi="Times New Roman" w:cs="Times New Roman"/>
          <w:b/>
          <w:bCs/>
          <w:i/>
          <w:snapToGrid w:val="0"/>
          <w:sz w:val="24"/>
          <w:szCs w:val="24"/>
        </w:rPr>
        <w:t>Gestione delle risorse umane</w:t>
      </w:r>
    </w:p>
    <w:p w:rsidR="00F53E49" w:rsidRPr="00F56106" w:rsidRDefault="00F53E49" w:rsidP="00447EA5">
      <w:pPr>
        <w:numPr>
          <w:ilvl w:val="0"/>
          <w:numId w:val="170"/>
        </w:numPr>
        <w:spacing w:before="0"/>
        <w:ind w:left="709" w:right="14" w:hanging="283"/>
        <w:contextualSpacing/>
        <w:jc w:val="left"/>
        <w:rPr>
          <w:rFonts w:ascii="Times New Roman" w:hAnsi="Times New Roman" w:cs="Times New Roman"/>
          <w:sz w:val="24"/>
          <w:szCs w:val="24"/>
        </w:rPr>
      </w:pPr>
      <w:r w:rsidRPr="00F56106">
        <w:rPr>
          <w:rFonts w:ascii="Times New Roman" w:hAnsi="Times New Roman" w:cs="Times New Roman"/>
          <w:sz w:val="24"/>
          <w:szCs w:val="24"/>
        </w:rPr>
        <w:t>Incidenza del fattore umano nella conduzione del mezzo</w:t>
      </w:r>
    </w:p>
    <w:p w:rsidR="00F53E49" w:rsidRPr="00F56106" w:rsidRDefault="00F53E49" w:rsidP="00447EA5">
      <w:pPr>
        <w:numPr>
          <w:ilvl w:val="0"/>
          <w:numId w:val="170"/>
        </w:numPr>
        <w:spacing w:before="0"/>
        <w:ind w:left="709" w:right="14" w:hanging="283"/>
        <w:contextualSpacing/>
        <w:rPr>
          <w:rFonts w:ascii="Times New Roman" w:hAnsi="Times New Roman" w:cs="Times New Roman"/>
          <w:sz w:val="24"/>
          <w:szCs w:val="24"/>
        </w:rPr>
      </w:pPr>
      <w:r w:rsidRPr="00F56106">
        <w:rPr>
          <w:rFonts w:ascii="Times New Roman" w:hAnsi="Times New Roman" w:cs="Times New Roman"/>
          <w:sz w:val="24"/>
          <w:szCs w:val="24"/>
        </w:rPr>
        <w:t>Prevenzione dei sinistri legati all’errore umano</w:t>
      </w:r>
    </w:p>
    <w:p w:rsidR="00F53E49" w:rsidRPr="00F56106" w:rsidRDefault="00F53E49" w:rsidP="00447EA5">
      <w:pPr>
        <w:numPr>
          <w:ilvl w:val="0"/>
          <w:numId w:val="170"/>
        </w:numPr>
        <w:spacing w:before="0"/>
        <w:ind w:left="709" w:right="0" w:hanging="283"/>
        <w:contextualSpacing/>
        <w:rPr>
          <w:rFonts w:ascii="Times New Roman" w:hAnsi="Times New Roman" w:cs="Times New Roman"/>
          <w:sz w:val="24"/>
          <w:szCs w:val="24"/>
        </w:rPr>
      </w:pPr>
      <w:r w:rsidRPr="00F56106">
        <w:rPr>
          <w:rFonts w:ascii="Times New Roman" w:hAnsi="Times New Roman" w:cs="Times New Roman"/>
          <w:sz w:val="24"/>
          <w:szCs w:val="24"/>
        </w:rPr>
        <w:t>Pianificazione e organizzazione delle attività a bordo; ottimizzazione del team di plancia</w:t>
      </w:r>
    </w:p>
    <w:p w:rsidR="00F53E49" w:rsidRPr="00F56106" w:rsidRDefault="00F53E49" w:rsidP="00447EA5">
      <w:pPr>
        <w:numPr>
          <w:ilvl w:val="0"/>
          <w:numId w:val="170"/>
        </w:numPr>
        <w:spacing w:before="0"/>
        <w:ind w:left="709" w:right="14" w:hanging="283"/>
        <w:contextualSpacing/>
        <w:rPr>
          <w:rFonts w:ascii="Times New Roman" w:hAnsi="Times New Roman" w:cs="Times New Roman"/>
          <w:sz w:val="24"/>
          <w:szCs w:val="24"/>
        </w:rPr>
      </w:pPr>
      <w:r w:rsidRPr="00F56106">
        <w:rPr>
          <w:rFonts w:ascii="Times New Roman" w:hAnsi="Times New Roman" w:cs="Times New Roman"/>
          <w:sz w:val="24"/>
          <w:szCs w:val="24"/>
        </w:rPr>
        <w:t>Principi di base di gestione della sicurezza e della tutela del benessere a bordo: ISM, ISPS Code e D.</w:t>
      </w:r>
      <w:r w:rsidR="00931F08">
        <w:rPr>
          <w:rFonts w:ascii="Times New Roman" w:hAnsi="Times New Roman" w:cs="Times New Roman"/>
          <w:sz w:val="24"/>
          <w:szCs w:val="24"/>
        </w:rPr>
        <w:t xml:space="preserve"> </w:t>
      </w:r>
      <w:r w:rsidRPr="00F56106">
        <w:rPr>
          <w:rFonts w:ascii="Times New Roman" w:hAnsi="Times New Roman" w:cs="Times New Roman"/>
          <w:sz w:val="24"/>
          <w:szCs w:val="24"/>
        </w:rPr>
        <w:t>Lgs. 271/</w:t>
      </w:r>
      <w:r w:rsidR="00931F08">
        <w:rPr>
          <w:rFonts w:ascii="Times New Roman" w:hAnsi="Times New Roman" w:cs="Times New Roman"/>
          <w:sz w:val="24"/>
          <w:szCs w:val="24"/>
        </w:rPr>
        <w:t>19</w:t>
      </w:r>
      <w:r w:rsidRPr="00F56106">
        <w:rPr>
          <w:rFonts w:ascii="Times New Roman" w:hAnsi="Times New Roman" w:cs="Times New Roman"/>
          <w:sz w:val="24"/>
          <w:szCs w:val="24"/>
        </w:rPr>
        <w:t>99</w:t>
      </w:r>
    </w:p>
    <w:p w:rsidR="00F53E49" w:rsidRPr="00F56106" w:rsidRDefault="00F53E49" w:rsidP="00447EA5">
      <w:pPr>
        <w:numPr>
          <w:ilvl w:val="0"/>
          <w:numId w:val="170"/>
        </w:numPr>
        <w:spacing w:before="0"/>
        <w:ind w:left="709" w:right="0" w:hanging="283"/>
        <w:contextualSpacing/>
        <w:rPr>
          <w:rFonts w:ascii="Times New Roman" w:hAnsi="Times New Roman" w:cs="Times New Roman"/>
          <w:sz w:val="24"/>
          <w:szCs w:val="24"/>
        </w:rPr>
      </w:pPr>
      <w:r w:rsidRPr="00F56106">
        <w:rPr>
          <w:rFonts w:ascii="Times New Roman" w:hAnsi="Times New Roman" w:cs="Times New Roman"/>
          <w:sz w:val="24"/>
          <w:szCs w:val="24"/>
        </w:rPr>
        <w:t>Tecniche di comunicazione efficace; procedure per la trasmissione delle informazioni</w:t>
      </w:r>
    </w:p>
    <w:p w:rsidR="00F53E49" w:rsidRPr="00F56106" w:rsidRDefault="00F53E49" w:rsidP="00447EA5">
      <w:pPr>
        <w:numPr>
          <w:ilvl w:val="0"/>
          <w:numId w:val="170"/>
        </w:numPr>
        <w:spacing w:before="0"/>
        <w:ind w:left="709" w:right="0" w:hanging="283"/>
        <w:contextualSpacing/>
        <w:rPr>
          <w:rFonts w:ascii="Times New Roman" w:hAnsi="Times New Roman" w:cs="Times New Roman"/>
          <w:sz w:val="24"/>
          <w:szCs w:val="24"/>
        </w:rPr>
      </w:pPr>
      <w:r w:rsidRPr="00F56106">
        <w:rPr>
          <w:rFonts w:ascii="Times New Roman" w:hAnsi="Times New Roman" w:cs="Times New Roman"/>
          <w:sz w:val="24"/>
          <w:szCs w:val="24"/>
        </w:rPr>
        <w:t>Procedure di espletamento delle attività secondo i sistemi di qualità e sicurezza adottati e</w:t>
      </w:r>
      <w:r w:rsidR="00F91A79">
        <w:rPr>
          <w:rFonts w:ascii="Times New Roman" w:hAnsi="Times New Roman" w:cs="Times New Roman"/>
          <w:sz w:val="24"/>
          <w:szCs w:val="24"/>
        </w:rPr>
        <w:t xml:space="preserve"> </w:t>
      </w:r>
      <w:r w:rsidRPr="00F56106">
        <w:rPr>
          <w:rFonts w:ascii="Times New Roman" w:hAnsi="Times New Roman" w:cs="Times New Roman"/>
          <w:sz w:val="24"/>
          <w:szCs w:val="24"/>
        </w:rPr>
        <w:t>registrazione documentale: descrizione giornale nautico</w:t>
      </w:r>
    </w:p>
    <w:p w:rsidR="00F53E49" w:rsidRPr="00A95BDD" w:rsidRDefault="00F53E49" w:rsidP="00F53E49">
      <w:pPr>
        <w:pStyle w:val="Paragrafoelenco"/>
        <w:tabs>
          <w:tab w:val="left" w:pos="0"/>
        </w:tabs>
        <w:spacing w:before="0"/>
        <w:ind w:right="0"/>
        <w:rPr>
          <w:rFonts w:ascii="Times New Roman" w:hAnsi="Times New Roman" w:cs="Times New Roman"/>
          <w:sz w:val="24"/>
          <w:szCs w:val="24"/>
        </w:rPr>
      </w:pPr>
    </w:p>
    <w:p w:rsidR="00F53E49" w:rsidRDefault="00F53E49" w:rsidP="00F53E49">
      <w:pPr>
        <w:spacing w:before="0"/>
        <w:ind w:left="1848" w:right="1134" w:hanging="357"/>
        <w:rPr>
          <w:rFonts w:ascii="Times New Roman" w:hAnsi="Times New Roman" w:cs="Times New Roman"/>
          <w:sz w:val="24"/>
          <w:szCs w:val="24"/>
        </w:rPr>
      </w:pPr>
      <w:r>
        <w:rPr>
          <w:rFonts w:ascii="Times New Roman" w:hAnsi="Times New Roman" w:cs="Times New Roman"/>
          <w:sz w:val="24"/>
          <w:szCs w:val="24"/>
        </w:rPr>
        <w:br w:type="page"/>
      </w:r>
    </w:p>
    <w:p w:rsidR="00F53E49" w:rsidRPr="00A56427" w:rsidRDefault="00931F08" w:rsidP="00F53E49">
      <w:pPr>
        <w:spacing w:before="0"/>
        <w:ind w:left="0" w:right="0"/>
        <w:jc w:val="left"/>
        <w:rPr>
          <w:rFonts w:ascii="Times" w:eastAsiaTheme="minorEastAsia" w:hAnsi="Times" w:cs="CarroisGothic-Regular"/>
          <w:b/>
          <w:sz w:val="24"/>
          <w:szCs w:val="24"/>
          <w:lang w:eastAsia="it-IT"/>
        </w:rPr>
      </w:pPr>
      <w:r>
        <w:rPr>
          <w:rFonts w:ascii="Times New Roman" w:hAnsi="Times New Roman" w:cs="Times New Roman"/>
          <w:b/>
        </w:rPr>
        <w:lastRenderedPageBreak/>
        <w:t>Classe</w:t>
      </w:r>
      <w:r w:rsidRPr="00A95BDD">
        <w:rPr>
          <w:rFonts w:ascii="Times New Roman" w:hAnsi="Times New Roman" w:cs="Times New Roman"/>
          <w:b/>
        </w:rPr>
        <w:t xml:space="preserve"> </w:t>
      </w:r>
      <w:r w:rsidR="00F53E49">
        <w:rPr>
          <w:rFonts w:ascii="Times" w:eastAsiaTheme="minorEastAsia" w:hAnsi="Times" w:cs="CarroisGothic-Regular"/>
          <w:b/>
          <w:sz w:val="24"/>
          <w:szCs w:val="24"/>
          <w:lang w:eastAsia="it-IT"/>
        </w:rPr>
        <w:t>A-</w:t>
      </w:r>
      <w:r>
        <w:rPr>
          <w:rFonts w:ascii="Times" w:eastAsiaTheme="minorEastAsia" w:hAnsi="Times" w:cs="CarroisGothic-Regular"/>
          <w:b/>
          <w:sz w:val="24"/>
          <w:szCs w:val="24"/>
          <w:lang w:eastAsia="it-IT"/>
        </w:rPr>
        <w:t xml:space="preserve">44 </w:t>
      </w:r>
      <w:r w:rsidR="00F53E49">
        <w:rPr>
          <w:rFonts w:ascii="Times" w:eastAsiaTheme="minorEastAsia" w:hAnsi="Times" w:cs="CarroisGothic-Regular"/>
          <w:b/>
          <w:sz w:val="24"/>
          <w:szCs w:val="24"/>
          <w:lang w:eastAsia="it-IT"/>
        </w:rPr>
        <w:t>S</w:t>
      </w:r>
      <w:r w:rsidR="00F53E49" w:rsidRPr="00A56427">
        <w:rPr>
          <w:rFonts w:ascii="Times" w:eastAsiaTheme="minorEastAsia" w:hAnsi="Times" w:cs="CarroisGothic-Regular"/>
          <w:b/>
          <w:sz w:val="24"/>
          <w:szCs w:val="24"/>
          <w:lang w:eastAsia="it-IT"/>
        </w:rPr>
        <w:t>cienze e tecnologie tessili, dell'abbigliamento e della moda</w:t>
      </w:r>
    </w:p>
    <w:p w:rsidR="00F56106" w:rsidRDefault="00F56106" w:rsidP="00F53E49">
      <w:pPr>
        <w:spacing w:before="0"/>
        <w:ind w:left="0" w:right="0"/>
        <w:rPr>
          <w:rFonts w:ascii="Times" w:eastAsiaTheme="minorEastAsia" w:hAnsi="Times"/>
          <w:b/>
          <w:sz w:val="24"/>
          <w:szCs w:val="24"/>
          <w:lang w:eastAsia="it-IT"/>
        </w:rPr>
      </w:pPr>
    </w:p>
    <w:p w:rsidR="00F53E49" w:rsidRPr="00A56427" w:rsidRDefault="00F53E49" w:rsidP="00F53E49">
      <w:pPr>
        <w:spacing w:before="0"/>
        <w:ind w:left="0" w:right="0"/>
        <w:rPr>
          <w:rFonts w:ascii="Times" w:eastAsiaTheme="minorEastAsia" w:hAnsi="Times"/>
          <w:b/>
          <w:sz w:val="24"/>
          <w:szCs w:val="24"/>
          <w:lang w:eastAsia="it-IT"/>
        </w:rPr>
      </w:pPr>
      <w:r>
        <w:rPr>
          <w:rFonts w:ascii="Times" w:eastAsiaTheme="minorEastAsia" w:hAnsi="Times"/>
          <w:b/>
          <w:sz w:val="24"/>
          <w:szCs w:val="24"/>
          <w:lang w:eastAsia="it-IT"/>
        </w:rPr>
        <w:t>Programma concorsuale</w:t>
      </w:r>
    </w:p>
    <w:p w:rsidR="00F53E49" w:rsidRDefault="00F53E49" w:rsidP="00F53E49">
      <w:pPr>
        <w:tabs>
          <w:tab w:val="left" w:pos="1276"/>
        </w:tabs>
        <w:spacing w:before="0"/>
        <w:ind w:left="0" w:right="0"/>
        <w:rPr>
          <w:rFonts w:ascii="Times" w:eastAsiaTheme="minorEastAsia" w:hAnsi="Times"/>
          <w:sz w:val="24"/>
          <w:szCs w:val="24"/>
          <w:lang w:eastAsia="it-IT"/>
        </w:rPr>
      </w:pPr>
    </w:p>
    <w:p w:rsidR="00F53E49" w:rsidRPr="00E5270D" w:rsidRDefault="00F53E49" w:rsidP="00F53E49">
      <w:pPr>
        <w:tabs>
          <w:tab w:val="left" w:pos="1276"/>
        </w:tabs>
        <w:spacing w:before="0"/>
        <w:ind w:left="0" w:right="0"/>
        <w:rPr>
          <w:rFonts w:ascii="Times" w:eastAsiaTheme="minorEastAsia" w:hAnsi="Times"/>
          <w:sz w:val="24"/>
          <w:szCs w:val="24"/>
          <w:lang w:eastAsia="it-IT"/>
        </w:rPr>
      </w:pPr>
      <w:r>
        <w:rPr>
          <w:rFonts w:ascii="Times" w:eastAsiaTheme="minorEastAsia" w:hAnsi="Times"/>
          <w:sz w:val="24"/>
          <w:szCs w:val="24"/>
          <w:lang w:eastAsia="it-IT"/>
        </w:rPr>
        <w:t>La prova è volta a saggiare la preparazione del candidato sulle scienze e tecnologie</w:t>
      </w:r>
      <w:r w:rsidRPr="00E5270D">
        <w:rPr>
          <w:rFonts w:ascii="Times" w:eastAsiaTheme="minorEastAsia" w:hAnsi="Times"/>
          <w:sz w:val="24"/>
          <w:szCs w:val="24"/>
          <w:lang w:eastAsia="it-IT"/>
        </w:rPr>
        <w:t xml:space="preserve"> più avanzate relative alle materie prime impiegate nelle moderne industrie, di </w:t>
      </w:r>
      <w:r>
        <w:rPr>
          <w:rFonts w:ascii="Times" w:eastAsiaTheme="minorEastAsia" w:hAnsi="Times"/>
          <w:sz w:val="24"/>
          <w:szCs w:val="24"/>
          <w:lang w:eastAsia="it-IT"/>
        </w:rPr>
        <w:t>tutte le fibre tessili,</w:t>
      </w:r>
      <w:r w:rsidRPr="00E5270D">
        <w:rPr>
          <w:rFonts w:ascii="Times" w:eastAsiaTheme="minorEastAsia" w:hAnsi="Times"/>
          <w:sz w:val="24"/>
          <w:szCs w:val="24"/>
          <w:lang w:eastAsia="it-IT"/>
        </w:rPr>
        <w:t xml:space="preserve"> ai metodi, cicli e procedimen</w:t>
      </w:r>
      <w:r>
        <w:rPr>
          <w:rFonts w:ascii="Times" w:eastAsiaTheme="minorEastAsia" w:hAnsi="Times"/>
          <w:sz w:val="24"/>
          <w:szCs w:val="24"/>
          <w:lang w:eastAsia="it-IT"/>
        </w:rPr>
        <w:t>ti per la loro trasformazione, ai</w:t>
      </w:r>
      <w:r w:rsidRPr="00E5270D">
        <w:rPr>
          <w:rFonts w:ascii="Times" w:eastAsiaTheme="minorEastAsia" w:hAnsi="Times"/>
          <w:sz w:val="24"/>
          <w:szCs w:val="24"/>
          <w:lang w:eastAsia="it-IT"/>
        </w:rPr>
        <w:t xml:space="preserve"> criteri generali per la realizzazione degli impianti e </w:t>
      </w:r>
      <w:r w:rsidR="00E74341" w:rsidRPr="00E5270D">
        <w:rPr>
          <w:rFonts w:ascii="Times" w:eastAsiaTheme="minorEastAsia" w:hAnsi="Times"/>
          <w:sz w:val="24"/>
          <w:szCs w:val="24"/>
          <w:lang w:eastAsia="it-IT"/>
        </w:rPr>
        <w:t>l’</w:t>
      </w:r>
      <w:r w:rsidRPr="00E5270D">
        <w:rPr>
          <w:rFonts w:ascii="Times" w:eastAsiaTheme="minorEastAsia" w:hAnsi="Times"/>
          <w:sz w:val="24"/>
          <w:szCs w:val="24"/>
          <w:lang w:eastAsia="it-IT"/>
        </w:rPr>
        <w:t>organizzazione razionale della produzione, prove, saggi, collaudi di materie prime e prodotti finiti; scelte di procedimenti, analisi di tessuti e maglie; costi di produzione e rendimento delle industrie, rispettando i criteri della normalizzazione U.N.I.</w:t>
      </w:r>
    </w:p>
    <w:p w:rsidR="00F53E49" w:rsidRPr="00A56427" w:rsidRDefault="00F53E49" w:rsidP="00F56106">
      <w:pPr>
        <w:tabs>
          <w:tab w:val="left" w:pos="10348"/>
        </w:tabs>
        <w:spacing w:before="0"/>
        <w:ind w:left="0" w:right="-1"/>
        <w:rPr>
          <w:rFonts w:ascii="Times New Roman" w:hAnsi="Times New Roman" w:cs="Times New Roman"/>
          <w:sz w:val="24"/>
          <w:szCs w:val="24"/>
        </w:rPr>
      </w:pPr>
      <w:r>
        <w:rPr>
          <w:rFonts w:ascii="Times New Roman" w:hAnsi="Times New Roman" w:cs="Times New Roman"/>
          <w:sz w:val="24"/>
          <w:szCs w:val="24"/>
        </w:rPr>
        <w:t>In particolare, i</w:t>
      </w:r>
      <w:r w:rsidRPr="000D056A">
        <w:rPr>
          <w:rFonts w:ascii="Times New Roman" w:hAnsi="Times New Roman" w:cs="Times New Roman"/>
          <w:sz w:val="24"/>
          <w:szCs w:val="24"/>
        </w:rPr>
        <w:t xml:space="preserve">l candidato dovrà dimostrare di possedere competenze e conoscenze inerenti ai seguenti nuclei </w:t>
      </w:r>
      <w:r>
        <w:rPr>
          <w:rFonts w:ascii="Times New Roman" w:hAnsi="Times New Roman" w:cs="Times New Roman"/>
          <w:sz w:val="24"/>
          <w:szCs w:val="24"/>
        </w:rPr>
        <w:t xml:space="preserve">tematici </w:t>
      </w:r>
      <w:r w:rsidRPr="000D056A">
        <w:rPr>
          <w:rFonts w:ascii="Times New Roman" w:hAnsi="Times New Roman" w:cs="Times New Roman"/>
          <w:sz w:val="24"/>
          <w:szCs w:val="24"/>
        </w:rPr>
        <w:t>disciplinari</w:t>
      </w:r>
      <w:r>
        <w:rPr>
          <w:rFonts w:ascii="Times New Roman" w:hAnsi="Times New Roman" w:cs="Times New Roman"/>
          <w:sz w:val="24"/>
          <w:szCs w:val="24"/>
        </w:rPr>
        <w:t>:</w:t>
      </w:r>
    </w:p>
    <w:p w:rsidR="00F53E49" w:rsidRPr="00A56427" w:rsidRDefault="00F53E49" w:rsidP="00447EA5">
      <w:pPr>
        <w:numPr>
          <w:ilvl w:val="0"/>
          <w:numId w:val="140"/>
        </w:numPr>
        <w:spacing w:before="0"/>
        <w:ind w:right="0"/>
        <w:contextualSpacing/>
        <w:jc w:val="left"/>
        <w:rPr>
          <w:rFonts w:ascii="Times" w:hAnsi="Times"/>
          <w:i/>
          <w:sz w:val="24"/>
          <w:szCs w:val="24"/>
        </w:rPr>
      </w:pPr>
      <w:r w:rsidRPr="00A56427">
        <w:rPr>
          <w:rFonts w:ascii="Times" w:hAnsi="Times"/>
          <w:sz w:val="24"/>
          <w:szCs w:val="24"/>
        </w:rPr>
        <w:t>Fibre</w:t>
      </w:r>
      <w:r w:rsidRPr="00A56427">
        <w:rPr>
          <w:rFonts w:ascii="Times" w:hAnsi="Times"/>
          <w:i/>
          <w:sz w:val="24"/>
          <w:szCs w:val="24"/>
        </w:rPr>
        <w:t xml:space="preserve">: </w:t>
      </w:r>
      <w:r w:rsidRPr="00A56427">
        <w:rPr>
          <w:rFonts w:ascii="Times" w:hAnsi="Times"/>
          <w:sz w:val="24"/>
          <w:szCs w:val="24"/>
        </w:rPr>
        <w:t>proprietà fisiche, chimiche, meccaniche e tecnologiche delle fibre tessili vegetali, animali, minerali, artificiali e sintetiche. Analisi e prove.</w:t>
      </w:r>
    </w:p>
    <w:p w:rsidR="00F53E49" w:rsidRPr="00A56427" w:rsidRDefault="00F53E49" w:rsidP="00447EA5">
      <w:pPr>
        <w:numPr>
          <w:ilvl w:val="0"/>
          <w:numId w:val="140"/>
        </w:numPr>
        <w:spacing w:before="0"/>
        <w:ind w:right="0"/>
        <w:contextualSpacing/>
        <w:jc w:val="left"/>
        <w:rPr>
          <w:rFonts w:ascii="Times" w:hAnsi="Times"/>
          <w:i/>
          <w:sz w:val="24"/>
          <w:szCs w:val="24"/>
        </w:rPr>
      </w:pPr>
      <w:r w:rsidRPr="00A56427">
        <w:rPr>
          <w:rFonts w:ascii="Times" w:hAnsi="Times"/>
          <w:sz w:val="24"/>
          <w:szCs w:val="24"/>
        </w:rPr>
        <w:t>Filati</w:t>
      </w:r>
      <w:r w:rsidRPr="00A56427">
        <w:rPr>
          <w:rFonts w:ascii="Times" w:hAnsi="Times"/>
          <w:i/>
          <w:sz w:val="24"/>
          <w:szCs w:val="24"/>
        </w:rPr>
        <w:t xml:space="preserve">: </w:t>
      </w:r>
      <w:r w:rsidRPr="00A56427">
        <w:rPr>
          <w:rFonts w:ascii="Times" w:hAnsi="Times"/>
          <w:sz w:val="24"/>
          <w:szCs w:val="24"/>
        </w:rPr>
        <w:t>vari tipi con riferimento alle materie prime e alle loro caratteristiche tecniche. Cicli di lavorazione, analisi, prove.</w:t>
      </w:r>
    </w:p>
    <w:p w:rsidR="00F53E49" w:rsidRPr="00A56427" w:rsidRDefault="00F53E49" w:rsidP="00447EA5">
      <w:pPr>
        <w:numPr>
          <w:ilvl w:val="0"/>
          <w:numId w:val="140"/>
        </w:numPr>
        <w:spacing w:before="0"/>
        <w:ind w:right="0"/>
        <w:contextualSpacing/>
        <w:jc w:val="left"/>
        <w:rPr>
          <w:rFonts w:ascii="Times" w:hAnsi="Times"/>
          <w:sz w:val="24"/>
          <w:szCs w:val="24"/>
        </w:rPr>
      </w:pPr>
      <w:r w:rsidRPr="00A56427">
        <w:rPr>
          <w:rFonts w:ascii="Times" w:hAnsi="Times"/>
          <w:sz w:val="24"/>
          <w:szCs w:val="24"/>
        </w:rPr>
        <w:t>Processi e macchine per la produzione di filati.</w:t>
      </w:r>
    </w:p>
    <w:p w:rsidR="00F53E49" w:rsidRPr="00A56427" w:rsidRDefault="00F53E49" w:rsidP="00447EA5">
      <w:pPr>
        <w:numPr>
          <w:ilvl w:val="0"/>
          <w:numId w:val="140"/>
        </w:numPr>
        <w:spacing w:before="0"/>
        <w:ind w:right="0"/>
        <w:contextualSpacing/>
        <w:jc w:val="left"/>
        <w:rPr>
          <w:rFonts w:ascii="Times" w:hAnsi="Times"/>
          <w:sz w:val="24"/>
          <w:szCs w:val="24"/>
        </w:rPr>
      </w:pPr>
      <w:r w:rsidRPr="00A56427">
        <w:rPr>
          <w:rFonts w:ascii="Times" w:hAnsi="Times"/>
          <w:sz w:val="24"/>
          <w:szCs w:val="24"/>
        </w:rPr>
        <w:t xml:space="preserve">Tessuti </w:t>
      </w:r>
      <w:r w:rsidR="00E74341" w:rsidRPr="00A56427">
        <w:rPr>
          <w:rFonts w:ascii="Times" w:hAnsi="Times"/>
          <w:sz w:val="24"/>
          <w:szCs w:val="24"/>
        </w:rPr>
        <w:t>a</w:t>
      </w:r>
      <w:r w:rsidRPr="00A56427">
        <w:rPr>
          <w:rFonts w:ascii="Times" w:hAnsi="Times"/>
          <w:sz w:val="24"/>
          <w:szCs w:val="24"/>
        </w:rPr>
        <w:t xml:space="preserve"> intreccio ortogonale lisci, operati e speciali per abbigliamento, arredamento e accessori: struttura, definizione, caratteristiche, rappresentazioni, analisi, prove.</w:t>
      </w:r>
    </w:p>
    <w:p w:rsidR="00F53E49" w:rsidRPr="00A56427" w:rsidRDefault="00F53E49" w:rsidP="00447EA5">
      <w:pPr>
        <w:numPr>
          <w:ilvl w:val="0"/>
          <w:numId w:val="140"/>
        </w:numPr>
        <w:spacing w:before="0"/>
        <w:ind w:right="0"/>
        <w:contextualSpacing/>
        <w:jc w:val="left"/>
        <w:rPr>
          <w:rFonts w:ascii="Times" w:hAnsi="Times"/>
          <w:sz w:val="24"/>
          <w:szCs w:val="24"/>
        </w:rPr>
      </w:pPr>
      <w:r w:rsidRPr="00A56427">
        <w:rPr>
          <w:rFonts w:ascii="Times" w:hAnsi="Times"/>
          <w:sz w:val="24"/>
          <w:szCs w:val="24"/>
        </w:rPr>
        <w:t>Procedimenti e macchine per la preparazione e la produzione di tessuti.</w:t>
      </w:r>
    </w:p>
    <w:p w:rsidR="00F53E49" w:rsidRPr="00A56427" w:rsidRDefault="00F53E49" w:rsidP="00447EA5">
      <w:pPr>
        <w:numPr>
          <w:ilvl w:val="0"/>
          <w:numId w:val="140"/>
        </w:numPr>
        <w:spacing w:before="0"/>
        <w:ind w:right="0"/>
        <w:contextualSpacing/>
        <w:rPr>
          <w:rFonts w:ascii="Times" w:hAnsi="Times"/>
          <w:sz w:val="24"/>
          <w:szCs w:val="24"/>
        </w:rPr>
      </w:pPr>
      <w:r w:rsidRPr="00A56427">
        <w:rPr>
          <w:rFonts w:ascii="Times" w:hAnsi="Times"/>
          <w:sz w:val="24"/>
          <w:szCs w:val="24"/>
        </w:rPr>
        <w:t>Tessuti per maglieria e calzetteria: struttura, caratteristiche, definizioni, rappresentazioni, analisi e prove.</w:t>
      </w:r>
    </w:p>
    <w:p w:rsidR="00F53E49" w:rsidRPr="00A56427" w:rsidRDefault="00F53E49" w:rsidP="00447EA5">
      <w:pPr>
        <w:numPr>
          <w:ilvl w:val="0"/>
          <w:numId w:val="140"/>
        </w:numPr>
        <w:spacing w:before="0"/>
        <w:ind w:right="0"/>
        <w:contextualSpacing/>
        <w:rPr>
          <w:rFonts w:ascii="Times" w:hAnsi="Times"/>
          <w:sz w:val="24"/>
          <w:szCs w:val="24"/>
        </w:rPr>
      </w:pPr>
      <w:r w:rsidRPr="00A56427">
        <w:rPr>
          <w:rFonts w:ascii="Times" w:hAnsi="Times"/>
          <w:sz w:val="24"/>
          <w:szCs w:val="24"/>
        </w:rPr>
        <w:t>Procedimenti e macchine per la preparazione e produzione di tessuti a maglia, in trama e in catena, e di calzetteria.</w:t>
      </w:r>
    </w:p>
    <w:p w:rsidR="00F53E49" w:rsidRPr="00A56427" w:rsidRDefault="00F53E49" w:rsidP="00447EA5">
      <w:pPr>
        <w:numPr>
          <w:ilvl w:val="0"/>
          <w:numId w:val="140"/>
        </w:numPr>
        <w:spacing w:before="0"/>
        <w:ind w:right="0"/>
        <w:contextualSpacing/>
        <w:rPr>
          <w:rFonts w:ascii="Times" w:hAnsi="Times"/>
          <w:sz w:val="24"/>
          <w:szCs w:val="24"/>
        </w:rPr>
      </w:pPr>
      <w:r w:rsidRPr="00A56427">
        <w:rPr>
          <w:rFonts w:ascii="Times" w:hAnsi="Times"/>
          <w:sz w:val="24"/>
          <w:szCs w:val="24"/>
        </w:rPr>
        <w:t>Macchine e telai rettilinei, circolari, tubolari</w:t>
      </w:r>
      <w:r w:rsidR="00F91A79">
        <w:rPr>
          <w:rFonts w:ascii="Times" w:hAnsi="Times"/>
          <w:sz w:val="24"/>
          <w:szCs w:val="24"/>
        </w:rPr>
        <w:t xml:space="preserve"> </w:t>
      </w:r>
      <w:r w:rsidRPr="00A56427">
        <w:rPr>
          <w:rFonts w:ascii="Times" w:hAnsi="Times"/>
          <w:sz w:val="24"/>
          <w:szCs w:val="24"/>
        </w:rPr>
        <w:t>per tessuti a maglia.</w:t>
      </w:r>
    </w:p>
    <w:p w:rsidR="00F53E49" w:rsidRPr="00A56427" w:rsidRDefault="00F53E49" w:rsidP="00447EA5">
      <w:pPr>
        <w:numPr>
          <w:ilvl w:val="0"/>
          <w:numId w:val="140"/>
        </w:numPr>
        <w:spacing w:before="0"/>
        <w:ind w:right="0"/>
        <w:contextualSpacing/>
        <w:rPr>
          <w:rFonts w:ascii="Times" w:hAnsi="Times"/>
          <w:sz w:val="24"/>
          <w:szCs w:val="24"/>
        </w:rPr>
      </w:pPr>
      <w:r w:rsidRPr="00A56427">
        <w:rPr>
          <w:rFonts w:ascii="Times" w:hAnsi="Times"/>
          <w:sz w:val="24"/>
          <w:szCs w:val="24"/>
        </w:rPr>
        <w:t>Procedimenti e mezzi per la produzione di indumenti confezionati.</w:t>
      </w:r>
    </w:p>
    <w:p w:rsidR="00F53E49" w:rsidRPr="00A56427" w:rsidRDefault="00F53E49" w:rsidP="00447EA5">
      <w:pPr>
        <w:numPr>
          <w:ilvl w:val="0"/>
          <w:numId w:val="140"/>
        </w:numPr>
        <w:spacing w:before="0"/>
        <w:ind w:right="0"/>
        <w:contextualSpacing/>
        <w:rPr>
          <w:rFonts w:ascii="Times" w:hAnsi="Times"/>
          <w:sz w:val="24"/>
          <w:szCs w:val="24"/>
        </w:rPr>
      </w:pPr>
      <w:r w:rsidRPr="00A56427">
        <w:rPr>
          <w:rFonts w:ascii="Times" w:hAnsi="Times"/>
          <w:sz w:val="24"/>
          <w:szCs w:val="24"/>
        </w:rPr>
        <w:t>Studio e realizzazione dell’impianto base, nell’insieme e nei particolari, dei principali capi di abbigliamento.</w:t>
      </w:r>
    </w:p>
    <w:p w:rsidR="00F53E49" w:rsidRPr="00A56427" w:rsidRDefault="00F53E49" w:rsidP="00447EA5">
      <w:pPr>
        <w:numPr>
          <w:ilvl w:val="0"/>
          <w:numId w:val="140"/>
        </w:numPr>
        <w:spacing w:before="0"/>
        <w:ind w:right="0"/>
        <w:contextualSpacing/>
        <w:rPr>
          <w:rFonts w:ascii="Times" w:hAnsi="Times"/>
          <w:sz w:val="24"/>
          <w:szCs w:val="24"/>
        </w:rPr>
      </w:pPr>
      <w:r w:rsidRPr="00A56427">
        <w:rPr>
          <w:rFonts w:ascii="Times" w:hAnsi="Times"/>
          <w:sz w:val="24"/>
          <w:szCs w:val="24"/>
        </w:rPr>
        <w:t>Processi tecnologici seguiti nella costruzione dei principali capi di abbigliamento.</w:t>
      </w:r>
    </w:p>
    <w:p w:rsidR="00F53E49" w:rsidRPr="00A56427" w:rsidRDefault="00F53E49" w:rsidP="00447EA5">
      <w:pPr>
        <w:numPr>
          <w:ilvl w:val="0"/>
          <w:numId w:val="140"/>
        </w:numPr>
        <w:spacing w:before="0"/>
        <w:ind w:right="0"/>
        <w:contextualSpacing/>
        <w:rPr>
          <w:rFonts w:ascii="Times" w:hAnsi="Times"/>
          <w:sz w:val="24"/>
          <w:szCs w:val="24"/>
        </w:rPr>
      </w:pPr>
      <w:r w:rsidRPr="00A56427">
        <w:rPr>
          <w:rFonts w:ascii="Times" w:hAnsi="Times"/>
          <w:sz w:val="24"/>
          <w:szCs w:val="24"/>
        </w:rPr>
        <w:t>Macchine e attrezzature per la fabbricazione in serie di capi di abbigliamento.</w:t>
      </w:r>
    </w:p>
    <w:p w:rsidR="00F53E49" w:rsidRPr="00A56427" w:rsidRDefault="00F53E49" w:rsidP="00447EA5">
      <w:pPr>
        <w:numPr>
          <w:ilvl w:val="0"/>
          <w:numId w:val="140"/>
        </w:numPr>
        <w:spacing w:before="0"/>
        <w:ind w:right="0"/>
        <w:contextualSpacing/>
        <w:rPr>
          <w:rFonts w:ascii="Times" w:hAnsi="Times"/>
          <w:sz w:val="24"/>
          <w:szCs w:val="24"/>
        </w:rPr>
      </w:pPr>
      <w:r w:rsidRPr="00A56427">
        <w:rPr>
          <w:rFonts w:ascii="Times" w:hAnsi="Times"/>
          <w:sz w:val="24"/>
          <w:szCs w:val="24"/>
        </w:rPr>
        <w:t>Sistemi di produzione, ciclo industriale e struttura organizzativa di aziende industriali tessili e di confezioni.</w:t>
      </w:r>
    </w:p>
    <w:p w:rsidR="00F53E49" w:rsidRPr="00A56427" w:rsidRDefault="00F53E49" w:rsidP="00447EA5">
      <w:pPr>
        <w:numPr>
          <w:ilvl w:val="0"/>
          <w:numId w:val="140"/>
        </w:numPr>
        <w:spacing w:before="0"/>
        <w:ind w:right="0"/>
        <w:contextualSpacing/>
        <w:rPr>
          <w:rFonts w:ascii="Times" w:hAnsi="Times"/>
          <w:sz w:val="24"/>
          <w:szCs w:val="24"/>
        </w:rPr>
      </w:pPr>
      <w:r w:rsidRPr="00A56427">
        <w:rPr>
          <w:rFonts w:ascii="Times" w:hAnsi="Times"/>
          <w:sz w:val="24"/>
          <w:szCs w:val="24"/>
        </w:rPr>
        <w:t>Calcoli e documentazione per la produzione.</w:t>
      </w:r>
    </w:p>
    <w:p w:rsidR="00F53E49" w:rsidRPr="00A56427" w:rsidRDefault="00F53E49" w:rsidP="00447EA5">
      <w:pPr>
        <w:numPr>
          <w:ilvl w:val="0"/>
          <w:numId w:val="140"/>
        </w:numPr>
        <w:spacing w:before="0"/>
        <w:ind w:right="0"/>
        <w:contextualSpacing/>
        <w:rPr>
          <w:rFonts w:ascii="Times" w:hAnsi="Times"/>
          <w:sz w:val="24"/>
          <w:szCs w:val="24"/>
        </w:rPr>
      </w:pPr>
      <w:r w:rsidRPr="00A56427">
        <w:rPr>
          <w:rFonts w:ascii="Times" w:hAnsi="Times"/>
          <w:sz w:val="24"/>
          <w:szCs w:val="24"/>
        </w:rPr>
        <w:t>Le principali automazioni nell’industria tessile e di confezioni.</w:t>
      </w:r>
    </w:p>
    <w:p w:rsidR="00F53E49" w:rsidRPr="00A56427" w:rsidRDefault="00F53E49" w:rsidP="00447EA5">
      <w:pPr>
        <w:numPr>
          <w:ilvl w:val="0"/>
          <w:numId w:val="140"/>
        </w:numPr>
        <w:spacing w:before="0"/>
        <w:ind w:right="0"/>
        <w:contextualSpacing/>
        <w:rPr>
          <w:rFonts w:ascii="Times" w:hAnsi="Times"/>
          <w:sz w:val="24"/>
          <w:szCs w:val="24"/>
        </w:rPr>
      </w:pPr>
      <w:r w:rsidRPr="00A56427">
        <w:rPr>
          <w:rFonts w:ascii="Times" w:hAnsi="Times"/>
          <w:sz w:val="24"/>
          <w:szCs w:val="24"/>
        </w:rPr>
        <w:t>Il CAD dedicato per l’elaborazione grafica digitale, la progettazione di collezioni</w:t>
      </w:r>
      <w:r w:rsidR="00F91A79">
        <w:rPr>
          <w:rFonts w:ascii="Times" w:hAnsi="Times"/>
          <w:sz w:val="24"/>
          <w:szCs w:val="24"/>
        </w:rPr>
        <w:t xml:space="preserve"> </w:t>
      </w:r>
      <w:r w:rsidRPr="00A56427">
        <w:rPr>
          <w:rFonts w:ascii="Times" w:hAnsi="Times"/>
          <w:sz w:val="24"/>
          <w:szCs w:val="24"/>
        </w:rPr>
        <w:t>tessuto e per la creazione, lo sviluppo e il piazzamento dei capi di abbigliamento.</w:t>
      </w:r>
    </w:p>
    <w:p w:rsidR="00F53E49" w:rsidRPr="00A56427" w:rsidRDefault="00F53E49" w:rsidP="00447EA5">
      <w:pPr>
        <w:numPr>
          <w:ilvl w:val="0"/>
          <w:numId w:val="140"/>
        </w:numPr>
        <w:spacing w:before="0"/>
        <w:ind w:right="0"/>
        <w:contextualSpacing/>
        <w:rPr>
          <w:rFonts w:ascii="Times" w:hAnsi="Times"/>
          <w:sz w:val="24"/>
          <w:szCs w:val="24"/>
        </w:rPr>
      </w:pPr>
      <w:r w:rsidRPr="00A56427">
        <w:rPr>
          <w:rFonts w:ascii="Times" w:hAnsi="Times"/>
          <w:sz w:val="24"/>
          <w:szCs w:val="24"/>
        </w:rPr>
        <w:t>La qualità: principi generali e tecniche di gestione e di controllo della qualità dei prodotti e dei processi.</w:t>
      </w:r>
    </w:p>
    <w:p w:rsidR="00F53E49" w:rsidRPr="00A56427" w:rsidRDefault="00F53E49" w:rsidP="00447EA5">
      <w:pPr>
        <w:numPr>
          <w:ilvl w:val="0"/>
          <w:numId w:val="140"/>
        </w:numPr>
        <w:spacing w:before="0"/>
        <w:ind w:right="0"/>
        <w:contextualSpacing/>
        <w:rPr>
          <w:rFonts w:ascii="Times" w:hAnsi="Times"/>
          <w:sz w:val="24"/>
          <w:szCs w:val="24"/>
        </w:rPr>
      </w:pPr>
      <w:r w:rsidRPr="00A56427">
        <w:rPr>
          <w:rFonts w:ascii="Times" w:hAnsi="Times"/>
          <w:sz w:val="24"/>
          <w:szCs w:val="24"/>
        </w:rPr>
        <w:t>Le linee evolutive essenziali delle tendenze della moda con particolare riferimento al ‘900.</w:t>
      </w:r>
    </w:p>
    <w:p w:rsidR="00F53E49" w:rsidRPr="00A56427" w:rsidRDefault="00F53E49" w:rsidP="00447EA5">
      <w:pPr>
        <w:numPr>
          <w:ilvl w:val="0"/>
          <w:numId w:val="140"/>
        </w:numPr>
        <w:spacing w:before="0"/>
        <w:ind w:right="0"/>
        <w:contextualSpacing/>
        <w:jc w:val="left"/>
        <w:rPr>
          <w:rFonts w:ascii="Times" w:hAnsi="Times"/>
          <w:sz w:val="24"/>
          <w:szCs w:val="24"/>
        </w:rPr>
      </w:pPr>
      <w:r w:rsidRPr="00A56427">
        <w:rPr>
          <w:rFonts w:ascii="Times" w:hAnsi="Times"/>
          <w:sz w:val="24"/>
          <w:szCs w:val="24"/>
        </w:rPr>
        <w:t>La storia della moda nel XX secolo.</w:t>
      </w:r>
    </w:p>
    <w:p w:rsidR="00F53E49" w:rsidRPr="00A56427" w:rsidRDefault="00F53E49" w:rsidP="00447EA5">
      <w:pPr>
        <w:numPr>
          <w:ilvl w:val="0"/>
          <w:numId w:val="140"/>
        </w:numPr>
        <w:spacing w:before="0"/>
        <w:ind w:right="0"/>
        <w:contextualSpacing/>
        <w:jc w:val="left"/>
        <w:rPr>
          <w:rFonts w:ascii="Times" w:hAnsi="Times"/>
          <w:sz w:val="24"/>
          <w:szCs w:val="24"/>
        </w:rPr>
      </w:pPr>
      <w:r w:rsidRPr="00A56427">
        <w:rPr>
          <w:rFonts w:ascii="Times" w:hAnsi="Times"/>
          <w:sz w:val="24"/>
          <w:szCs w:val="24"/>
        </w:rPr>
        <w:t>Le tendenze moda. Lo studio delle</w:t>
      </w:r>
      <w:r w:rsidR="00F91A79">
        <w:rPr>
          <w:rFonts w:ascii="Times" w:hAnsi="Times"/>
          <w:sz w:val="24"/>
          <w:szCs w:val="24"/>
        </w:rPr>
        <w:t xml:space="preserve"> </w:t>
      </w:r>
      <w:r w:rsidRPr="00A56427">
        <w:rPr>
          <w:rFonts w:ascii="Times" w:hAnsi="Times"/>
          <w:sz w:val="24"/>
          <w:szCs w:val="24"/>
        </w:rPr>
        <w:t>tendenze nella progettazione di collezione.</w:t>
      </w:r>
    </w:p>
    <w:p w:rsidR="00F53E49" w:rsidRPr="00A56427" w:rsidRDefault="00F53E49" w:rsidP="00447EA5">
      <w:pPr>
        <w:numPr>
          <w:ilvl w:val="0"/>
          <w:numId w:val="140"/>
        </w:numPr>
        <w:spacing w:before="0"/>
        <w:ind w:right="0"/>
        <w:contextualSpacing/>
        <w:jc w:val="left"/>
        <w:rPr>
          <w:rFonts w:ascii="Times" w:hAnsi="Times"/>
          <w:sz w:val="24"/>
          <w:szCs w:val="24"/>
        </w:rPr>
      </w:pPr>
      <w:r w:rsidRPr="00A56427">
        <w:rPr>
          <w:rFonts w:ascii="Times" w:hAnsi="Times"/>
          <w:sz w:val="24"/>
          <w:szCs w:val="24"/>
        </w:rPr>
        <w:t>Gli elementi e le fasi della progettazione di una collezione.</w:t>
      </w:r>
    </w:p>
    <w:p w:rsidR="00F53E49" w:rsidRPr="00A56427" w:rsidRDefault="00F53E49" w:rsidP="00447EA5">
      <w:pPr>
        <w:numPr>
          <w:ilvl w:val="0"/>
          <w:numId w:val="140"/>
        </w:numPr>
        <w:spacing w:before="0"/>
        <w:ind w:right="0"/>
        <w:contextualSpacing/>
        <w:jc w:val="left"/>
        <w:rPr>
          <w:rFonts w:ascii="Times" w:hAnsi="Times"/>
          <w:sz w:val="24"/>
          <w:szCs w:val="24"/>
        </w:rPr>
      </w:pPr>
      <w:r w:rsidRPr="00A56427">
        <w:rPr>
          <w:rFonts w:ascii="Times" w:hAnsi="Times"/>
          <w:sz w:val="24"/>
          <w:szCs w:val="24"/>
        </w:rPr>
        <w:t>Disegno artistico per tessuti e disegno</w:t>
      </w:r>
      <w:r w:rsidR="00F91A79">
        <w:rPr>
          <w:rFonts w:ascii="Times" w:hAnsi="Times"/>
          <w:sz w:val="24"/>
          <w:szCs w:val="24"/>
        </w:rPr>
        <w:t xml:space="preserve"> </w:t>
      </w:r>
      <w:r w:rsidRPr="00A56427">
        <w:rPr>
          <w:rFonts w:ascii="Times" w:hAnsi="Times"/>
          <w:sz w:val="24"/>
          <w:szCs w:val="24"/>
        </w:rPr>
        <w:t>di moda.</w:t>
      </w:r>
    </w:p>
    <w:p w:rsidR="00F53E49" w:rsidRPr="00A56427" w:rsidRDefault="00F53E49" w:rsidP="00F53E49">
      <w:pPr>
        <w:spacing w:before="0"/>
        <w:ind w:left="0" w:right="0"/>
        <w:rPr>
          <w:rFonts w:ascii="Times" w:eastAsiaTheme="minorEastAsia" w:hAnsi="Times"/>
          <w:sz w:val="24"/>
          <w:szCs w:val="24"/>
          <w:lang w:eastAsia="it-IT"/>
        </w:rPr>
      </w:pPr>
    </w:p>
    <w:p w:rsidR="00F53E49" w:rsidRPr="00E979E6" w:rsidRDefault="00F53E49" w:rsidP="00F53E49">
      <w:pPr>
        <w:spacing w:before="0"/>
        <w:ind w:left="1848" w:right="1134" w:hanging="357"/>
        <w:rPr>
          <w:rFonts w:eastAsiaTheme="minorEastAsia"/>
          <w:sz w:val="24"/>
          <w:szCs w:val="24"/>
          <w:lang w:eastAsia="it-IT"/>
        </w:rPr>
      </w:pPr>
      <w:r>
        <w:rPr>
          <w:rFonts w:eastAsiaTheme="minorEastAsia"/>
          <w:sz w:val="24"/>
          <w:szCs w:val="24"/>
          <w:lang w:eastAsia="it-IT"/>
        </w:rPr>
        <w:br w:type="page"/>
      </w:r>
    </w:p>
    <w:p w:rsidR="00F53E49" w:rsidRPr="00A95BDD" w:rsidRDefault="00931F08" w:rsidP="00F53E49">
      <w:pPr>
        <w:spacing w:before="0"/>
        <w:ind w:left="0"/>
        <w:rPr>
          <w:rFonts w:ascii="Times New Roman" w:hAnsi="Times New Roman" w:cs="Times New Roman"/>
          <w:b/>
          <w:sz w:val="24"/>
          <w:szCs w:val="24"/>
        </w:rPr>
      </w:pPr>
      <w:r>
        <w:rPr>
          <w:rFonts w:ascii="Times New Roman" w:hAnsi="Times New Roman" w:cs="Times New Roman"/>
          <w:b/>
        </w:rPr>
        <w:lastRenderedPageBreak/>
        <w:t>Classe</w:t>
      </w:r>
      <w:r w:rsidRPr="00A95BDD">
        <w:rPr>
          <w:rFonts w:ascii="Times New Roman" w:hAnsi="Times New Roman" w:cs="Times New Roman"/>
          <w:b/>
        </w:rPr>
        <w:t xml:space="preserve"> </w:t>
      </w:r>
      <w:r w:rsidR="00F53E49" w:rsidRPr="00A95BDD">
        <w:rPr>
          <w:rFonts w:ascii="Times New Roman" w:hAnsi="Times New Roman" w:cs="Times New Roman"/>
          <w:b/>
          <w:sz w:val="24"/>
          <w:szCs w:val="24"/>
        </w:rPr>
        <w:t>A</w:t>
      </w:r>
      <w:r w:rsidR="00F53E49">
        <w:rPr>
          <w:rFonts w:ascii="Times New Roman" w:hAnsi="Times New Roman" w:cs="Times New Roman"/>
          <w:b/>
          <w:sz w:val="24"/>
          <w:szCs w:val="24"/>
        </w:rPr>
        <w:t>-</w:t>
      </w:r>
      <w:r>
        <w:rPr>
          <w:rFonts w:ascii="Times New Roman" w:hAnsi="Times New Roman" w:cs="Times New Roman"/>
          <w:b/>
          <w:sz w:val="24"/>
          <w:szCs w:val="24"/>
        </w:rPr>
        <w:t xml:space="preserve">45 </w:t>
      </w:r>
      <w:r w:rsidR="00F53E49">
        <w:rPr>
          <w:rFonts w:ascii="Times New Roman" w:hAnsi="Times New Roman" w:cs="Times New Roman"/>
          <w:b/>
          <w:sz w:val="24"/>
          <w:szCs w:val="24"/>
        </w:rPr>
        <w:t>S</w:t>
      </w:r>
      <w:r w:rsidR="00F53E49" w:rsidRPr="00A95BDD">
        <w:rPr>
          <w:rFonts w:ascii="Times New Roman" w:hAnsi="Times New Roman" w:cs="Times New Roman"/>
          <w:b/>
          <w:sz w:val="24"/>
          <w:szCs w:val="24"/>
        </w:rPr>
        <w:t>cienze economico-aziendali</w:t>
      </w:r>
    </w:p>
    <w:p w:rsidR="00F56106" w:rsidRDefault="00F56106" w:rsidP="00F56106">
      <w:pPr>
        <w:autoSpaceDE w:val="0"/>
        <w:autoSpaceDN w:val="0"/>
        <w:adjustRightInd w:val="0"/>
        <w:spacing w:before="0"/>
        <w:ind w:left="0"/>
        <w:rPr>
          <w:rFonts w:ascii="Times New Roman" w:hAnsi="Times New Roman" w:cs="Times New Roman"/>
          <w:b/>
          <w:bCs/>
          <w:i/>
          <w:iCs/>
          <w:sz w:val="24"/>
          <w:szCs w:val="24"/>
        </w:rPr>
      </w:pPr>
    </w:p>
    <w:p w:rsidR="00F53E49" w:rsidRPr="00931F08" w:rsidRDefault="00F53E49" w:rsidP="00F56106">
      <w:pPr>
        <w:autoSpaceDE w:val="0"/>
        <w:autoSpaceDN w:val="0"/>
        <w:adjustRightInd w:val="0"/>
        <w:spacing w:before="0"/>
        <w:ind w:left="0" w:right="-1"/>
        <w:rPr>
          <w:rFonts w:ascii="Times New Roman" w:hAnsi="Times New Roman" w:cs="Times New Roman"/>
          <w:b/>
          <w:bCs/>
          <w:iCs/>
          <w:sz w:val="24"/>
          <w:szCs w:val="24"/>
        </w:rPr>
      </w:pPr>
      <w:r w:rsidRPr="00931F08">
        <w:rPr>
          <w:rFonts w:ascii="Times New Roman" w:hAnsi="Times New Roman" w:cs="Times New Roman"/>
          <w:b/>
          <w:bCs/>
          <w:iCs/>
          <w:sz w:val="24"/>
          <w:szCs w:val="24"/>
        </w:rPr>
        <w:t>Programma concorsuale</w:t>
      </w:r>
    </w:p>
    <w:p w:rsidR="00F53E49" w:rsidRPr="00120D91" w:rsidRDefault="00F53E49" w:rsidP="00F56106">
      <w:pPr>
        <w:tabs>
          <w:tab w:val="left" w:pos="9072"/>
        </w:tabs>
        <w:spacing w:before="0"/>
        <w:ind w:left="0" w:right="-1"/>
        <w:rPr>
          <w:rFonts w:ascii="Times New Roman" w:hAnsi="Times New Roman" w:cs="Times New Roman"/>
          <w:sz w:val="24"/>
          <w:szCs w:val="24"/>
        </w:rPr>
      </w:pPr>
      <w:r w:rsidRPr="000D056A">
        <w:rPr>
          <w:rFonts w:ascii="Times New Roman" w:hAnsi="Times New Roman" w:cs="Times New Roman"/>
          <w:sz w:val="24"/>
          <w:szCs w:val="24"/>
        </w:rPr>
        <w:t xml:space="preserve">Il candidato dovrà dimostrare di possedere competenze e conoscenze inerenti ai seguenti nuclei </w:t>
      </w:r>
      <w:r>
        <w:rPr>
          <w:rFonts w:ascii="Times New Roman" w:hAnsi="Times New Roman" w:cs="Times New Roman"/>
          <w:sz w:val="24"/>
          <w:szCs w:val="24"/>
        </w:rPr>
        <w:t xml:space="preserve">tematici </w:t>
      </w:r>
      <w:r w:rsidRPr="000D056A">
        <w:rPr>
          <w:rFonts w:ascii="Times New Roman" w:hAnsi="Times New Roman" w:cs="Times New Roman"/>
          <w:sz w:val="24"/>
          <w:szCs w:val="24"/>
        </w:rPr>
        <w:t>disciplinari</w:t>
      </w:r>
      <w:r>
        <w:rPr>
          <w:rFonts w:ascii="Times New Roman" w:hAnsi="Times New Roman" w:cs="Times New Roman"/>
          <w:sz w:val="24"/>
          <w:szCs w:val="24"/>
        </w:rPr>
        <w:t>:</w:t>
      </w:r>
    </w:p>
    <w:p w:rsidR="00F53E49" w:rsidRPr="00A95BDD" w:rsidRDefault="00F53E49" w:rsidP="00F56106">
      <w:pPr>
        <w:tabs>
          <w:tab w:val="left" w:pos="9072"/>
        </w:tabs>
        <w:spacing w:before="0"/>
        <w:ind w:right="-1"/>
        <w:rPr>
          <w:rFonts w:ascii="Times New Roman" w:eastAsia="Yu Mincho" w:hAnsi="Times New Roman" w:cs="Times New Roman"/>
          <w:sz w:val="24"/>
          <w:szCs w:val="24"/>
        </w:rPr>
      </w:pPr>
    </w:p>
    <w:p w:rsidR="00F53E49" w:rsidRPr="00A95BDD" w:rsidRDefault="00F53E49" w:rsidP="00447EA5">
      <w:pPr>
        <w:numPr>
          <w:ilvl w:val="0"/>
          <w:numId w:val="139"/>
        </w:numPr>
        <w:tabs>
          <w:tab w:val="left" w:pos="9214"/>
        </w:tabs>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 xml:space="preserve">Sistemi aziendali nei loro modelli, processi e flussi informativi con riferimento alle differenti tipologie di imprese. </w:t>
      </w:r>
    </w:p>
    <w:p w:rsidR="00F53E49" w:rsidRDefault="00F53E49" w:rsidP="00447EA5">
      <w:pPr>
        <w:numPr>
          <w:ilvl w:val="0"/>
          <w:numId w:val="139"/>
        </w:numPr>
        <w:tabs>
          <w:tab w:val="left" w:pos="9072"/>
        </w:tabs>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Diversi modelli organizzativi aziendali e la loro evoluzione.</w:t>
      </w:r>
    </w:p>
    <w:p w:rsidR="00F53E49" w:rsidRPr="00E979E6" w:rsidRDefault="00F53E49" w:rsidP="00447EA5">
      <w:pPr>
        <w:numPr>
          <w:ilvl w:val="0"/>
          <w:numId w:val="139"/>
        </w:numPr>
        <w:tabs>
          <w:tab w:val="left" w:pos="9072"/>
        </w:tabs>
        <w:spacing w:before="0"/>
        <w:ind w:right="-1"/>
        <w:contextualSpacing/>
        <w:rPr>
          <w:rFonts w:ascii="Times New Roman" w:hAnsi="Times New Roman" w:cs="Times New Roman"/>
          <w:sz w:val="24"/>
          <w:szCs w:val="24"/>
        </w:rPr>
      </w:pPr>
      <w:r w:rsidRPr="00A95BDD">
        <w:rPr>
          <w:rFonts w:ascii="Times New Roman" w:hAnsi="Times New Roman" w:cs="Times New Roman"/>
          <w:sz w:val="24"/>
          <w:szCs w:val="24"/>
        </w:rPr>
        <w:t xml:space="preserve">Cambiamenti nella struttura organizzativa e operativa dell’azienda per effetto dell’evoluzione, nella dimensione diacronica (attraverso il confronto fra epoche storiche) e nella dimensione sincronica (attraverso il confronto fra aree geografiche e culture diverse) dei sistemi economici locali, nazionali e globali. </w:t>
      </w:r>
    </w:p>
    <w:p w:rsidR="00F53E49" w:rsidRPr="00A95BDD" w:rsidRDefault="00F53E49" w:rsidP="00447EA5">
      <w:pPr>
        <w:numPr>
          <w:ilvl w:val="0"/>
          <w:numId w:val="139"/>
        </w:numPr>
        <w:spacing w:before="0"/>
        <w:ind w:right="0"/>
        <w:contextualSpacing/>
        <w:rPr>
          <w:rFonts w:ascii="Times New Roman" w:hAnsi="Times New Roman" w:cs="Times New Roman"/>
          <w:strike/>
          <w:sz w:val="24"/>
          <w:szCs w:val="24"/>
        </w:rPr>
      </w:pPr>
      <w:r w:rsidRPr="00A95BDD">
        <w:rPr>
          <w:rFonts w:ascii="Times New Roman" w:hAnsi="Times New Roman" w:cs="Times New Roman"/>
          <w:sz w:val="24"/>
          <w:szCs w:val="24"/>
        </w:rPr>
        <w:t xml:space="preserve">Forma giuridica delle </w:t>
      </w:r>
      <w:r>
        <w:rPr>
          <w:rFonts w:ascii="Times New Roman" w:hAnsi="Times New Roman" w:cs="Times New Roman"/>
          <w:sz w:val="24"/>
          <w:szCs w:val="24"/>
        </w:rPr>
        <w:t>imprese</w:t>
      </w:r>
    </w:p>
    <w:p w:rsidR="00F53E49" w:rsidRPr="00A95BDD" w:rsidRDefault="00F53E49" w:rsidP="00447EA5">
      <w:pPr>
        <w:numPr>
          <w:ilvl w:val="0"/>
          <w:numId w:val="139"/>
        </w:numPr>
        <w:spacing w:before="0"/>
        <w:ind w:right="0"/>
        <w:contextualSpacing/>
        <w:rPr>
          <w:rFonts w:ascii="Times New Roman" w:hAnsi="Times New Roman" w:cs="Times New Roman"/>
          <w:sz w:val="24"/>
          <w:szCs w:val="24"/>
        </w:rPr>
      </w:pPr>
      <w:r w:rsidRPr="00A95BDD">
        <w:rPr>
          <w:rFonts w:ascii="Times New Roman" w:hAnsi="Times New Roman" w:cs="Times New Roman"/>
          <w:sz w:val="24"/>
          <w:szCs w:val="24"/>
        </w:rPr>
        <w:t>Soggetto giuridico e soggetto economico</w:t>
      </w:r>
    </w:p>
    <w:p w:rsidR="00F53E49" w:rsidRPr="00A95BDD" w:rsidRDefault="00F53E49" w:rsidP="00447EA5">
      <w:pPr>
        <w:numPr>
          <w:ilvl w:val="0"/>
          <w:numId w:val="139"/>
        </w:numPr>
        <w:spacing w:before="0"/>
        <w:ind w:right="0"/>
        <w:contextualSpacing/>
        <w:rPr>
          <w:rFonts w:ascii="Times New Roman" w:hAnsi="Times New Roman" w:cs="Times New Roman"/>
          <w:strike/>
          <w:sz w:val="24"/>
          <w:szCs w:val="24"/>
        </w:rPr>
      </w:pPr>
      <w:r w:rsidRPr="00A95BDD">
        <w:rPr>
          <w:rFonts w:ascii="Times New Roman" w:hAnsi="Times New Roman" w:cs="Times New Roman"/>
          <w:i/>
          <w:sz w:val="24"/>
          <w:szCs w:val="24"/>
        </w:rPr>
        <w:t>Corporate governance</w:t>
      </w:r>
      <w:r>
        <w:rPr>
          <w:rFonts w:ascii="Times New Roman" w:hAnsi="Times New Roman" w:cs="Times New Roman"/>
          <w:i/>
          <w:sz w:val="24"/>
          <w:szCs w:val="24"/>
        </w:rPr>
        <w:t xml:space="preserve"> </w:t>
      </w:r>
      <w:r w:rsidRPr="00A95BDD">
        <w:rPr>
          <w:rFonts w:ascii="Times New Roman" w:hAnsi="Times New Roman" w:cs="Times New Roman"/>
          <w:sz w:val="24"/>
          <w:szCs w:val="24"/>
        </w:rPr>
        <w:t>e modelli di governo delle imprese</w:t>
      </w:r>
    </w:p>
    <w:p w:rsidR="00F53E49" w:rsidRDefault="00F53E49" w:rsidP="00447EA5">
      <w:pPr>
        <w:numPr>
          <w:ilvl w:val="0"/>
          <w:numId w:val="139"/>
        </w:numPr>
        <w:spacing w:before="0"/>
        <w:ind w:right="0"/>
        <w:contextualSpacing/>
        <w:rPr>
          <w:rFonts w:ascii="Times New Roman" w:hAnsi="Times New Roman" w:cs="Times New Roman"/>
          <w:sz w:val="24"/>
          <w:szCs w:val="24"/>
        </w:rPr>
      </w:pPr>
      <w:r w:rsidRPr="00A95BDD" w:rsidDel="00835F01">
        <w:rPr>
          <w:rFonts w:ascii="Times New Roman" w:hAnsi="Times New Roman" w:cs="Times New Roman"/>
          <w:sz w:val="24"/>
          <w:szCs w:val="24"/>
        </w:rPr>
        <w:t xml:space="preserve">Ambiente e suoi sottosistemi. </w:t>
      </w:r>
      <w:r w:rsidRPr="00A95BDD">
        <w:rPr>
          <w:rFonts w:ascii="Times New Roman" w:hAnsi="Times New Roman" w:cs="Times New Roman"/>
          <w:sz w:val="24"/>
          <w:szCs w:val="24"/>
        </w:rPr>
        <w:t>Relazioni tra ambiente e azienda</w:t>
      </w:r>
    </w:p>
    <w:p w:rsidR="00F56106" w:rsidRDefault="00F56106" w:rsidP="00447EA5">
      <w:pPr>
        <w:numPr>
          <w:ilvl w:val="0"/>
          <w:numId w:val="139"/>
        </w:numPr>
        <w:spacing w:before="0"/>
        <w:ind w:right="0"/>
        <w:contextualSpacing/>
        <w:rPr>
          <w:rFonts w:ascii="Times New Roman" w:hAnsi="Times New Roman" w:cs="Times New Roman"/>
          <w:sz w:val="24"/>
          <w:szCs w:val="24"/>
        </w:rPr>
      </w:pPr>
      <w:r>
        <w:rPr>
          <w:rFonts w:ascii="Times New Roman" w:hAnsi="Times New Roman" w:cs="Times New Roman"/>
          <w:sz w:val="24"/>
          <w:szCs w:val="24"/>
        </w:rPr>
        <w:t>Rapporti tra imprese e stakeholder</w:t>
      </w:r>
    </w:p>
    <w:p w:rsidR="00F53E49" w:rsidRPr="00F56106" w:rsidRDefault="00F53E49" w:rsidP="00447EA5">
      <w:pPr>
        <w:numPr>
          <w:ilvl w:val="0"/>
          <w:numId w:val="139"/>
        </w:numPr>
        <w:spacing w:before="0"/>
        <w:ind w:right="0"/>
        <w:contextualSpacing/>
        <w:rPr>
          <w:rFonts w:ascii="Times New Roman" w:hAnsi="Times New Roman" w:cs="Times New Roman"/>
          <w:sz w:val="24"/>
          <w:szCs w:val="24"/>
        </w:rPr>
      </w:pPr>
      <w:r w:rsidRPr="00F56106">
        <w:rPr>
          <w:rFonts w:ascii="Times New Roman" w:hAnsi="Times New Roman" w:cs="Times New Roman"/>
          <w:sz w:val="24"/>
          <w:szCs w:val="24"/>
        </w:rPr>
        <w:t>Responsabilità sociale delle imprese</w:t>
      </w:r>
    </w:p>
    <w:p w:rsidR="00F53E49" w:rsidRDefault="00F53E49" w:rsidP="00447EA5">
      <w:pPr>
        <w:numPr>
          <w:ilvl w:val="0"/>
          <w:numId w:val="139"/>
        </w:numPr>
        <w:spacing w:before="0"/>
        <w:ind w:right="0"/>
        <w:contextualSpacing/>
        <w:rPr>
          <w:rFonts w:ascii="Times New Roman" w:hAnsi="Times New Roman" w:cs="Times New Roman"/>
          <w:sz w:val="24"/>
          <w:szCs w:val="24"/>
        </w:rPr>
      </w:pPr>
      <w:r>
        <w:rPr>
          <w:rFonts w:ascii="Times New Roman" w:hAnsi="Times New Roman" w:cs="Times New Roman"/>
          <w:sz w:val="24"/>
          <w:szCs w:val="24"/>
        </w:rPr>
        <w:t>Rischio di impresa: generale e particolari</w:t>
      </w:r>
    </w:p>
    <w:p w:rsidR="00F53E49" w:rsidRDefault="00F56106" w:rsidP="00447EA5">
      <w:pPr>
        <w:numPr>
          <w:ilvl w:val="0"/>
          <w:numId w:val="139"/>
        </w:numPr>
        <w:spacing w:before="0"/>
        <w:ind w:right="0"/>
        <w:contextualSpacing/>
        <w:rPr>
          <w:rFonts w:ascii="Times New Roman" w:hAnsi="Times New Roman" w:cs="Times New Roman"/>
          <w:sz w:val="24"/>
          <w:szCs w:val="24"/>
        </w:rPr>
      </w:pPr>
      <w:r>
        <w:rPr>
          <w:rFonts w:ascii="Times New Roman" w:hAnsi="Times New Roman" w:cs="Times New Roman"/>
          <w:sz w:val="24"/>
          <w:szCs w:val="24"/>
        </w:rPr>
        <w:t>Metodi per fronteggiare il rischio di impresa</w:t>
      </w:r>
    </w:p>
    <w:p w:rsidR="00F53E49" w:rsidRPr="00A95BDD" w:rsidRDefault="00F53E49" w:rsidP="00447EA5">
      <w:pPr>
        <w:numPr>
          <w:ilvl w:val="0"/>
          <w:numId w:val="139"/>
        </w:numPr>
        <w:spacing w:before="0"/>
        <w:ind w:right="0"/>
        <w:contextualSpacing/>
        <w:rPr>
          <w:rFonts w:ascii="Times New Roman" w:hAnsi="Times New Roman" w:cs="Times New Roman"/>
          <w:strike/>
          <w:sz w:val="24"/>
          <w:szCs w:val="24"/>
        </w:rPr>
      </w:pPr>
      <w:r w:rsidRPr="00A95BDD" w:rsidDel="003F41E3">
        <w:rPr>
          <w:rFonts w:ascii="Times New Roman" w:hAnsi="Times New Roman" w:cs="Times New Roman"/>
          <w:sz w:val="24"/>
          <w:szCs w:val="24"/>
        </w:rPr>
        <w:t>Le diverse f</w:t>
      </w:r>
      <w:r w:rsidRPr="00A95BDD">
        <w:rPr>
          <w:rFonts w:ascii="Times New Roman" w:hAnsi="Times New Roman" w:cs="Times New Roman"/>
          <w:sz w:val="24"/>
          <w:szCs w:val="24"/>
        </w:rPr>
        <w:t>orme di collaborazione e di aggregazione tra aziende</w:t>
      </w:r>
    </w:p>
    <w:p w:rsidR="00F53E49" w:rsidRPr="00A95BDD" w:rsidRDefault="00F53E49" w:rsidP="00447EA5">
      <w:pPr>
        <w:numPr>
          <w:ilvl w:val="0"/>
          <w:numId w:val="139"/>
        </w:numPr>
        <w:spacing w:before="0"/>
        <w:ind w:right="0"/>
        <w:contextualSpacing/>
        <w:rPr>
          <w:rFonts w:ascii="Times New Roman" w:hAnsi="Times New Roman" w:cs="Times New Roman"/>
          <w:sz w:val="24"/>
          <w:szCs w:val="24"/>
        </w:rPr>
      </w:pPr>
      <w:r w:rsidRPr="00A95BDD" w:rsidDel="003F41E3">
        <w:rPr>
          <w:rFonts w:ascii="Times New Roman" w:hAnsi="Times New Roman" w:cs="Times New Roman"/>
          <w:sz w:val="24"/>
          <w:szCs w:val="24"/>
        </w:rPr>
        <w:t xml:space="preserve">Le </w:t>
      </w:r>
      <w:r w:rsidRPr="00A95BDD">
        <w:rPr>
          <w:rFonts w:ascii="Times New Roman" w:hAnsi="Times New Roman" w:cs="Times New Roman"/>
          <w:sz w:val="24"/>
          <w:szCs w:val="24"/>
        </w:rPr>
        <w:t>Funzioni aziendali: compiti e operatività</w:t>
      </w:r>
    </w:p>
    <w:p w:rsidR="00F53E49" w:rsidRPr="00A95BDD" w:rsidRDefault="00F53E49" w:rsidP="00447EA5">
      <w:pPr>
        <w:numPr>
          <w:ilvl w:val="0"/>
          <w:numId w:val="139"/>
        </w:numPr>
        <w:spacing w:before="0"/>
        <w:ind w:right="0"/>
        <w:contextualSpacing/>
        <w:jc w:val="left"/>
        <w:rPr>
          <w:rFonts w:ascii="Times New Roman" w:hAnsi="Times New Roman" w:cs="Times New Roman"/>
          <w:sz w:val="24"/>
          <w:szCs w:val="24"/>
        </w:rPr>
      </w:pPr>
      <w:r w:rsidRPr="00A95BDD" w:rsidDel="003F41E3">
        <w:rPr>
          <w:rFonts w:ascii="Times New Roman" w:hAnsi="Times New Roman" w:cs="Times New Roman"/>
          <w:sz w:val="24"/>
          <w:szCs w:val="24"/>
        </w:rPr>
        <w:t xml:space="preserve">La </w:t>
      </w:r>
      <w:r>
        <w:rPr>
          <w:rFonts w:ascii="Times New Roman" w:hAnsi="Times New Roman" w:cs="Times New Roman"/>
          <w:sz w:val="24"/>
          <w:szCs w:val="24"/>
        </w:rPr>
        <w:t>R</w:t>
      </w:r>
      <w:r w:rsidRPr="00A95BDD">
        <w:rPr>
          <w:rFonts w:ascii="Times New Roman" w:hAnsi="Times New Roman" w:cs="Times New Roman"/>
          <w:sz w:val="24"/>
          <w:szCs w:val="24"/>
        </w:rPr>
        <w:t xml:space="preserve">ilevazione contabile delle operazioni </w:t>
      </w:r>
      <w:r>
        <w:rPr>
          <w:rFonts w:ascii="Times New Roman" w:hAnsi="Times New Roman" w:cs="Times New Roman"/>
          <w:sz w:val="24"/>
          <w:szCs w:val="24"/>
        </w:rPr>
        <w:t>aziendali</w:t>
      </w:r>
    </w:p>
    <w:p w:rsidR="00F53E49" w:rsidRDefault="00F53E49" w:rsidP="00447EA5">
      <w:pPr>
        <w:numPr>
          <w:ilvl w:val="0"/>
          <w:numId w:val="139"/>
        </w:numPr>
        <w:spacing w:before="0"/>
        <w:ind w:right="0"/>
        <w:contextualSpacing/>
        <w:jc w:val="left"/>
        <w:rPr>
          <w:rFonts w:ascii="Times New Roman" w:hAnsi="Times New Roman" w:cs="Times New Roman"/>
          <w:sz w:val="24"/>
          <w:szCs w:val="24"/>
        </w:rPr>
      </w:pPr>
      <w:r w:rsidRPr="00A95BDD">
        <w:rPr>
          <w:rFonts w:ascii="Times New Roman" w:hAnsi="Times New Roman" w:cs="Times New Roman"/>
          <w:sz w:val="24"/>
          <w:szCs w:val="24"/>
        </w:rPr>
        <w:t xml:space="preserve">Bilancio di esercizio secondo </w:t>
      </w:r>
      <w:r>
        <w:rPr>
          <w:rFonts w:ascii="Times New Roman" w:hAnsi="Times New Roman" w:cs="Times New Roman"/>
          <w:sz w:val="24"/>
          <w:szCs w:val="24"/>
        </w:rPr>
        <w:t>la normativa prevista dal Codice Civile</w:t>
      </w:r>
    </w:p>
    <w:p w:rsidR="00F53E49" w:rsidRDefault="00F53E49" w:rsidP="00447EA5">
      <w:pPr>
        <w:numPr>
          <w:ilvl w:val="0"/>
          <w:numId w:val="139"/>
        </w:numPr>
        <w:spacing w:before="0"/>
        <w:ind w:right="0"/>
        <w:contextualSpacing/>
        <w:jc w:val="left"/>
        <w:rPr>
          <w:rFonts w:ascii="Times New Roman" w:hAnsi="Times New Roman" w:cs="Times New Roman"/>
          <w:sz w:val="24"/>
          <w:szCs w:val="24"/>
        </w:rPr>
      </w:pPr>
      <w:r>
        <w:rPr>
          <w:rFonts w:ascii="Times New Roman" w:hAnsi="Times New Roman" w:cs="Times New Roman"/>
          <w:sz w:val="24"/>
          <w:szCs w:val="24"/>
        </w:rPr>
        <w:t>Procedure di revisione e controllo del bilancio</w:t>
      </w:r>
    </w:p>
    <w:p w:rsidR="00F53E49" w:rsidRPr="00C9211A" w:rsidRDefault="00F53E49" w:rsidP="00447EA5">
      <w:pPr>
        <w:numPr>
          <w:ilvl w:val="0"/>
          <w:numId w:val="139"/>
        </w:numPr>
        <w:spacing w:before="0"/>
        <w:ind w:right="0"/>
        <w:contextualSpacing/>
        <w:jc w:val="left"/>
        <w:rPr>
          <w:rFonts w:ascii="Times New Roman" w:hAnsi="Times New Roman" w:cs="Times New Roman"/>
          <w:sz w:val="24"/>
          <w:szCs w:val="24"/>
        </w:rPr>
      </w:pPr>
      <w:r w:rsidRPr="00C9211A">
        <w:rPr>
          <w:rFonts w:ascii="Times New Roman" w:hAnsi="Times New Roman" w:cs="Times New Roman"/>
          <w:sz w:val="24"/>
          <w:szCs w:val="24"/>
        </w:rPr>
        <w:t>Bilancio consolidato</w:t>
      </w:r>
    </w:p>
    <w:p w:rsidR="00F53E49" w:rsidRPr="00A95BDD" w:rsidRDefault="00F53E49" w:rsidP="00447EA5">
      <w:pPr>
        <w:numPr>
          <w:ilvl w:val="0"/>
          <w:numId w:val="139"/>
        </w:numPr>
        <w:spacing w:before="0"/>
        <w:ind w:right="0"/>
        <w:contextualSpacing/>
        <w:jc w:val="left"/>
        <w:rPr>
          <w:rFonts w:ascii="Times New Roman" w:hAnsi="Times New Roman" w:cs="Times New Roman"/>
          <w:sz w:val="24"/>
          <w:szCs w:val="24"/>
        </w:rPr>
      </w:pPr>
      <w:r w:rsidRPr="00A95BDD">
        <w:rPr>
          <w:rFonts w:ascii="Times New Roman" w:hAnsi="Times New Roman" w:cs="Times New Roman"/>
          <w:sz w:val="24"/>
          <w:szCs w:val="24"/>
        </w:rPr>
        <w:t>Principi contabili nazionali</w:t>
      </w:r>
    </w:p>
    <w:p w:rsidR="00F53E49" w:rsidRPr="00A95BDD" w:rsidRDefault="00F53E49" w:rsidP="00447EA5">
      <w:pPr>
        <w:numPr>
          <w:ilvl w:val="0"/>
          <w:numId w:val="139"/>
        </w:numPr>
        <w:spacing w:before="0"/>
        <w:ind w:right="0"/>
        <w:contextualSpacing/>
        <w:jc w:val="left"/>
        <w:rPr>
          <w:rFonts w:ascii="Times New Roman" w:hAnsi="Times New Roman" w:cs="Times New Roman"/>
          <w:sz w:val="24"/>
          <w:szCs w:val="24"/>
        </w:rPr>
      </w:pPr>
      <w:r w:rsidRPr="00A95BDD">
        <w:rPr>
          <w:rFonts w:ascii="Times New Roman" w:hAnsi="Times New Roman" w:cs="Times New Roman"/>
          <w:sz w:val="24"/>
          <w:szCs w:val="24"/>
        </w:rPr>
        <w:t>Bilancio secondo i principi contabili internazionali</w:t>
      </w:r>
    </w:p>
    <w:p w:rsidR="00F53E49" w:rsidRPr="00A95BDD" w:rsidRDefault="00F53E49" w:rsidP="00447EA5">
      <w:pPr>
        <w:numPr>
          <w:ilvl w:val="0"/>
          <w:numId w:val="139"/>
        </w:numPr>
        <w:spacing w:before="0"/>
        <w:ind w:right="0"/>
        <w:contextualSpacing/>
        <w:jc w:val="left"/>
        <w:rPr>
          <w:rFonts w:ascii="Times New Roman" w:hAnsi="Times New Roman" w:cs="Times New Roman"/>
          <w:sz w:val="24"/>
          <w:szCs w:val="24"/>
        </w:rPr>
      </w:pPr>
      <w:r w:rsidRPr="00A95BDD">
        <w:rPr>
          <w:rFonts w:ascii="Times New Roman" w:hAnsi="Times New Roman" w:cs="Times New Roman"/>
          <w:sz w:val="24"/>
          <w:szCs w:val="24"/>
        </w:rPr>
        <w:t>Fiscalità d’impresa e reddito imponibile</w:t>
      </w:r>
    </w:p>
    <w:p w:rsidR="00F53E49" w:rsidRPr="00A95BDD" w:rsidRDefault="00F53E49" w:rsidP="00447EA5">
      <w:pPr>
        <w:numPr>
          <w:ilvl w:val="0"/>
          <w:numId w:val="139"/>
        </w:numPr>
        <w:spacing w:before="0"/>
        <w:ind w:right="0"/>
        <w:contextualSpacing/>
        <w:jc w:val="left"/>
        <w:rPr>
          <w:rFonts w:ascii="Times New Roman" w:hAnsi="Times New Roman" w:cs="Times New Roman"/>
          <w:strike/>
          <w:sz w:val="24"/>
          <w:szCs w:val="24"/>
        </w:rPr>
      </w:pPr>
      <w:r w:rsidRPr="00A95BDD">
        <w:rPr>
          <w:rFonts w:ascii="Times New Roman" w:hAnsi="Times New Roman" w:cs="Times New Roman"/>
          <w:sz w:val="24"/>
          <w:szCs w:val="24"/>
        </w:rPr>
        <w:t>Rendicontazione sociale e ambientale</w:t>
      </w:r>
    </w:p>
    <w:p w:rsidR="00F53E49" w:rsidRPr="00A95BDD" w:rsidRDefault="00F53E49" w:rsidP="00447EA5">
      <w:pPr>
        <w:numPr>
          <w:ilvl w:val="0"/>
          <w:numId w:val="139"/>
        </w:numPr>
        <w:spacing w:before="0"/>
        <w:ind w:right="0"/>
        <w:contextualSpacing/>
        <w:jc w:val="left"/>
        <w:rPr>
          <w:rFonts w:ascii="Times New Roman" w:hAnsi="Times New Roman" w:cs="Times New Roman"/>
          <w:sz w:val="24"/>
          <w:szCs w:val="24"/>
        </w:rPr>
      </w:pPr>
      <w:r w:rsidRPr="00A95BDD">
        <w:rPr>
          <w:rFonts w:ascii="Times New Roman" w:hAnsi="Times New Roman" w:cs="Times New Roman"/>
          <w:sz w:val="24"/>
          <w:szCs w:val="24"/>
        </w:rPr>
        <w:t>Reddito di esercizio e capitale di funzionamento</w:t>
      </w:r>
    </w:p>
    <w:p w:rsidR="00F53E49" w:rsidRPr="00A95BDD" w:rsidRDefault="00F53E49" w:rsidP="00447EA5">
      <w:pPr>
        <w:numPr>
          <w:ilvl w:val="0"/>
          <w:numId w:val="139"/>
        </w:numPr>
        <w:spacing w:before="0"/>
        <w:ind w:right="0"/>
        <w:contextualSpacing/>
        <w:jc w:val="left"/>
        <w:rPr>
          <w:rFonts w:ascii="Times New Roman" w:hAnsi="Times New Roman" w:cs="Times New Roman"/>
          <w:strike/>
          <w:sz w:val="24"/>
          <w:szCs w:val="24"/>
        </w:rPr>
      </w:pPr>
      <w:r w:rsidRPr="00A95BDD">
        <w:rPr>
          <w:rFonts w:ascii="Times New Roman" w:hAnsi="Times New Roman" w:cs="Times New Roman"/>
          <w:sz w:val="24"/>
          <w:szCs w:val="24"/>
        </w:rPr>
        <w:t>Valutazione dell’azienda e bilanci straordinari</w:t>
      </w:r>
    </w:p>
    <w:p w:rsidR="00F53E49" w:rsidRDefault="00F53E49" w:rsidP="00447EA5">
      <w:pPr>
        <w:numPr>
          <w:ilvl w:val="0"/>
          <w:numId w:val="139"/>
        </w:numPr>
        <w:spacing w:before="0"/>
        <w:ind w:right="0"/>
        <w:contextualSpacing/>
        <w:jc w:val="left"/>
        <w:rPr>
          <w:rFonts w:ascii="Times New Roman" w:hAnsi="Times New Roman" w:cs="Times New Roman"/>
          <w:sz w:val="24"/>
          <w:szCs w:val="24"/>
        </w:rPr>
      </w:pPr>
      <w:r w:rsidRPr="00A95BDD">
        <w:rPr>
          <w:rFonts w:ascii="Times New Roman" w:hAnsi="Times New Roman" w:cs="Times New Roman"/>
          <w:sz w:val="24"/>
          <w:szCs w:val="24"/>
        </w:rPr>
        <w:t>Analisi di bilancio: dalle riclassificazioni alla determinazion</w:t>
      </w:r>
      <w:r w:rsidR="00F56106">
        <w:rPr>
          <w:rFonts w:ascii="Times New Roman" w:hAnsi="Times New Roman" w:cs="Times New Roman"/>
          <w:sz w:val="24"/>
          <w:szCs w:val="24"/>
        </w:rPr>
        <w:t>e degli indicatori e dei flussi</w:t>
      </w:r>
    </w:p>
    <w:p w:rsidR="00F56106" w:rsidRDefault="00F56106" w:rsidP="00447EA5">
      <w:pPr>
        <w:numPr>
          <w:ilvl w:val="0"/>
          <w:numId w:val="139"/>
        </w:numPr>
        <w:spacing w:before="0"/>
        <w:ind w:right="0"/>
        <w:contextualSpacing/>
        <w:jc w:val="left"/>
        <w:rPr>
          <w:rFonts w:ascii="Times New Roman" w:hAnsi="Times New Roman" w:cs="Times New Roman"/>
          <w:sz w:val="24"/>
          <w:szCs w:val="24"/>
        </w:rPr>
      </w:pPr>
      <w:r>
        <w:rPr>
          <w:rFonts w:ascii="Times New Roman" w:hAnsi="Times New Roman" w:cs="Times New Roman"/>
          <w:sz w:val="24"/>
          <w:szCs w:val="24"/>
        </w:rPr>
        <w:t xml:space="preserve">Mercati finanziari: soggetti </w:t>
      </w:r>
      <w:r w:rsidR="00E74341">
        <w:rPr>
          <w:rFonts w:ascii="Times New Roman" w:hAnsi="Times New Roman" w:cs="Times New Roman"/>
          <w:sz w:val="24"/>
          <w:szCs w:val="24"/>
        </w:rPr>
        <w:t>e</w:t>
      </w:r>
      <w:r>
        <w:rPr>
          <w:rFonts w:ascii="Times New Roman" w:hAnsi="Times New Roman" w:cs="Times New Roman"/>
          <w:sz w:val="24"/>
          <w:szCs w:val="24"/>
        </w:rPr>
        <w:t xml:space="preserve"> operatività</w:t>
      </w:r>
    </w:p>
    <w:p w:rsidR="00F53E49" w:rsidRPr="00A95BDD" w:rsidRDefault="00F53E49" w:rsidP="00447EA5">
      <w:pPr>
        <w:numPr>
          <w:ilvl w:val="0"/>
          <w:numId w:val="139"/>
        </w:numPr>
        <w:spacing w:before="0"/>
        <w:ind w:right="0"/>
        <w:contextualSpacing/>
        <w:jc w:val="left"/>
        <w:rPr>
          <w:rFonts w:ascii="Times New Roman" w:hAnsi="Times New Roman" w:cs="Times New Roman"/>
          <w:sz w:val="24"/>
          <w:szCs w:val="24"/>
        </w:rPr>
      </w:pPr>
      <w:r w:rsidRPr="00A95BDD">
        <w:rPr>
          <w:rFonts w:ascii="Times New Roman" w:hAnsi="Times New Roman" w:cs="Times New Roman"/>
          <w:sz w:val="24"/>
          <w:szCs w:val="24"/>
        </w:rPr>
        <w:t>Pianificazione, programmazione, controllo e reporting</w:t>
      </w:r>
    </w:p>
    <w:p w:rsidR="00F53E49" w:rsidRDefault="00F53E49" w:rsidP="00447EA5">
      <w:pPr>
        <w:numPr>
          <w:ilvl w:val="0"/>
          <w:numId w:val="139"/>
        </w:numPr>
        <w:spacing w:before="0"/>
        <w:ind w:right="0"/>
        <w:contextualSpacing/>
        <w:jc w:val="left"/>
        <w:rPr>
          <w:rFonts w:ascii="Times New Roman" w:hAnsi="Times New Roman" w:cs="Times New Roman"/>
          <w:sz w:val="24"/>
          <w:szCs w:val="24"/>
        </w:rPr>
      </w:pPr>
      <w:r w:rsidRPr="00A95BDD">
        <w:rPr>
          <w:rFonts w:ascii="Times New Roman" w:hAnsi="Times New Roman" w:cs="Times New Roman"/>
          <w:sz w:val="24"/>
          <w:szCs w:val="24"/>
        </w:rPr>
        <w:t>Amministrazioni Pubbliche: caratteristiche peculiari, finanziamento e produzione del valore pubblico, management, organizzazione, programmazione, rilevazione e rendicontazione</w:t>
      </w:r>
      <w:r>
        <w:rPr>
          <w:rFonts w:ascii="Times New Roman" w:hAnsi="Times New Roman" w:cs="Times New Roman"/>
          <w:sz w:val="24"/>
          <w:szCs w:val="24"/>
        </w:rPr>
        <w:t>.</w:t>
      </w:r>
    </w:p>
    <w:p w:rsidR="00F53E49" w:rsidRDefault="00F53E49" w:rsidP="00F53E49">
      <w:pPr>
        <w:spacing w:before="0"/>
        <w:ind w:left="0" w:right="0"/>
        <w:contextualSpacing/>
        <w:jc w:val="left"/>
        <w:rPr>
          <w:rFonts w:ascii="Times New Roman" w:hAnsi="Times New Roman" w:cs="Times New Roman"/>
          <w:sz w:val="24"/>
          <w:szCs w:val="24"/>
        </w:rPr>
      </w:pPr>
    </w:p>
    <w:p w:rsidR="00F53E49" w:rsidRPr="009C6390" w:rsidRDefault="00F53E49" w:rsidP="00F53E49">
      <w:pPr>
        <w:spacing w:line="276" w:lineRule="auto"/>
        <w:ind w:left="0" w:right="1134"/>
        <w:rPr>
          <w:rFonts w:eastAsiaTheme="minorEastAsia"/>
          <w:sz w:val="24"/>
          <w:szCs w:val="24"/>
          <w:lang w:eastAsia="it-IT"/>
        </w:rPr>
      </w:pPr>
    </w:p>
    <w:p w:rsidR="00F56106" w:rsidRDefault="00F56106">
      <w:pPr>
        <w:ind w:left="1848" w:right="1134" w:hanging="357"/>
        <w:rPr>
          <w:rFonts w:ascii="Times New Roman" w:hAnsi="Times New Roman" w:cs="Times New Roman"/>
          <w:sz w:val="24"/>
          <w:szCs w:val="24"/>
        </w:rPr>
      </w:pPr>
      <w:r>
        <w:rPr>
          <w:rFonts w:ascii="Times New Roman" w:hAnsi="Times New Roman" w:cs="Times New Roman"/>
          <w:sz w:val="24"/>
          <w:szCs w:val="24"/>
        </w:rPr>
        <w:br w:type="page"/>
      </w:r>
    </w:p>
    <w:p w:rsidR="002016D4" w:rsidRPr="00360ED5" w:rsidRDefault="002016D4" w:rsidP="002016D4">
      <w:pPr>
        <w:autoSpaceDE w:val="0"/>
        <w:autoSpaceDN w:val="0"/>
        <w:adjustRightInd w:val="0"/>
        <w:spacing w:before="0" w:line="276" w:lineRule="auto"/>
        <w:ind w:left="0" w:right="-1"/>
        <w:rPr>
          <w:rFonts w:ascii="Times New Roman" w:hAnsi="Times New Roman" w:cs="Times New Roman"/>
          <w:b/>
          <w:sz w:val="24"/>
          <w:szCs w:val="24"/>
        </w:rPr>
      </w:pPr>
      <w:r w:rsidRPr="00360ED5">
        <w:rPr>
          <w:rFonts w:ascii="Times New Roman" w:hAnsi="Times New Roman" w:cs="Times New Roman"/>
          <w:b/>
          <w:sz w:val="24"/>
          <w:szCs w:val="24"/>
        </w:rPr>
        <w:lastRenderedPageBreak/>
        <w:t>Classe A-</w:t>
      </w:r>
      <w:r>
        <w:rPr>
          <w:rFonts w:ascii="Times New Roman" w:hAnsi="Times New Roman" w:cs="Times New Roman"/>
          <w:b/>
          <w:sz w:val="24"/>
          <w:szCs w:val="24"/>
        </w:rPr>
        <w:t>46</w:t>
      </w:r>
      <w:r w:rsidR="00F91A79">
        <w:rPr>
          <w:rFonts w:ascii="Times New Roman" w:hAnsi="Times New Roman" w:cs="Times New Roman"/>
          <w:b/>
          <w:sz w:val="24"/>
          <w:szCs w:val="24"/>
        </w:rPr>
        <w:t xml:space="preserve"> </w:t>
      </w:r>
      <w:r w:rsidR="00931F08">
        <w:rPr>
          <w:rFonts w:ascii="Times New Roman" w:hAnsi="Times New Roman" w:cs="Times New Roman"/>
          <w:b/>
          <w:sz w:val="24"/>
          <w:szCs w:val="24"/>
        </w:rPr>
        <w:t>Scienze giuridico-</w:t>
      </w:r>
      <w:r>
        <w:rPr>
          <w:rFonts w:ascii="Times New Roman" w:hAnsi="Times New Roman" w:cs="Times New Roman"/>
          <w:b/>
          <w:sz w:val="24"/>
          <w:szCs w:val="24"/>
        </w:rPr>
        <w:t>economiche</w:t>
      </w:r>
    </w:p>
    <w:p w:rsidR="002016D4" w:rsidRPr="00825378" w:rsidRDefault="002016D4" w:rsidP="002016D4">
      <w:pPr>
        <w:spacing w:before="0" w:line="276" w:lineRule="auto"/>
        <w:ind w:left="0" w:right="-1"/>
        <w:rPr>
          <w:rFonts w:ascii="Times New Roman" w:hAnsi="Times New Roman" w:cs="Times New Roman"/>
          <w:b/>
          <w:color w:val="000000"/>
          <w:sz w:val="14"/>
          <w:szCs w:val="24"/>
        </w:rPr>
      </w:pPr>
    </w:p>
    <w:p w:rsidR="002016D4" w:rsidRPr="00360ED5" w:rsidRDefault="002016D4" w:rsidP="00931F08">
      <w:pPr>
        <w:autoSpaceDE w:val="0"/>
        <w:autoSpaceDN w:val="0"/>
        <w:adjustRightInd w:val="0"/>
        <w:spacing w:before="0"/>
        <w:ind w:left="0" w:right="0"/>
        <w:rPr>
          <w:rFonts w:ascii="Times New Roman" w:eastAsia="MS Mincho" w:hAnsi="Times New Roman" w:cs="Times New Roman"/>
          <w:b/>
          <w:bCs/>
          <w:iCs/>
          <w:sz w:val="24"/>
          <w:szCs w:val="24"/>
          <w:lang w:eastAsia="it-IT"/>
        </w:rPr>
      </w:pPr>
      <w:r w:rsidRPr="00360ED5">
        <w:rPr>
          <w:rFonts w:ascii="Times New Roman" w:eastAsia="MS Mincho" w:hAnsi="Times New Roman" w:cs="Times New Roman"/>
          <w:b/>
          <w:bCs/>
          <w:iCs/>
          <w:sz w:val="24"/>
          <w:szCs w:val="24"/>
          <w:lang w:eastAsia="it-IT"/>
        </w:rPr>
        <w:t>Programma concorsuale</w:t>
      </w:r>
    </w:p>
    <w:p w:rsidR="002016D4" w:rsidRDefault="002016D4" w:rsidP="00931F08">
      <w:pPr>
        <w:autoSpaceDE w:val="0"/>
        <w:autoSpaceDN w:val="0"/>
        <w:adjustRightInd w:val="0"/>
        <w:spacing w:before="0"/>
        <w:ind w:left="0" w:right="0"/>
        <w:rPr>
          <w:rFonts w:ascii="Times New Roman" w:eastAsia="MS Mincho" w:hAnsi="Times New Roman" w:cs="Times New Roman"/>
          <w:iCs/>
          <w:sz w:val="24"/>
          <w:szCs w:val="24"/>
          <w:lang w:eastAsia="it-IT"/>
        </w:rPr>
      </w:pPr>
      <w:r w:rsidRPr="00360ED5">
        <w:rPr>
          <w:rFonts w:ascii="Times New Roman" w:eastAsia="MS Mincho" w:hAnsi="Times New Roman" w:cs="Times New Roman"/>
          <w:iCs/>
          <w:sz w:val="24"/>
          <w:szCs w:val="24"/>
          <w:lang w:eastAsia="it-IT"/>
        </w:rPr>
        <w:t xml:space="preserve">Il candidato dovrà dimostrare </w:t>
      </w:r>
      <w:r>
        <w:rPr>
          <w:rFonts w:ascii="Times New Roman" w:eastAsia="MS Mincho" w:hAnsi="Times New Roman" w:cs="Times New Roman"/>
          <w:iCs/>
          <w:sz w:val="24"/>
          <w:szCs w:val="24"/>
          <w:lang w:eastAsia="it-IT"/>
        </w:rPr>
        <w:t>di essere in possesso di conoscenze e competenze nei seguenti nuclei tematici disciplinari:</w:t>
      </w:r>
    </w:p>
    <w:p w:rsidR="00F56106" w:rsidRPr="00F56106" w:rsidRDefault="00F56106" w:rsidP="002016D4">
      <w:pPr>
        <w:tabs>
          <w:tab w:val="left" w:pos="759"/>
        </w:tabs>
        <w:spacing w:before="0"/>
        <w:ind w:left="59"/>
        <w:rPr>
          <w:rFonts w:ascii="Times" w:eastAsia="Times New Roman" w:hAnsi="Times" w:cs="Times New Roman"/>
          <w:b/>
          <w:bCs/>
          <w:color w:val="000000"/>
          <w:sz w:val="24"/>
        </w:rPr>
      </w:pPr>
    </w:p>
    <w:p w:rsidR="002016D4" w:rsidRPr="00F56106" w:rsidRDefault="002016D4" w:rsidP="002016D4">
      <w:pPr>
        <w:tabs>
          <w:tab w:val="left" w:pos="759"/>
        </w:tabs>
        <w:spacing w:before="0"/>
        <w:ind w:left="59"/>
        <w:rPr>
          <w:rFonts w:ascii="Times" w:eastAsia="Times New Roman" w:hAnsi="Times" w:cs="Times New Roman"/>
          <w:b/>
          <w:bCs/>
          <w:color w:val="000000"/>
          <w:sz w:val="24"/>
        </w:rPr>
      </w:pPr>
      <w:r w:rsidRPr="00F56106">
        <w:rPr>
          <w:rFonts w:ascii="Times" w:eastAsia="Times New Roman" w:hAnsi="Times" w:cs="Times New Roman"/>
          <w:b/>
          <w:bCs/>
          <w:color w:val="000000"/>
          <w:sz w:val="24"/>
        </w:rPr>
        <w:t>Discipline giuridiche</w:t>
      </w:r>
    </w:p>
    <w:p w:rsidR="002016D4" w:rsidRPr="00825378" w:rsidRDefault="002016D4" w:rsidP="002016D4">
      <w:pPr>
        <w:tabs>
          <w:tab w:val="left" w:pos="759"/>
        </w:tabs>
        <w:spacing w:before="0"/>
        <w:ind w:left="59"/>
        <w:rPr>
          <w:rFonts w:ascii="Times" w:eastAsia="Times New Roman" w:hAnsi="Times" w:cs="Times New Roman"/>
          <w:b/>
          <w:bCs/>
          <w:i/>
          <w:color w:val="000000"/>
          <w:sz w:val="24"/>
        </w:rPr>
      </w:pPr>
      <w:r w:rsidRPr="00825378">
        <w:rPr>
          <w:rFonts w:ascii="Times" w:eastAsia="Times New Roman" w:hAnsi="Times" w:cs="Times New Roman"/>
          <w:b/>
          <w:bCs/>
          <w:i/>
          <w:color w:val="000000"/>
          <w:sz w:val="24"/>
        </w:rPr>
        <w:t>Principi generali</w:t>
      </w:r>
    </w:p>
    <w:p w:rsidR="002016D4" w:rsidRPr="00601B01" w:rsidRDefault="002016D4" w:rsidP="00447EA5">
      <w:pPr>
        <w:pStyle w:val="Paragrafoelenco"/>
        <w:numPr>
          <w:ilvl w:val="0"/>
          <w:numId w:val="147"/>
        </w:numPr>
        <w:tabs>
          <w:tab w:val="left" w:pos="759"/>
        </w:tabs>
        <w:spacing w:before="0"/>
        <w:ind w:right="0"/>
        <w:jc w:val="left"/>
        <w:rPr>
          <w:rFonts w:ascii="Times" w:eastAsia="Times New Roman" w:hAnsi="Times" w:cs="Times New Roman"/>
          <w:color w:val="000000"/>
          <w:sz w:val="24"/>
          <w:szCs w:val="24"/>
        </w:rPr>
      </w:pPr>
      <w:r w:rsidRPr="00601B01">
        <w:rPr>
          <w:rFonts w:ascii="Times" w:eastAsia="Times New Roman" w:hAnsi="Times" w:cs="Times New Roman"/>
          <w:color w:val="000000"/>
          <w:sz w:val="24"/>
          <w:szCs w:val="24"/>
        </w:rPr>
        <w:t>I caratteri generali dell'ordinamento giuridico. I sistemi di civile law e common law</w:t>
      </w:r>
      <w:r w:rsidR="00F12639">
        <w:rPr>
          <w:rFonts w:ascii="Times" w:eastAsia="Times New Roman" w:hAnsi="Times" w:cs="Times New Roman"/>
          <w:color w:val="000000"/>
          <w:sz w:val="24"/>
          <w:szCs w:val="24"/>
        </w:rPr>
        <w:t>, caratteri generali</w:t>
      </w:r>
      <w:r w:rsidRPr="00601B01">
        <w:rPr>
          <w:rFonts w:ascii="Times" w:eastAsia="Times New Roman" w:hAnsi="Times" w:cs="Times New Roman"/>
          <w:color w:val="000000"/>
          <w:sz w:val="24"/>
          <w:szCs w:val="24"/>
        </w:rPr>
        <w:t>.</w:t>
      </w:r>
    </w:p>
    <w:p w:rsidR="002016D4" w:rsidRPr="000A40AD" w:rsidRDefault="002016D4" w:rsidP="00447EA5">
      <w:pPr>
        <w:pStyle w:val="Paragrafoelenco"/>
        <w:numPr>
          <w:ilvl w:val="0"/>
          <w:numId w:val="147"/>
        </w:numPr>
        <w:tabs>
          <w:tab w:val="left" w:pos="759"/>
        </w:tabs>
        <w:spacing w:before="0"/>
        <w:ind w:right="0"/>
        <w:jc w:val="left"/>
        <w:rPr>
          <w:rFonts w:ascii="Times" w:eastAsia="Times New Roman" w:hAnsi="Times" w:cs="Times New Roman"/>
          <w:color w:val="000000"/>
          <w:sz w:val="24"/>
          <w:szCs w:val="24"/>
        </w:rPr>
      </w:pPr>
      <w:r w:rsidRPr="000A40AD">
        <w:rPr>
          <w:rFonts w:ascii="Times" w:eastAsia="Times New Roman" w:hAnsi="Times" w:cs="Times New Roman"/>
          <w:color w:val="000000"/>
          <w:sz w:val="24"/>
          <w:szCs w:val="24"/>
        </w:rPr>
        <w:t>Regole, norme sociali e norme giuridiche. Atti e fatti giuridici.</w:t>
      </w:r>
    </w:p>
    <w:p w:rsidR="002016D4" w:rsidRPr="000A40AD" w:rsidRDefault="002016D4" w:rsidP="00447EA5">
      <w:pPr>
        <w:pStyle w:val="Paragrafoelenco"/>
        <w:numPr>
          <w:ilvl w:val="0"/>
          <w:numId w:val="147"/>
        </w:numPr>
        <w:tabs>
          <w:tab w:val="left" w:pos="759"/>
        </w:tabs>
        <w:spacing w:before="0"/>
        <w:ind w:right="0"/>
        <w:jc w:val="left"/>
        <w:rPr>
          <w:rFonts w:ascii="Times" w:eastAsia="Times New Roman" w:hAnsi="Times" w:cs="Times New Roman"/>
          <w:color w:val="000000"/>
          <w:sz w:val="24"/>
          <w:szCs w:val="24"/>
        </w:rPr>
      </w:pPr>
      <w:r w:rsidRPr="000A40AD">
        <w:rPr>
          <w:rFonts w:ascii="Times" w:eastAsia="Times New Roman" w:hAnsi="Times" w:cs="Times New Roman"/>
          <w:color w:val="000000"/>
          <w:sz w:val="24"/>
          <w:szCs w:val="24"/>
        </w:rPr>
        <w:t>Soggetti e rapporti giuridici.</w:t>
      </w:r>
    </w:p>
    <w:p w:rsidR="002016D4" w:rsidRPr="000A40AD" w:rsidRDefault="002016D4" w:rsidP="00447EA5">
      <w:pPr>
        <w:pStyle w:val="Paragrafoelenco"/>
        <w:numPr>
          <w:ilvl w:val="0"/>
          <w:numId w:val="147"/>
        </w:numPr>
        <w:tabs>
          <w:tab w:val="left" w:pos="759"/>
        </w:tabs>
        <w:spacing w:before="0"/>
        <w:ind w:right="0"/>
        <w:jc w:val="left"/>
        <w:rPr>
          <w:rFonts w:ascii="Times" w:eastAsia="Times New Roman" w:hAnsi="Times" w:cs="Times New Roman"/>
          <w:color w:val="000000"/>
          <w:sz w:val="24"/>
          <w:szCs w:val="24"/>
        </w:rPr>
      </w:pPr>
      <w:r w:rsidRPr="000A40AD">
        <w:rPr>
          <w:rFonts w:ascii="Times" w:eastAsia="Times New Roman" w:hAnsi="Times" w:cs="Times New Roman"/>
          <w:color w:val="000000"/>
          <w:sz w:val="24"/>
          <w:szCs w:val="24"/>
        </w:rPr>
        <w:t>Il sistema delle fonti del diritto.</w:t>
      </w:r>
    </w:p>
    <w:p w:rsidR="002016D4" w:rsidRDefault="002016D4" w:rsidP="00447EA5">
      <w:pPr>
        <w:pStyle w:val="Paragrafoelenco"/>
        <w:numPr>
          <w:ilvl w:val="0"/>
          <w:numId w:val="147"/>
        </w:numPr>
        <w:tabs>
          <w:tab w:val="left" w:pos="759"/>
        </w:tabs>
        <w:spacing w:before="0"/>
        <w:ind w:right="0"/>
        <w:jc w:val="left"/>
        <w:rPr>
          <w:rFonts w:ascii="Times" w:eastAsia="Times New Roman" w:hAnsi="Times" w:cs="Times New Roman"/>
          <w:color w:val="000000"/>
          <w:sz w:val="24"/>
          <w:szCs w:val="24"/>
        </w:rPr>
      </w:pPr>
      <w:r w:rsidRPr="000A40AD">
        <w:rPr>
          <w:rFonts w:ascii="Times" w:eastAsia="Times New Roman" w:hAnsi="Times" w:cs="Times New Roman"/>
          <w:color w:val="000000"/>
          <w:sz w:val="24"/>
          <w:szCs w:val="24"/>
        </w:rPr>
        <w:t>Validità ed efficacia delle norme giuridiche.</w:t>
      </w:r>
    </w:p>
    <w:p w:rsidR="002016D4" w:rsidRDefault="002016D4" w:rsidP="00447EA5">
      <w:pPr>
        <w:pStyle w:val="Paragrafoelenco"/>
        <w:numPr>
          <w:ilvl w:val="0"/>
          <w:numId w:val="147"/>
        </w:numPr>
        <w:tabs>
          <w:tab w:val="left" w:pos="759"/>
        </w:tabs>
        <w:spacing w:before="0"/>
        <w:ind w:right="0"/>
        <w:jc w:val="left"/>
        <w:rPr>
          <w:rFonts w:ascii="Times" w:eastAsia="Times New Roman" w:hAnsi="Times" w:cs="Times New Roman"/>
          <w:color w:val="000000"/>
          <w:sz w:val="24"/>
          <w:szCs w:val="24"/>
        </w:rPr>
      </w:pPr>
      <w:r w:rsidRPr="000A40AD">
        <w:rPr>
          <w:rFonts w:ascii="Times" w:eastAsia="Times New Roman" w:hAnsi="Times" w:cs="Times New Roman"/>
          <w:color w:val="000000"/>
          <w:sz w:val="24"/>
          <w:szCs w:val="24"/>
        </w:rPr>
        <w:t>Interpretazione delle norme giuridiche</w:t>
      </w:r>
    </w:p>
    <w:p w:rsidR="002016D4" w:rsidRDefault="002016D4" w:rsidP="00447EA5">
      <w:pPr>
        <w:pStyle w:val="Paragrafoelenco"/>
        <w:numPr>
          <w:ilvl w:val="0"/>
          <w:numId w:val="147"/>
        </w:numPr>
        <w:tabs>
          <w:tab w:val="left" w:pos="759"/>
        </w:tabs>
        <w:spacing w:before="0"/>
        <w:ind w:right="0"/>
        <w:jc w:val="left"/>
        <w:rPr>
          <w:rFonts w:ascii="Times" w:eastAsia="Times New Roman" w:hAnsi="Times" w:cs="Times New Roman"/>
          <w:color w:val="000000"/>
          <w:sz w:val="24"/>
          <w:szCs w:val="24"/>
        </w:rPr>
      </w:pPr>
      <w:r>
        <w:rPr>
          <w:rFonts w:ascii="Times" w:eastAsia="Times New Roman" w:hAnsi="Times" w:cs="Times New Roman"/>
          <w:color w:val="000000"/>
          <w:sz w:val="24"/>
          <w:szCs w:val="24"/>
        </w:rPr>
        <w:t>Tutela giurisdizionale dei diritti</w:t>
      </w:r>
    </w:p>
    <w:p w:rsidR="002016D4" w:rsidRPr="00825378" w:rsidRDefault="002016D4" w:rsidP="00F12639">
      <w:pPr>
        <w:tabs>
          <w:tab w:val="left" w:pos="759"/>
        </w:tabs>
        <w:spacing w:before="0"/>
        <w:ind w:left="0"/>
        <w:rPr>
          <w:rFonts w:ascii="Times" w:eastAsia="Times New Roman" w:hAnsi="Times" w:cs="Times New Roman"/>
          <w:b/>
          <w:bCs/>
          <w:i/>
          <w:color w:val="000000"/>
          <w:sz w:val="24"/>
        </w:rPr>
      </w:pPr>
      <w:r w:rsidRPr="00825378">
        <w:rPr>
          <w:rFonts w:ascii="Times" w:eastAsia="Times New Roman" w:hAnsi="Times" w:cs="Times New Roman"/>
          <w:b/>
          <w:bCs/>
          <w:i/>
          <w:color w:val="000000"/>
          <w:sz w:val="24"/>
        </w:rPr>
        <w:t>Il diritto pubblico</w:t>
      </w:r>
    </w:p>
    <w:p w:rsidR="002016D4" w:rsidRPr="000A40AD" w:rsidRDefault="00F12639" w:rsidP="00447EA5">
      <w:pPr>
        <w:pStyle w:val="Paragrafoelenco"/>
        <w:numPr>
          <w:ilvl w:val="0"/>
          <w:numId w:val="148"/>
        </w:numPr>
        <w:tabs>
          <w:tab w:val="left" w:pos="759"/>
        </w:tabs>
        <w:spacing w:before="0"/>
        <w:ind w:right="0"/>
        <w:jc w:val="left"/>
        <w:rPr>
          <w:rFonts w:ascii="Times" w:eastAsia="Times New Roman" w:hAnsi="Times" w:cs="Times New Roman"/>
          <w:color w:val="000000"/>
          <w:sz w:val="24"/>
        </w:rPr>
      </w:pPr>
      <w:r>
        <w:rPr>
          <w:rFonts w:ascii="Times" w:eastAsia="Times New Roman" w:hAnsi="Times" w:cs="Times New Roman"/>
          <w:color w:val="000000"/>
          <w:sz w:val="24"/>
        </w:rPr>
        <w:t>Ordinamento internazionale</w:t>
      </w:r>
      <w:r w:rsidR="002016D4">
        <w:rPr>
          <w:rFonts w:ascii="Times" w:eastAsia="Times New Roman" w:hAnsi="Times" w:cs="Times New Roman"/>
          <w:color w:val="000000"/>
          <w:sz w:val="24"/>
        </w:rPr>
        <w:t xml:space="preserve">, </w:t>
      </w:r>
      <w:r w:rsidR="002016D4" w:rsidRPr="000A40AD">
        <w:rPr>
          <w:rFonts w:ascii="Times" w:eastAsia="Times New Roman" w:hAnsi="Times" w:cs="Times New Roman"/>
          <w:color w:val="000000"/>
          <w:sz w:val="24"/>
        </w:rPr>
        <w:t>Unione Europea ed elementi costitutivi dello Stato.</w:t>
      </w:r>
    </w:p>
    <w:p w:rsidR="002016D4" w:rsidRPr="000A40AD" w:rsidRDefault="002016D4" w:rsidP="00447EA5">
      <w:pPr>
        <w:pStyle w:val="Paragrafoelenco"/>
        <w:numPr>
          <w:ilvl w:val="0"/>
          <w:numId w:val="148"/>
        </w:numPr>
        <w:tabs>
          <w:tab w:val="left" w:pos="759"/>
        </w:tabs>
        <w:spacing w:before="0"/>
        <w:ind w:right="0"/>
        <w:jc w:val="left"/>
        <w:rPr>
          <w:rFonts w:ascii="Times" w:eastAsia="Times New Roman" w:hAnsi="Times" w:cs="Times New Roman"/>
          <w:color w:val="000000"/>
          <w:sz w:val="24"/>
        </w:rPr>
      </w:pPr>
      <w:r w:rsidRPr="000A40AD">
        <w:rPr>
          <w:rFonts w:ascii="Times" w:eastAsia="Times New Roman" w:hAnsi="Times" w:cs="Times New Roman"/>
          <w:color w:val="000000"/>
          <w:sz w:val="24"/>
        </w:rPr>
        <w:t>Forme di Stato,</w:t>
      </w:r>
      <w:r w:rsidR="00F91A79">
        <w:rPr>
          <w:rFonts w:ascii="Times" w:eastAsia="Times New Roman" w:hAnsi="Times" w:cs="Times New Roman"/>
          <w:color w:val="000000"/>
          <w:sz w:val="24"/>
        </w:rPr>
        <w:t xml:space="preserve"> </w:t>
      </w:r>
      <w:r w:rsidRPr="000A40AD">
        <w:rPr>
          <w:rFonts w:ascii="Times" w:eastAsia="Times New Roman" w:hAnsi="Times" w:cs="Times New Roman"/>
          <w:color w:val="000000"/>
          <w:sz w:val="24"/>
        </w:rPr>
        <w:t>forme di governo e sistemi elettorali.</w:t>
      </w:r>
    </w:p>
    <w:p w:rsidR="002016D4" w:rsidRDefault="002016D4" w:rsidP="00447EA5">
      <w:pPr>
        <w:pStyle w:val="Paragrafoelenco"/>
        <w:numPr>
          <w:ilvl w:val="0"/>
          <w:numId w:val="148"/>
        </w:numPr>
        <w:tabs>
          <w:tab w:val="left" w:pos="759"/>
        </w:tabs>
        <w:spacing w:before="0"/>
        <w:ind w:right="0"/>
        <w:jc w:val="left"/>
        <w:rPr>
          <w:rFonts w:ascii="Times" w:eastAsia="Times New Roman" w:hAnsi="Times" w:cs="Times New Roman"/>
          <w:color w:val="000000"/>
          <w:sz w:val="24"/>
        </w:rPr>
      </w:pPr>
      <w:r>
        <w:rPr>
          <w:rFonts w:ascii="Times" w:eastAsia="Times New Roman" w:hAnsi="Times" w:cs="Times New Roman"/>
          <w:color w:val="000000"/>
          <w:sz w:val="24"/>
        </w:rPr>
        <w:t>D</w:t>
      </w:r>
      <w:r w:rsidRPr="000A40AD">
        <w:rPr>
          <w:rFonts w:ascii="Times" w:eastAsia="Times New Roman" w:hAnsi="Times" w:cs="Times New Roman"/>
          <w:color w:val="000000"/>
          <w:sz w:val="24"/>
        </w:rPr>
        <w:t>allo Statuto Albertino alla Costituzione repubblicana.</w:t>
      </w:r>
    </w:p>
    <w:p w:rsidR="002016D4" w:rsidRPr="002B428F" w:rsidRDefault="002016D4" w:rsidP="00447EA5">
      <w:pPr>
        <w:pStyle w:val="Paragrafoelenco"/>
        <w:numPr>
          <w:ilvl w:val="0"/>
          <w:numId w:val="148"/>
        </w:numPr>
        <w:tabs>
          <w:tab w:val="left" w:pos="759"/>
        </w:tabs>
        <w:spacing w:before="0"/>
        <w:ind w:right="0"/>
        <w:jc w:val="left"/>
        <w:rPr>
          <w:rFonts w:ascii="Times" w:eastAsia="Times New Roman" w:hAnsi="Times" w:cs="Times New Roman"/>
          <w:color w:val="000000"/>
          <w:sz w:val="24"/>
        </w:rPr>
      </w:pPr>
      <w:r w:rsidRPr="002B428F">
        <w:rPr>
          <w:rFonts w:ascii="Times" w:eastAsia="Times New Roman" w:hAnsi="Times" w:cs="Times New Roman"/>
          <w:color w:val="000000"/>
          <w:sz w:val="24"/>
        </w:rPr>
        <w:t>I principi fondamentali della Costituzione</w:t>
      </w:r>
    </w:p>
    <w:p w:rsidR="002016D4" w:rsidRPr="000A40AD" w:rsidRDefault="002016D4" w:rsidP="00447EA5">
      <w:pPr>
        <w:pStyle w:val="Paragrafoelenco"/>
        <w:numPr>
          <w:ilvl w:val="0"/>
          <w:numId w:val="148"/>
        </w:numPr>
        <w:tabs>
          <w:tab w:val="left" w:pos="759"/>
        </w:tabs>
        <w:spacing w:before="0"/>
        <w:ind w:right="0"/>
        <w:jc w:val="left"/>
        <w:rPr>
          <w:rFonts w:ascii="Times" w:eastAsia="Times New Roman" w:hAnsi="Times" w:cs="Times New Roman"/>
          <w:color w:val="000000"/>
          <w:sz w:val="24"/>
        </w:rPr>
      </w:pPr>
      <w:r w:rsidRPr="000A40AD">
        <w:rPr>
          <w:rFonts w:ascii="Times" w:eastAsia="Times New Roman" w:hAnsi="Times" w:cs="Times New Roman"/>
          <w:color w:val="000000"/>
          <w:sz w:val="24"/>
        </w:rPr>
        <w:t xml:space="preserve">I diritti </w:t>
      </w:r>
      <w:r>
        <w:rPr>
          <w:rFonts w:ascii="Times" w:eastAsia="Times New Roman" w:hAnsi="Times" w:cs="Times New Roman"/>
          <w:color w:val="000000"/>
          <w:sz w:val="24"/>
        </w:rPr>
        <w:t>e i doveri dei cittadini</w:t>
      </w:r>
      <w:r w:rsidR="00F91A79">
        <w:rPr>
          <w:rFonts w:ascii="Times" w:eastAsia="Times New Roman" w:hAnsi="Times" w:cs="Times New Roman"/>
          <w:color w:val="000000"/>
          <w:sz w:val="24"/>
        </w:rPr>
        <w:t xml:space="preserve"> </w:t>
      </w:r>
    </w:p>
    <w:p w:rsidR="002016D4" w:rsidRPr="000A40AD" w:rsidRDefault="002016D4" w:rsidP="00447EA5">
      <w:pPr>
        <w:pStyle w:val="Paragrafoelenco"/>
        <w:numPr>
          <w:ilvl w:val="0"/>
          <w:numId w:val="148"/>
        </w:numPr>
        <w:tabs>
          <w:tab w:val="left" w:pos="759"/>
        </w:tabs>
        <w:spacing w:before="0"/>
        <w:ind w:right="0"/>
        <w:jc w:val="left"/>
        <w:rPr>
          <w:rFonts w:ascii="Times" w:eastAsia="Times New Roman" w:hAnsi="Times" w:cs="Times New Roman"/>
          <w:color w:val="000000"/>
          <w:sz w:val="24"/>
        </w:rPr>
      </w:pPr>
      <w:r w:rsidRPr="000A40AD">
        <w:rPr>
          <w:rFonts w:ascii="Times" w:eastAsia="Times New Roman" w:hAnsi="Times" w:cs="Times New Roman"/>
          <w:color w:val="000000"/>
          <w:sz w:val="24"/>
        </w:rPr>
        <w:t>Il Governo.</w:t>
      </w:r>
    </w:p>
    <w:p w:rsidR="002016D4" w:rsidRPr="000A40AD" w:rsidRDefault="002016D4" w:rsidP="00447EA5">
      <w:pPr>
        <w:pStyle w:val="Paragrafoelenco"/>
        <w:numPr>
          <w:ilvl w:val="0"/>
          <w:numId w:val="148"/>
        </w:numPr>
        <w:tabs>
          <w:tab w:val="left" w:pos="759"/>
        </w:tabs>
        <w:spacing w:before="0"/>
        <w:ind w:right="0"/>
        <w:jc w:val="left"/>
        <w:rPr>
          <w:rFonts w:ascii="Times" w:eastAsia="Times New Roman" w:hAnsi="Times" w:cs="Times New Roman"/>
          <w:color w:val="000000"/>
          <w:sz w:val="24"/>
        </w:rPr>
      </w:pPr>
      <w:r w:rsidRPr="000A40AD">
        <w:rPr>
          <w:rFonts w:ascii="Times" w:eastAsia="Times New Roman" w:hAnsi="Times" w:cs="Times New Roman"/>
          <w:color w:val="000000"/>
          <w:sz w:val="24"/>
        </w:rPr>
        <w:t>Il Parlamento.</w:t>
      </w:r>
    </w:p>
    <w:p w:rsidR="002016D4" w:rsidRPr="000A40AD" w:rsidRDefault="002016D4" w:rsidP="00447EA5">
      <w:pPr>
        <w:pStyle w:val="Paragrafoelenco"/>
        <w:numPr>
          <w:ilvl w:val="0"/>
          <w:numId w:val="148"/>
        </w:numPr>
        <w:tabs>
          <w:tab w:val="left" w:pos="759"/>
        </w:tabs>
        <w:spacing w:before="0"/>
        <w:ind w:right="0"/>
        <w:jc w:val="left"/>
        <w:rPr>
          <w:rFonts w:ascii="Times" w:eastAsia="Times New Roman" w:hAnsi="Times" w:cs="Times New Roman"/>
          <w:color w:val="000000"/>
          <w:sz w:val="24"/>
        </w:rPr>
      </w:pPr>
      <w:r w:rsidRPr="000A40AD">
        <w:rPr>
          <w:rFonts w:ascii="Times" w:eastAsia="Times New Roman" w:hAnsi="Times" w:cs="Times New Roman"/>
          <w:color w:val="000000"/>
          <w:sz w:val="24"/>
        </w:rPr>
        <w:t>Il Presidente della Repubblica.</w:t>
      </w:r>
    </w:p>
    <w:p w:rsidR="002016D4" w:rsidRPr="000A40AD" w:rsidRDefault="002016D4" w:rsidP="00447EA5">
      <w:pPr>
        <w:pStyle w:val="Paragrafoelenco"/>
        <w:numPr>
          <w:ilvl w:val="0"/>
          <w:numId w:val="148"/>
        </w:numPr>
        <w:tabs>
          <w:tab w:val="left" w:pos="759"/>
        </w:tabs>
        <w:spacing w:before="0"/>
        <w:ind w:right="0"/>
        <w:jc w:val="left"/>
        <w:rPr>
          <w:rFonts w:ascii="Times" w:eastAsia="Times New Roman" w:hAnsi="Times" w:cs="Times New Roman"/>
          <w:color w:val="000000"/>
          <w:sz w:val="24"/>
        </w:rPr>
      </w:pPr>
      <w:r w:rsidRPr="000A40AD">
        <w:rPr>
          <w:rFonts w:ascii="Times" w:eastAsia="Times New Roman" w:hAnsi="Times" w:cs="Times New Roman"/>
          <w:color w:val="000000"/>
          <w:sz w:val="24"/>
        </w:rPr>
        <w:t>La Corte costituzionale.</w:t>
      </w:r>
    </w:p>
    <w:p w:rsidR="002016D4" w:rsidRPr="000A40AD" w:rsidRDefault="002016D4" w:rsidP="00447EA5">
      <w:pPr>
        <w:pStyle w:val="Paragrafoelenco"/>
        <w:numPr>
          <w:ilvl w:val="0"/>
          <w:numId w:val="148"/>
        </w:numPr>
        <w:tabs>
          <w:tab w:val="left" w:pos="759"/>
        </w:tabs>
        <w:spacing w:before="0"/>
        <w:ind w:right="0"/>
        <w:jc w:val="left"/>
        <w:rPr>
          <w:rFonts w:ascii="Times" w:eastAsia="Times New Roman" w:hAnsi="Times" w:cs="Times New Roman"/>
          <w:bCs/>
          <w:color w:val="000000"/>
          <w:sz w:val="24"/>
        </w:rPr>
      </w:pPr>
      <w:r w:rsidRPr="000A40AD">
        <w:rPr>
          <w:rFonts w:ascii="Times" w:eastAsia="Times New Roman" w:hAnsi="Times" w:cs="Times New Roman"/>
          <w:bCs/>
          <w:color w:val="000000"/>
          <w:sz w:val="24"/>
        </w:rPr>
        <w:t>Le Regioni e gli enti locali.</w:t>
      </w:r>
    </w:p>
    <w:p w:rsidR="002016D4" w:rsidRDefault="002016D4" w:rsidP="00447EA5">
      <w:pPr>
        <w:pStyle w:val="Paragrafoelenco"/>
        <w:numPr>
          <w:ilvl w:val="0"/>
          <w:numId w:val="148"/>
        </w:numPr>
        <w:tabs>
          <w:tab w:val="left" w:pos="759"/>
        </w:tabs>
        <w:spacing w:before="0"/>
        <w:ind w:right="0"/>
        <w:jc w:val="left"/>
        <w:rPr>
          <w:rFonts w:ascii="Times" w:eastAsia="Times New Roman" w:hAnsi="Times" w:cs="Times New Roman"/>
          <w:color w:val="000000"/>
          <w:sz w:val="24"/>
        </w:rPr>
      </w:pPr>
      <w:r w:rsidRPr="000A40AD">
        <w:rPr>
          <w:rFonts w:ascii="Times" w:eastAsia="Times New Roman" w:hAnsi="Times" w:cs="Times New Roman"/>
          <w:color w:val="000000"/>
          <w:sz w:val="24"/>
        </w:rPr>
        <w:t>Il potere giudiziario.</w:t>
      </w:r>
    </w:p>
    <w:p w:rsidR="002016D4" w:rsidRPr="000A40AD" w:rsidRDefault="00E74341" w:rsidP="00447EA5">
      <w:pPr>
        <w:pStyle w:val="Paragrafoelenco"/>
        <w:numPr>
          <w:ilvl w:val="0"/>
          <w:numId w:val="148"/>
        </w:numPr>
        <w:tabs>
          <w:tab w:val="left" w:pos="759"/>
        </w:tabs>
        <w:spacing w:before="0"/>
        <w:ind w:right="0"/>
        <w:jc w:val="left"/>
        <w:rPr>
          <w:rFonts w:ascii="Times" w:eastAsia="Times New Roman" w:hAnsi="Times" w:cs="Times New Roman"/>
          <w:color w:val="000000"/>
          <w:sz w:val="24"/>
        </w:rPr>
      </w:pPr>
      <w:r w:rsidRPr="000A40AD">
        <w:rPr>
          <w:rFonts w:ascii="Times" w:eastAsia="Times New Roman" w:hAnsi="Times" w:cs="Times New Roman"/>
          <w:color w:val="000000"/>
          <w:sz w:val="24"/>
        </w:rPr>
        <w:t>L’</w:t>
      </w:r>
      <w:r>
        <w:rPr>
          <w:rFonts w:ascii="Times" w:eastAsia="Times New Roman" w:hAnsi="Times" w:cs="Times New Roman"/>
          <w:color w:val="000000"/>
          <w:sz w:val="24"/>
        </w:rPr>
        <w:t>o</w:t>
      </w:r>
      <w:r w:rsidR="002016D4" w:rsidRPr="000A40AD">
        <w:rPr>
          <w:rFonts w:ascii="Times" w:eastAsia="Times New Roman" w:hAnsi="Times" w:cs="Times New Roman"/>
          <w:color w:val="000000"/>
          <w:sz w:val="24"/>
        </w:rPr>
        <w:t>rganizzazione della pubblica amministrazione. I principi.</w:t>
      </w:r>
    </w:p>
    <w:p w:rsidR="002016D4" w:rsidRPr="000A40AD" w:rsidRDefault="002016D4" w:rsidP="00447EA5">
      <w:pPr>
        <w:pStyle w:val="Paragrafoelenco"/>
        <w:numPr>
          <w:ilvl w:val="0"/>
          <w:numId w:val="148"/>
        </w:numPr>
        <w:tabs>
          <w:tab w:val="left" w:pos="759"/>
        </w:tabs>
        <w:spacing w:before="0"/>
        <w:ind w:right="0"/>
        <w:jc w:val="left"/>
        <w:rPr>
          <w:rFonts w:ascii="Times" w:eastAsia="Times New Roman" w:hAnsi="Times" w:cs="Times New Roman"/>
          <w:color w:val="000000"/>
          <w:sz w:val="24"/>
        </w:rPr>
      </w:pPr>
      <w:r w:rsidRPr="000A40AD">
        <w:rPr>
          <w:rFonts w:ascii="Times" w:eastAsia="Times New Roman" w:hAnsi="Times" w:cs="Times New Roman"/>
          <w:color w:val="000000"/>
          <w:sz w:val="24"/>
        </w:rPr>
        <w:t>Gli apparati statali.</w:t>
      </w:r>
    </w:p>
    <w:p w:rsidR="002016D4" w:rsidRPr="000A40AD" w:rsidRDefault="002016D4" w:rsidP="00447EA5">
      <w:pPr>
        <w:pStyle w:val="Paragrafoelenco"/>
        <w:numPr>
          <w:ilvl w:val="0"/>
          <w:numId w:val="148"/>
        </w:numPr>
        <w:tabs>
          <w:tab w:val="left" w:pos="759"/>
        </w:tabs>
        <w:spacing w:before="0"/>
        <w:ind w:right="0"/>
        <w:jc w:val="left"/>
        <w:rPr>
          <w:rFonts w:ascii="Times" w:eastAsia="Times New Roman" w:hAnsi="Times" w:cs="Times New Roman"/>
          <w:color w:val="000000"/>
          <w:sz w:val="24"/>
        </w:rPr>
      </w:pPr>
      <w:r w:rsidRPr="000A40AD">
        <w:rPr>
          <w:rFonts w:ascii="Times" w:eastAsia="Times New Roman" w:hAnsi="Times" w:cs="Times New Roman"/>
          <w:color w:val="000000"/>
          <w:sz w:val="24"/>
        </w:rPr>
        <w:t xml:space="preserve">L’attività amministrativa </w:t>
      </w:r>
      <w:r w:rsidR="00E74341" w:rsidRPr="000A40AD">
        <w:rPr>
          <w:rFonts w:ascii="Times" w:eastAsia="Times New Roman" w:hAnsi="Times" w:cs="Times New Roman"/>
          <w:color w:val="000000"/>
          <w:sz w:val="24"/>
        </w:rPr>
        <w:t>e</w:t>
      </w:r>
      <w:r w:rsidRPr="000A40AD">
        <w:rPr>
          <w:rFonts w:ascii="Times" w:eastAsia="Times New Roman" w:hAnsi="Times" w:cs="Times New Roman"/>
          <w:color w:val="000000"/>
          <w:sz w:val="24"/>
        </w:rPr>
        <w:t xml:space="preserve"> il principio di legalità.</w:t>
      </w:r>
      <w:r w:rsidR="00F91A79">
        <w:rPr>
          <w:rFonts w:ascii="Times" w:eastAsia="Times New Roman" w:hAnsi="Times" w:cs="Times New Roman"/>
          <w:color w:val="000000"/>
          <w:sz w:val="24"/>
        </w:rPr>
        <w:t xml:space="preserve"> </w:t>
      </w:r>
      <w:r w:rsidRPr="000A40AD">
        <w:rPr>
          <w:rFonts w:ascii="Times" w:eastAsia="Times New Roman" w:hAnsi="Times" w:cs="Times New Roman"/>
          <w:color w:val="000000"/>
          <w:sz w:val="24"/>
        </w:rPr>
        <w:t>Il procedimento amministrativo. La discrezionalità amministrativa.</w:t>
      </w:r>
    </w:p>
    <w:p w:rsidR="002016D4" w:rsidRPr="000A40AD" w:rsidRDefault="002016D4" w:rsidP="00447EA5">
      <w:pPr>
        <w:pStyle w:val="Paragrafoelenco"/>
        <w:numPr>
          <w:ilvl w:val="0"/>
          <w:numId w:val="148"/>
        </w:numPr>
        <w:tabs>
          <w:tab w:val="left" w:pos="759"/>
        </w:tabs>
        <w:spacing w:before="0"/>
        <w:ind w:right="0"/>
        <w:jc w:val="left"/>
        <w:rPr>
          <w:rFonts w:ascii="Times" w:eastAsia="Times New Roman" w:hAnsi="Times" w:cs="Times New Roman"/>
          <w:color w:val="000000"/>
          <w:sz w:val="24"/>
        </w:rPr>
      </w:pPr>
      <w:r w:rsidRPr="000A40AD">
        <w:rPr>
          <w:rFonts w:ascii="Times" w:eastAsia="Times New Roman" w:hAnsi="Times" w:cs="Times New Roman"/>
          <w:color w:val="000000"/>
          <w:sz w:val="24"/>
        </w:rPr>
        <w:t>Atto e provvedimento amministrativo. Attività di diritto privato della pubblica amministrazione e contrattualistica della P.A.</w:t>
      </w:r>
    </w:p>
    <w:p w:rsidR="002016D4" w:rsidRDefault="002016D4" w:rsidP="00447EA5">
      <w:pPr>
        <w:pStyle w:val="Paragrafoelenco"/>
        <w:numPr>
          <w:ilvl w:val="0"/>
          <w:numId w:val="148"/>
        </w:numPr>
        <w:tabs>
          <w:tab w:val="left" w:pos="759"/>
        </w:tabs>
        <w:spacing w:before="0"/>
        <w:ind w:right="0"/>
        <w:jc w:val="left"/>
        <w:rPr>
          <w:rFonts w:ascii="Times" w:eastAsia="Times New Roman" w:hAnsi="Times" w:cs="Times New Roman"/>
          <w:color w:val="000000"/>
          <w:sz w:val="24"/>
        </w:rPr>
      </w:pPr>
      <w:r w:rsidRPr="000A40AD">
        <w:rPr>
          <w:rFonts w:ascii="Times" w:eastAsia="Times New Roman" w:hAnsi="Times" w:cs="Times New Roman"/>
          <w:color w:val="000000"/>
          <w:sz w:val="24"/>
        </w:rPr>
        <w:t>Forme di tutela contro la Pubblica Amministrazione.</w:t>
      </w:r>
    </w:p>
    <w:p w:rsidR="00F12639" w:rsidRPr="00F12639" w:rsidRDefault="00F12639" w:rsidP="00F12639">
      <w:pPr>
        <w:tabs>
          <w:tab w:val="left" w:pos="759"/>
        </w:tabs>
        <w:spacing w:before="0"/>
        <w:ind w:left="0" w:right="0"/>
        <w:jc w:val="left"/>
        <w:rPr>
          <w:rFonts w:ascii="Times" w:eastAsia="Times New Roman" w:hAnsi="Times" w:cs="Times New Roman"/>
          <w:color w:val="000000"/>
          <w:sz w:val="24"/>
        </w:rPr>
      </w:pPr>
    </w:p>
    <w:p w:rsidR="002016D4" w:rsidRPr="00825378" w:rsidRDefault="002016D4" w:rsidP="002016D4">
      <w:pPr>
        <w:tabs>
          <w:tab w:val="left" w:pos="759"/>
        </w:tabs>
        <w:spacing w:before="0"/>
        <w:rPr>
          <w:rFonts w:ascii="Times" w:eastAsia="Times New Roman" w:hAnsi="Times" w:cs="Times New Roman"/>
          <w:b/>
          <w:bCs/>
          <w:i/>
          <w:color w:val="000000"/>
          <w:sz w:val="24"/>
        </w:rPr>
      </w:pPr>
      <w:r w:rsidRPr="00825378">
        <w:rPr>
          <w:rFonts w:ascii="Times" w:eastAsia="Times New Roman" w:hAnsi="Times" w:cs="Times New Roman"/>
          <w:b/>
          <w:bCs/>
          <w:i/>
          <w:color w:val="000000"/>
          <w:sz w:val="24"/>
        </w:rPr>
        <w:t>Il diritto civile</w:t>
      </w:r>
    </w:p>
    <w:p w:rsidR="00F12639" w:rsidRPr="00F12639" w:rsidRDefault="00F12639" w:rsidP="00F12639">
      <w:pPr>
        <w:pStyle w:val="Paragrafoelenco"/>
        <w:numPr>
          <w:ilvl w:val="0"/>
          <w:numId w:val="149"/>
        </w:numPr>
        <w:tabs>
          <w:tab w:val="left" w:pos="759"/>
        </w:tabs>
        <w:spacing w:before="0"/>
        <w:ind w:right="0"/>
        <w:jc w:val="left"/>
        <w:rPr>
          <w:rFonts w:ascii="Times" w:eastAsia="Times New Roman" w:hAnsi="Times" w:cs="Times New Roman"/>
          <w:color w:val="000000"/>
          <w:sz w:val="24"/>
        </w:rPr>
      </w:pPr>
      <w:r w:rsidRPr="00F12639">
        <w:rPr>
          <w:rFonts w:ascii="Times" w:eastAsia="Times New Roman" w:hAnsi="Times" w:cs="Times New Roman"/>
          <w:color w:val="000000"/>
          <w:sz w:val="24"/>
        </w:rPr>
        <w:t xml:space="preserve">Il Diritto e le persone. Gli Enti. </w:t>
      </w:r>
    </w:p>
    <w:p w:rsidR="00F12639" w:rsidRPr="00F12639" w:rsidRDefault="00F12639" w:rsidP="00F12639">
      <w:pPr>
        <w:pStyle w:val="Paragrafoelenco"/>
        <w:numPr>
          <w:ilvl w:val="0"/>
          <w:numId w:val="149"/>
        </w:numPr>
        <w:tabs>
          <w:tab w:val="left" w:pos="759"/>
        </w:tabs>
        <w:spacing w:before="0"/>
        <w:ind w:right="0"/>
        <w:jc w:val="left"/>
        <w:rPr>
          <w:rFonts w:ascii="Times" w:eastAsia="Times New Roman" w:hAnsi="Times" w:cs="Times New Roman"/>
          <w:color w:val="000000"/>
          <w:sz w:val="24"/>
        </w:rPr>
      </w:pPr>
      <w:r w:rsidRPr="00F12639">
        <w:rPr>
          <w:rFonts w:ascii="Times" w:eastAsia="Times New Roman" w:hAnsi="Times" w:cs="Times New Roman"/>
          <w:color w:val="000000"/>
          <w:sz w:val="24"/>
        </w:rPr>
        <w:t>La famiglia: matrimonio, filiazione, successioni e donazioni.</w:t>
      </w:r>
    </w:p>
    <w:p w:rsidR="002016D4" w:rsidRPr="000A40AD" w:rsidRDefault="00F12639" w:rsidP="00F12639">
      <w:pPr>
        <w:pStyle w:val="Paragrafoelenco"/>
        <w:numPr>
          <w:ilvl w:val="0"/>
          <w:numId w:val="149"/>
        </w:numPr>
        <w:tabs>
          <w:tab w:val="left" w:pos="759"/>
        </w:tabs>
        <w:spacing w:before="0"/>
        <w:ind w:right="0"/>
        <w:jc w:val="left"/>
        <w:rPr>
          <w:rFonts w:ascii="Times" w:eastAsia="Times New Roman" w:hAnsi="Times" w:cs="Times New Roman"/>
          <w:color w:val="000000"/>
          <w:sz w:val="24"/>
        </w:rPr>
      </w:pPr>
      <w:r w:rsidRPr="00F12639">
        <w:rPr>
          <w:rFonts w:ascii="Times" w:eastAsia="Times New Roman" w:hAnsi="Times" w:cs="Times New Roman"/>
          <w:color w:val="000000"/>
          <w:sz w:val="24"/>
        </w:rPr>
        <w:t>Il diritto alla vita, all’integrità fisica e alla riservatezza.</w:t>
      </w:r>
    </w:p>
    <w:p w:rsidR="002016D4" w:rsidRPr="000A40AD" w:rsidRDefault="002016D4" w:rsidP="00447EA5">
      <w:pPr>
        <w:pStyle w:val="Paragrafoelenco"/>
        <w:numPr>
          <w:ilvl w:val="0"/>
          <w:numId w:val="149"/>
        </w:numPr>
        <w:tabs>
          <w:tab w:val="left" w:pos="759"/>
        </w:tabs>
        <w:spacing w:before="0"/>
        <w:ind w:right="0"/>
        <w:jc w:val="left"/>
        <w:rPr>
          <w:rFonts w:ascii="Times" w:eastAsia="Times New Roman" w:hAnsi="Times" w:cs="Times New Roman"/>
          <w:color w:val="000000"/>
          <w:sz w:val="24"/>
        </w:rPr>
      </w:pPr>
      <w:r w:rsidRPr="000A40AD">
        <w:rPr>
          <w:rFonts w:ascii="Times" w:eastAsia="Times New Roman" w:hAnsi="Times" w:cs="Times New Roman"/>
          <w:color w:val="000000"/>
          <w:sz w:val="24"/>
        </w:rPr>
        <w:t xml:space="preserve">Beni e diritti reali. Possesso. Comunione e condominio. Modi di acquisto </w:t>
      </w:r>
      <w:r>
        <w:rPr>
          <w:rFonts w:ascii="Times" w:eastAsia="Times New Roman" w:hAnsi="Times" w:cs="Times New Roman"/>
          <w:color w:val="000000"/>
          <w:sz w:val="24"/>
        </w:rPr>
        <w:t xml:space="preserve">della </w:t>
      </w:r>
      <w:r w:rsidRPr="000A40AD">
        <w:rPr>
          <w:rFonts w:ascii="Times" w:eastAsia="Times New Roman" w:hAnsi="Times" w:cs="Times New Roman"/>
          <w:color w:val="000000"/>
          <w:sz w:val="24"/>
        </w:rPr>
        <w:t xml:space="preserve">proprietà e </w:t>
      </w:r>
      <w:r>
        <w:rPr>
          <w:rFonts w:ascii="Times" w:eastAsia="Times New Roman" w:hAnsi="Times" w:cs="Times New Roman"/>
          <w:color w:val="000000"/>
          <w:sz w:val="24"/>
        </w:rPr>
        <w:t xml:space="preserve">dei </w:t>
      </w:r>
      <w:r w:rsidRPr="000A40AD">
        <w:rPr>
          <w:rFonts w:ascii="Times" w:eastAsia="Times New Roman" w:hAnsi="Times" w:cs="Times New Roman"/>
          <w:color w:val="000000"/>
          <w:sz w:val="24"/>
        </w:rPr>
        <w:t>diritti reali. Trascrizione.</w:t>
      </w:r>
    </w:p>
    <w:p w:rsidR="002016D4" w:rsidRPr="002B428F" w:rsidRDefault="002016D4" w:rsidP="00447EA5">
      <w:pPr>
        <w:pStyle w:val="Paragrafoelenco"/>
        <w:numPr>
          <w:ilvl w:val="0"/>
          <w:numId w:val="149"/>
        </w:numPr>
        <w:tabs>
          <w:tab w:val="left" w:pos="759"/>
        </w:tabs>
        <w:spacing w:before="0"/>
        <w:ind w:right="0"/>
        <w:jc w:val="left"/>
        <w:rPr>
          <w:rFonts w:ascii="Times" w:eastAsia="Times New Roman" w:hAnsi="Times" w:cs="Times New Roman"/>
          <w:color w:val="000000"/>
          <w:sz w:val="24"/>
        </w:rPr>
      </w:pPr>
      <w:r w:rsidRPr="000A40AD">
        <w:rPr>
          <w:rFonts w:ascii="Times" w:eastAsia="Times New Roman" w:hAnsi="Times" w:cs="Times New Roman"/>
          <w:color w:val="000000"/>
          <w:sz w:val="24"/>
        </w:rPr>
        <w:t xml:space="preserve">Struttura e caratteri delle obbligazioni. Le vicende delle obbligazioni. </w:t>
      </w:r>
      <w:r w:rsidRPr="002B428F">
        <w:rPr>
          <w:rFonts w:ascii="Times" w:eastAsia="Times New Roman" w:hAnsi="Times" w:cs="Times New Roman"/>
          <w:color w:val="000000"/>
          <w:sz w:val="24"/>
        </w:rPr>
        <w:t xml:space="preserve">Le specie di obbligazioni. </w:t>
      </w:r>
    </w:p>
    <w:p w:rsidR="00825378" w:rsidRDefault="002016D4" w:rsidP="00447EA5">
      <w:pPr>
        <w:pStyle w:val="Paragrafoelenco"/>
        <w:numPr>
          <w:ilvl w:val="0"/>
          <w:numId w:val="149"/>
        </w:numPr>
        <w:tabs>
          <w:tab w:val="left" w:pos="759"/>
        </w:tabs>
        <w:spacing w:before="0"/>
        <w:ind w:right="0"/>
        <w:jc w:val="left"/>
        <w:rPr>
          <w:rFonts w:ascii="Times" w:eastAsia="Times New Roman" w:hAnsi="Times" w:cs="Times New Roman"/>
          <w:color w:val="000000"/>
          <w:sz w:val="24"/>
        </w:rPr>
      </w:pPr>
      <w:r w:rsidRPr="000A40AD">
        <w:rPr>
          <w:rFonts w:ascii="Times" w:eastAsia="Times New Roman" w:hAnsi="Times" w:cs="Times New Roman"/>
          <w:color w:val="000000"/>
          <w:sz w:val="24"/>
        </w:rPr>
        <w:t>Modificazioni del rapporto obbligatorio.</w:t>
      </w:r>
    </w:p>
    <w:p w:rsidR="00825378" w:rsidRDefault="002016D4" w:rsidP="00447EA5">
      <w:pPr>
        <w:pStyle w:val="Paragrafoelenco"/>
        <w:numPr>
          <w:ilvl w:val="0"/>
          <w:numId w:val="149"/>
        </w:numPr>
        <w:tabs>
          <w:tab w:val="left" w:pos="759"/>
        </w:tabs>
        <w:spacing w:before="0"/>
        <w:ind w:right="0"/>
        <w:jc w:val="left"/>
        <w:rPr>
          <w:rFonts w:ascii="Times" w:eastAsia="Times New Roman" w:hAnsi="Times" w:cs="Times New Roman"/>
          <w:color w:val="000000"/>
          <w:sz w:val="24"/>
        </w:rPr>
      </w:pPr>
      <w:r w:rsidRPr="00825378">
        <w:rPr>
          <w:rFonts w:ascii="Times" w:eastAsia="Times New Roman" w:hAnsi="Times" w:cs="Times New Roman"/>
          <w:color w:val="000000"/>
          <w:sz w:val="24"/>
        </w:rPr>
        <w:t>Inadempimento e responsabilità patrimoniale. Conservazione della garanzia patrimoniale.</w:t>
      </w:r>
    </w:p>
    <w:p w:rsidR="00825378" w:rsidRPr="00825378" w:rsidRDefault="002016D4" w:rsidP="00447EA5">
      <w:pPr>
        <w:pStyle w:val="Paragrafoelenco"/>
        <w:numPr>
          <w:ilvl w:val="0"/>
          <w:numId w:val="149"/>
        </w:numPr>
        <w:tabs>
          <w:tab w:val="left" w:pos="759"/>
        </w:tabs>
        <w:spacing w:before="0"/>
        <w:ind w:right="0"/>
        <w:jc w:val="left"/>
        <w:rPr>
          <w:rFonts w:ascii="Times" w:eastAsia="Times New Roman" w:hAnsi="Times" w:cs="Times New Roman"/>
          <w:color w:val="000000"/>
          <w:sz w:val="24"/>
        </w:rPr>
      </w:pPr>
      <w:r w:rsidRPr="00825378">
        <w:rPr>
          <w:rFonts w:ascii="Times" w:eastAsia="Times New Roman" w:hAnsi="Times" w:cs="Times New Roman"/>
          <w:bCs/>
          <w:color w:val="000000"/>
          <w:sz w:val="24"/>
        </w:rPr>
        <w:t xml:space="preserve">Il contratto. </w:t>
      </w:r>
    </w:p>
    <w:p w:rsidR="00825378" w:rsidRPr="00825378" w:rsidRDefault="002016D4" w:rsidP="00447EA5">
      <w:pPr>
        <w:pStyle w:val="Paragrafoelenco"/>
        <w:numPr>
          <w:ilvl w:val="0"/>
          <w:numId w:val="149"/>
        </w:numPr>
        <w:tabs>
          <w:tab w:val="left" w:pos="759"/>
        </w:tabs>
        <w:spacing w:before="0"/>
        <w:ind w:right="0"/>
        <w:jc w:val="left"/>
        <w:rPr>
          <w:rFonts w:ascii="Times" w:eastAsia="Times New Roman" w:hAnsi="Times" w:cs="Times New Roman"/>
          <w:color w:val="000000"/>
          <w:sz w:val="24"/>
        </w:rPr>
      </w:pPr>
      <w:r w:rsidRPr="00825378">
        <w:rPr>
          <w:rFonts w:ascii="Times" w:eastAsia="Times New Roman" w:hAnsi="Times" w:cs="Times New Roman"/>
          <w:bCs/>
          <w:color w:val="000000"/>
          <w:sz w:val="24"/>
        </w:rPr>
        <w:t xml:space="preserve">Elementi essenziali </w:t>
      </w:r>
      <w:r w:rsidR="00E74341" w:rsidRPr="00825378">
        <w:rPr>
          <w:rFonts w:ascii="Times" w:eastAsia="Times New Roman" w:hAnsi="Times" w:cs="Times New Roman"/>
          <w:bCs/>
          <w:color w:val="000000"/>
          <w:sz w:val="24"/>
        </w:rPr>
        <w:t>e</w:t>
      </w:r>
      <w:r w:rsidRPr="00825378">
        <w:rPr>
          <w:rFonts w:ascii="Times" w:eastAsia="Times New Roman" w:hAnsi="Times" w:cs="Times New Roman"/>
          <w:bCs/>
          <w:color w:val="000000"/>
          <w:sz w:val="24"/>
        </w:rPr>
        <w:t xml:space="preserve"> accidentali.</w:t>
      </w:r>
    </w:p>
    <w:p w:rsidR="00825378" w:rsidRPr="00825378" w:rsidRDefault="002016D4" w:rsidP="00447EA5">
      <w:pPr>
        <w:pStyle w:val="Paragrafoelenco"/>
        <w:numPr>
          <w:ilvl w:val="0"/>
          <w:numId w:val="149"/>
        </w:numPr>
        <w:tabs>
          <w:tab w:val="left" w:pos="759"/>
        </w:tabs>
        <w:spacing w:before="0"/>
        <w:ind w:right="0"/>
        <w:jc w:val="left"/>
        <w:rPr>
          <w:rFonts w:ascii="Times" w:eastAsia="Times New Roman" w:hAnsi="Times" w:cs="Times New Roman"/>
          <w:color w:val="000000"/>
          <w:sz w:val="24"/>
        </w:rPr>
      </w:pPr>
      <w:r w:rsidRPr="00825378">
        <w:rPr>
          <w:rFonts w:ascii="Times" w:eastAsia="Times New Roman" w:hAnsi="Times" w:cs="Times New Roman"/>
          <w:bCs/>
          <w:color w:val="000000"/>
          <w:sz w:val="24"/>
        </w:rPr>
        <w:t xml:space="preserve">Inesistenza </w:t>
      </w:r>
      <w:r w:rsidR="00E74341" w:rsidRPr="00825378">
        <w:rPr>
          <w:rFonts w:ascii="Times" w:eastAsia="Times New Roman" w:hAnsi="Times" w:cs="Times New Roman"/>
          <w:bCs/>
          <w:color w:val="000000"/>
          <w:sz w:val="24"/>
        </w:rPr>
        <w:t>e</w:t>
      </w:r>
      <w:r w:rsidRPr="00825378">
        <w:rPr>
          <w:rFonts w:ascii="Times" w:eastAsia="Times New Roman" w:hAnsi="Times" w:cs="Times New Roman"/>
          <w:bCs/>
          <w:color w:val="000000"/>
          <w:sz w:val="24"/>
        </w:rPr>
        <w:t xml:space="preserve"> invalidità. Annullamento e nullità. </w:t>
      </w:r>
    </w:p>
    <w:p w:rsidR="00825378" w:rsidRPr="00825378" w:rsidRDefault="002016D4" w:rsidP="00447EA5">
      <w:pPr>
        <w:pStyle w:val="Paragrafoelenco"/>
        <w:numPr>
          <w:ilvl w:val="0"/>
          <w:numId w:val="149"/>
        </w:numPr>
        <w:tabs>
          <w:tab w:val="left" w:pos="759"/>
        </w:tabs>
        <w:spacing w:before="0"/>
        <w:ind w:right="0"/>
        <w:jc w:val="left"/>
        <w:rPr>
          <w:rFonts w:ascii="Times" w:eastAsia="Times New Roman" w:hAnsi="Times" w:cs="Times New Roman"/>
          <w:color w:val="000000"/>
          <w:sz w:val="24"/>
        </w:rPr>
      </w:pPr>
      <w:r w:rsidRPr="00825378">
        <w:rPr>
          <w:rFonts w:ascii="Times" w:eastAsia="Times New Roman" w:hAnsi="Times" w:cs="Times New Roman"/>
          <w:bCs/>
          <w:color w:val="000000"/>
          <w:sz w:val="24"/>
        </w:rPr>
        <w:t>Rescissione. Risoluzione.</w:t>
      </w:r>
    </w:p>
    <w:p w:rsidR="00825378" w:rsidRPr="00825378" w:rsidRDefault="002016D4" w:rsidP="00447EA5">
      <w:pPr>
        <w:pStyle w:val="Paragrafoelenco"/>
        <w:numPr>
          <w:ilvl w:val="0"/>
          <w:numId w:val="149"/>
        </w:numPr>
        <w:tabs>
          <w:tab w:val="left" w:pos="759"/>
        </w:tabs>
        <w:spacing w:before="0"/>
        <w:ind w:right="0"/>
        <w:jc w:val="left"/>
        <w:rPr>
          <w:rFonts w:ascii="Times" w:eastAsia="Times New Roman" w:hAnsi="Times" w:cs="Times New Roman"/>
          <w:color w:val="000000"/>
          <w:sz w:val="24"/>
        </w:rPr>
      </w:pPr>
      <w:r w:rsidRPr="00825378">
        <w:rPr>
          <w:rFonts w:ascii="Times" w:eastAsia="Times New Roman" w:hAnsi="Times" w:cs="Times New Roman"/>
          <w:bCs/>
          <w:color w:val="000000"/>
          <w:sz w:val="24"/>
        </w:rPr>
        <w:lastRenderedPageBreak/>
        <w:t>Cessione del contratto e rappresentanza.</w:t>
      </w:r>
    </w:p>
    <w:p w:rsidR="00825378" w:rsidRPr="00825378" w:rsidRDefault="002016D4" w:rsidP="00447EA5">
      <w:pPr>
        <w:pStyle w:val="Paragrafoelenco"/>
        <w:numPr>
          <w:ilvl w:val="0"/>
          <w:numId w:val="149"/>
        </w:numPr>
        <w:tabs>
          <w:tab w:val="left" w:pos="759"/>
        </w:tabs>
        <w:spacing w:before="0"/>
        <w:ind w:right="0"/>
        <w:jc w:val="left"/>
        <w:rPr>
          <w:rFonts w:ascii="Times" w:eastAsia="Times New Roman" w:hAnsi="Times" w:cs="Times New Roman"/>
          <w:color w:val="000000"/>
          <w:sz w:val="24"/>
        </w:rPr>
      </w:pPr>
      <w:r w:rsidRPr="00825378">
        <w:rPr>
          <w:rFonts w:ascii="Times" w:eastAsia="Times New Roman" w:hAnsi="Times" w:cs="Times New Roman"/>
          <w:bCs/>
          <w:color w:val="000000"/>
          <w:sz w:val="24"/>
        </w:rPr>
        <w:t xml:space="preserve">Contratto per persona da nominare </w:t>
      </w:r>
      <w:r w:rsidR="00E74341" w:rsidRPr="00825378">
        <w:rPr>
          <w:rFonts w:ascii="Times" w:eastAsia="Times New Roman" w:hAnsi="Times" w:cs="Times New Roman"/>
          <w:bCs/>
          <w:color w:val="000000"/>
          <w:sz w:val="24"/>
        </w:rPr>
        <w:t>e</w:t>
      </w:r>
      <w:r w:rsidRPr="00825378">
        <w:rPr>
          <w:rFonts w:ascii="Times" w:eastAsia="Times New Roman" w:hAnsi="Times" w:cs="Times New Roman"/>
          <w:bCs/>
          <w:color w:val="000000"/>
          <w:sz w:val="24"/>
        </w:rPr>
        <w:t xml:space="preserve"> in favore di terzo.</w:t>
      </w:r>
    </w:p>
    <w:p w:rsidR="00825378" w:rsidRPr="00825378" w:rsidRDefault="002016D4" w:rsidP="00447EA5">
      <w:pPr>
        <w:pStyle w:val="Paragrafoelenco"/>
        <w:numPr>
          <w:ilvl w:val="0"/>
          <w:numId w:val="149"/>
        </w:numPr>
        <w:tabs>
          <w:tab w:val="left" w:pos="759"/>
        </w:tabs>
        <w:spacing w:before="0"/>
        <w:ind w:right="0"/>
        <w:jc w:val="left"/>
        <w:rPr>
          <w:rFonts w:ascii="Times" w:eastAsia="Times New Roman" w:hAnsi="Times" w:cs="Times New Roman"/>
          <w:color w:val="000000"/>
          <w:sz w:val="24"/>
        </w:rPr>
      </w:pPr>
      <w:r w:rsidRPr="00825378">
        <w:rPr>
          <w:rFonts w:ascii="Times" w:eastAsia="Times New Roman" w:hAnsi="Times" w:cs="Times New Roman"/>
          <w:bCs/>
          <w:color w:val="000000"/>
          <w:sz w:val="24"/>
        </w:rPr>
        <w:t>La responsabilità contrattuale</w:t>
      </w:r>
    </w:p>
    <w:p w:rsidR="00825378" w:rsidRPr="00825378" w:rsidRDefault="00825378" w:rsidP="00447EA5">
      <w:pPr>
        <w:pStyle w:val="Paragrafoelenco"/>
        <w:numPr>
          <w:ilvl w:val="0"/>
          <w:numId w:val="149"/>
        </w:numPr>
        <w:tabs>
          <w:tab w:val="left" w:pos="759"/>
        </w:tabs>
        <w:spacing w:before="0"/>
        <w:ind w:right="0"/>
        <w:jc w:val="left"/>
        <w:rPr>
          <w:rFonts w:ascii="Times" w:eastAsia="Times New Roman" w:hAnsi="Times" w:cs="Times New Roman"/>
          <w:color w:val="000000"/>
          <w:sz w:val="24"/>
        </w:rPr>
      </w:pPr>
      <w:r>
        <w:rPr>
          <w:rFonts w:ascii="Times" w:eastAsia="Times New Roman" w:hAnsi="Times" w:cs="Times New Roman"/>
          <w:bCs/>
          <w:color w:val="000000"/>
          <w:sz w:val="24"/>
        </w:rPr>
        <w:t>Interpretazione del contratto.</w:t>
      </w:r>
    </w:p>
    <w:p w:rsidR="00825378" w:rsidRPr="00825378" w:rsidRDefault="002016D4" w:rsidP="00447EA5">
      <w:pPr>
        <w:pStyle w:val="Paragrafoelenco"/>
        <w:numPr>
          <w:ilvl w:val="0"/>
          <w:numId w:val="149"/>
        </w:numPr>
        <w:tabs>
          <w:tab w:val="left" w:pos="759"/>
        </w:tabs>
        <w:spacing w:before="0"/>
        <w:ind w:right="0"/>
        <w:jc w:val="left"/>
        <w:rPr>
          <w:rFonts w:ascii="Times" w:eastAsia="Times New Roman" w:hAnsi="Times" w:cs="Times New Roman"/>
          <w:color w:val="000000"/>
          <w:sz w:val="24"/>
        </w:rPr>
      </w:pPr>
      <w:r w:rsidRPr="00825378">
        <w:rPr>
          <w:rFonts w:ascii="Times" w:eastAsia="Times New Roman" w:hAnsi="Times" w:cs="Times New Roman"/>
          <w:bCs/>
          <w:color w:val="000000"/>
          <w:sz w:val="24"/>
        </w:rPr>
        <w:t xml:space="preserve">I contratti tipici. Compravendita </w:t>
      </w:r>
      <w:r w:rsidR="00E74341" w:rsidRPr="00825378">
        <w:rPr>
          <w:rFonts w:ascii="Times" w:eastAsia="Times New Roman" w:hAnsi="Times" w:cs="Times New Roman"/>
          <w:bCs/>
          <w:color w:val="000000"/>
          <w:sz w:val="24"/>
        </w:rPr>
        <w:t>e</w:t>
      </w:r>
      <w:r w:rsidRPr="00825378">
        <w:rPr>
          <w:rFonts w:ascii="Times" w:eastAsia="Times New Roman" w:hAnsi="Times" w:cs="Times New Roman"/>
          <w:bCs/>
          <w:color w:val="000000"/>
          <w:sz w:val="24"/>
        </w:rPr>
        <w:t xml:space="preserve"> altri contratti traslativi. Contratti di godimento. Contratti di prestito. Contratti per la prestazione di servizi. Contratti normativi. Contratti bancari, di borsa </w:t>
      </w:r>
      <w:r w:rsidR="00E74341" w:rsidRPr="00825378">
        <w:rPr>
          <w:rFonts w:ascii="Times" w:eastAsia="Times New Roman" w:hAnsi="Times" w:cs="Times New Roman"/>
          <w:bCs/>
          <w:color w:val="000000"/>
          <w:sz w:val="24"/>
        </w:rPr>
        <w:t>e</w:t>
      </w:r>
      <w:r w:rsidRPr="00825378">
        <w:rPr>
          <w:rFonts w:ascii="Times" w:eastAsia="Times New Roman" w:hAnsi="Times" w:cs="Times New Roman"/>
          <w:bCs/>
          <w:color w:val="000000"/>
          <w:sz w:val="24"/>
        </w:rPr>
        <w:t xml:space="preserve"> investimento. Contratti aleatori e di garanzia. I contratti nelle liti. Contratti di lavoro e contratti socialmente tipici.</w:t>
      </w:r>
    </w:p>
    <w:p w:rsidR="00825378" w:rsidRPr="00825378" w:rsidRDefault="002016D4" w:rsidP="00447EA5">
      <w:pPr>
        <w:pStyle w:val="Paragrafoelenco"/>
        <w:numPr>
          <w:ilvl w:val="0"/>
          <w:numId w:val="149"/>
        </w:numPr>
        <w:tabs>
          <w:tab w:val="left" w:pos="759"/>
        </w:tabs>
        <w:spacing w:before="0"/>
        <w:ind w:right="0"/>
        <w:jc w:val="left"/>
        <w:rPr>
          <w:rFonts w:ascii="Times" w:eastAsia="Times New Roman" w:hAnsi="Times" w:cs="Times New Roman"/>
          <w:color w:val="000000"/>
          <w:sz w:val="24"/>
        </w:rPr>
      </w:pPr>
      <w:r w:rsidRPr="00825378">
        <w:rPr>
          <w:rFonts w:ascii="Times" w:eastAsia="Times New Roman" w:hAnsi="Times" w:cs="Times New Roman"/>
          <w:bCs/>
          <w:color w:val="000000"/>
          <w:sz w:val="24"/>
        </w:rPr>
        <w:t>I principali contratti atipici</w:t>
      </w:r>
    </w:p>
    <w:p w:rsidR="00825378" w:rsidRPr="00825378" w:rsidRDefault="002016D4" w:rsidP="00447EA5">
      <w:pPr>
        <w:pStyle w:val="Paragrafoelenco"/>
        <w:numPr>
          <w:ilvl w:val="0"/>
          <w:numId w:val="149"/>
        </w:numPr>
        <w:tabs>
          <w:tab w:val="left" w:pos="759"/>
        </w:tabs>
        <w:spacing w:before="0"/>
        <w:ind w:right="0"/>
        <w:jc w:val="left"/>
        <w:rPr>
          <w:rFonts w:ascii="Times" w:eastAsia="Times New Roman" w:hAnsi="Times" w:cs="Times New Roman"/>
          <w:color w:val="000000"/>
          <w:sz w:val="24"/>
        </w:rPr>
      </w:pPr>
      <w:r w:rsidRPr="00825378">
        <w:rPr>
          <w:rFonts w:ascii="Times" w:eastAsia="Times New Roman" w:hAnsi="Times" w:cs="Times New Roman"/>
          <w:bCs/>
          <w:color w:val="000000"/>
          <w:sz w:val="24"/>
        </w:rPr>
        <w:t xml:space="preserve">Contratti di lavoro </w:t>
      </w:r>
    </w:p>
    <w:p w:rsidR="00825378" w:rsidRPr="00825378" w:rsidRDefault="002016D4" w:rsidP="00447EA5">
      <w:pPr>
        <w:pStyle w:val="Paragrafoelenco"/>
        <w:numPr>
          <w:ilvl w:val="0"/>
          <w:numId w:val="149"/>
        </w:numPr>
        <w:tabs>
          <w:tab w:val="left" w:pos="759"/>
        </w:tabs>
        <w:spacing w:before="0"/>
        <w:ind w:right="0"/>
        <w:jc w:val="left"/>
        <w:rPr>
          <w:rFonts w:ascii="Times" w:eastAsia="Times New Roman" w:hAnsi="Times" w:cs="Times New Roman"/>
          <w:color w:val="000000"/>
          <w:sz w:val="24"/>
        </w:rPr>
      </w:pPr>
      <w:r w:rsidRPr="00825378">
        <w:rPr>
          <w:rFonts w:ascii="Times" w:eastAsia="Times New Roman" w:hAnsi="Times" w:cs="Times New Roman"/>
          <w:bCs/>
          <w:color w:val="000000"/>
          <w:sz w:val="24"/>
        </w:rPr>
        <w:t>Atti e fatti illeciti</w:t>
      </w:r>
    </w:p>
    <w:p w:rsidR="002016D4" w:rsidRPr="00825378" w:rsidRDefault="002016D4" w:rsidP="00447EA5">
      <w:pPr>
        <w:pStyle w:val="Paragrafoelenco"/>
        <w:numPr>
          <w:ilvl w:val="0"/>
          <w:numId w:val="149"/>
        </w:numPr>
        <w:tabs>
          <w:tab w:val="left" w:pos="759"/>
        </w:tabs>
        <w:spacing w:before="0"/>
        <w:ind w:right="0"/>
        <w:jc w:val="left"/>
        <w:rPr>
          <w:rFonts w:ascii="Times" w:eastAsia="Times New Roman" w:hAnsi="Times" w:cs="Times New Roman"/>
          <w:color w:val="000000"/>
          <w:sz w:val="24"/>
        </w:rPr>
      </w:pPr>
      <w:r w:rsidRPr="00825378">
        <w:rPr>
          <w:rFonts w:ascii="Times" w:eastAsia="Times New Roman" w:hAnsi="Times" w:cs="Times New Roman"/>
          <w:bCs/>
          <w:color w:val="000000"/>
          <w:sz w:val="24"/>
        </w:rPr>
        <w:t>La responsabilità extracontrattuale</w:t>
      </w:r>
      <w:r w:rsidR="00825378">
        <w:rPr>
          <w:rFonts w:ascii="Times" w:eastAsia="Times New Roman" w:hAnsi="Times" w:cs="Times New Roman"/>
          <w:bCs/>
          <w:color w:val="000000"/>
          <w:sz w:val="24"/>
        </w:rPr>
        <w:t>.</w:t>
      </w:r>
    </w:p>
    <w:p w:rsidR="002016D4" w:rsidRPr="00825378" w:rsidRDefault="002016D4" w:rsidP="00937250">
      <w:pPr>
        <w:tabs>
          <w:tab w:val="left" w:pos="759"/>
        </w:tabs>
        <w:spacing w:before="0"/>
        <w:rPr>
          <w:rFonts w:ascii="Times" w:eastAsia="Times New Roman" w:hAnsi="Times" w:cs="Times New Roman"/>
          <w:b/>
          <w:bCs/>
          <w:i/>
          <w:color w:val="000000"/>
          <w:sz w:val="24"/>
        </w:rPr>
      </w:pPr>
      <w:r w:rsidRPr="00825378">
        <w:rPr>
          <w:rFonts w:ascii="Times" w:eastAsia="Times New Roman" w:hAnsi="Times" w:cs="Times New Roman"/>
          <w:b/>
          <w:bCs/>
          <w:i/>
          <w:color w:val="000000"/>
          <w:sz w:val="24"/>
        </w:rPr>
        <w:t>Il diritto commerciale</w:t>
      </w:r>
    </w:p>
    <w:p w:rsidR="002016D4" w:rsidRPr="000A40AD" w:rsidRDefault="002016D4" w:rsidP="00447EA5">
      <w:pPr>
        <w:pStyle w:val="Paragrafoelenco"/>
        <w:numPr>
          <w:ilvl w:val="0"/>
          <w:numId w:val="150"/>
        </w:numPr>
        <w:tabs>
          <w:tab w:val="left" w:pos="759"/>
        </w:tabs>
        <w:spacing w:before="0"/>
        <w:ind w:left="1068" w:right="0"/>
        <w:jc w:val="left"/>
        <w:rPr>
          <w:rFonts w:ascii="Times" w:eastAsia="Times New Roman" w:hAnsi="Times" w:cs="Times New Roman"/>
          <w:color w:val="000000"/>
          <w:sz w:val="24"/>
        </w:rPr>
      </w:pPr>
      <w:r w:rsidRPr="000A40AD">
        <w:rPr>
          <w:rFonts w:ascii="Times" w:eastAsia="Times New Roman" w:hAnsi="Times" w:cs="Times New Roman"/>
          <w:color w:val="000000"/>
          <w:sz w:val="24"/>
        </w:rPr>
        <w:t>Imprenditore e attività imprenditoriale.</w:t>
      </w:r>
    </w:p>
    <w:p w:rsidR="002016D4" w:rsidRPr="000A40AD" w:rsidRDefault="002016D4" w:rsidP="00447EA5">
      <w:pPr>
        <w:pStyle w:val="Paragrafoelenco"/>
        <w:numPr>
          <w:ilvl w:val="0"/>
          <w:numId w:val="150"/>
        </w:numPr>
        <w:tabs>
          <w:tab w:val="left" w:pos="759"/>
        </w:tabs>
        <w:spacing w:before="0"/>
        <w:ind w:left="1068" w:right="0"/>
        <w:jc w:val="left"/>
        <w:rPr>
          <w:rFonts w:ascii="Times" w:eastAsia="Times New Roman" w:hAnsi="Times" w:cs="Times New Roman"/>
          <w:color w:val="000000"/>
          <w:sz w:val="24"/>
        </w:rPr>
      </w:pPr>
      <w:r w:rsidRPr="000A40AD">
        <w:rPr>
          <w:rFonts w:ascii="Times" w:eastAsia="Times New Roman" w:hAnsi="Times" w:cs="Times New Roman"/>
          <w:color w:val="000000"/>
          <w:sz w:val="24"/>
        </w:rPr>
        <w:t>Azienda e beni immateriali.</w:t>
      </w:r>
    </w:p>
    <w:p w:rsidR="002016D4" w:rsidRPr="000A40AD" w:rsidRDefault="002016D4" w:rsidP="00447EA5">
      <w:pPr>
        <w:pStyle w:val="Paragrafoelenco"/>
        <w:numPr>
          <w:ilvl w:val="0"/>
          <w:numId w:val="150"/>
        </w:numPr>
        <w:tabs>
          <w:tab w:val="left" w:pos="759"/>
        </w:tabs>
        <w:spacing w:before="0"/>
        <w:ind w:left="1068" w:right="0"/>
        <w:jc w:val="left"/>
        <w:rPr>
          <w:rFonts w:ascii="Times" w:eastAsia="Times New Roman" w:hAnsi="Times" w:cs="Times New Roman"/>
          <w:color w:val="000000"/>
          <w:sz w:val="24"/>
        </w:rPr>
      </w:pPr>
      <w:r w:rsidRPr="000A40AD">
        <w:rPr>
          <w:rFonts w:ascii="Times" w:eastAsia="Times New Roman" w:hAnsi="Times" w:cs="Times New Roman"/>
          <w:color w:val="000000"/>
          <w:sz w:val="24"/>
        </w:rPr>
        <w:t>Società di persone e di capitali. I gruppi societari. ATI e GEIE.</w:t>
      </w:r>
    </w:p>
    <w:p w:rsidR="002016D4" w:rsidRPr="000A40AD" w:rsidRDefault="002016D4" w:rsidP="00447EA5">
      <w:pPr>
        <w:pStyle w:val="Paragrafoelenco"/>
        <w:numPr>
          <w:ilvl w:val="0"/>
          <w:numId w:val="150"/>
        </w:numPr>
        <w:tabs>
          <w:tab w:val="left" w:pos="759"/>
        </w:tabs>
        <w:spacing w:before="0"/>
        <w:ind w:left="1068" w:right="0"/>
        <w:jc w:val="left"/>
        <w:rPr>
          <w:rFonts w:ascii="Times" w:eastAsia="Times New Roman" w:hAnsi="Times" w:cs="Times New Roman"/>
          <w:color w:val="000000"/>
          <w:sz w:val="24"/>
        </w:rPr>
      </w:pPr>
      <w:r w:rsidRPr="000A40AD">
        <w:rPr>
          <w:rFonts w:ascii="Times" w:eastAsia="Times New Roman" w:hAnsi="Times" w:cs="Times New Roman"/>
          <w:color w:val="000000"/>
          <w:sz w:val="24"/>
        </w:rPr>
        <w:t>Società cooperative.</w:t>
      </w:r>
    </w:p>
    <w:p w:rsidR="002016D4" w:rsidRPr="000A40AD" w:rsidRDefault="002016D4" w:rsidP="00447EA5">
      <w:pPr>
        <w:pStyle w:val="Paragrafoelenco"/>
        <w:numPr>
          <w:ilvl w:val="0"/>
          <w:numId w:val="150"/>
        </w:numPr>
        <w:tabs>
          <w:tab w:val="left" w:pos="759"/>
        </w:tabs>
        <w:spacing w:before="0"/>
        <w:ind w:left="1068" w:right="0"/>
        <w:jc w:val="left"/>
        <w:rPr>
          <w:rFonts w:ascii="Times" w:eastAsia="Times New Roman" w:hAnsi="Times" w:cs="Times New Roman"/>
          <w:color w:val="000000"/>
          <w:sz w:val="24"/>
        </w:rPr>
      </w:pPr>
      <w:r w:rsidRPr="000A40AD">
        <w:rPr>
          <w:rFonts w:ascii="Times" w:eastAsia="Times New Roman" w:hAnsi="Times" w:cs="Times New Roman"/>
          <w:color w:val="000000"/>
          <w:sz w:val="24"/>
        </w:rPr>
        <w:t>Le attività del Terzo settore e la loro disciplina</w:t>
      </w:r>
    </w:p>
    <w:p w:rsidR="002016D4" w:rsidRPr="000A40AD" w:rsidRDefault="002016D4" w:rsidP="00447EA5">
      <w:pPr>
        <w:pStyle w:val="Paragrafoelenco"/>
        <w:numPr>
          <w:ilvl w:val="0"/>
          <w:numId w:val="150"/>
        </w:numPr>
        <w:tabs>
          <w:tab w:val="left" w:pos="759"/>
        </w:tabs>
        <w:spacing w:before="0"/>
        <w:ind w:left="1068" w:right="0"/>
        <w:jc w:val="left"/>
        <w:rPr>
          <w:rFonts w:ascii="Times" w:eastAsia="Times New Roman" w:hAnsi="Times" w:cs="Times New Roman"/>
          <w:color w:val="000000"/>
          <w:sz w:val="24"/>
        </w:rPr>
      </w:pPr>
      <w:r w:rsidRPr="000A40AD">
        <w:rPr>
          <w:rFonts w:ascii="Times" w:eastAsia="Times New Roman" w:hAnsi="Times" w:cs="Times New Roman"/>
          <w:color w:val="000000"/>
          <w:sz w:val="24"/>
        </w:rPr>
        <w:t>Crisi d’impresa. Procedure di ristrutturazione del debito. Fallimento e procedure concorsuali.</w:t>
      </w:r>
    </w:p>
    <w:p w:rsidR="002016D4" w:rsidRPr="000A40AD" w:rsidRDefault="002016D4" w:rsidP="00447EA5">
      <w:pPr>
        <w:pStyle w:val="Paragrafoelenco"/>
        <w:numPr>
          <w:ilvl w:val="0"/>
          <w:numId w:val="150"/>
        </w:numPr>
        <w:tabs>
          <w:tab w:val="left" w:pos="759"/>
        </w:tabs>
        <w:spacing w:before="0"/>
        <w:ind w:left="1068" w:right="0"/>
        <w:jc w:val="left"/>
        <w:rPr>
          <w:rFonts w:ascii="Times" w:eastAsia="Times New Roman" w:hAnsi="Times" w:cs="Times New Roman"/>
          <w:color w:val="000000"/>
          <w:sz w:val="24"/>
        </w:rPr>
      </w:pPr>
      <w:r w:rsidRPr="000A40AD">
        <w:rPr>
          <w:rFonts w:ascii="Times" w:eastAsia="Times New Roman" w:hAnsi="Times" w:cs="Times New Roman"/>
          <w:color w:val="000000"/>
          <w:sz w:val="24"/>
        </w:rPr>
        <w:t>Disciplina del mercato finanziario e monetario.</w:t>
      </w:r>
    </w:p>
    <w:p w:rsidR="00F12639" w:rsidRDefault="002016D4" w:rsidP="00F12639">
      <w:pPr>
        <w:pStyle w:val="Paragrafoelenco"/>
        <w:numPr>
          <w:ilvl w:val="0"/>
          <w:numId w:val="150"/>
        </w:numPr>
        <w:tabs>
          <w:tab w:val="left" w:pos="759"/>
        </w:tabs>
        <w:spacing w:before="0"/>
        <w:ind w:left="1068" w:right="0"/>
        <w:jc w:val="left"/>
        <w:rPr>
          <w:rFonts w:ascii="Times" w:eastAsia="Times New Roman" w:hAnsi="Times" w:cs="Times New Roman"/>
          <w:color w:val="000000"/>
          <w:sz w:val="24"/>
        </w:rPr>
      </w:pPr>
      <w:r w:rsidRPr="000A40AD">
        <w:rPr>
          <w:rFonts w:ascii="Times" w:eastAsia="Times New Roman" w:hAnsi="Times" w:cs="Times New Roman"/>
          <w:color w:val="000000"/>
          <w:sz w:val="24"/>
        </w:rPr>
        <w:t xml:space="preserve">Diritto della concorrenza e regolazione dei mercati nel sistema eurounitario </w:t>
      </w:r>
      <w:r w:rsidR="00E74341" w:rsidRPr="000A40AD">
        <w:rPr>
          <w:rFonts w:ascii="Times" w:eastAsia="Times New Roman" w:hAnsi="Times" w:cs="Times New Roman"/>
          <w:color w:val="000000"/>
          <w:sz w:val="24"/>
        </w:rPr>
        <w:t>e</w:t>
      </w:r>
      <w:r w:rsidRPr="000A40AD">
        <w:rPr>
          <w:rFonts w:ascii="Times" w:eastAsia="Times New Roman" w:hAnsi="Times" w:cs="Times New Roman"/>
          <w:color w:val="000000"/>
          <w:sz w:val="24"/>
        </w:rPr>
        <w:t xml:space="preserve"> interno. Intese illecite, abuso di posizione dominante e abuso di dipendenza economica. Le concentrazioni. </w:t>
      </w:r>
    </w:p>
    <w:p w:rsidR="002016D4" w:rsidRPr="00F12639" w:rsidRDefault="00F12639" w:rsidP="00F12639">
      <w:pPr>
        <w:pStyle w:val="Paragrafoelenco"/>
        <w:numPr>
          <w:ilvl w:val="0"/>
          <w:numId w:val="150"/>
        </w:numPr>
        <w:tabs>
          <w:tab w:val="left" w:pos="759"/>
        </w:tabs>
        <w:spacing w:before="0"/>
        <w:ind w:left="1068" w:right="0"/>
        <w:jc w:val="left"/>
        <w:rPr>
          <w:rFonts w:ascii="Times" w:eastAsia="Times New Roman" w:hAnsi="Times" w:cs="Times New Roman"/>
          <w:color w:val="000000"/>
          <w:sz w:val="24"/>
        </w:rPr>
      </w:pPr>
      <w:r w:rsidRPr="00F12639">
        <w:rPr>
          <w:rFonts w:ascii="Times" w:eastAsia="Times New Roman" w:hAnsi="Times" w:cs="Times New Roman"/>
          <w:color w:val="000000"/>
          <w:sz w:val="24"/>
        </w:rPr>
        <w:t>Il prodotto e la tutela del consumatore</w:t>
      </w:r>
      <w:r w:rsidR="002016D4" w:rsidRPr="00F12639">
        <w:rPr>
          <w:rFonts w:ascii="Times" w:eastAsia="Times New Roman" w:hAnsi="Times" w:cs="Times New Roman"/>
          <w:color w:val="000000"/>
          <w:sz w:val="24"/>
        </w:rPr>
        <w:t>.</w:t>
      </w:r>
    </w:p>
    <w:p w:rsidR="002016D4" w:rsidRPr="00825378" w:rsidRDefault="002016D4" w:rsidP="00937250">
      <w:pPr>
        <w:tabs>
          <w:tab w:val="left" w:pos="759"/>
        </w:tabs>
        <w:spacing w:before="0"/>
        <w:rPr>
          <w:rFonts w:ascii="Times" w:eastAsia="Times New Roman" w:hAnsi="Times" w:cs="Times New Roman"/>
          <w:b/>
          <w:bCs/>
          <w:i/>
          <w:color w:val="000000"/>
          <w:sz w:val="24"/>
        </w:rPr>
      </w:pPr>
      <w:r w:rsidRPr="00825378">
        <w:rPr>
          <w:rFonts w:ascii="Times" w:eastAsia="Times New Roman" w:hAnsi="Times" w:cs="Times New Roman"/>
          <w:b/>
          <w:bCs/>
          <w:i/>
          <w:color w:val="000000"/>
          <w:sz w:val="24"/>
        </w:rPr>
        <w:t>Discipline di settore</w:t>
      </w:r>
    </w:p>
    <w:p w:rsidR="002016D4" w:rsidRPr="000A40AD" w:rsidRDefault="002016D4" w:rsidP="00447EA5">
      <w:pPr>
        <w:pStyle w:val="Paragrafoelenco"/>
        <w:numPr>
          <w:ilvl w:val="0"/>
          <w:numId w:val="151"/>
        </w:numPr>
        <w:tabs>
          <w:tab w:val="left" w:pos="759"/>
        </w:tabs>
        <w:spacing w:before="0"/>
        <w:ind w:right="0"/>
        <w:jc w:val="left"/>
        <w:rPr>
          <w:rFonts w:ascii="Times" w:eastAsia="Times New Roman" w:hAnsi="Times" w:cs="Times New Roman"/>
          <w:color w:val="000000"/>
          <w:sz w:val="24"/>
        </w:rPr>
      </w:pPr>
      <w:r w:rsidRPr="000A40AD">
        <w:rPr>
          <w:rFonts w:ascii="Times" w:eastAsia="Times New Roman" w:hAnsi="Times" w:cs="Times New Roman"/>
          <w:color w:val="000000"/>
          <w:sz w:val="24"/>
        </w:rPr>
        <w:t>Legislazione turistica.</w:t>
      </w:r>
    </w:p>
    <w:p w:rsidR="002016D4" w:rsidRPr="000A40AD" w:rsidRDefault="002016D4" w:rsidP="00447EA5">
      <w:pPr>
        <w:pStyle w:val="Paragrafoelenco"/>
        <w:numPr>
          <w:ilvl w:val="0"/>
          <w:numId w:val="151"/>
        </w:numPr>
        <w:tabs>
          <w:tab w:val="left" w:pos="759"/>
        </w:tabs>
        <w:spacing w:before="0"/>
        <w:ind w:right="0"/>
        <w:jc w:val="left"/>
        <w:rPr>
          <w:rFonts w:ascii="Times" w:eastAsia="Times New Roman" w:hAnsi="Times" w:cs="Times New Roman"/>
          <w:color w:val="000000"/>
          <w:sz w:val="24"/>
        </w:rPr>
      </w:pPr>
      <w:r w:rsidRPr="000A40AD">
        <w:rPr>
          <w:rFonts w:ascii="Times" w:eastAsia="Times New Roman" w:hAnsi="Times" w:cs="Times New Roman"/>
          <w:color w:val="000000"/>
          <w:sz w:val="24"/>
        </w:rPr>
        <w:t>Legislazione sanitaria.</w:t>
      </w:r>
    </w:p>
    <w:p w:rsidR="002016D4" w:rsidRPr="000A40AD" w:rsidRDefault="002016D4" w:rsidP="00447EA5">
      <w:pPr>
        <w:pStyle w:val="Paragrafoelenco"/>
        <w:numPr>
          <w:ilvl w:val="0"/>
          <w:numId w:val="151"/>
        </w:numPr>
        <w:tabs>
          <w:tab w:val="left" w:pos="759"/>
        </w:tabs>
        <w:spacing w:before="0"/>
        <w:ind w:right="0"/>
        <w:jc w:val="left"/>
        <w:rPr>
          <w:rFonts w:ascii="Times" w:eastAsia="Times New Roman" w:hAnsi="Times" w:cs="Times New Roman"/>
          <w:color w:val="000000"/>
          <w:sz w:val="24"/>
        </w:rPr>
      </w:pPr>
      <w:r w:rsidRPr="000A40AD">
        <w:rPr>
          <w:rFonts w:ascii="Times" w:eastAsia="Times New Roman" w:hAnsi="Times" w:cs="Times New Roman"/>
          <w:color w:val="000000"/>
          <w:sz w:val="24"/>
        </w:rPr>
        <w:t xml:space="preserve">Urbanistica e tutela dell’ambiente. </w:t>
      </w:r>
    </w:p>
    <w:p w:rsidR="002016D4" w:rsidRDefault="002016D4" w:rsidP="00447EA5">
      <w:pPr>
        <w:pStyle w:val="Paragrafoelenco"/>
        <w:numPr>
          <w:ilvl w:val="0"/>
          <w:numId w:val="151"/>
        </w:numPr>
        <w:tabs>
          <w:tab w:val="left" w:pos="759"/>
        </w:tabs>
        <w:spacing w:before="0"/>
        <w:ind w:right="0"/>
        <w:jc w:val="left"/>
        <w:rPr>
          <w:rFonts w:ascii="Times" w:eastAsia="Times New Roman" w:hAnsi="Times" w:cs="Times New Roman"/>
          <w:color w:val="000000"/>
          <w:sz w:val="24"/>
        </w:rPr>
      </w:pPr>
      <w:r w:rsidRPr="000A40AD">
        <w:rPr>
          <w:rFonts w:ascii="Times" w:eastAsia="Times New Roman" w:hAnsi="Times" w:cs="Times New Roman"/>
          <w:color w:val="000000"/>
          <w:sz w:val="24"/>
        </w:rPr>
        <w:t>Diritto della navigazione.</w:t>
      </w:r>
    </w:p>
    <w:p w:rsidR="00F12639" w:rsidRPr="00F12639" w:rsidRDefault="00F12639" w:rsidP="00F12639">
      <w:pPr>
        <w:pStyle w:val="Paragrafoelenco"/>
        <w:numPr>
          <w:ilvl w:val="0"/>
          <w:numId w:val="151"/>
        </w:numPr>
        <w:tabs>
          <w:tab w:val="left" w:pos="759"/>
        </w:tabs>
        <w:spacing w:before="0"/>
        <w:ind w:right="0"/>
        <w:jc w:val="left"/>
        <w:rPr>
          <w:rFonts w:ascii="Times" w:eastAsia="Times New Roman" w:hAnsi="Times" w:cs="Times New Roman"/>
          <w:color w:val="000000"/>
          <w:sz w:val="24"/>
        </w:rPr>
      </w:pPr>
      <w:r w:rsidRPr="00F12639">
        <w:rPr>
          <w:rFonts w:ascii="Times" w:eastAsia="Times New Roman" w:hAnsi="Times" w:cs="Times New Roman"/>
          <w:color w:val="000000"/>
          <w:sz w:val="24"/>
        </w:rPr>
        <w:t>Relazioni Internazionali;</w:t>
      </w:r>
    </w:p>
    <w:p w:rsidR="00F12639" w:rsidRPr="00F12639" w:rsidRDefault="00F12639" w:rsidP="00F12639">
      <w:pPr>
        <w:pStyle w:val="Paragrafoelenco"/>
        <w:numPr>
          <w:ilvl w:val="0"/>
          <w:numId w:val="151"/>
        </w:numPr>
        <w:tabs>
          <w:tab w:val="left" w:pos="759"/>
        </w:tabs>
        <w:spacing w:before="0"/>
        <w:ind w:right="0"/>
        <w:jc w:val="left"/>
        <w:rPr>
          <w:rFonts w:ascii="Times" w:eastAsia="Times New Roman" w:hAnsi="Times" w:cs="Times New Roman"/>
          <w:color w:val="000000"/>
          <w:sz w:val="24"/>
        </w:rPr>
      </w:pPr>
      <w:r w:rsidRPr="00F12639">
        <w:rPr>
          <w:rFonts w:ascii="Times" w:eastAsia="Times New Roman" w:hAnsi="Times" w:cs="Times New Roman"/>
          <w:color w:val="000000"/>
          <w:sz w:val="24"/>
        </w:rPr>
        <w:t>Economia e Marketing;</w:t>
      </w:r>
    </w:p>
    <w:p w:rsidR="00F12639" w:rsidRPr="00F12639" w:rsidRDefault="00F12639" w:rsidP="00F12639">
      <w:pPr>
        <w:pStyle w:val="Paragrafoelenco"/>
        <w:numPr>
          <w:ilvl w:val="0"/>
          <w:numId w:val="151"/>
        </w:numPr>
        <w:tabs>
          <w:tab w:val="left" w:pos="759"/>
        </w:tabs>
        <w:spacing w:before="0"/>
        <w:ind w:right="0"/>
        <w:jc w:val="left"/>
        <w:rPr>
          <w:rFonts w:ascii="Times" w:eastAsia="Times New Roman" w:hAnsi="Times" w:cs="Times New Roman"/>
          <w:color w:val="000000"/>
          <w:sz w:val="24"/>
        </w:rPr>
      </w:pPr>
      <w:r w:rsidRPr="00F12639">
        <w:rPr>
          <w:rFonts w:ascii="Times" w:eastAsia="Times New Roman" w:hAnsi="Times" w:cs="Times New Roman"/>
          <w:color w:val="000000"/>
          <w:sz w:val="24"/>
        </w:rPr>
        <w:t>Diritto ed Economia dello Sport;</w:t>
      </w:r>
    </w:p>
    <w:p w:rsidR="00F12639" w:rsidRPr="00F12639" w:rsidRDefault="00F12639" w:rsidP="00F12639">
      <w:pPr>
        <w:pStyle w:val="Paragrafoelenco"/>
        <w:numPr>
          <w:ilvl w:val="0"/>
          <w:numId w:val="151"/>
        </w:numPr>
        <w:tabs>
          <w:tab w:val="left" w:pos="759"/>
        </w:tabs>
        <w:spacing w:before="0"/>
        <w:ind w:right="0"/>
        <w:jc w:val="left"/>
        <w:rPr>
          <w:rFonts w:ascii="Times" w:eastAsia="Times New Roman" w:hAnsi="Times" w:cs="Times New Roman"/>
          <w:color w:val="000000"/>
          <w:sz w:val="24"/>
        </w:rPr>
      </w:pPr>
      <w:r w:rsidRPr="00F12639">
        <w:rPr>
          <w:rFonts w:ascii="Times" w:eastAsia="Times New Roman" w:hAnsi="Times" w:cs="Times New Roman"/>
          <w:color w:val="000000"/>
          <w:sz w:val="24"/>
        </w:rPr>
        <w:t>Diritto e Tecniche amministrative della struttura ricettiva.</w:t>
      </w:r>
    </w:p>
    <w:p w:rsidR="00825378" w:rsidRPr="00F12639" w:rsidRDefault="00825378" w:rsidP="00F12639">
      <w:pPr>
        <w:tabs>
          <w:tab w:val="left" w:pos="759"/>
        </w:tabs>
        <w:spacing w:before="0"/>
        <w:ind w:left="720" w:right="0"/>
        <w:jc w:val="left"/>
        <w:rPr>
          <w:rFonts w:ascii="Times" w:eastAsia="Times New Roman" w:hAnsi="Times" w:cs="Times New Roman"/>
          <w:color w:val="000000"/>
          <w:sz w:val="24"/>
        </w:rPr>
      </w:pPr>
    </w:p>
    <w:p w:rsidR="002016D4" w:rsidRPr="00825378" w:rsidRDefault="002016D4" w:rsidP="00937250">
      <w:pPr>
        <w:tabs>
          <w:tab w:val="left" w:pos="759"/>
        </w:tabs>
        <w:spacing w:before="0"/>
        <w:rPr>
          <w:rFonts w:ascii="Times" w:eastAsia="Times New Roman" w:hAnsi="Times" w:cs="Times New Roman"/>
          <w:b/>
          <w:bCs/>
          <w:color w:val="000000"/>
          <w:sz w:val="24"/>
        </w:rPr>
      </w:pPr>
      <w:r w:rsidRPr="00825378">
        <w:rPr>
          <w:rFonts w:ascii="Times" w:eastAsia="Times New Roman" w:hAnsi="Times" w:cs="Times New Roman"/>
          <w:b/>
          <w:bCs/>
          <w:color w:val="000000"/>
          <w:sz w:val="24"/>
        </w:rPr>
        <w:t>Discipline economiche</w:t>
      </w:r>
    </w:p>
    <w:p w:rsidR="002016D4" w:rsidRPr="000A40AD" w:rsidRDefault="002016D4" w:rsidP="00447EA5">
      <w:pPr>
        <w:pStyle w:val="Paragrafoelenco"/>
        <w:numPr>
          <w:ilvl w:val="0"/>
          <w:numId w:val="152"/>
        </w:numPr>
        <w:tabs>
          <w:tab w:val="left" w:pos="759"/>
        </w:tabs>
        <w:spacing w:before="0"/>
        <w:ind w:right="0"/>
        <w:jc w:val="left"/>
        <w:rPr>
          <w:rFonts w:ascii="Times" w:eastAsia="Times New Roman" w:hAnsi="Times" w:cs="Times New Roman"/>
          <w:color w:val="000000"/>
          <w:sz w:val="24"/>
        </w:rPr>
      </w:pPr>
      <w:r w:rsidRPr="000A40AD">
        <w:rPr>
          <w:rFonts w:ascii="Times" w:eastAsia="Times New Roman" w:hAnsi="Times" w:cs="Times New Roman"/>
          <w:color w:val="000000"/>
          <w:sz w:val="24"/>
        </w:rPr>
        <w:t>Le principali correnti del pensiero economico</w:t>
      </w:r>
    </w:p>
    <w:p w:rsidR="002016D4" w:rsidRPr="000A40AD" w:rsidRDefault="002016D4" w:rsidP="00447EA5">
      <w:pPr>
        <w:pStyle w:val="Paragrafoelenco"/>
        <w:numPr>
          <w:ilvl w:val="0"/>
          <w:numId w:val="152"/>
        </w:numPr>
        <w:tabs>
          <w:tab w:val="left" w:pos="759"/>
        </w:tabs>
        <w:spacing w:before="0"/>
        <w:ind w:right="0"/>
        <w:jc w:val="left"/>
        <w:rPr>
          <w:rFonts w:ascii="Times" w:eastAsia="Times New Roman" w:hAnsi="Times" w:cs="Times New Roman"/>
          <w:sz w:val="24"/>
        </w:rPr>
      </w:pPr>
      <w:r w:rsidRPr="000A40AD">
        <w:rPr>
          <w:rFonts w:ascii="Times" w:eastAsia="Times New Roman" w:hAnsi="Times" w:cs="Times New Roman"/>
          <w:sz w:val="24"/>
        </w:rPr>
        <w:t>Il sistema economico.</w:t>
      </w:r>
      <w:r>
        <w:rPr>
          <w:rFonts w:ascii="Times" w:eastAsia="Times New Roman" w:hAnsi="Times" w:cs="Times New Roman"/>
          <w:sz w:val="24"/>
        </w:rPr>
        <w:t xml:space="preserve"> </w:t>
      </w:r>
      <w:r w:rsidRPr="000A40AD">
        <w:rPr>
          <w:rFonts w:ascii="Times" w:eastAsia="Times New Roman" w:hAnsi="Times" w:cs="Times New Roman"/>
          <w:sz w:val="24"/>
        </w:rPr>
        <w:t>Principi dell'attività economica.</w:t>
      </w:r>
    </w:p>
    <w:p w:rsidR="002016D4" w:rsidRPr="002B428F" w:rsidRDefault="002016D4" w:rsidP="00447EA5">
      <w:pPr>
        <w:pStyle w:val="Paragrafoelenco"/>
        <w:numPr>
          <w:ilvl w:val="0"/>
          <w:numId w:val="152"/>
        </w:numPr>
        <w:tabs>
          <w:tab w:val="left" w:pos="759"/>
        </w:tabs>
        <w:spacing w:before="0"/>
        <w:ind w:right="0"/>
        <w:jc w:val="left"/>
        <w:rPr>
          <w:rFonts w:ascii="Times" w:eastAsia="Times New Roman" w:hAnsi="Times" w:cs="Times New Roman"/>
          <w:sz w:val="24"/>
        </w:rPr>
      </w:pPr>
      <w:r w:rsidRPr="002B428F">
        <w:rPr>
          <w:rFonts w:ascii="Times" w:eastAsia="Times New Roman" w:hAnsi="Times" w:cs="Times New Roman"/>
          <w:sz w:val="24"/>
        </w:rPr>
        <w:t>Organizzazione economica della società.</w:t>
      </w:r>
    </w:p>
    <w:p w:rsidR="002016D4" w:rsidRPr="002B428F" w:rsidRDefault="002016D4" w:rsidP="00447EA5">
      <w:pPr>
        <w:pStyle w:val="Paragrafoelenco"/>
        <w:numPr>
          <w:ilvl w:val="0"/>
          <w:numId w:val="152"/>
        </w:numPr>
        <w:tabs>
          <w:tab w:val="left" w:pos="759"/>
        </w:tabs>
        <w:spacing w:before="0"/>
        <w:ind w:right="0"/>
        <w:jc w:val="left"/>
        <w:rPr>
          <w:rFonts w:ascii="Times" w:eastAsia="Times New Roman" w:hAnsi="Times" w:cs="Times New Roman"/>
          <w:sz w:val="24"/>
        </w:rPr>
      </w:pPr>
      <w:r w:rsidRPr="002B428F">
        <w:rPr>
          <w:rFonts w:ascii="Times" w:eastAsia="Times New Roman" w:hAnsi="Times" w:cs="Times New Roman"/>
          <w:sz w:val="24"/>
        </w:rPr>
        <w:t>Operatori economici, flussi e sfere di attività in economia di mercato.</w:t>
      </w:r>
    </w:p>
    <w:p w:rsidR="002016D4" w:rsidRPr="000A40AD" w:rsidRDefault="002016D4" w:rsidP="00447EA5">
      <w:pPr>
        <w:pStyle w:val="Paragrafoelenco"/>
        <w:numPr>
          <w:ilvl w:val="0"/>
          <w:numId w:val="152"/>
        </w:numPr>
        <w:tabs>
          <w:tab w:val="left" w:pos="759"/>
        </w:tabs>
        <w:spacing w:before="0"/>
        <w:ind w:right="0"/>
        <w:jc w:val="left"/>
        <w:rPr>
          <w:rFonts w:ascii="Times" w:eastAsia="Times New Roman" w:hAnsi="Times" w:cs="Times New Roman"/>
          <w:sz w:val="24"/>
        </w:rPr>
      </w:pPr>
      <w:r w:rsidRPr="000A40AD">
        <w:rPr>
          <w:rFonts w:ascii="Times" w:eastAsia="Times New Roman" w:hAnsi="Times" w:cs="Times New Roman"/>
          <w:sz w:val="24"/>
        </w:rPr>
        <w:t>Il funzionamento dei mercati</w:t>
      </w:r>
    </w:p>
    <w:p w:rsidR="002016D4" w:rsidRPr="000A40AD" w:rsidRDefault="002016D4" w:rsidP="00447EA5">
      <w:pPr>
        <w:pStyle w:val="Paragrafoelenco"/>
        <w:numPr>
          <w:ilvl w:val="0"/>
          <w:numId w:val="152"/>
        </w:numPr>
        <w:tabs>
          <w:tab w:val="left" w:pos="759"/>
        </w:tabs>
        <w:spacing w:before="0"/>
        <w:ind w:right="0"/>
        <w:jc w:val="left"/>
        <w:rPr>
          <w:rFonts w:ascii="Times" w:eastAsia="Times New Roman" w:hAnsi="Times" w:cs="Times New Roman"/>
          <w:sz w:val="24"/>
        </w:rPr>
      </w:pPr>
      <w:r w:rsidRPr="000A40AD">
        <w:rPr>
          <w:rFonts w:ascii="Times" w:eastAsia="Times New Roman" w:hAnsi="Times" w:cs="Times New Roman"/>
          <w:sz w:val="24"/>
        </w:rPr>
        <w:t>Funzioni della domanda e dell'offerta.</w:t>
      </w:r>
    </w:p>
    <w:p w:rsidR="002016D4" w:rsidRPr="000A40AD" w:rsidRDefault="002016D4" w:rsidP="00447EA5">
      <w:pPr>
        <w:pStyle w:val="Paragrafoelenco"/>
        <w:numPr>
          <w:ilvl w:val="0"/>
          <w:numId w:val="152"/>
        </w:numPr>
        <w:tabs>
          <w:tab w:val="left" w:pos="759"/>
        </w:tabs>
        <w:spacing w:before="0"/>
        <w:ind w:right="0"/>
        <w:jc w:val="left"/>
        <w:rPr>
          <w:rFonts w:ascii="Times" w:eastAsia="Times New Roman" w:hAnsi="Times" w:cs="Times New Roman"/>
          <w:sz w:val="24"/>
        </w:rPr>
      </w:pPr>
      <w:r w:rsidRPr="000A40AD">
        <w:rPr>
          <w:rFonts w:ascii="Times" w:eastAsia="Times New Roman" w:hAnsi="Times" w:cs="Times New Roman"/>
          <w:sz w:val="24"/>
        </w:rPr>
        <w:t>Equilibrio di mercato nel breve e nel lungo periodo, processo di aggiustamento.</w:t>
      </w:r>
    </w:p>
    <w:p w:rsidR="002016D4" w:rsidRPr="000A40AD" w:rsidRDefault="002016D4" w:rsidP="00447EA5">
      <w:pPr>
        <w:pStyle w:val="Paragrafoelenco"/>
        <w:numPr>
          <w:ilvl w:val="0"/>
          <w:numId w:val="152"/>
        </w:numPr>
        <w:tabs>
          <w:tab w:val="left" w:pos="759"/>
        </w:tabs>
        <w:spacing w:before="0"/>
        <w:ind w:right="0"/>
        <w:jc w:val="left"/>
        <w:rPr>
          <w:rFonts w:ascii="Times" w:eastAsia="Times New Roman" w:hAnsi="Times" w:cs="Times New Roman"/>
          <w:sz w:val="24"/>
        </w:rPr>
      </w:pPr>
      <w:r w:rsidRPr="000A40AD">
        <w:rPr>
          <w:rFonts w:ascii="Times" w:eastAsia="Times New Roman" w:hAnsi="Times" w:cs="Times New Roman"/>
          <w:sz w:val="24"/>
        </w:rPr>
        <w:t>Equilibrio economico generale e interdipendenze settoriali</w:t>
      </w:r>
    </w:p>
    <w:p w:rsidR="002016D4" w:rsidRPr="000A40AD" w:rsidRDefault="002016D4" w:rsidP="00447EA5">
      <w:pPr>
        <w:pStyle w:val="Paragrafoelenco"/>
        <w:numPr>
          <w:ilvl w:val="0"/>
          <w:numId w:val="152"/>
        </w:numPr>
        <w:tabs>
          <w:tab w:val="left" w:pos="759"/>
        </w:tabs>
        <w:spacing w:before="0"/>
        <w:ind w:right="0"/>
        <w:jc w:val="left"/>
        <w:rPr>
          <w:rFonts w:ascii="Times" w:eastAsia="Times New Roman" w:hAnsi="Times" w:cs="Times New Roman"/>
          <w:sz w:val="24"/>
        </w:rPr>
      </w:pPr>
      <w:r w:rsidRPr="000A40AD">
        <w:rPr>
          <w:rFonts w:ascii="Times" w:eastAsia="Times New Roman" w:hAnsi="Times" w:cs="Times New Roman"/>
          <w:sz w:val="24"/>
        </w:rPr>
        <w:t>Le forme di mercato.</w:t>
      </w:r>
      <w:r>
        <w:rPr>
          <w:rFonts w:ascii="Times" w:eastAsia="Times New Roman" w:hAnsi="Times" w:cs="Times New Roman"/>
          <w:sz w:val="24"/>
        </w:rPr>
        <w:t xml:space="preserve"> </w:t>
      </w:r>
      <w:r w:rsidRPr="000A40AD">
        <w:rPr>
          <w:rFonts w:ascii="Times" w:eastAsia="Times New Roman" w:hAnsi="Times" w:cs="Times New Roman"/>
          <w:sz w:val="24"/>
        </w:rPr>
        <w:t>Formazione dei prezzi</w:t>
      </w:r>
    </w:p>
    <w:p w:rsidR="002016D4" w:rsidRPr="000A40AD" w:rsidRDefault="002016D4" w:rsidP="00447EA5">
      <w:pPr>
        <w:pStyle w:val="Paragrafoelenco"/>
        <w:numPr>
          <w:ilvl w:val="0"/>
          <w:numId w:val="152"/>
        </w:numPr>
        <w:tabs>
          <w:tab w:val="left" w:pos="759"/>
        </w:tabs>
        <w:spacing w:before="0"/>
        <w:ind w:right="0"/>
        <w:jc w:val="left"/>
        <w:rPr>
          <w:rFonts w:ascii="Times" w:eastAsia="Times New Roman" w:hAnsi="Times" w:cs="Times New Roman"/>
          <w:sz w:val="24"/>
        </w:rPr>
      </w:pPr>
      <w:r w:rsidRPr="000A40AD">
        <w:rPr>
          <w:rFonts w:ascii="Times" w:eastAsia="Times New Roman" w:hAnsi="Times" w:cs="Times New Roman"/>
          <w:sz w:val="24"/>
        </w:rPr>
        <w:t>La distribuzione del reddito.</w:t>
      </w:r>
      <w:r>
        <w:rPr>
          <w:rFonts w:ascii="Times" w:eastAsia="Times New Roman" w:hAnsi="Times" w:cs="Times New Roman"/>
          <w:sz w:val="24"/>
        </w:rPr>
        <w:t xml:space="preserve"> </w:t>
      </w:r>
      <w:r w:rsidRPr="000A40AD">
        <w:rPr>
          <w:rFonts w:ascii="Times" w:eastAsia="Times New Roman" w:hAnsi="Times" w:cs="Times New Roman"/>
          <w:sz w:val="24"/>
        </w:rPr>
        <w:t>Mercato dei fattori produttivi.</w:t>
      </w:r>
    </w:p>
    <w:p w:rsidR="002016D4" w:rsidRPr="000A40AD" w:rsidRDefault="002016D4" w:rsidP="00447EA5">
      <w:pPr>
        <w:pStyle w:val="Paragrafoelenco"/>
        <w:numPr>
          <w:ilvl w:val="0"/>
          <w:numId w:val="152"/>
        </w:numPr>
        <w:tabs>
          <w:tab w:val="left" w:pos="759"/>
        </w:tabs>
        <w:spacing w:before="0"/>
        <w:ind w:right="0"/>
        <w:jc w:val="left"/>
        <w:rPr>
          <w:rFonts w:ascii="Times" w:eastAsia="Times New Roman" w:hAnsi="Times" w:cs="Times New Roman"/>
          <w:sz w:val="24"/>
        </w:rPr>
      </w:pPr>
      <w:r w:rsidRPr="000A40AD">
        <w:rPr>
          <w:rFonts w:ascii="Times" w:eastAsia="Times New Roman" w:hAnsi="Times" w:cs="Times New Roman"/>
          <w:sz w:val="24"/>
        </w:rPr>
        <w:t>Salario e occupazione nel mercato del lavoro.</w:t>
      </w:r>
    </w:p>
    <w:p w:rsidR="002016D4" w:rsidRPr="000A40AD" w:rsidRDefault="002016D4" w:rsidP="00447EA5">
      <w:pPr>
        <w:pStyle w:val="Paragrafoelenco"/>
        <w:numPr>
          <w:ilvl w:val="0"/>
          <w:numId w:val="152"/>
        </w:numPr>
        <w:tabs>
          <w:tab w:val="left" w:pos="759"/>
        </w:tabs>
        <w:spacing w:before="0"/>
        <w:ind w:right="0"/>
        <w:jc w:val="left"/>
        <w:rPr>
          <w:rFonts w:ascii="Times" w:eastAsia="Times New Roman" w:hAnsi="Times" w:cs="Times New Roman"/>
          <w:sz w:val="24"/>
        </w:rPr>
      </w:pPr>
      <w:r w:rsidRPr="000A40AD">
        <w:rPr>
          <w:rFonts w:ascii="Times" w:eastAsia="Times New Roman" w:hAnsi="Times" w:cs="Times New Roman"/>
          <w:sz w:val="24"/>
        </w:rPr>
        <w:t>Interesse e mercato dei capitali.</w:t>
      </w:r>
    </w:p>
    <w:p w:rsidR="002016D4" w:rsidRPr="000A40AD" w:rsidRDefault="002016D4" w:rsidP="00447EA5">
      <w:pPr>
        <w:pStyle w:val="Paragrafoelenco"/>
        <w:numPr>
          <w:ilvl w:val="0"/>
          <w:numId w:val="152"/>
        </w:numPr>
        <w:tabs>
          <w:tab w:val="left" w:pos="759"/>
        </w:tabs>
        <w:spacing w:before="0"/>
        <w:ind w:right="0"/>
        <w:jc w:val="left"/>
        <w:rPr>
          <w:rFonts w:ascii="Times" w:eastAsia="Times New Roman" w:hAnsi="Times" w:cs="Times New Roman"/>
          <w:sz w:val="24"/>
        </w:rPr>
      </w:pPr>
      <w:r w:rsidRPr="000A40AD">
        <w:rPr>
          <w:rFonts w:ascii="Times" w:eastAsia="Times New Roman" w:hAnsi="Times" w:cs="Times New Roman"/>
          <w:sz w:val="24"/>
        </w:rPr>
        <w:t>Profitto d'impresa.</w:t>
      </w:r>
    </w:p>
    <w:p w:rsidR="002016D4" w:rsidRPr="000A40AD" w:rsidRDefault="002016D4" w:rsidP="00447EA5">
      <w:pPr>
        <w:pStyle w:val="Paragrafoelenco"/>
        <w:numPr>
          <w:ilvl w:val="0"/>
          <w:numId w:val="152"/>
        </w:numPr>
        <w:tabs>
          <w:tab w:val="left" w:pos="759"/>
        </w:tabs>
        <w:spacing w:before="0"/>
        <w:ind w:right="0"/>
        <w:jc w:val="left"/>
        <w:rPr>
          <w:rFonts w:ascii="Times" w:eastAsia="Times New Roman" w:hAnsi="Times" w:cs="Times New Roman"/>
          <w:sz w:val="24"/>
        </w:rPr>
      </w:pPr>
      <w:r w:rsidRPr="000A40AD">
        <w:rPr>
          <w:rFonts w:ascii="Times" w:eastAsia="Times New Roman" w:hAnsi="Times" w:cs="Times New Roman"/>
          <w:sz w:val="24"/>
        </w:rPr>
        <w:t>Rendite</w:t>
      </w:r>
    </w:p>
    <w:p w:rsidR="002016D4" w:rsidRPr="00825378" w:rsidRDefault="002016D4" w:rsidP="00937250">
      <w:pPr>
        <w:tabs>
          <w:tab w:val="left" w:pos="759"/>
        </w:tabs>
        <w:spacing w:before="0"/>
        <w:ind w:left="360"/>
        <w:rPr>
          <w:rFonts w:ascii="Times" w:eastAsia="Times New Roman" w:hAnsi="Times" w:cs="Times New Roman"/>
          <w:b/>
          <w:i/>
          <w:sz w:val="24"/>
        </w:rPr>
      </w:pPr>
      <w:r w:rsidRPr="00825378">
        <w:rPr>
          <w:rFonts w:ascii="Times" w:eastAsia="Times New Roman" w:hAnsi="Times" w:cs="Times New Roman"/>
          <w:b/>
          <w:i/>
          <w:sz w:val="24"/>
        </w:rPr>
        <w:t>La produzione</w:t>
      </w:r>
    </w:p>
    <w:p w:rsidR="002016D4" w:rsidRPr="000A40AD" w:rsidRDefault="002016D4" w:rsidP="00447EA5">
      <w:pPr>
        <w:pStyle w:val="Paragrafoelenco"/>
        <w:numPr>
          <w:ilvl w:val="0"/>
          <w:numId w:val="153"/>
        </w:numPr>
        <w:tabs>
          <w:tab w:val="left" w:pos="759"/>
        </w:tabs>
        <w:spacing w:before="0"/>
        <w:ind w:right="0"/>
        <w:jc w:val="left"/>
        <w:rPr>
          <w:rFonts w:ascii="Times" w:eastAsia="Times New Roman" w:hAnsi="Times" w:cs="Times New Roman"/>
          <w:sz w:val="24"/>
        </w:rPr>
      </w:pPr>
      <w:r w:rsidRPr="000A40AD">
        <w:rPr>
          <w:rFonts w:ascii="Times" w:eastAsia="Times New Roman" w:hAnsi="Times" w:cs="Times New Roman"/>
          <w:sz w:val="24"/>
        </w:rPr>
        <w:lastRenderedPageBreak/>
        <w:t>Processi produttivi e interdipendenze settoriali.</w:t>
      </w:r>
    </w:p>
    <w:p w:rsidR="002016D4" w:rsidRPr="000A40AD" w:rsidRDefault="002016D4" w:rsidP="00447EA5">
      <w:pPr>
        <w:pStyle w:val="Paragrafoelenco"/>
        <w:numPr>
          <w:ilvl w:val="0"/>
          <w:numId w:val="153"/>
        </w:numPr>
        <w:tabs>
          <w:tab w:val="left" w:pos="759"/>
        </w:tabs>
        <w:spacing w:before="0"/>
        <w:ind w:right="0"/>
        <w:jc w:val="left"/>
        <w:rPr>
          <w:rFonts w:ascii="Times" w:eastAsia="Times New Roman" w:hAnsi="Times" w:cs="Times New Roman"/>
          <w:sz w:val="24"/>
        </w:rPr>
      </w:pPr>
      <w:r w:rsidRPr="000A40AD">
        <w:rPr>
          <w:rFonts w:ascii="Times" w:eastAsia="Times New Roman" w:hAnsi="Times" w:cs="Times New Roman"/>
          <w:sz w:val="24"/>
        </w:rPr>
        <w:t>Funzione di produzione: efficienza ed economicità.</w:t>
      </w:r>
    </w:p>
    <w:p w:rsidR="002016D4" w:rsidRPr="000A40AD" w:rsidRDefault="002016D4" w:rsidP="00447EA5">
      <w:pPr>
        <w:pStyle w:val="Paragrafoelenco"/>
        <w:numPr>
          <w:ilvl w:val="0"/>
          <w:numId w:val="153"/>
        </w:numPr>
        <w:tabs>
          <w:tab w:val="left" w:pos="759"/>
        </w:tabs>
        <w:spacing w:before="0"/>
        <w:ind w:right="0"/>
        <w:jc w:val="left"/>
        <w:rPr>
          <w:rFonts w:ascii="Times" w:eastAsia="Times New Roman" w:hAnsi="Times" w:cs="Times New Roman"/>
          <w:sz w:val="24"/>
        </w:rPr>
      </w:pPr>
      <w:r w:rsidRPr="000A40AD">
        <w:rPr>
          <w:rFonts w:ascii="Times" w:eastAsia="Times New Roman" w:hAnsi="Times" w:cs="Times New Roman"/>
          <w:sz w:val="24"/>
        </w:rPr>
        <w:t>Struttura dei costi.</w:t>
      </w:r>
    </w:p>
    <w:p w:rsidR="002016D4" w:rsidRPr="000A40AD" w:rsidRDefault="002016D4" w:rsidP="00447EA5">
      <w:pPr>
        <w:pStyle w:val="Paragrafoelenco"/>
        <w:numPr>
          <w:ilvl w:val="0"/>
          <w:numId w:val="153"/>
        </w:numPr>
        <w:tabs>
          <w:tab w:val="left" w:pos="759"/>
        </w:tabs>
        <w:spacing w:before="0"/>
        <w:ind w:right="0"/>
        <w:jc w:val="left"/>
        <w:rPr>
          <w:rFonts w:ascii="Times" w:eastAsia="Times New Roman" w:hAnsi="Times" w:cs="Times New Roman"/>
          <w:sz w:val="24"/>
        </w:rPr>
      </w:pPr>
      <w:r w:rsidRPr="000A40AD">
        <w:rPr>
          <w:rFonts w:ascii="Times" w:eastAsia="Times New Roman" w:hAnsi="Times" w:cs="Times New Roman"/>
          <w:sz w:val="24"/>
        </w:rPr>
        <w:t>Equilibrio d'impresa.</w:t>
      </w:r>
    </w:p>
    <w:p w:rsidR="002016D4" w:rsidRPr="000A40AD" w:rsidRDefault="002016D4" w:rsidP="00447EA5">
      <w:pPr>
        <w:pStyle w:val="Paragrafoelenco"/>
        <w:numPr>
          <w:ilvl w:val="0"/>
          <w:numId w:val="153"/>
        </w:numPr>
        <w:tabs>
          <w:tab w:val="left" w:pos="759"/>
        </w:tabs>
        <w:spacing w:before="0"/>
        <w:ind w:right="0"/>
        <w:jc w:val="left"/>
        <w:rPr>
          <w:rFonts w:ascii="Times" w:eastAsia="Times New Roman" w:hAnsi="Times" w:cs="Times New Roman"/>
          <w:sz w:val="24"/>
        </w:rPr>
      </w:pPr>
      <w:r w:rsidRPr="000A40AD">
        <w:rPr>
          <w:rFonts w:ascii="Times" w:eastAsia="Times New Roman" w:hAnsi="Times" w:cs="Times New Roman"/>
          <w:sz w:val="24"/>
        </w:rPr>
        <w:t>Forme e organizzazione dell'impresa</w:t>
      </w:r>
    </w:p>
    <w:p w:rsidR="002016D4" w:rsidRPr="00825378" w:rsidRDefault="002016D4" w:rsidP="00937250">
      <w:pPr>
        <w:tabs>
          <w:tab w:val="left" w:pos="759"/>
        </w:tabs>
        <w:spacing w:before="0"/>
        <w:ind w:left="360"/>
        <w:rPr>
          <w:rFonts w:ascii="Times" w:eastAsia="Times New Roman" w:hAnsi="Times" w:cs="Times New Roman"/>
          <w:b/>
          <w:i/>
          <w:sz w:val="24"/>
        </w:rPr>
      </w:pPr>
      <w:r w:rsidRPr="00825378">
        <w:rPr>
          <w:rFonts w:ascii="Times" w:eastAsia="Times New Roman" w:hAnsi="Times" w:cs="Times New Roman"/>
          <w:b/>
          <w:i/>
          <w:sz w:val="24"/>
        </w:rPr>
        <w:t>Il comportamento del consumatore</w:t>
      </w:r>
    </w:p>
    <w:p w:rsidR="002016D4" w:rsidRPr="000A40AD" w:rsidRDefault="002016D4" w:rsidP="00447EA5">
      <w:pPr>
        <w:pStyle w:val="Paragrafoelenco"/>
        <w:numPr>
          <w:ilvl w:val="0"/>
          <w:numId w:val="154"/>
        </w:numPr>
        <w:tabs>
          <w:tab w:val="left" w:pos="759"/>
        </w:tabs>
        <w:spacing w:before="0"/>
        <w:ind w:right="0"/>
        <w:jc w:val="left"/>
        <w:rPr>
          <w:rFonts w:ascii="Times" w:eastAsia="Times New Roman" w:hAnsi="Times" w:cs="Times New Roman"/>
          <w:sz w:val="24"/>
        </w:rPr>
      </w:pPr>
      <w:r w:rsidRPr="000A40AD">
        <w:rPr>
          <w:rFonts w:ascii="Times" w:eastAsia="Times New Roman" w:hAnsi="Times" w:cs="Times New Roman"/>
          <w:sz w:val="24"/>
        </w:rPr>
        <w:t xml:space="preserve">Equilibrio del consumatore </w:t>
      </w:r>
      <w:r w:rsidR="00E74341" w:rsidRPr="000A40AD">
        <w:rPr>
          <w:rFonts w:ascii="Times" w:eastAsia="Times New Roman" w:hAnsi="Times" w:cs="Times New Roman"/>
          <w:sz w:val="24"/>
        </w:rPr>
        <w:t>e</w:t>
      </w:r>
      <w:r w:rsidRPr="000A40AD">
        <w:rPr>
          <w:rFonts w:ascii="Times" w:eastAsia="Times New Roman" w:hAnsi="Times" w:cs="Times New Roman"/>
          <w:sz w:val="24"/>
        </w:rPr>
        <w:t xml:space="preserve"> utilità marginale.</w:t>
      </w:r>
    </w:p>
    <w:p w:rsidR="002016D4" w:rsidRPr="000A40AD" w:rsidRDefault="002016D4" w:rsidP="00447EA5">
      <w:pPr>
        <w:pStyle w:val="Paragrafoelenco"/>
        <w:numPr>
          <w:ilvl w:val="0"/>
          <w:numId w:val="154"/>
        </w:numPr>
        <w:tabs>
          <w:tab w:val="left" w:pos="759"/>
        </w:tabs>
        <w:spacing w:before="0"/>
        <w:ind w:right="0"/>
        <w:jc w:val="left"/>
        <w:rPr>
          <w:rFonts w:ascii="Times" w:eastAsia="Times New Roman" w:hAnsi="Times" w:cs="Times New Roman"/>
          <w:sz w:val="24"/>
        </w:rPr>
      </w:pPr>
      <w:r w:rsidRPr="000A40AD">
        <w:rPr>
          <w:rFonts w:ascii="Times" w:eastAsia="Times New Roman" w:hAnsi="Times" w:cs="Times New Roman"/>
          <w:sz w:val="24"/>
        </w:rPr>
        <w:t>Modelli di consumo</w:t>
      </w:r>
    </w:p>
    <w:p w:rsidR="002016D4" w:rsidRPr="000A40AD" w:rsidRDefault="002016D4" w:rsidP="00447EA5">
      <w:pPr>
        <w:pStyle w:val="Paragrafoelenco"/>
        <w:numPr>
          <w:ilvl w:val="0"/>
          <w:numId w:val="154"/>
        </w:numPr>
        <w:tabs>
          <w:tab w:val="left" w:pos="759"/>
        </w:tabs>
        <w:spacing w:before="0"/>
        <w:ind w:right="0"/>
        <w:jc w:val="left"/>
        <w:rPr>
          <w:rFonts w:ascii="Times" w:eastAsia="Times New Roman" w:hAnsi="Times" w:cs="Times New Roman"/>
          <w:sz w:val="24"/>
        </w:rPr>
      </w:pPr>
      <w:r w:rsidRPr="000A40AD">
        <w:rPr>
          <w:rFonts w:ascii="Times" w:eastAsia="Times New Roman" w:hAnsi="Times" w:cs="Times New Roman"/>
          <w:sz w:val="24"/>
        </w:rPr>
        <w:t>Grandezze della contabilità economica nazionale: PIL, PNN, RNN, RNL.</w:t>
      </w:r>
    </w:p>
    <w:p w:rsidR="002016D4" w:rsidRPr="000A40AD" w:rsidRDefault="002016D4" w:rsidP="00447EA5">
      <w:pPr>
        <w:pStyle w:val="Paragrafoelenco"/>
        <w:numPr>
          <w:ilvl w:val="0"/>
          <w:numId w:val="154"/>
        </w:numPr>
        <w:tabs>
          <w:tab w:val="left" w:pos="759"/>
        </w:tabs>
        <w:spacing w:before="0"/>
        <w:ind w:right="0"/>
        <w:jc w:val="left"/>
        <w:rPr>
          <w:rFonts w:ascii="Times" w:eastAsia="Times New Roman" w:hAnsi="Times" w:cs="Times New Roman"/>
          <w:sz w:val="24"/>
        </w:rPr>
      </w:pPr>
      <w:r w:rsidRPr="000A40AD">
        <w:rPr>
          <w:rFonts w:ascii="Times" w:eastAsia="Times New Roman" w:hAnsi="Times" w:cs="Times New Roman"/>
          <w:sz w:val="24"/>
        </w:rPr>
        <w:t>Teorie sulla determinazione del reddito nazionale e sulle crisi economiche.</w:t>
      </w:r>
    </w:p>
    <w:p w:rsidR="002016D4" w:rsidRPr="000A40AD" w:rsidRDefault="002016D4" w:rsidP="00447EA5">
      <w:pPr>
        <w:pStyle w:val="Paragrafoelenco"/>
        <w:numPr>
          <w:ilvl w:val="0"/>
          <w:numId w:val="154"/>
        </w:numPr>
        <w:tabs>
          <w:tab w:val="left" w:pos="759"/>
        </w:tabs>
        <w:spacing w:before="0"/>
        <w:ind w:right="0"/>
        <w:jc w:val="left"/>
        <w:rPr>
          <w:rFonts w:ascii="Times" w:eastAsia="Times New Roman" w:hAnsi="Times" w:cs="Times New Roman"/>
          <w:sz w:val="24"/>
        </w:rPr>
      </w:pPr>
      <w:r w:rsidRPr="000A40AD">
        <w:rPr>
          <w:rFonts w:ascii="Times" w:eastAsia="Times New Roman" w:hAnsi="Times" w:cs="Times New Roman"/>
          <w:sz w:val="24"/>
        </w:rPr>
        <w:t>Domanda effettiva e meccanismo del moltiplicatore</w:t>
      </w:r>
    </w:p>
    <w:p w:rsidR="002016D4" w:rsidRPr="00825378" w:rsidRDefault="002016D4" w:rsidP="00937250">
      <w:pPr>
        <w:tabs>
          <w:tab w:val="left" w:pos="759"/>
        </w:tabs>
        <w:spacing w:before="0"/>
        <w:ind w:left="360"/>
        <w:rPr>
          <w:rFonts w:ascii="Times" w:eastAsia="Times New Roman" w:hAnsi="Times" w:cs="Times New Roman"/>
          <w:b/>
          <w:i/>
          <w:sz w:val="24"/>
        </w:rPr>
      </w:pPr>
      <w:r w:rsidRPr="00825378">
        <w:rPr>
          <w:rFonts w:ascii="Times" w:eastAsia="Times New Roman" w:hAnsi="Times" w:cs="Times New Roman"/>
          <w:b/>
          <w:i/>
          <w:sz w:val="24"/>
        </w:rPr>
        <w:t>Lo sviluppo economico, sottosviluppo e povertà</w:t>
      </w:r>
    </w:p>
    <w:p w:rsidR="002016D4" w:rsidRPr="000A40AD" w:rsidRDefault="002016D4" w:rsidP="00447EA5">
      <w:pPr>
        <w:pStyle w:val="Paragrafoelenco"/>
        <w:numPr>
          <w:ilvl w:val="0"/>
          <w:numId w:val="155"/>
        </w:numPr>
        <w:tabs>
          <w:tab w:val="left" w:pos="759"/>
        </w:tabs>
        <w:spacing w:before="0"/>
        <w:ind w:right="0"/>
        <w:jc w:val="left"/>
        <w:rPr>
          <w:rFonts w:ascii="Times" w:eastAsia="Times New Roman" w:hAnsi="Times" w:cs="Times New Roman"/>
          <w:sz w:val="24"/>
        </w:rPr>
      </w:pPr>
      <w:r w:rsidRPr="000A40AD">
        <w:rPr>
          <w:rFonts w:ascii="Times" w:eastAsia="Times New Roman" w:hAnsi="Times" w:cs="Times New Roman"/>
          <w:sz w:val="24"/>
        </w:rPr>
        <w:t>Innovazione di processo e di prodotto.</w:t>
      </w:r>
    </w:p>
    <w:p w:rsidR="002016D4" w:rsidRPr="000A40AD" w:rsidRDefault="002016D4" w:rsidP="00447EA5">
      <w:pPr>
        <w:pStyle w:val="Paragrafoelenco"/>
        <w:numPr>
          <w:ilvl w:val="0"/>
          <w:numId w:val="155"/>
        </w:numPr>
        <w:tabs>
          <w:tab w:val="left" w:pos="759"/>
        </w:tabs>
        <w:spacing w:before="0"/>
        <w:ind w:right="0"/>
        <w:jc w:val="left"/>
        <w:rPr>
          <w:rFonts w:ascii="Times" w:eastAsia="Times New Roman" w:hAnsi="Times" w:cs="Times New Roman"/>
          <w:sz w:val="24"/>
        </w:rPr>
      </w:pPr>
      <w:r w:rsidRPr="000A40AD">
        <w:rPr>
          <w:rFonts w:ascii="Times" w:eastAsia="Times New Roman" w:hAnsi="Times" w:cs="Times New Roman"/>
          <w:sz w:val="24"/>
        </w:rPr>
        <w:t>Cambiamenti nella struttura occupazionale e produttiva.</w:t>
      </w:r>
    </w:p>
    <w:p w:rsidR="002016D4" w:rsidRPr="000A40AD" w:rsidRDefault="002016D4" w:rsidP="00447EA5">
      <w:pPr>
        <w:pStyle w:val="Paragrafoelenco"/>
        <w:numPr>
          <w:ilvl w:val="0"/>
          <w:numId w:val="155"/>
        </w:numPr>
        <w:tabs>
          <w:tab w:val="left" w:pos="759"/>
        </w:tabs>
        <w:spacing w:before="0"/>
        <w:ind w:right="0"/>
        <w:jc w:val="left"/>
        <w:rPr>
          <w:rFonts w:ascii="Times" w:eastAsia="Times New Roman" w:hAnsi="Times" w:cs="Times New Roman"/>
          <w:sz w:val="24"/>
        </w:rPr>
      </w:pPr>
      <w:r w:rsidRPr="000A40AD">
        <w:rPr>
          <w:rFonts w:ascii="Times" w:eastAsia="Times New Roman" w:hAnsi="Times" w:cs="Times New Roman"/>
          <w:sz w:val="24"/>
        </w:rPr>
        <w:t>Instabilità della crescita e ciclo economico.</w:t>
      </w:r>
    </w:p>
    <w:p w:rsidR="00F12639" w:rsidRPr="00F12639" w:rsidRDefault="002016D4" w:rsidP="00F12639">
      <w:pPr>
        <w:pStyle w:val="Paragrafoelenco"/>
        <w:numPr>
          <w:ilvl w:val="0"/>
          <w:numId w:val="155"/>
        </w:numPr>
        <w:tabs>
          <w:tab w:val="left" w:pos="759"/>
        </w:tabs>
        <w:spacing w:before="0"/>
        <w:ind w:right="0"/>
        <w:jc w:val="left"/>
        <w:rPr>
          <w:rFonts w:ascii="Times" w:eastAsia="Times New Roman" w:hAnsi="Times" w:cs="Times New Roman"/>
          <w:sz w:val="24"/>
        </w:rPr>
      </w:pPr>
      <w:r w:rsidRPr="000A40AD">
        <w:rPr>
          <w:rFonts w:ascii="Times" w:eastAsia="Times New Roman" w:hAnsi="Times" w:cs="Times New Roman"/>
          <w:sz w:val="24"/>
        </w:rPr>
        <w:t>Popolazione e ambiente.</w:t>
      </w:r>
      <w:r w:rsidR="00F12639" w:rsidRPr="00F12639">
        <w:t xml:space="preserve"> </w:t>
      </w:r>
    </w:p>
    <w:p w:rsidR="00F12639" w:rsidRPr="00F12639" w:rsidRDefault="00F12639" w:rsidP="00F12639">
      <w:pPr>
        <w:pStyle w:val="Paragrafoelenco"/>
        <w:numPr>
          <w:ilvl w:val="0"/>
          <w:numId w:val="155"/>
        </w:numPr>
        <w:tabs>
          <w:tab w:val="left" w:pos="759"/>
        </w:tabs>
        <w:spacing w:before="0"/>
        <w:ind w:right="0"/>
        <w:jc w:val="left"/>
        <w:rPr>
          <w:rFonts w:ascii="Times" w:eastAsia="Times New Roman" w:hAnsi="Times" w:cs="Times New Roman"/>
          <w:sz w:val="24"/>
        </w:rPr>
      </w:pPr>
      <w:r w:rsidRPr="00F12639">
        <w:rPr>
          <w:rFonts w:ascii="Times" w:eastAsia="Times New Roman" w:hAnsi="Times" w:cs="Times New Roman"/>
          <w:sz w:val="24"/>
        </w:rPr>
        <w:t>Sviluppo e circoli viziosi della povertà.</w:t>
      </w:r>
    </w:p>
    <w:p w:rsidR="00F12639" w:rsidRPr="00F12639" w:rsidRDefault="00F12639" w:rsidP="00F12639">
      <w:pPr>
        <w:pStyle w:val="Paragrafoelenco"/>
        <w:numPr>
          <w:ilvl w:val="0"/>
          <w:numId w:val="155"/>
        </w:numPr>
        <w:tabs>
          <w:tab w:val="left" w:pos="759"/>
        </w:tabs>
        <w:spacing w:before="0"/>
        <w:ind w:right="0"/>
        <w:jc w:val="left"/>
        <w:rPr>
          <w:rFonts w:ascii="Times" w:eastAsia="Times New Roman" w:hAnsi="Times" w:cs="Times New Roman"/>
          <w:sz w:val="24"/>
        </w:rPr>
      </w:pPr>
      <w:r w:rsidRPr="00F12639">
        <w:rPr>
          <w:rFonts w:ascii="Times" w:eastAsia="Times New Roman" w:hAnsi="Times" w:cs="Times New Roman"/>
          <w:sz w:val="24"/>
        </w:rPr>
        <w:t>Benessere equo e solidale</w:t>
      </w:r>
    </w:p>
    <w:p w:rsidR="002016D4" w:rsidRPr="00825378" w:rsidRDefault="002016D4" w:rsidP="00937250">
      <w:pPr>
        <w:tabs>
          <w:tab w:val="left" w:pos="759"/>
        </w:tabs>
        <w:spacing w:before="0"/>
        <w:ind w:left="360"/>
        <w:rPr>
          <w:rFonts w:ascii="Times" w:eastAsia="Times New Roman" w:hAnsi="Times" w:cs="Times New Roman"/>
          <w:b/>
          <w:i/>
          <w:sz w:val="24"/>
        </w:rPr>
      </w:pPr>
      <w:r w:rsidRPr="00825378">
        <w:rPr>
          <w:rFonts w:ascii="Times" w:eastAsia="Times New Roman" w:hAnsi="Times" w:cs="Times New Roman"/>
          <w:b/>
          <w:i/>
          <w:sz w:val="24"/>
        </w:rPr>
        <w:t>La moneta. Il credito e il sistema bancario</w:t>
      </w:r>
    </w:p>
    <w:p w:rsidR="002016D4" w:rsidRPr="00F56106" w:rsidRDefault="002016D4" w:rsidP="00447EA5">
      <w:pPr>
        <w:pStyle w:val="Paragrafoelenco"/>
        <w:numPr>
          <w:ilvl w:val="0"/>
          <w:numId w:val="156"/>
        </w:numPr>
        <w:tabs>
          <w:tab w:val="left" w:pos="759"/>
        </w:tabs>
        <w:spacing w:before="0"/>
        <w:ind w:right="0"/>
        <w:jc w:val="left"/>
        <w:rPr>
          <w:rFonts w:ascii="Times" w:eastAsia="Times New Roman" w:hAnsi="Times" w:cs="Times New Roman"/>
          <w:sz w:val="26"/>
        </w:rPr>
      </w:pPr>
      <w:r w:rsidRPr="00F56106">
        <w:rPr>
          <w:rFonts w:ascii="Times" w:eastAsia="Times New Roman" w:hAnsi="Times" w:cs="Times New Roman"/>
          <w:sz w:val="26"/>
        </w:rPr>
        <w:t>Moltiplicatore dei depositi bancari e ruolo del tasso di interesse.</w:t>
      </w:r>
    </w:p>
    <w:p w:rsidR="002016D4" w:rsidRPr="000A40AD" w:rsidRDefault="002016D4" w:rsidP="00447EA5">
      <w:pPr>
        <w:pStyle w:val="Paragrafoelenco"/>
        <w:numPr>
          <w:ilvl w:val="0"/>
          <w:numId w:val="156"/>
        </w:numPr>
        <w:tabs>
          <w:tab w:val="left" w:pos="759"/>
        </w:tabs>
        <w:spacing w:before="0"/>
        <w:ind w:right="0"/>
        <w:jc w:val="left"/>
        <w:rPr>
          <w:rFonts w:ascii="Times" w:eastAsia="Times New Roman" w:hAnsi="Times" w:cs="Times New Roman"/>
          <w:sz w:val="24"/>
        </w:rPr>
      </w:pPr>
      <w:r w:rsidRPr="000A40AD">
        <w:rPr>
          <w:rFonts w:ascii="Times" w:eastAsia="Times New Roman" w:hAnsi="Times" w:cs="Times New Roman"/>
          <w:sz w:val="24"/>
        </w:rPr>
        <w:t>Mercato monetario e finanziario.</w:t>
      </w:r>
    </w:p>
    <w:p w:rsidR="002016D4" w:rsidRPr="000A40AD" w:rsidRDefault="002016D4" w:rsidP="00447EA5">
      <w:pPr>
        <w:pStyle w:val="Paragrafoelenco"/>
        <w:numPr>
          <w:ilvl w:val="0"/>
          <w:numId w:val="156"/>
        </w:numPr>
        <w:tabs>
          <w:tab w:val="left" w:pos="759"/>
        </w:tabs>
        <w:spacing w:before="0"/>
        <w:ind w:right="0"/>
        <w:jc w:val="left"/>
        <w:rPr>
          <w:rFonts w:ascii="Times" w:eastAsia="Times New Roman" w:hAnsi="Times" w:cs="Times New Roman"/>
        </w:rPr>
      </w:pPr>
      <w:r w:rsidRPr="000A40AD">
        <w:rPr>
          <w:rFonts w:ascii="Times" w:eastAsia="Times New Roman" w:hAnsi="Times" w:cs="Times New Roman"/>
          <w:sz w:val="24"/>
        </w:rPr>
        <w:t>Inflazione: cause e conseguenze</w:t>
      </w:r>
      <w:r w:rsidR="00E74341" w:rsidRPr="000A40AD">
        <w:rPr>
          <w:rFonts w:ascii="Times" w:eastAsia="Times New Roman" w:hAnsi="Times" w:cs="Times New Roman"/>
          <w:sz w:val="24"/>
        </w:rPr>
        <w:t xml:space="preserve"> </w:t>
      </w:r>
    </w:p>
    <w:p w:rsidR="002016D4" w:rsidRPr="00825378" w:rsidRDefault="002016D4" w:rsidP="00937250">
      <w:pPr>
        <w:tabs>
          <w:tab w:val="left" w:pos="759"/>
        </w:tabs>
        <w:spacing w:before="0"/>
        <w:ind w:left="360"/>
        <w:rPr>
          <w:rFonts w:ascii="Times" w:eastAsia="Times New Roman" w:hAnsi="Times" w:cs="Times New Roman"/>
          <w:b/>
          <w:i/>
          <w:sz w:val="24"/>
        </w:rPr>
      </w:pPr>
      <w:r w:rsidRPr="00825378">
        <w:rPr>
          <w:rFonts w:ascii="Times" w:eastAsia="Times New Roman" w:hAnsi="Times" w:cs="Times New Roman"/>
          <w:b/>
          <w:i/>
          <w:sz w:val="24"/>
        </w:rPr>
        <w:t>I rapporti economici internazionali</w:t>
      </w:r>
    </w:p>
    <w:p w:rsidR="002016D4" w:rsidRPr="000A40AD" w:rsidRDefault="002016D4" w:rsidP="00447EA5">
      <w:pPr>
        <w:pStyle w:val="Paragrafoelenco"/>
        <w:numPr>
          <w:ilvl w:val="0"/>
          <w:numId w:val="157"/>
        </w:numPr>
        <w:tabs>
          <w:tab w:val="left" w:pos="759"/>
        </w:tabs>
        <w:spacing w:before="0"/>
        <w:ind w:right="0"/>
        <w:jc w:val="left"/>
        <w:rPr>
          <w:rFonts w:ascii="Times" w:eastAsia="Times New Roman" w:hAnsi="Times" w:cs="Times New Roman"/>
          <w:color w:val="000000"/>
          <w:sz w:val="24"/>
        </w:rPr>
      </w:pPr>
      <w:r w:rsidRPr="000A40AD">
        <w:rPr>
          <w:rFonts w:ascii="Times" w:eastAsia="Times New Roman" w:hAnsi="Times" w:cs="Times New Roman"/>
          <w:color w:val="000000"/>
          <w:sz w:val="24"/>
        </w:rPr>
        <w:t>Teorie sulla divisione internazionale del lavoro.</w:t>
      </w:r>
    </w:p>
    <w:p w:rsidR="002016D4" w:rsidRPr="000A40AD" w:rsidRDefault="002016D4" w:rsidP="00447EA5">
      <w:pPr>
        <w:pStyle w:val="Paragrafoelenco"/>
        <w:numPr>
          <w:ilvl w:val="0"/>
          <w:numId w:val="157"/>
        </w:numPr>
        <w:tabs>
          <w:tab w:val="left" w:pos="759"/>
        </w:tabs>
        <w:spacing w:before="0"/>
        <w:ind w:right="0"/>
        <w:jc w:val="left"/>
        <w:rPr>
          <w:rFonts w:ascii="Times" w:eastAsia="Times New Roman" w:hAnsi="Times" w:cs="Times New Roman"/>
          <w:color w:val="000000"/>
          <w:sz w:val="24"/>
        </w:rPr>
      </w:pPr>
      <w:r w:rsidRPr="000A40AD">
        <w:rPr>
          <w:rFonts w:ascii="Times" w:eastAsia="Times New Roman" w:hAnsi="Times" w:cs="Times New Roman"/>
          <w:color w:val="000000"/>
          <w:sz w:val="24"/>
        </w:rPr>
        <w:t>Liberismo e protezionismo.</w:t>
      </w:r>
    </w:p>
    <w:p w:rsidR="002016D4" w:rsidRPr="000A40AD" w:rsidRDefault="002016D4" w:rsidP="00447EA5">
      <w:pPr>
        <w:pStyle w:val="Paragrafoelenco"/>
        <w:numPr>
          <w:ilvl w:val="0"/>
          <w:numId w:val="157"/>
        </w:numPr>
        <w:tabs>
          <w:tab w:val="left" w:pos="759"/>
        </w:tabs>
        <w:spacing w:before="0"/>
        <w:ind w:right="0"/>
        <w:jc w:val="left"/>
        <w:rPr>
          <w:rFonts w:ascii="Times" w:eastAsia="Times New Roman" w:hAnsi="Times" w:cs="Times New Roman"/>
          <w:color w:val="000000"/>
          <w:sz w:val="24"/>
        </w:rPr>
      </w:pPr>
      <w:r w:rsidRPr="000A40AD">
        <w:rPr>
          <w:rFonts w:ascii="Times" w:eastAsia="Times New Roman" w:hAnsi="Times" w:cs="Times New Roman"/>
          <w:color w:val="000000"/>
          <w:sz w:val="24"/>
        </w:rPr>
        <w:t>Istituzioni economiche internazionali.</w:t>
      </w:r>
    </w:p>
    <w:p w:rsidR="002016D4" w:rsidRPr="000A40AD" w:rsidRDefault="002016D4" w:rsidP="00447EA5">
      <w:pPr>
        <w:pStyle w:val="Paragrafoelenco"/>
        <w:numPr>
          <w:ilvl w:val="0"/>
          <w:numId w:val="157"/>
        </w:numPr>
        <w:tabs>
          <w:tab w:val="left" w:pos="759"/>
        </w:tabs>
        <w:spacing w:before="0"/>
        <w:ind w:right="0"/>
        <w:jc w:val="left"/>
        <w:rPr>
          <w:rFonts w:ascii="Times" w:eastAsia="Times New Roman" w:hAnsi="Times" w:cs="Times New Roman"/>
          <w:color w:val="000000"/>
          <w:sz w:val="24"/>
        </w:rPr>
      </w:pPr>
      <w:r w:rsidRPr="000A40AD">
        <w:rPr>
          <w:rFonts w:ascii="Times" w:eastAsia="Times New Roman" w:hAnsi="Times" w:cs="Times New Roman"/>
          <w:color w:val="000000"/>
          <w:sz w:val="24"/>
        </w:rPr>
        <w:t>Commercio internazionale e bilancia dei pagamenti.</w:t>
      </w:r>
    </w:p>
    <w:p w:rsidR="002016D4" w:rsidRPr="000A40AD" w:rsidRDefault="002016D4" w:rsidP="00447EA5">
      <w:pPr>
        <w:pStyle w:val="Paragrafoelenco"/>
        <w:numPr>
          <w:ilvl w:val="0"/>
          <w:numId w:val="157"/>
        </w:numPr>
        <w:tabs>
          <w:tab w:val="left" w:pos="759"/>
        </w:tabs>
        <w:spacing w:before="0"/>
        <w:ind w:right="0"/>
        <w:jc w:val="left"/>
        <w:rPr>
          <w:rFonts w:ascii="Times" w:eastAsia="Times New Roman" w:hAnsi="Times" w:cs="Times New Roman"/>
          <w:color w:val="000000"/>
          <w:sz w:val="24"/>
        </w:rPr>
      </w:pPr>
      <w:r w:rsidRPr="000A40AD">
        <w:rPr>
          <w:rFonts w:ascii="Times" w:eastAsia="Times New Roman" w:hAnsi="Times" w:cs="Times New Roman"/>
          <w:color w:val="000000"/>
          <w:sz w:val="24"/>
        </w:rPr>
        <w:t>Mercato valutario.</w:t>
      </w:r>
    </w:p>
    <w:p w:rsidR="002016D4" w:rsidRPr="000A40AD" w:rsidRDefault="002016D4" w:rsidP="00447EA5">
      <w:pPr>
        <w:pStyle w:val="Paragrafoelenco"/>
        <w:numPr>
          <w:ilvl w:val="0"/>
          <w:numId w:val="157"/>
        </w:numPr>
        <w:tabs>
          <w:tab w:val="left" w:pos="759"/>
        </w:tabs>
        <w:spacing w:before="0"/>
        <w:ind w:right="0"/>
        <w:jc w:val="left"/>
        <w:rPr>
          <w:rFonts w:ascii="Times" w:eastAsia="Times New Roman" w:hAnsi="Times" w:cs="Times New Roman"/>
          <w:color w:val="000000"/>
          <w:sz w:val="24"/>
        </w:rPr>
      </w:pPr>
      <w:r w:rsidRPr="000A40AD">
        <w:rPr>
          <w:rFonts w:ascii="Times" w:eastAsia="Times New Roman" w:hAnsi="Times" w:cs="Times New Roman"/>
          <w:color w:val="000000"/>
          <w:sz w:val="24"/>
        </w:rPr>
        <w:t>Sistema monetario internazionale</w:t>
      </w:r>
    </w:p>
    <w:p w:rsidR="002016D4" w:rsidRPr="00825378" w:rsidRDefault="002016D4" w:rsidP="00937250">
      <w:pPr>
        <w:tabs>
          <w:tab w:val="left" w:pos="759"/>
        </w:tabs>
        <w:spacing w:before="0"/>
        <w:ind w:left="360"/>
        <w:rPr>
          <w:rFonts w:ascii="Times" w:eastAsia="Times New Roman" w:hAnsi="Times" w:cs="Times New Roman"/>
          <w:b/>
          <w:i/>
          <w:color w:val="000000"/>
          <w:sz w:val="24"/>
        </w:rPr>
      </w:pPr>
      <w:r w:rsidRPr="00825378">
        <w:rPr>
          <w:rFonts w:ascii="Times" w:eastAsia="Times New Roman" w:hAnsi="Times" w:cs="Times New Roman"/>
          <w:b/>
          <w:i/>
          <w:color w:val="000000"/>
          <w:sz w:val="24"/>
        </w:rPr>
        <w:t>L'intervento pubblico in economia</w:t>
      </w:r>
    </w:p>
    <w:p w:rsidR="002016D4" w:rsidRPr="00601B01" w:rsidRDefault="002016D4" w:rsidP="00447EA5">
      <w:pPr>
        <w:pStyle w:val="Paragrafoelenco"/>
        <w:numPr>
          <w:ilvl w:val="0"/>
          <w:numId w:val="158"/>
        </w:numPr>
        <w:tabs>
          <w:tab w:val="left" w:pos="759"/>
        </w:tabs>
        <w:spacing w:before="0"/>
        <w:ind w:right="0"/>
        <w:jc w:val="left"/>
        <w:rPr>
          <w:rFonts w:ascii="Times" w:eastAsia="Times New Roman" w:hAnsi="Times" w:cs="Times New Roman"/>
          <w:color w:val="000000"/>
          <w:sz w:val="24"/>
        </w:rPr>
      </w:pPr>
      <w:r w:rsidRPr="000A40AD">
        <w:rPr>
          <w:rFonts w:ascii="Times" w:eastAsia="Times New Roman" w:hAnsi="Times" w:cs="Times New Roman"/>
          <w:color w:val="000000"/>
          <w:sz w:val="24"/>
        </w:rPr>
        <w:t>Politica economica: obiettivi e strumenti</w:t>
      </w:r>
    </w:p>
    <w:p w:rsidR="002016D4" w:rsidRPr="00825378" w:rsidRDefault="00F91A79" w:rsidP="00937250">
      <w:pPr>
        <w:autoSpaceDE w:val="0"/>
        <w:autoSpaceDN w:val="0"/>
        <w:adjustRightInd w:val="0"/>
        <w:spacing w:before="0"/>
        <w:ind w:left="0" w:right="-1"/>
        <w:rPr>
          <w:rFonts w:ascii="Times New Roman" w:eastAsia="MS Mincho" w:hAnsi="Times New Roman" w:cs="Times New Roman"/>
          <w:b/>
          <w:i/>
          <w:iCs/>
          <w:sz w:val="24"/>
          <w:szCs w:val="24"/>
          <w:lang w:eastAsia="it-IT"/>
        </w:rPr>
      </w:pPr>
      <w:r>
        <w:rPr>
          <w:rFonts w:ascii="Times New Roman" w:eastAsia="MS Mincho" w:hAnsi="Times New Roman" w:cs="Times New Roman"/>
          <w:b/>
          <w:i/>
          <w:iCs/>
          <w:sz w:val="24"/>
          <w:szCs w:val="24"/>
          <w:lang w:eastAsia="it-IT"/>
        </w:rPr>
        <w:t xml:space="preserve"> </w:t>
      </w:r>
      <w:r w:rsidR="002016D4" w:rsidRPr="00825378">
        <w:rPr>
          <w:rFonts w:ascii="Times New Roman" w:eastAsia="MS Mincho" w:hAnsi="Times New Roman" w:cs="Times New Roman"/>
          <w:b/>
          <w:i/>
          <w:iCs/>
          <w:sz w:val="24"/>
          <w:szCs w:val="24"/>
          <w:lang w:eastAsia="it-IT"/>
        </w:rPr>
        <w:t>L'attività finanziaria pubblica</w:t>
      </w:r>
    </w:p>
    <w:p w:rsidR="002016D4" w:rsidRPr="00601B01" w:rsidRDefault="002016D4" w:rsidP="00447EA5">
      <w:pPr>
        <w:pStyle w:val="Paragrafoelenco"/>
        <w:numPr>
          <w:ilvl w:val="0"/>
          <w:numId w:val="158"/>
        </w:numPr>
        <w:autoSpaceDE w:val="0"/>
        <w:autoSpaceDN w:val="0"/>
        <w:adjustRightInd w:val="0"/>
        <w:spacing w:before="0"/>
        <w:ind w:right="-1"/>
        <w:rPr>
          <w:rFonts w:ascii="Times New Roman" w:eastAsia="MS Mincho" w:hAnsi="Times New Roman" w:cs="Times New Roman"/>
          <w:iCs/>
          <w:sz w:val="24"/>
          <w:szCs w:val="24"/>
          <w:lang w:eastAsia="it-IT"/>
        </w:rPr>
      </w:pPr>
      <w:r w:rsidRPr="00601B01">
        <w:rPr>
          <w:rFonts w:ascii="Times New Roman" w:eastAsia="MS Mincho" w:hAnsi="Times New Roman" w:cs="Times New Roman"/>
          <w:iCs/>
          <w:sz w:val="24"/>
          <w:szCs w:val="24"/>
          <w:lang w:eastAsia="it-IT"/>
        </w:rPr>
        <w:t>La finanza pubblica</w:t>
      </w:r>
    </w:p>
    <w:p w:rsidR="002016D4" w:rsidRDefault="002016D4" w:rsidP="00447EA5">
      <w:pPr>
        <w:pStyle w:val="Paragrafoelenco"/>
        <w:numPr>
          <w:ilvl w:val="0"/>
          <w:numId w:val="158"/>
        </w:numPr>
        <w:autoSpaceDE w:val="0"/>
        <w:autoSpaceDN w:val="0"/>
        <w:adjustRightInd w:val="0"/>
        <w:spacing w:before="0"/>
        <w:ind w:right="-1"/>
        <w:rPr>
          <w:rFonts w:ascii="Times New Roman" w:eastAsia="MS Mincho" w:hAnsi="Times New Roman" w:cs="Times New Roman"/>
          <w:iCs/>
          <w:sz w:val="24"/>
          <w:szCs w:val="24"/>
          <w:lang w:eastAsia="it-IT"/>
        </w:rPr>
      </w:pPr>
      <w:r w:rsidRPr="00601B01">
        <w:rPr>
          <w:rFonts w:ascii="Times New Roman" w:eastAsia="MS Mincho" w:hAnsi="Times New Roman" w:cs="Times New Roman"/>
          <w:iCs/>
          <w:sz w:val="24"/>
          <w:szCs w:val="24"/>
          <w:lang w:eastAsia="it-IT"/>
        </w:rPr>
        <w:t>Evoluzione e ruolo attuale della finanza pubblica</w:t>
      </w:r>
    </w:p>
    <w:p w:rsidR="002016D4" w:rsidRPr="00601B01" w:rsidRDefault="002016D4" w:rsidP="00447EA5">
      <w:pPr>
        <w:pStyle w:val="Paragrafoelenco"/>
        <w:numPr>
          <w:ilvl w:val="0"/>
          <w:numId w:val="158"/>
        </w:numPr>
        <w:autoSpaceDE w:val="0"/>
        <w:autoSpaceDN w:val="0"/>
        <w:adjustRightInd w:val="0"/>
        <w:spacing w:before="0"/>
        <w:ind w:right="-1"/>
        <w:rPr>
          <w:rFonts w:ascii="Times New Roman" w:eastAsia="MS Mincho" w:hAnsi="Times New Roman" w:cs="Times New Roman"/>
          <w:iCs/>
          <w:sz w:val="24"/>
          <w:szCs w:val="24"/>
          <w:lang w:eastAsia="it-IT"/>
        </w:rPr>
      </w:pPr>
      <w:r w:rsidRPr="00601B01">
        <w:rPr>
          <w:rFonts w:ascii="Times New Roman" w:eastAsia="MS Mincho" w:hAnsi="Times New Roman" w:cs="Times New Roman"/>
          <w:iCs/>
          <w:sz w:val="24"/>
          <w:szCs w:val="24"/>
          <w:lang w:eastAsia="it-IT"/>
        </w:rPr>
        <w:t>L'attività finanziaria pubblica. Nozione e caratteri</w:t>
      </w:r>
    </w:p>
    <w:p w:rsidR="002016D4" w:rsidRDefault="002016D4" w:rsidP="00447EA5">
      <w:pPr>
        <w:pStyle w:val="Paragrafoelenco"/>
        <w:numPr>
          <w:ilvl w:val="0"/>
          <w:numId w:val="158"/>
        </w:numPr>
        <w:autoSpaceDE w:val="0"/>
        <w:autoSpaceDN w:val="0"/>
        <w:adjustRightInd w:val="0"/>
        <w:spacing w:before="0"/>
        <w:ind w:right="-1"/>
        <w:rPr>
          <w:rFonts w:ascii="Times New Roman" w:eastAsia="MS Mincho" w:hAnsi="Times New Roman" w:cs="Times New Roman"/>
          <w:iCs/>
          <w:sz w:val="24"/>
          <w:szCs w:val="24"/>
          <w:lang w:eastAsia="it-IT"/>
        </w:rPr>
      </w:pPr>
      <w:r w:rsidRPr="00601B01">
        <w:rPr>
          <w:rFonts w:ascii="Times New Roman" w:eastAsia="MS Mincho" w:hAnsi="Times New Roman" w:cs="Times New Roman"/>
          <w:iCs/>
          <w:sz w:val="24"/>
          <w:szCs w:val="24"/>
          <w:lang w:eastAsia="it-IT"/>
        </w:rPr>
        <w:t>I soggetti dell'attività finanziaria</w:t>
      </w:r>
    </w:p>
    <w:p w:rsidR="002016D4" w:rsidRPr="00601B01" w:rsidRDefault="002016D4" w:rsidP="00447EA5">
      <w:pPr>
        <w:pStyle w:val="Paragrafoelenco"/>
        <w:numPr>
          <w:ilvl w:val="0"/>
          <w:numId w:val="158"/>
        </w:numPr>
        <w:autoSpaceDE w:val="0"/>
        <w:autoSpaceDN w:val="0"/>
        <w:adjustRightInd w:val="0"/>
        <w:spacing w:before="0"/>
        <w:ind w:right="-1"/>
        <w:rPr>
          <w:rFonts w:ascii="Times New Roman" w:eastAsia="MS Mincho" w:hAnsi="Times New Roman" w:cs="Times New Roman"/>
          <w:iCs/>
          <w:sz w:val="24"/>
          <w:szCs w:val="24"/>
          <w:lang w:eastAsia="it-IT"/>
        </w:rPr>
      </w:pPr>
      <w:r w:rsidRPr="00601B01">
        <w:rPr>
          <w:rFonts w:ascii="Times New Roman" w:eastAsia="MS Mincho" w:hAnsi="Times New Roman" w:cs="Times New Roman"/>
          <w:iCs/>
          <w:sz w:val="24"/>
          <w:szCs w:val="24"/>
          <w:lang w:eastAsia="it-IT"/>
        </w:rPr>
        <w:t>La spesa pubblica</w:t>
      </w:r>
    </w:p>
    <w:p w:rsidR="002016D4" w:rsidRPr="00601B01" w:rsidRDefault="002016D4" w:rsidP="00447EA5">
      <w:pPr>
        <w:pStyle w:val="Paragrafoelenco"/>
        <w:numPr>
          <w:ilvl w:val="0"/>
          <w:numId w:val="158"/>
        </w:numPr>
        <w:autoSpaceDE w:val="0"/>
        <w:autoSpaceDN w:val="0"/>
        <w:adjustRightInd w:val="0"/>
        <w:spacing w:before="0"/>
        <w:ind w:right="-1"/>
        <w:rPr>
          <w:rFonts w:ascii="Times New Roman" w:eastAsia="MS Mincho" w:hAnsi="Times New Roman" w:cs="Times New Roman"/>
          <w:iCs/>
          <w:sz w:val="24"/>
          <w:szCs w:val="24"/>
          <w:lang w:eastAsia="it-IT"/>
        </w:rPr>
      </w:pPr>
      <w:r w:rsidRPr="00601B01">
        <w:rPr>
          <w:rFonts w:ascii="Times New Roman" w:eastAsia="MS Mincho" w:hAnsi="Times New Roman" w:cs="Times New Roman"/>
          <w:iCs/>
          <w:sz w:val="24"/>
          <w:szCs w:val="24"/>
          <w:lang w:eastAsia="it-IT"/>
        </w:rPr>
        <w:t>Le dimensioni della spesa pubblica</w:t>
      </w:r>
    </w:p>
    <w:p w:rsidR="002016D4" w:rsidRPr="00601B01" w:rsidRDefault="002016D4" w:rsidP="00447EA5">
      <w:pPr>
        <w:pStyle w:val="Paragrafoelenco"/>
        <w:numPr>
          <w:ilvl w:val="0"/>
          <w:numId w:val="158"/>
        </w:numPr>
        <w:autoSpaceDE w:val="0"/>
        <w:autoSpaceDN w:val="0"/>
        <w:adjustRightInd w:val="0"/>
        <w:spacing w:before="0"/>
        <w:ind w:right="-1"/>
        <w:rPr>
          <w:rFonts w:ascii="Times New Roman" w:eastAsia="MS Mincho" w:hAnsi="Times New Roman" w:cs="Times New Roman"/>
          <w:iCs/>
          <w:sz w:val="24"/>
          <w:szCs w:val="24"/>
          <w:lang w:eastAsia="it-IT"/>
        </w:rPr>
      </w:pPr>
      <w:r w:rsidRPr="00601B01">
        <w:rPr>
          <w:rFonts w:ascii="Times New Roman" w:eastAsia="MS Mincho" w:hAnsi="Times New Roman" w:cs="Times New Roman"/>
          <w:iCs/>
          <w:sz w:val="24"/>
          <w:szCs w:val="24"/>
          <w:lang w:eastAsia="it-IT"/>
        </w:rPr>
        <w:t>Il sistema delle entrate pubbliche</w:t>
      </w:r>
    </w:p>
    <w:p w:rsidR="002016D4" w:rsidRPr="00601B01" w:rsidRDefault="002016D4" w:rsidP="00447EA5">
      <w:pPr>
        <w:pStyle w:val="Paragrafoelenco"/>
        <w:numPr>
          <w:ilvl w:val="0"/>
          <w:numId w:val="158"/>
        </w:numPr>
        <w:autoSpaceDE w:val="0"/>
        <w:autoSpaceDN w:val="0"/>
        <w:adjustRightInd w:val="0"/>
        <w:spacing w:before="0"/>
        <w:ind w:right="-1"/>
        <w:rPr>
          <w:rFonts w:ascii="Times New Roman" w:eastAsia="MS Mincho" w:hAnsi="Times New Roman" w:cs="Times New Roman"/>
          <w:iCs/>
          <w:sz w:val="24"/>
          <w:szCs w:val="24"/>
          <w:lang w:eastAsia="it-IT"/>
        </w:rPr>
      </w:pPr>
      <w:r w:rsidRPr="00601B01">
        <w:rPr>
          <w:rFonts w:ascii="Times New Roman" w:eastAsia="MS Mincho" w:hAnsi="Times New Roman" w:cs="Times New Roman"/>
          <w:iCs/>
          <w:sz w:val="24"/>
          <w:szCs w:val="24"/>
          <w:lang w:eastAsia="it-IT"/>
        </w:rPr>
        <w:t>Le forme di entrata</w:t>
      </w:r>
    </w:p>
    <w:p w:rsidR="002016D4" w:rsidRPr="00601B01" w:rsidRDefault="002016D4" w:rsidP="00447EA5">
      <w:pPr>
        <w:pStyle w:val="Paragrafoelenco"/>
        <w:numPr>
          <w:ilvl w:val="0"/>
          <w:numId w:val="158"/>
        </w:numPr>
        <w:autoSpaceDE w:val="0"/>
        <w:autoSpaceDN w:val="0"/>
        <w:adjustRightInd w:val="0"/>
        <w:spacing w:before="0"/>
        <w:ind w:right="-1"/>
        <w:rPr>
          <w:rFonts w:ascii="Times New Roman" w:eastAsia="MS Mincho" w:hAnsi="Times New Roman" w:cs="Times New Roman"/>
          <w:iCs/>
          <w:sz w:val="24"/>
          <w:szCs w:val="24"/>
          <w:lang w:eastAsia="it-IT"/>
        </w:rPr>
      </w:pPr>
      <w:r w:rsidRPr="00601B01">
        <w:rPr>
          <w:rFonts w:ascii="Times New Roman" w:eastAsia="MS Mincho" w:hAnsi="Times New Roman" w:cs="Times New Roman"/>
          <w:iCs/>
          <w:sz w:val="24"/>
          <w:szCs w:val="24"/>
          <w:lang w:eastAsia="it-IT"/>
        </w:rPr>
        <w:t>L'imposta</w:t>
      </w:r>
    </w:p>
    <w:p w:rsidR="002016D4" w:rsidRPr="00601B01" w:rsidRDefault="002016D4" w:rsidP="00447EA5">
      <w:pPr>
        <w:pStyle w:val="Paragrafoelenco"/>
        <w:numPr>
          <w:ilvl w:val="0"/>
          <w:numId w:val="158"/>
        </w:numPr>
        <w:autoSpaceDE w:val="0"/>
        <w:autoSpaceDN w:val="0"/>
        <w:adjustRightInd w:val="0"/>
        <w:spacing w:before="0"/>
        <w:ind w:right="-1"/>
        <w:rPr>
          <w:rFonts w:ascii="Times New Roman" w:eastAsia="MS Mincho" w:hAnsi="Times New Roman" w:cs="Times New Roman"/>
          <w:iCs/>
          <w:sz w:val="24"/>
          <w:szCs w:val="24"/>
          <w:lang w:eastAsia="it-IT"/>
        </w:rPr>
      </w:pPr>
      <w:r w:rsidRPr="00601B01">
        <w:rPr>
          <w:rFonts w:ascii="Times New Roman" w:eastAsia="MS Mincho" w:hAnsi="Times New Roman" w:cs="Times New Roman"/>
          <w:iCs/>
          <w:sz w:val="24"/>
          <w:szCs w:val="24"/>
          <w:lang w:eastAsia="it-IT"/>
        </w:rPr>
        <w:t>Caratteri e funzioni dell'imposta</w:t>
      </w:r>
    </w:p>
    <w:p w:rsidR="002016D4" w:rsidRPr="00601B01" w:rsidRDefault="002016D4" w:rsidP="00447EA5">
      <w:pPr>
        <w:pStyle w:val="Paragrafoelenco"/>
        <w:numPr>
          <w:ilvl w:val="0"/>
          <w:numId w:val="158"/>
        </w:numPr>
        <w:autoSpaceDE w:val="0"/>
        <w:autoSpaceDN w:val="0"/>
        <w:adjustRightInd w:val="0"/>
        <w:spacing w:before="0"/>
        <w:ind w:right="-1"/>
        <w:rPr>
          <w:rFonts w:ascii="Times New Roman" w:eastAsia="MS Mincho" w:hAnsi="Times New Roman" w:cs="Times New Roman"/>
          <w:iCs/>
          <w:sz w:val="24"/>
          <w:szCs w:val="24"/>
          <w:lang w:eastAsia="it-IT"/>
        </w:rPr>
      </w:pPr>
      <w:r w:rsidRPr="00601B01">
        <w:rPr>
          <w:rFonts w:ascii="Times New Roman" w:eastAsia="MS Mincho" w:hAnsi="Times New Roman" w:cs="Times New Roman"/>
          <w:iCs/>
          <w:sz w:val="24"/>
          <w:szCs w:val="24"/>
          <w:lang w:eastAsia="it-IT"/>
        </w:rPr>
        <w:t>Presupposto e struttura dell'imposta</w:t>
      </w:r>
    </w:p>
    <w:p w:rsidR="002016D4" w:rsidRPr="00601B01" w:rsidRDefault="002016D4" w:rsidP="00447EA5">
      <w:pPr>
        <w:pStyle w:val="Paragrafoelenco"/>
        <w:numPr>
          <w:ilvl w:val="0"/>
          <w:numId w:val="158"/>
        </w:numPr>
        <w:autoSpaceDE w:val="0"/>
        <w:autoSpaceDN w:val="0"/>
        <w:adjustRightInd w:val="0"/>
        <w:spacing w:before="0"/>
        <w:ind w:right="-1"/>
        <w:rPr>
          <w:rFonts w:ascii="Times New Roman" w:eastAsia="MS Mincho" w:hAnsi="Times New Roman" w:cs="Times New Roman"/>
          <w:iCs/>
          <w:sz w:val="24"/>
          <w:szCs w:val="24"/>
          <w:lang w:eastAsia="it-IT"/>
        </w:rPr>
      </w:pPr>
      <w:r w:rsidRPr="00601B01">
        <w:rPr>
          <w:rFonts w:ascii="Times New Roman" w:eastAsia="MS Mincho" w:hAnsi="Times New Roman" w:cs="Times New Roman"/>
          <w:iCs/>
          <w:sz w:val="24"/>
          <w:szCs w:val="24"/>
          <w:lang w:eastAsia="it-IT"/>
        </w:rPr>
        <w:t>Imposte dirette e indirette</w:t>
      </w:r>
    </w:p>
    <w:p w:rsidR="002016D4" w:rsidRPr="00601B01" w:rsidRDefault="002016D4" w:rsidP="00447EA5">
      <w:pPr>
        <w:pStyle w:val="Paragrafoelenco"/>
        <w:numPr>
          <w:ilvl w:val="0"/>
          <w:numId w:val="158"/>
        </w:numPr>
        <w:autoSpaceDE w:val="0"/>
        <w:autoSpaceDN w:val="0"/>
        <w:adjustRightInd w:val="0"/>
        <w:spacing w:before="0"/>
        <w:ind w:right="-1"/>
        <w:rPr>
          <w:rFonts w:ascii="Times New Roman" w:eastAsia="MS Mincho" w:hAnsi="Times New Roman" w:cs="Times New Roman"/>
          <w:iCs/>
          <w:sz w:val="24"/>
          <w:szCs w:val="24"/>
          <w:lang w:eastAsia="it-IT"/>
        </w:rPr>
      </w:pPr>
      <w:r w:rsidRPr="00601B01">
        <w:rPr>
          <w:rFonts w:ascii="Times New Roman" w:eastAsia="MS Mincho" w:hAnsi="Times New Roman" w:cs="Times New Roman"/>
          <w:iCs/>
          <w:sz w:val="24"/>
          <w:szCs w:val="24"/>
          <w:lang w:eastAsia="it-IT"/>
        </w:rPr>
        <w:t>Imposte generali e speciali</w:t>
      </w:r>
    </w:p>
    <w:p w:rsidR="002016D4" w:rsidRPr="00601B01" w:rsidRDefault="002016D4" w:rsidP="00447EA5">
      <w:pPr>
        <w:pStyle w:val="Paragrafoelenco"/>
        <w:numPr>
          <w:ilvl w:val="0"/>
          <w:numId w:val="158"/>
        </w:numPr>
        <w:autoSpaceDE w:val="0"/>
        <w:autoSpaceDN w:val="0"/>
        <w:adjustRightInd w:val="0"/>
        <w:spacing w:before="0"/>
        <w:ind w:right="-1"/>
        <w:rPr>
          <w:rFonts w:ascii="Times New Roman" w:eastAsia="MS Mincho" w:hAnsi="Times New Roman" w:cs="Times New Roman"/>
          <w:iCs/>
          <w:sz w:val="24"/>
          <w:szCs w:val="24"/>
          <w:lang w:eastAsia="it-IT"/>
        </w:rPr>
      </w:pPr>
      <w:r w:rsidRPr="00601B01">
        <w:rPr>
          <w:rFonts w:ascii="Times New Roman" w:eastAsia="MS Mincho" w:hAnsi="Times New Roman" w:cs="Times New Roman"/>
          <w:iCs/>
          <w:sz w:val="24"/>
          <w:szCs w:val="24"/>
          <w:lang w:eastAsia="it-IT"/>
        </w:rPr>
        <w:t>Imposte personali e reali</w:t>
      </w:r>
    </w:p>
    <w:p w:rsidR="002016D4" w:rsidRPr="00601B01" w:rsidRDefault="002016D4" w:rsidP="00447EA5">
      <w:pPr>
        <w:pStyle w:val="Paragrafoelenco"/>
        <w:numPr>
          <w:ilvl w:val="0"/>
          <w:numId w:val="158"/>
        </w:numPr>
        <w:autoSpaceDE w:val="0"/>
        <w:autoSpaceDN w:val="0"/>
        <w:adjustRightInd w:val="0"/>
        <w:spacing w:before="0"/>
        <w:ind w:right="-1"/>
        <w:rPr>
          <w:rFonts w:ascii="Times New Roman" w:eastAsia="MS Mincho" w:hAnsi="Times New Roman" w:cs="Times New Roman"/>
          <w:iCs/>
          <w:sz w:val="24"/>
          <w:szCs w:val="24"/>
          <w:lang w:eastAsia="it-IT"/>
        </w:rPr>
      </w:pPr>
      <w:r w:rsidRPr="00601B01">
        <w:rPr>
          <w:rFonts w:ascii="Times New Roman" w:eastAsia="MS Mincho" w:hAnsi="Times New Roman" w:cs="Times New Roman"/>
          <w:iCs/>
          <w:sz w:val="24"/>
          <w:szCs w:val="24"/>
          <w:lang w:eastAsia="it-IT"/>
        </w:rPr>
        <w:t>Imposte proporzionali, progressive, regressive</w:t>
      </w:r>
    </w:p>
    <w:p w:rsidR="002016D4" w:rsidRPr="00601B01" w:rsidRDefault="002016D4" w:rsidP="00447EA5">
      <w:pPr>
        <w:pStyle w:val="Paragrafoelenco"/>
        <w:numPr>
          <w:ilvl w:val="0"/>
          <w:numId w:val="158"/>
        </w:numPr>
        <w:autoSpaceDE w:val="0"/>
        <w:autoSpaceDN w:val="0"/>
        <w:adjustRightInd w:val="0"/>
        <w:spacing w:before="0"/>
        <w:ind w:right="-1"/>
        <w:rPr>
          <w:rFonts w:ascii="Times New Roman" w:eastAsia="MS Mincho" w:hAnsi="Times New Roman" w:cs="Times New Roman"/>
          <w:iCs/>
          <w:sz w:val="24"/>
          <w:szCs w:val="24"/>
          <w:lang w:eastAsia="it-IT"/>
        </w:rPr>
      </w:pPr>
      <w:r w:rsidRPr="00601B01">
        <w:rPr>
          <w:rFonts w:ascii="Times New Roman" w:eastAsia="MS Mincho" w:hAnsi="Times New Roman" w:cs="Times New Roman"/>
          <w:iCs/>
          <w:sz w:val="24"/>
          <w:szCs w:val="24"/>
          <w:lang w:eastAsia="it-IT"/>
        </w:rPr>
        <w:t>Tecniche per l'attuazione della progressività</w:t>
      </w:r>
    </w:p>
    <w:p w:rsidR="002016D4" w:rsidRPr="00601B01" w:rsidRDefault="002016D4" w:rsidP="00447EA5">
      <w:pPr>
        <w:pStyle w:val="Paragrafoelenco"/>
        <w:numPr>
          <w:ilvl w:val="0"/>
          <w:numId w:val="158"/>
        </w:numPr>
        <w:autoSpaceDE w:val="0"/>
        <w:autoSpaceDN w:val="0"/>
        <w:adjustRightInd w:val="0"/>
        <w:spacing w:before="0"/>
        <w:ind w:right="-1"/>
        <w:rPr>
          <w:rFonts w:ascii="Times New Roman" w:eastAsia="MS Mincho" w:hAnsi="Times New Roman" w:cs="Times New Roman"/>
          <w:iCs/>
          <w:sz w:val="24"/>
          <w:szCs w:val="24"/>
          <w:lang w:eastAsia="it-IT"/>
        </w:rPr>
      </w:pPr>
      <w:r w:rsidRPr="00601B01">
        <w:rPr>
          <w:rFonts w:ascii="Times New Roman" w:eastAsia="MS Mincho" w:hAnsi="Times New Roman" w:cs="Times New Roman"/>
          <w:iCs/>
          <w:sz w:val="24"/>
          <w:szCs w:val="24"/>
          <w:lang w:eastAsia="it-IT"/>
        </w:rPr>
        <w:t>Effetti economici dell'imposta</w:t>
      </w:r>
    </w:p>
    <w:p w:rsidR="002016D4" w:rsidRPr="00601B01" w:rsidRDefault="002016D4" w:rsidP="00447EA5">
      <w:pPr>
        <w:pStyle w:val="Paragrafoelenco"/>
        <w:numPr>
          <w:ilvl w:val="0"/>
          <w:numId w:val="158"/>
        </w:numPr>
        <w:autoSpaceDE w:val="0"/>
        <w:autoSpaceDN w:val="0"/>
        <w:adjustRightInd w:val="0"/>
        <w:spacing w:before="0"/>
        <w:ind w:right="-1"/>
        <w:rPr>
          <w:rFonts w:ascii="Times New Roman" w:eastAsia="MS Mincho" w:hAnsi="Times New Roman" w:cs="Times New Roman"/>
          <w:iCs/>
          <w:sz w:val="24"/>
          <w:szCs w:val="24"/>
          <w:lang w:eastAsia="it-IT"/>
        </w:rPr>
      </w:pPr>
      <w:r w:rsidRPr="00601B01">
        <w:rPr>
          <w:rFonts w:ascii="Times New Roman" w:eastAsia="MS Mincho" w:hAnsi="Times New Roman" w:cs="Times New Roman"/>
          <w:iCs/>
          <w:sz w:val="24"/>
          <w:szCs w:val="24"/>
          <w:lang w:eastAsia="it-IT"/>
        </w:rPr>
        <w:t>L'evasione</w:t>
      </w:r>
      <w:r w:rsidR="00825378">
        <w:rPr>
          <w:rFonts w:ascii="Times New Roman" w:eastAsia="MS Mincho" w:hAnsi="Times New Roman" w:cs="Times New Roman"/>
          <w:iCs/>
          <w:sz w:val="24"/>
          <w:szCs w:val="24"/>
          <w:lang w:eastAsia="it-IT"/>
        </w:rPr>
        <w:t xml:space="preserve"> e l’elusione</w:t>
      </w:r>
    </w:p>
    <w:p w:rsidR="002016D4" w:rsidRPr="00601B01" w:rsidRDefault="002016D4" w:rsidP="00447EA5">
      <w:pPr>
        <w:pStyle w:val="Paragrafoelenco"/>
        <w:numPr>
          <w:ilvl w:val="0"/>
          <w:numId w:val="158"/>
        </w:numPr>
        <w:autoSpaceDE w:val="0"/>
        <w:autoSpaceDN w:val="0"/>
        <w:adjustRightInd w:val="0"/>
        <w:spacing w:before="0"/>
        <w:ind w:right="-1"/>
        <w:rPr>
          <w:rFonts w:ascii="Times New Roman" w:eastAsia="MS Mincho" w:hAnsi="Times New Roman" w:cs="Times New Roman"/>
          <w:iCs/>
          <w:sz w:val="24"/>
          <w:szCs w:val="24"/>
          <w:lang w:eastAsia="it-IT"/>
        </w:rPr>
      </w:pPr>
      <w:r w:rsidRPr="00601B01">
        <w:rPr>
          <w:rFonts w:ascii="Times New Roman" w:eastAsia="MS Mincho" w:hAnsi="Times New Roman" w:cs="Times New Roman"/>
          <w:iCs/>
          <w:sz w:val="24"/>
          <w:szCs w:val="24"/>
          <w:lang w:eastAsia="it-IT"/>
        </w:rPr>
        <w:t>La rimozione</w:t>
      </w:r>
    </w:p>
    <w:p w:rsidR="002016D4" w:rsidRPr="00601B01" w:rsidRDefault="002016D4" w:rsidP="00447EA5">
      <w:pPr>
        <w:pStyle w:val="Paragrafoelenco"/>
        <w:numPr>
          <w:ilvl w:val="0"/>
          <w:numId w:val="158"/>
        </w:numPr>
        <w:autoSpaceDE w:val="0"/>
        <w:autoSpaceDN w:val="0"/>
        <w:adjustRightInd w:val="0"/>
        <w:spacing w:before="0"/>
        <w:ind w:right="-1"/>
        <w:rPr>
          <w:rFonts w:ascii="Times New Roman" w:eastAsia="MS Mincho" w:hAnsi="Times New Roman" w:cs="Times New Roman"/>
          <w:iCs/>
          <w:sz w:val="24"/>
          <w:szCs w:val="24"/>
          <w:lang w:eastAsia="it-IT"/>
        </w:rPr>
      </w:pPr>
      <w:r w:rsidRPr="00601B01">
        <w:rPr>
          <w:rFonts w:ascii="Times New Roman" w:eastAsia="MS Mincho" w:hAnsi="Times New Roman" w:cs="Times New Roman"/>
          <w:iCs/>
          <w:sz w:val="24"/>
          <w:szCs w:val="24"/>
          <w:lang w:eastAsia="it-IT"/>
        </w:rPr>
        <w:lastRenderedPageBreak/>
        <w:t>La traslazione</w:t>
      </w:r>
    </w:p>
    <w:p w:rsidR="002016D4" w:rsidRPr="00601B01" w:rsidRDefault="002016D4" w:rsidP="00447EA5">
      <w:pPr>
        <w:pStyle w:val="Paragrafoelenco"/>
        <w:numPr>
          <w:ilvl w:val="0"/>
          <w:numId w:val="158"/>
        </w:numPr>
        <w:autoSpaceDE w:val="0"/>
        <w:autoSpaceDN w:val="0"/>
        <w:adjustRightInd w:val="0"/>
        <w:spacing w:before="0"/>
        <w:ind w:right="-1"/>
        <w:rPr>
          <w:rFonts w:ascii="Times New Roman" w:eastAsia="MS Mincho" w:hAnsi="Times New Roman" w:cs="Times New Roman"/>
          <w:iCs/>
          <w:sz w:val="24"/>
          <w:szCs w:val="24"/>
          <w:lang w:eastAsia="it-IT"/>
        </w:rPr>
      </w:pPr>
      <w:r w:rsidRPr="00601B01">
        <w:rPr>
          <w:rFonts w:ascii="Times New Roman" w:eastAsia="MS Mincho" w:hAnsi="Times New Roman" w:cs="Times New Roman"/>
          <w:iCs/>
          <w:sz w:val="24"/>
          <w:szCs w:val="24"/>
          <w:lang w:eastAsia="it-IT"/>
        </w:rPr>
        <w:t>Il bilancio dello stato. Funzione e carattere</w:t>
      </w:r>
    </w:p>
    <w:p w:rsidR="002016D4" w:rsidRPr="00601B01" w:rsidRDefault="002016D4" w:rsidP="00447EA5">
      <w:pPr>
        <w:pStyle w:val="Paragrafoelenco"/>
        <w:numPr>
          <w:ilvl w:val="0"/>
          <w:numId w:val="158"/>
        </w:numPr>
        <w:autoSpaceDE w:val="0"/>
        <w:autoSpaceDN w:val="0"/>
        <w:adjustRightInd w:val="0"/>
        <w:spacing w:before="0"/>
        <w:ind w:right="-1"/>
        <w:rPr>
          <w:rFonts w:ascii="Times New Roman" w:eastAsia="MS Mincho" w:hAnsi="Times New Roman" w:cs="Times New Roman"/>
          <w:iCs/>
          <w:sz w:val="24"/>
          <w:szCs w:val="24"/>
          <w:lang w:eastAsia="it-IT"/>
        </w:rPr>
      </w:pPr>
      <w:r w:rsidRPr="00601B01">
        <w:rPr>
          <w:rFonts w:ascii="Times New Roman" w:eastAsia="MS Mincho" w:hAnsi="Times New Roman" w:cs="Times New Roman"/>
          <w:iCs/>
          <w:sz w:val="24"/>
          <w:szCs w:val="24"/>
          <w:lang w:eastAsia="it-IT"/>
        </w:rPr>
        <w:t>La funzione del bilancio</w:t>
      </w:r>
    </w:p>
    <w:p w:rsidR="002016D4" w:rsidRPr="00601B01" w:rsidRDefault="002016D4" w:rsidP="00447EA5">
      <w:pPr>
        <w:pStyle w:val="Paragrafoelenco"/>
        <w:numPr>
          <w:ilvl w:val="0"/>
          <w:numId w:val="158"/>
        </w:numPr>
        <w:autoSpaceDE w:val="0"/>
        <w:autoSpaceDN w:val="0"/>
        <w:adjustRightInd w:val="0"/>
        <w:spacing w:before="0"/>
        <w:ind w:right="-1"/>
        <w:rPr>
          <w:rFonts w:ascii="Times New Roman" w:eastAsia="MS Mincho" w:hAnsi="Times New Roman" w:cs="Times New Roman"/>
          <w:iCs/>
          <w:sz w:val="24"/>
          <w:szCs w:val="24"/>
          <w:lang w:eastAsia="it-IT"/>
        </w:rPr>
      </w:pPr>
      <w:r w:rsidRPr="00601B01">
        <w:rPr>
          <w:rFonts w:ascii="Times New Roman" w:eastAsia="MS Mincho" w:hAnsi="Times New Roman" w:cs="Times New Roman"/>
          <w:iCs/>
          <w:sz w:val="24"/>
          <w:szCs w:val="24"/>
          <w:lang w:eastAsia="it-IT"/>
        </w:rPr>
        <w:t>La normativa sul bilancio</w:t>
      </w:r>
    </w:p>
    <w:p w:rsidR="00825378" w:rsidRPr="00825378" w:rsidRDefault="002016D4" w:rsidP="00447EA5">
      <w:pPr>
        <w:pStyle w:val="Paragrafoelenco"/>
        <w:numPr>
          <w:ilvl w:val="0"/>
          <w:numId w:val="158"/>
        </w:numPr>
        <w:autoSpaceDE w:val="0"/>
        <w:autoSpaceDN w:val="0"/>
        <w:adjustRightInd w:val="0"/>
        <w:spacing w:before="0"/>
        <w:ind w:right="-1"/>
        <w:rPr>
          <w:rFonts w:ascii="Times New Roman" w:eastAsia="MS Mincho" w:hAnsi="Times New Roman" w:cs="Times New Roman"/>
          <w:iCs/>
          <w:sz w:val="24"/>
          <w:szCs w:val="24"/>
          <w:lang w:eastAsia="it-IT"/>
        </w:rPr>
      </w:pPr>
      <w:r w:rsidRPr="00601B01">
        <w:rPr>
          <w:rFonts w:ascii="Times New Roman" w:eastAsia="MS Mincho" w:hAnsi="Times New Roman" w:cs="Times New Roman"/>
          <w:iCs/>
          <w:sz w:val="24"/>
          <w:szCs w:val="24"/>
          <w:lang w:eastAsia="it-IT"/>
        </w:rPr>
        <w:t xml:space="preserve">Sistema tributario italiano: tributi, soggetti, aliquote, imponibile, modalità di accertamento. </w:t>
      </w:r>
    </w:p>
    <w:p w:rsidR="00825378" w:rsidRDefault="00825378" w:rsidP="002016D4">
      <w:pPr>
        <w:autoSpaceDE w:val="0"/>
        <w:autoSpaceDN w:val="0"/>
        <w:adjustRightInd w:val="0"/>
        <w:spacing w:before="0"/>
        <w:ind w:left="0" w:right="-1"/>
        <w:rPr>
          <w:rFonts w:ascii="Times New Roman" w:hAnsi="Times New Roman" w:cs="Times New Roman"/>
          <w:b/>
          <w:sz w:val="24"/>
          <w:szCs w:val="24"/>
        </w:rPr>
      </w:pPr>
    </w:p>
    <w:p w:rsidR="00F778ED" w:rsidRPr="00825378" w:rsidRDefault="00825378" w:rsidP="00825378">
      <w:pPr>
        <w:ind w:left="0" w:right="1134"/>
        <w:rPr>
          <w:rFonts w:ascii="Times New Roman" w:hAnsi="Times New Roman" w:cs="Times New Roman"/>
          <w:sz w:val="24"/>
          <w:szCs w:val="24"/>
        </w:rPr>
      </w:pPr>
      <w:r>
        <w:rPr>
          <w:rFonts w:ascii="Times New Roman" w:hAnsi="Times New Roman" w:cs="Times New Roman"/>
          <w:sz w:val="24"/>
          <w:szCs w:val="24"/>
        </w:rPr>
        <w:br w:type="page"/>
      </w:r>
      <w:r w:rsidR="00F778ED" w:rsidRPr="00360ED5">
        <w:rPr>
          <w:rFonts w:ascii="Times New Roman" w:hAnsi="Times New Roman" w:cs="Times New Roman"/>
          <w:b/>
          <w:sz w:val="24"/>
          <w:szCs w:val="24"/>
        </w:rPr>
        <w:lastRenderedPageBreak/>
        <w:t>Classe A-</w:t>
      </w:r>
      <w:r w:rsidR="00F778ED">
        <w:rPr>
          <w:rFonts w:ascii="Times New Roman" w:hAnsi="Times New Roman" w:cs="Times New Roman"/>
          <w:b/>
          <w:sz w:val="24"/>
          <w:szCs w:val="24"/>
        </w:rPr>
        <w:t>47</w:t>
      </w:r>
      <w:r w:rsidR="00F778ED" w:rsidRPr="00360ED5">
        <w:rPr>
          <w:rFonts w:ascii="Times New Roman" w:hAnsi="Times New Roman" w:cs="Times New Roman"/>
          <w:b/>
          <w:sz w:val="24"/>
          <w:szCs w:val="24"/>
        </w:rPr>
        <w:t xml:space="preserve"> </w:t>
      </w:r>
      <w:r w:rsidR="00F778ED">
        <w:rPr>
          <w:rFonts w:ascii="Times New Roman" w:hAnsi="Times New Roman" w:cs="Times New Roman"/>
          <w:b/>
          <w:sz w:val="24"/>
          <w:szCs w:val="24"/>
        </w:rPr>
        <w:t>Scienze matematiche applicate</w:t>
      </w:r>
    </w:p>
    <w:p w:rsidR="00F778ED" w:rsidRPr="00360ED5" w:rsidRDefault="00F778ED" w:rsidP="00452F7B">
      <w:pPr>
        <w:spacing w:before="0"/>
        <w:ind w:left="0" w:right="-1"/>
        <w:rPr>
          <w:rFonts w:ascii="Times New Roman" w:hAnsi="Times New Roman" w:cs="Times New Roman"/>
          <w:b/>
          <w:color w:val="000000"/>
          <w:sz w:val="24"/>
          <w:szCs w:val="24"/>
        </w:rPr>
      </w:pPr>
    </w:p>
    <w:p w:rsidR="00F778ED" w:rsidRPr="00360ED5" w:rsidRDefault="00F778ED" w:rsidP="00452F7B">
      <w:pPr>
        <w:autoSpaceDE w:val="0"/>
        <w:autoSpaceDN w:val="0"/>
        <w:adjustRightInd w:val="0"/>
        <w:spacing w:before="0"/>
        <w:ind w:left="0" w:right="-1"/>
        <w:rPr>
          <w:rFonts w:ascii="Times New Roman" w:eastAsia="MS Mincho" w:hAnsi="Times New Roman" w:cs="Times New Roman"/>
          <w:b/>
          <w:bCs/>
          <w:iCs/>
          <w:sz w:val="24"/>
          <w:szCs w:val="24"/>
          <w:lang w:eastAsia="it-IT"/>
        </w:rPr>
      </w:pPr>
      <w:r w:rsidRPr="00360ED5">
        <w:rPr>
          <w:rFonts w:ascii="Times New Roman" w:eastAsia="MS Mincho" w:hAnsi="Times New Roman" w:cs="Times New Roman"/>
          <w:b/>
          <w:bCs/>
          <w:iCs/>
          <w:sz w:val="24"/>
          <w:szCs w:val="24"/>
          <w:lang w:eastAsia="it-IT"/>
        </w:rPr>
        <w:t>Programma concorsuale</w:t>
      </w:r>
    </w:p>
    <w:p w:rsidR="00F778ED" w:rsidRPr="00F56106" w:rsidRDefault="00F778ED" w:rsidP="00452F7B">
      <w:pPr>
        <w:autoSpaceDE w:val="0"/>
        <w:autoSpaceDN w:val="0"/>
        <w:adjustRightInd w:val="0"/>
        <w:spacing w:before="0"/>
        <w:ind w:left="0" w:right="-1"/>
        <w:rPr>
          <w:rFonts w:ascii="Times New Roman" w:eastAsia="MS Mincho" w:hAnsi="Times New Roman" w:cs="Times New Roman"/>
          <w:iCs/>
          <w:sz w:val="24"/>
          <w:szCs w:val="24"/>
          <w:lang w:eastAsia="it-IT"/>
        </w:rPr>
      </w:pPr>
      <w:r w:rsidRPr="004956C4">
        <w:rPr>
          <w:rFonts w:ascii="Times New Roman" w:eastAsia="MS Mincho" w:hAnsi="Times New Roman" w:cs="Times New Roman"/>
          <w:iCs/>
          <w:sz w:val="24"/>
          <w:szCs w:val="24"/>
          <w:lang w:eastAsia="it-IT"/>
        </w:rPr>
        <w:t>Il candidato dovrà dimostrare adeguate conoscenze e competenze relativamente ai seguenti nuclei tematici disciplinari.</w:t>
      </w:r>
    </w:p>
    <w:p w:rsidR="00CE1586" w:rsidRDefault="00CE1586" w:rsidP="00937250">
      <w:pPr>
        <w:pStyle w:val="Paragrafoelenco"/>
        <w:spacing w:before="0"/>
        <w:ind w:left="0" w:right="0"/>
        <w:rPr>
          <w:rFonts w:ascii="Times New Roman" w:hAnsi="Times New Roman" w:cs="Times New Roman"/>
          <w:b/>
          <w:i/>
          <w:sz w:val="24"/>
          <w:szCs w:val="24"/>
        </w:rPr>
      </w:pPr>
    </w:p>
    <w:p w:rsidR="00EF13FF" w:rsidRDefault="00EF13FF" w:rsidP="00EF13FF">
      <w:pPr>
        <w:autoSpaceDE w:val="0"/>
        <w:autoSpaceDN w:val="0"/>
        <w:adjustRightInd w:val="0"/>
        <w:spacing w:before="0"/>
        <w:ind w:left="0" w:right="-1"/>
        <w:rPr>
          <w:rFonts w:ascii="Times New Roman" w:hAnsi="Times New Roman" w:cs="Times New Roman"/>
          <w:b/>
          <w:i/>
          <w:sz w:val="24"/>
          <w:szCs w:val="24"/>
        </w:rPr>
      </w:pPr>
      <w:r>
        <w:rPr>
          <w:rFonts w:ascii="Times New Roman" w:hAnsi="Times New Roman" w:cs="Times New Roman"/>
          <w:b/>
          <w:i/>
          <w:sz w:val="24"/>
          <w:szCs w:val="24"/>
        </w:rPr>
        <w:t>Didattica della matematica</w:t>
      </w:r>
    </w:p>
    <w:p w:rsidR="00CE1586" w:rsidRDefault="00EF13FF" w:rsidP="00EF13FF">
      <w:pPr>
        <w:pStyle w:val="Paragrafoelenco"/>
        <w:spacing w:before="0"/>
        <w:ind w:left="0" w:right="0"/>
        <w:rPr>
          <w:rFonts w:ascii="Times New Roman" w:hAnsi="Times New Roman" w:cs="Times New Roman"/>
          <w:b/>
          <w:i/>
          <w:sz w:val="24"/>
          <w:szCs w:val="24"/>
        </w:rPr>
      </w:pPr>
      <w:r w:rsidRPr="00CE1586">
        <w:rPr>
          <w:rFonts w:ascii="Times New Roman" w:hAnsi="Times New Roman" w:cs="Times New Roman"/>
          <w:sz w:val="24"/>
          <w:szCs w:val="24"/>
        </w:rPr>
        <w:t>Didat</w:t>
      </w:r>
      <w:r>
        <w:rPr>
          <w:rFonts w:ascii="Times New Roman" w:hAnsi="Times New Roman" w:cs="Times New Roman"/>
          <w:sz w:val="24"/>
          <w:szCs w:val="24"/>
        </w:rPr>
        <w:t>tica laboratoriale nell’insegnamento della matematica. Nodi concettuali, epistemologici, linguistici e didattici dell’insegnamento e dell’apprendimento della matematica. Pratiche didattiche per l’apprendimento della matematica mediante l’uso delle tecnologie dell’informazione e della comunicazione.</w:t>
      </w:r>
    </w:p>
    <w:p w:rsidR="00F778ED" w:rsidRPr="00F778ED" w:rsidRDefault="00F778ED" w:rsidP="00937250">
      <w:pPr>
        <w:pStyle w:val="Paragrafoelenco"/>
        <w:spacing w:before="0"/>
        <w:ind w:left="0" w:right="0"/>
        <w:rPr>
          <w:rFonts w:ascii="Times New Roman" w:hAnsi="Times New Roman" w:cs="Times New Roman"/>
          <w:b/>
          <w:i/>
          <w:sz w:val="24"/>
          <w:szCs w:val="24"/>
        </w:rPr>
      </w:pPr>
      <w:r w:rsidRPr="00F778ED">
        <w:rPr>
          <w:rFonts w:ascii="Times New Roman" w:hAnsi="Times New Roman" w:cs="Times New Roman"/>
          <w:b/>
          <w:i/>
          <w:sz w:val="24"/>
          <w:szCs w:val="24"/>
        </w:rPr>
        <w:t>Algebra e geometria</w:t>
      </w:r>
    </w:p>
    <w:p w:rsidR="00F778ED" w:rsidRPr="00F778ED" w:rsidRDefault="00F778ED" w:rsidP="00937250">
      <w:pPr>
        <w:autoSpaceDE w:val="0"/>
        <w:autoSpaceDN w:val="0"/>
        <w:adjustRightInd w:val="0"/>
        <w:spacing w:before="0"/>
        <w:ind w:left="0" w:right="0"/>
        <w:rPr>
          <w:rFonts w:ascii="Times New Roman" w:hAnsi="Times New Roman" w:cs="Times New Roman"/>
          <w:sz w:val="24"/>
          <w:szCs w:val="24"/>
        </w:rPr>
      </w:pPr>
      <w:r w:rsidRPr="00F778ED">
        <w:rPr>
          <w:rFonts w:ascii="Times New Roman" w:hAnsi="Times New Roman" w:cs="Times New Roman"/>
          <w:sz w:val="24"/>
          <w:szCs w:val="24"/>
        </w:rPr>
        <w:t>Elementi di teoria degli insiemi. Elementi di logica matematica. Fondamenti di algebra classica. Elementi di algebra astratta. Nozioni sui fondamenti logici della matematica e su altri argomenti interessanti particolarmente le matematiche elementari (geometria euclidea, geometria non euclidea, le trasformazioni elementari e i loro gruppi).</w:t>
      </w:r>
    </w:p>
    <w:p w:rsidR="00F778ED" w:rsidRPr="00F778ED" w:rsidRDefault="00F778ED" w:rsidP="00937250">
      <w:pPr>
        <w:autoSpaceDE w:val="0"/>
        <w:autoSpaceDN w:val="0"/>
        <w:adjustRightInd w:val="0"/>
        <w:spacing w:before="0"/>
        <w:ind w:left="0" w:right="0"/>
        <w:rPr>
          <w:rFonts w:ascii="Times New Roman" w:hAnsi="Times New Roman" w:cs="Times New Roman"/>
          <w:sz w:val="24"/>
          <w:szCs w:val="24"/>
        </w:rPr>
      </w:pPr>
      <w:r w:rsidRPr="00F778ED">
        <w:rPr>
          <w:rFonts w:ascii="Times New Roman" w:hAnsi="Times New Roman" w:cs="Times New Roman"/>
          <w:sz w:val="24"/>
          <w:szCs w:val="24"/>
        </w:rPr>
        <w:t xml:space="preserve">Elementi di geometria (curve algebriche e superfici algebriche dello spazio ordinario proiettivo, elementi della geometria differenziale delle curve e delle superfici dello spazio euclideo ordinario). </w:t>
      </w:r>
    </w:p>
    <w:p w:rsidR="00F778ED" w:rsidRPr="00F778ED" w:rsidRDefault="00F778ED" w:rsidP="00937250">
      <w:pPr>
        <w:pStyle w:val="Paragrafoelenco"/>
        <w:spacing w:before="0"/>
        <w:ind w:left="0" w:right="0"/>
        <w:rPr>
          <w:rFonts w:ascii="Times New Roman" w:hAnsi="Times New Roman" w:cs="Times New Roman"/>
          <w:b/>
          <w:i/>
          <w:sz w:val="24"/>
          <w:szCs w:val="24"/>
        </w:rPr>
      </w:pPr>
      <w:r w:rsidRPr="00F778ED">
        <w:rPr>
          <w:rFonts w:ascii="Times New Roman" w:hAnsi="Times New Roman" w:cs="Times New Roman"/>
          <w:b/>
          <w:i/>
          <w:sz w:val="24"/>
          <w:szCs w:val="24"/>
        </w:rPr>
        <w:t>Funzioni</w:t>
      </w:r>
    </w:p>
    <w:p w:rsidR="00F778ED" w:rsidRPr="00F778ED" w:rsidRDefault="00F778ED" w:rsidP="00937250">
      <w:pPr>
        <w:autoSpaceDE w:val="0"/>
        <w:autoSpaceDN w:val="0"/>
        <w:adjustRightInd w:val="0"/>
        <w:spacing w:before="0"/>
        <w:ind w:left="0" w:right="0"/>
        <w:rPr>
          <w:rFonts w:ascii="Times New Roman" w:hAnsi="Times New Roman" w:cs="Times New Roman"/>
          <w:sz w:val="24"/>
          <w:szCs w:val="24"/>
        </w:rPr>
      </w:pPr>
      <w:r w:rsidRPr="00F778ED">
        <w:rPr>
          <w:rFonts w:ascii="Times New Roman" w:hAnsi="Times New Roman" w:cs="Times New Roman"/>
          <w:sz w:val="24"/>
          <w:szCs w:val="24"/>
        </w:rPr>
        <w:t xml:space="preserve">Fondamenti di analisi infinitesimale (funzioni, limiti, derivate, massimi e minimi, infinitesimi e infiniti, serie, integrali, lunghezze di una curva, equazioni differenziali, serie di Fourier, cenni di analisi funzionale). </w:t>
      </w:r>
    </w:p>
    <w:p w:rsidR="00F778ED" w:rsidRPr="00F778ED" w:rsidRDefault="00F778ED" w:rsidP="00937250">
      <w:pPr>
        <w:autoSpaceDE w:val="0"/>
        <w:autoSpaceDN w:val="0"/>
        <w:adjustRightInd w:val="0"/>
        <w:spacing w:before="0"/>
        <w:ind w:left="0" w:right="0"/>
        <w:rPr>
          <w:rFonts w:ascii="Times New Roman" w:hAnsi="Times New Roman" w:cs="Times New Roman"/>
          <w:sz w:val="24"/>
          <w:szCs w:val="24"/>
        </w:rPr>
      </w:pPr>
      <w:r w:rsidRPr="00F778ED">
        <w:rPr>
          <w:rFonts w:ascii="Times New Roman" w:hAnsi="Times New Roman" w:cs="Times New Roman"/>
          <w:sz w:val="24"/>
          <w:szCs w:val="24"/>
        </w:rPr>
        <w:t>Ricorso alle funzioni discontinue: equazioni alle differenze finite, metodo di discretizzazione, modelli matematici generali. Elementi di statistica metodologica.</w:t>
      </w:r>
    </w:p>
    <w:p w:rsidR="00F778ED" w:rsidRPr="00F778ED" w:rsidRDefault="00F778ED" w:rsidP="00937250">
      <w:pPr>
        <w:pStyle w:val="Paragrafoelenco"/>
        <w:spacing w:before="0"/>
        <w:ind w:left="0" w:right="0"/>
        <w:rPr>
          <w:rFonts w:ascii="Times New Roman" w:hAnsi="Times New Roman" w:cs="Times New Roman"/>
          <w:b/>
          <w:i/>
          <w:sz w:val="24"/>
          <w:szCs w:val="24"/>
        </w:rPr>
      </w:pPr>
      <w:r w:rsidRPr="00F778ED">
        <w:rPr>
          <w:rFonts w:ascii="Times New Roman" w:hAnsi="Times New Roman" w:cs="Times New Roman"/>
          <w:b/>
          <w:i/>
          <w:sz w:val="24"/>
          <w:szCs w:val="24"/>
        </w:rPr>
        <w:t>Probabilità e statistica</w:t>
      </w:r>
    </w:p>
    <w:p w:rsidR="00F778ED" w:rsidRPr="00F778ED" w:rsidRDefault="00F778ED" w:rsidP="00937250">
      <w:pPr>
        <w:autoSpaceDE w:val="0"/>
        <w:autoSpaceDN w:val="0"/>
        <w:adjustRightInd w:val="0"/>
        <w:spacing w:before="0"/>
        <w:ind w:left="0" w:right="0"/>
        <w:rPr>
          <w:rFonts w:ascii="Times New Roman" w:hAnsi="Times New Roman" w:cs="Times New Roman"/>
          <w:sz w:val="24"/>
          <w:szCs w:val="24"/>
        </w:rPr>
      </w:pPr>
      <w:r w:rsidRPr="00F778ED">
        <w:rPr>
          <w:rFonts w:ascii="Times New Roman" w:hAnsi="Times New Roman" w:cs="Times New Roman"/>
          <w:sz w:val="24"/>
          <w:szCs w:val="24"/>
        </w:rPr>
        <w:t>Elementi di calcolo della probabilità (eventi e numeri aleatori, probabilità e distribuzione di probabilità; probabilità subordinata indipendenza e correlazione; legge dei grandi numeri, tendenza alla distribuzione normale; induzione; nozioni su processi aleatori (tipi più semplici); applicazioni alla teoria delle decisioni in condizioni di incertezza (esempi di ricerca operativa; valore di un'informazione) e a problemi di induzione statistica (collaudi, sequenziali e non; controllo di qualità). Nozioni di teoria dei giochi, come Testa e Croce (caso poissoniano in teoria delle code, ecc.).</w:t>
      </w:r>
    </w:p>
    <w:p w:rsidR="00F778ED" w:rsidRPr="00F778ED" w:rsidRDefault="00F778ED" w:rsidP="00937250">
      <w:pPr>
        <w:pStyle w:val="Paragrafoelenco"/>
        <w:spacing w:before="0"/>
        <w:ind w:left="0" w:right="0"/>
        <w:rPr>
          <w:rFonts w:ascii="Times New Roman" w:hAnsi="Times New Roman" w:cs="Times New Roman"/>
          <w:b/>
          <w:i/>
          <w:sz w:val="24"/>
          <w:szCs w:val="24"/>
        </w:rPr>
      </w:pPr>
      <w:r w:rsidRPr="00F778ED">
        <w:rPr>
          <w:rFonts w:ascii="Times New Roman" w:hAnsi="Times New Roman" w:cs="Times New Roman"/>
          <w:b/>
          <w:i/>
          <w:sz w:val="24"/>
          <w:szCs w:val="24"/>
        </w:rPr>
        <w:t>Matematica ed economia</w:t>
      </w:r>
    </w:p>
    <w:p w:rsidR="00F778ED" w:rsidRPr="00F778ED" w:rsidRDefault="00F778ED" w:rsidP="00937250">
      <w:pPr>
        <w:autoSpaceDE w:val="0"/>
        <w:autoSpaceDN w:val="0"/>
        <w:adjustRightInd w:val="0"/>
        <w:spacing w:before="0"/>
        <w:ind w:left="0" w:right="0"/>
        <w:rPr>
          <w:rFonts w:ascii="Times New Roman" w:hAnsi="Times New Roman" w:cs="Times New Roman"/>
          <w:sz w:val="24"/>
          <w:szCs w:val="24"/>
        </w:rPr>
      </w:pPr>
      <w:r w:rsidRPr="00F778ED">
        <w:rPr>
          <w:rFonts w:ascii="Times New Roman" w:hAnsi="Times New Roman" w:cs="Times New Roman"/>
          <w:sz w:val="24"/>
          <w:szCs w:val="24"/>
        </w:rPr>
        <w:t>Applicazioni della matematica in campo economico. Preferenza, utilità; problemi di massimo e problemi di optimum paretiano.</w:t>
      </w:r>
    </w:p>
    <w:p w:rsidR="00F778ED" w:rsidRPr="00F778ED" w:rsidRDefault="00F778ED" w:rsidP="00937250">
      <w:pPr>
        <w:autoSpaceDE w:val="0"/>
        <w:autoSpaceDN w:val="0"/>
        <w:adjustRightInd w:val="0"/>
        <w:spacing w:before="0"/>
        <w:ind w:left="0" w:right="0"/>
        <w:rPr>
          <w:rFonts w:ascii="Times New Roman" w:hAnsi="Times New Roman" w:cs="Times New Roman"/>
          <w:sz w:val="24"/>
          <w:szCs w:val="24"/>
        </w:rPr>
      </w:pPr>
      <w:r w:rsidRPr="00F778ED">
        <w:rPr>
          <w:rFonts w:ascii="Times New Roman" w:hAnsi="Times New Roman" w:cs="Times New Roman"/>
          <w:sz w:val="24"/>
          <w:szCs w:val="24"/>
        </w:rPr>
        <w:t>Nozioni sui modelli macroeconomici. Nozioni di programmazione lineare.</w:t>
      </w:r>
    </w:p>
    <w:p w:rsidR="00F778ED" w:rsidRPr="00F778ED" w:rsidRDefault="00F778ED" w:rsidP="00937250">
      <w:pPr>
        <w:autoSpaceDE w:val="0"/>
        <w:autoSpaceDN w:val="0"/>
        <w:adjustRightInd w:val="0"/>
        <w:spacing w:before="0"/>
        <w:ind w:left="0" w:right="0"/>
        <w:rPr>
          <w:rFonts w:ascii="Times New Roman" w:hAnsi="Times New Roman" w:cs="Times New Roman"/>
          <w:sz w:val="24"/>
          <w:szCs w:val="24"/>
        </w:rPr>
      </w:pPr>
      <w:r w:rsidRPr="00F778ED">
        <w:rPr>
          <w:rFonts w:ascii="Times New Roman" w:hAnsi="Times New Roman" w:cs="Times New Roman"/>
          <w:sz w:val="24"/>
          <w:szCs w:val="24"/>
        </w:rPr>
        <w:t>Matematica finanziaria e problemi connessi (leggi di capitalizzazione, di sconto, tassi equivalenti; rendite certe; ammortamento in genere, di prestiti, in particolare con obbligazioni).</w:t>
      </w:r>
    </w:p>
    <w:p w:rsidR="00F778ED" w:rsidRPr="00F778ED" w:rsidRDefault="00F778ED" w:rsidP="00937250">
      <w:pPr>
        <w:autoSpaceDE w:val="0"/>
        <w:autoSpaceDN w:val="0"/>
        <w:adjustRightInd w:val="0"/>
        <w:spacing w:before="0"/>
        <w:ind w:left="0" w:right="0"/>
        <w:rPr>
          <w:rFonts w:ascii="Times New Roman" w:hAnsi="Times New Roman" w:cs="Times New Roman"/>
          <w:sz w:val="24"/>
          <w:szCs w:val="24"/>
        </w:rPr>
      </w:pPr>
      <w:r w:rsidRPr="00F778ED">
        <w:rPr>
          <w:rFonts w:ascii="Times New Roman" w:hAnsi="Times New Roman" w:cs="Times New Roman"/>
          <w:sz w:val="24"/>
          <w:szCs w:val="24"/>
        </w:rPr>
        <w:t>Applicazioni assicurative nel campo consueto dell'assicurazione vita e per le assicurazioni in generale; premi puri e caricamenti, riserve matematiche, rischio, riassicurazione; nozioni di tecnica delle assicurazioni.</w:t>
      </w:r>
    </w:p>
    <w:p w:rsidR="00F778ED" w:rsidRPr="00F778ED" w:rsidRDefault="00F778ED" w:rsidP="00937250">
      <w:pPr>
        <w:pStyle w:val="Paragrafoelenco"/>
        <w:spacing w:before="0"/>
        <w:ind w:left="0" w:right="0"/>
        <w:rPr>
          <w:rFonts w:ascii="Times New Roman" w:hAnsi="Times New Roman" w:cs="Times New Roman"/>
          <w:b/>
          <w:i/>
          <w:sz w:val="24"/>
          <w:szCs w:val="24"/>
        </w:rPr>
      </w:pPr>
      <w:r w:rsidRPr="00F778ED">
        <w:rPr>
          <w:rFonts w:ascii="Times New Roman" w:hAnsi="Times New Roman" w:cs="Times New Roman"/>
          <w:b/>
          <w:i/>
          <w:sz w:val="24"/>
          <w:szCs w:val="24"/>
        </w:rPr>
        <w:t>Informatica</w:t>
      </w:r>
    </w:p>
    <w:p w:rsidR="00F778ED" w:rsidRPr="00F778ED" w:rsidRDefault="00F778ED" w:rsidP="00937250">
      <w:pPr>
        <w:autoSpaceDE w:val="0"/>
        <w:autoSpaceDN w:val="0"/>
        <w:adjustRightInd w:val="0"/>
        <w:spacing w:before="0"/>
        <w:ind w:left="0" w:right="0"/>
        <w:rPr>
          <w:rFonts w:ascii="Times New Roman" w:hAnsi="Times New Roman" w:cs="Times New Roman"/>
          <w:sz w:val="24"/>
          <w:szCs w:val="24"/>
        </w:rPr>
      </w:pPr>
      <w:r w:rsidRPr="00F778ED">
        <w:rPr>
          <w:rFonts w:ascii="Times New Roman" w:hAnsi="Times New Roman" w:cs="Times New Roman"/>
          <w:sz w:val="24"/>
          <w:szCs w:val="24"/>
        </w:rPr>
        <w:t xml:space="preserve">Modi di funzionamento </w:t>
      </w:r>
      <w:r w:rsidR="00E74341" w:rsidRPr="00F778ED">
        <w:rPr>
          <w:rFonts w:ascii="Times New Roman" w:hAnsi="Times New Roman" w:cs="Times New Roman"/>
          <w:sz w:val="24"/>
          <w:szCs w:val="24"/>
        </w:rPr>
        <w:t>e</w:t>
      </w:r>
      <w:r w:rsidRPr="00F778ED">
        <w:rPr>
          <w:rFonts w:ascii="Times New Roman" w:hAnsi="Times New Roman" w:cs="Times New Roman"/>
          <w:sz w:val="24"/>
          <w:szCs w:val="24"/>
        </w:rPr>
        <w:t xml:space="preserve"> applicazione di calcolatrici elettroniche ed elaboratori di dati (sia per l'esecuzione di calcoli che per lavori amministrativi, organizzativi, tecnico-scientifici); logica di Boole, principi di programmazione, metodi di iterazione, simulazione. </w:t>
      </w:r>
    </w:p>
    <w:p w:rsidR="00A03950" w:rsidRPr="00F778ED" w:rsidRDefault="00F778ED" w:rsidP="00937250">
      <w:pPr>
        <w:autoSpaceDE w:val="0"/>
        <w:autoSpaceDN w:val="0"/>
        <w:adjustRightInd w:val="0"/>
        <w:spacing w:before="0"/>
        <w:ind w:left="0" w:right="0"/>
        <w:rPr>
          <w:rFonts w:ascii="Times New Roman" w:hAnsi="Times New Roman" w:cs="Times New Roman"/>
          <w:sz w:val="24"/>
          <w:szCs w:val="24"/>
        </w:rPr>
      </w:pPr>
      <w:r w:rsidRPr="00F778ED">
        <w:rPr>
          <w:rFonts w:ascii="Times New Roman" w:hAnsi="Times New Roman" w:cs="Times New Roman"/>
          <w:sz w:val="24"/>
          <w:szCs w:val="24"/>
        </w:rPr>
        <w:t>Conoscenza e utilizzo di un applicativo di foglio elettronico, con particolare riferimento alle funzioni statistiche e finanziarie.</w:t>
      </w:r>
    </w:p>
    <w:p w:rsidR="00F778ED" w:rsidRPr="00F778ED" w:rsidRDefault="00F778ED" w:rsidP="00937250">
      <w:pPr>
        <w:pStyle w:val="Paragrafoelenco"/>
        <w:spacing w:before="0"/>
        <w:ind w:left="0" w:right="0"/>
        <w:rPr>
          <w:rFonts w:ascii="Times New Roman" w:hAnsi="Times New Roman" w:cs="Times New Roman"/>
          <w:b/>
          <w:i/>
          <w:sz w:val="24"/>
          <w:szCs w:val="24"/>
        </w:rPr>
      </w:pPr>
      <w:r w:rsidRPr="00F778ED">
        <w:rPr>
          <w:rFonts w:ascii="Times New Roman" w:hAnsi="Times New Roman" w:cs="Times New Roman"/>
          <w:b/>
          <w:i/>
          <w:sz w:val="24"/>
          <w:szCs w:val="24"/>
        </w:rPr>
        <w:t>Riferimenti storici</w:t>
      </w:r>
    </w:p>
    <w:p w:rsidR="00F778ED" w:rsidRPr="00F778ED" w:rsidRDefault="00F778ED" w:rsidP="00937250">
      <w:pPr>
        <w:pStyle w:val="Paragrafoelenco"/>
        <w:spacing w:before="0"/>
        <w:ind w:left="0" w:right="0"/>
        <w:rPr>
          <w:rFonts w:ascii="Times New Roman" w:hAnsi="Times New Roman" w:cs="Times New Roman"/>
          <w:sz w:val="24"/>
          <w:szCs w:val="24"/>
        </w:rPr>
      </w:pPr>
      <w:r w:rsidRPr="00F778ED">
        <w:rPr>
          <w:rFonts w:ascii="Times New Roman" w:hAnsi="Times New Roman" w:cs="Times New Roman"/>
          <w:sz w:val="24"/>
          <w:szCs w:val="24"/>
        </w:rPr>
        <w:t>Le figure principali emergenti dalla storia della matematica applicata, viste nell'ambito della civiltà e della società nella quale sono vissute.</w:t>
      </w:r>
    </w:p>
    <w:p w:rsidR="00F778ED" w:rsidRDefault="00F778ED" w:rsidP="00937250">
      <w:pPr>
        <w:autoSpaceDE w:val="0"/>
        <w:autoSpaceDN w:val="0"/>
        <w:adjustRightInd w:val="0"/>
        <w:spacing w:before="0"/>
        <w:ind w:left="0" w:right="0"/>
        <w:rPr>
          <w:rFonts w:ascii="Times New Roman" w:hAnsi="Times New Roman" w:cs="Times New Roman"/>
          <w:b/>
          <w:sz w:val="24"/>
          <w:szCs w:val="24"/>
        </w:rPr>
      </w:pPr>
    </w:p>
    <w:p w:rsidR="00855B88" w:rsidRPr="00F56106" w:rsidRDefault="00855B88" w:rsidP="00F56106">
      <w:pPr>
        <w:ind w:left="0" w:right="-1"/>
        <w:rPr>
          <w:rFonts w:ascii="Times New Roman" w:hAnsi="Times New Roman" w:cs="Times New Roman"/>
          <w:sz w:val="24"/>
          <w:szCs w:val="24"/>
        </w:rPr>
      </w:pPr>
      <w:r>
        <w:rPr>
          <w:rFonts w:ascii="Times New Roman" w:hAnsi="Times New Roman" w:cs="Times New Roman"/>
          <w:sz w:val="24"/>
          <w:szCs w:val="24"/>
        </w:rPr>
        <w:br w:type="page"/>
      </w:r>
      <w:r w:rsidRPr="00360ED5">
        <w:rPr>
          <w:rFonts w:ascii="Times New Roman" w:hAnsi="Times New Roman" w:cs="Times New Roman"/>
          <w:b/>
          <w:sz w:val="24"/>
          <w:szCs w:val="24"/>
        </w:rPr>
        <w:lastRenderedPageBreak/>
        <w:t>Classe A-</w:t>
      </w:r>
      <w:r>
        <w:rPr>
          <w:rFonts w:ascii="Times New Roman" w:hAnsi="Times New Roman" w:cs="Times New Roman"/>
          <w:b/>
          <w:sz w:val="24"/>
          <w:szCs w:val="24"/>
        </w:rPr>
        <w:t>48</w:t>
      </w:r>
      <w:r w:rsidR="00937250">
        <w:rPr>
          <w:rFonts w:ascii="Times New Roman" w:hAnsi="Times New Roman" w:cs="Times New Roman"/>
          <w:b/>
          <w:sz w:val="24"/>
          <w:szCs w:val="24"/>
        </w:rPr>
        <w:t xml:space="preserve"> </w:t>
      </w:r>
      <w:r>
        <w:rPr>
          <w:rFonts w:ascii="Times New Roman" w:hAnsi="Times New Roman" w:cs="Times New Roman"/>
          <w:b/>
          <w:sz w:val="24"/>
          <w:szCs w:val="24"/>
        </w:rPr>
        <w:t xml:space="preserve">Scienze motorie e sportive negli istituti di istruzione secondaria di </w:t>
      </w:r>
      <w:r w:rsidR="0098555B">
        <w:rPr>
          <w:rFonts w:ascii="Times New Roman" w:hAnsi="Times New Roman" w:cs="Times New Roman"/>
          <w:b/>
          <w:sz w:val="24"/>
          <w:szCs w:val="24"/>
        </w:rPr>
        <w:t>secondo</w:t>
      </w:r>
      <w:r>
        <w:rPr>
          <w:rFonts w:ascii="Times New Roman" w:hAnsi="Times New Roman" w:cs="Times New Roman"/>
          <w:b/>
          <w:sz w:val="24"/>
          <w:szCs w:val="24"/>
        </w:rPr>
        <w:t xml:space="preserve"> grado</w:t>
      </w:r>
    </w:p>
    <w:p w:rsidR="00855B88" w:rsidRPr="00360ED5" w:rsidRDefault="00855B88" w:rsidP="00855B88">
      <w:pPr>
        <w:spacing w:before="0"/>
        <w:ind w:left="0" w:right="-1"/>
        <w:rPr>
          <w:rFonts w:ascii="Times New Roman" w:hAnsi="Times New Roman" w:cs="Times New Roman"/>
          <w:b/>
          <w:color w:val="000000"/>
          <w:sz w:val="24"/>
          <w:szCs w:val="24"/>
        </w:rPr>
      </w:pPr>
    </w:p>
    <w:p w:rsidR="00855B88" w:rsidRPr="00360ED5" w:rsidRDefault="00855B88" w:rsidP="00855B88">
      <w:pPr>
        <w:autoSpaceDE w:val="0"/>
        <w:autoSpaceDN w:val="0"/>
        <w:adjustRightInd w:val="0"/>
        <w:spacing w:before="0"/>
        <w:ind w:left="0" w:right="-1"/>
        <w:rPr>
          <w:rFonts w:ascii="Times New Roman" w:eastAsia="MS Mincho" w:hAnsi="Times New Roman" w:cs="Times New Roman"/>
          <w:b/>
          <w:bCs/>
          <w:iCs/>
          <w:sz w:val="24"/>
          <w:szCs w:val="24"/>
          <w:lang w:eastAsia="it-IT"/>
        </w:rPr>
      </w:pPr>
      <w:r w:rsidRPr="00360ED5">
        <w:rPr>
          <w:rFonts w:ascii="Times New Roman" w:eastAsia="MS Mincho" w:hAnsi="Times New Roman" w:cs="Times New Roman"/>
          <w:b/>
          <w:bCs/>
          <w:iCs/>
          <w:sz w:val="24"/>
          <w:szCs w:val="24"/>
          <w:lang w:eastAsia="it-IT"/>
        </w:rPr>
        <w:t>Programma concorsuale</w:t>
      </w:r>
    </w:p>
    <w:p w:rsidR="00855B88" w:rsidRPr="00360ED5" w:rsidRDefault="00855B88" w:rsidP="00855B88">
      <w:pPr>
        <w:autoSpaceDE w:val="0"/>
        <w:autoSpaceDN w:val="0"/>
        <w:adjustRightInd w:val="0"/>
        <w:spacing w:before="0"/>
        <w:ind w:left="0" w:right="-1"/>
        <w:rPr>
          <w:rFonts w:ascii="Times New Roman" w:eastAsia="MS Mincho" w:hAnsi="Times New Roman" w:cs="Times New Roman"/>
          <w:iCs/>
          <w:sz w:val="24"/>
          <w:szCs w:val="24"/>
          <w:lang w:eastAsia="it-IT"/>
        </w:rPr>
      </w:pPr>
      <w:r w:rsidRPr="004956C4">
        <w:rPr>
          <w:rFonts w:ascii="Times New Roman" w:eastAsia="MS Mincho" w:hAnsi="Times New Roman" w:cs="Times New Roman"/>
          <w:iCs/>
          <w:sz w:val="24"/>
          <w:szCs w:val="24"/>
          <w:lang w:eastAsia="it-IT"/>
        </w:rPr>
        <w:t>Il candidato dovrà dimostrare adeguate conoscenze e competenze relativamente ai seguenti nuclei tematici disciplinari.</w:t>
      </w:r>
    </w:p>
    <w:p w:rsidR="00855B88" w:rsidRDefault="00855B88" w:rsidP="00855B88">
      <w:pPr>
        <w:autoSpaceDE w:val="0"/>
        <w:autoSpaceDN w:val="0"/>
        <w:adjustRightInd w:val="0"/>
        <w:spacing w:before="0"/>
        <w:ind w:left="0" w:right="-1"/>
        <w:rPr>
          <w:rFonts w:ascii="Times New Roman" w:hAnsi="Times New Roman" w:cs="Times New Roman"/>
          <w:sz w:val="24"/>
          <w:szCs w:val="24"/>
        </w:rPr>
      </w:pPr>
    </w:p>
    <w:p w:rsidR="00855B88" w:rsidRDefault="00855B88" w:rsidP="00855B88">
      <w:pPr>
        <w:spacing w:before="0"/>
        <w:ind w:left="0" w:right="-1"/>
        <w:rPr>
          <w:rFonts w:ascii="Times New Roman" w:hAnsi="Times New Roman" w:cs="Times New Roman"/>
          <w:sz w:val="24"/>
          <w:szCs w:val="24"/>
        </w:rPr>
      </w:pPr>
      <w:r>
        <w:rPr>
          <w:rFonts w:ascii="Times New Roman" w:hAnsi="Times New Roman" w:cs="Times New Roman"/>
          <w:sz w:val="24"/>
          <w:szCs w:val="24"/>
        </w:rPr>
        <w:t>F</w:t>
      </w:r>
      <w:r w:rsidRPr="009D48EF">
        <w:rPr>
          <w:rFonts w:ascii="Times New Roman" w:hAnsi="Times New Roman" w:cs="Times New Roman"/>
          <w:sz w:val="24"/>
          <w:szCs w:val="24"/>
        </w:rPr>
        <w:t>ondamenti epistemo</w:t>
      </w:r>
      <w:r w:rsidR="00937250">
        <w:rPr>
          <w:rFonts w:ascii="Times New Roman" w:hAnsi="Times New Roman" w:cs="Times New Roman"/>
          <w:sz w:val="24"/>
          <w:szCs w:val="24"/>
        </w:rPr>
        <w:t>logici dell’Educazione Fisica e</w:t>
      </w:r>
      <w:r w:rsidRPr="009D48EF">
        <w:rPr>
          <w:rFonts w:ascii="Times New Roman" w:hAnsi="Times New Roman" w:cs="Times New Roman"/>
          <w:sz w:val="24"/>
          <w:szCs w:val="24"/>
        </w:rPr>
        <w:t xml:space="preserve"> presupposti culturali e storico pedagogici relativi alla corporeità, al</w:t>
      </w:r>
      <w:r>
        <w:rPr>
          <w:rFonts w:ascii="Times New Roman" w:hAnsi="Times New Roman" w:cs="Times New Roman"/>
          <w:sz w:val="24"/>
          <w:szCs w:val="24"/>
        </w:rPr>
        <w:t>la motricità e allo sport.</w:t>
      </w:r>
      <w:r w:rsidRPr="009D48EF">
        <w:rPr>
          <w:rFonts w:ascii="Times New Roman" w:hAnsi="Times New Roman" w:cs="Times New Roman"/>
          <w:sz w:val="24"/>
          <w:szCs w:val="24"/>
        </w:rPr>
        <w:t xml:space="preserve"> </w:t>
      </w:r>
    </w:p>
    <w:p w:rsidR="00855B88" w:rsidRDefault="00855B88" w:rsidP="00855B88">
      <w:pPr>
        <w:spacing w:before="0"/>
        <w:ind w:left="0" w:right="-1"/>
        <w:rPr>
          <w:rFonts w:ascii="Times New Roman" w:hAnsi="Times New Roman" w:cs="Times New Roman"/>
          <w:sz w:val="24"/>
          <w:szCs w:val="24"/>
        </w:rPr>
      </w:pPr>
      <w:r>
        <w:rPr>
          <w:rFonts w:ascii="Times New Roman" w:hAnsi="Times New Roman" w:cs="Times New Roman"/>
          <w:sz w:val="24"/>
          <w:szCs w:val="24"/>
        </w:rPr>
        <w:t>P</w:t>
      </w:r>
      <w:r w:rsidRPr="009D48EF">
        <w:rPr>
          <w:rFonts w:ascii="Times New Roman" w:hAnsi="Times New Roman" w:cs="Times New Roman"/>
          <w:sz w:val="24"/>
          <w:szCs w:val="24"/>
        </w:rPr>
        <w:t>rincipali teorie e metodologie delle scienze del movimento umano e dello sport e d</w:t>
      </w:r>
      <w:r>
        <w:rPr>
          <w:rFonts w:ascii="Times New Roman" w:hAnsi="Times New Roman" w:cs="Times New Roman"/>
          <w:sz w:val="24"/>
          <w:szCs w:val="24"/>
        </w:rPr>
        <w:t>elle loro applicazioni in Educazione Fisica.</w:t>
      </w:r>
    </w:p>
    <w:p w:rsidR="00855B88" w:rsidRDefault="00855B88" w:rsidP="00855B88">
      <w:pPr>
        <w:spacing w:before="0"/>
        <w:ind w:left="0" w:right="-1"/>
        <w:rPr>
          <w:rFonts w:ascii="Times New Roman" w:hAnsi="Times New Roman" w:cs="Times New Roman"/>
          <w:sz w:val="24"/>
          <w:szCs w:val="24"/>
        </w:rPr>
      </w:pPr>
      <w:r>
        <w:rPr>
          <w:rFonts w:ascii="Times New Roman" w:hAnsi="Times New Roman" w:cs="Times New Roman"/>
          <w:sz w:val="24"/>
          <w:szCs w:val="24"/>
        </w:rPr>
        <w:t>A</w:t>
      </w:r>
      <w:r w:rsidRPr="009D48EF">
        <w:rPr>
          <w:rFonts w:ascii="Times New Roman" w:hAnsi="Times New Roman" w:cs="Times New Roman"/>
          <w:sz w:val="24"/>
          <w:szCs w:val="24"/>
        </w:rPr>
        <w:t>natomia funzionale dello sviluppo umano con particolare riferimento all’apparato locomotore; anatomia e la fisiologia dei sistemi e degli apparati nervoso, muscolare, cardiovascolare, endocrino e respiratorio appli</w:t>
      </w:r>
      <w:r>
        <w:rPr>
          <w:rFonts w:ascii="Times New Roman" w:hAnsi="Times New Roman" w:cs="Times New Roman"/>
          <w:sz w:val="24"/>
          <w:szCs w:val="24"/>
        </w:rPr>
        <w:t>cate all’Educazione Fisica e allo sport.</w:t>
      </w:r>
    </w:p>
    <w:p w:rsidR="00855B88" w:rsidRDefault="00855B88" w:rsidP="00855B88">
      <w:pPr>
        <w:spacing w:before="0"/>
        <w:ind w:left="0" w:right="-1"/>
        <w:rPr>
          <w:rFonts w:ascii="Times New Roman" w:hAnsi="Times New Roman" w:cs="Times New Roman"/>
          <w:sz w:val="24"/>
          <w:szCs w:val="24"/>
        </w:rPr>
      </w:pPr>
      <w:r>
        <w:rPr>
          <w:rFonts w:ascii="Times New Roman" w:hAnsi="Times New Roman" w:cs="Times New Roman"/>
          <w:sz w:val="24"/>
          <w:szCs w:val="24"/>
        </w:rPr>
        <w:t>F</w:t>
      </w:r>
      <w:r w:rsidRPr="009D48EF">
        <w:rPr>
          <w:rFonts w:ascii="Times New Roman" w:hAnsi="Times New Roman" w:cs="Times New Roman"/>
          <w:sz w:val="24"/>
          <w:szCs w:val="24"/>
        </w:rPr>
        <w:t>onti di produzione e risintesi dell’energia muscolare; tappe dello sviluppo (fisico, psichico, motorio, cognitivo e sociale) nell’età scolare</w:t>
      </w:r>
      <w:r>
        <w:rPr>
          <w:rFonts w:ascii="Times New Roman" w:hAnsi="Times New Roman" w:cs="Times New Roman"/>
          <w:sz w:val="24"/>
          <w:szCs w:val="24"/>
        </w:rPr>
        <w:t xml:space="preserve">, in particolare nella fascia d’età </w:t>
      </w:r>
      <w:r w:rsidRPr="009D48EF">
        <w:rPr>
          <w:rFonts w:ascii="Times New Roman" w:hAnsi="Times New Roman" w:cs="Times New Roman"/>
          <w:sz w:val="24"/>
          <w:szCs w:val="24"/>
        </w:rPr>
        <w:t>1</w:t>
      </w:r>
      <w:r>
        <w:rPr>
          <w:rFonts w:ascii="Times New Roman" w:hAnsi="Times New Roman" w:cs="Times New Roman"/>
          <w:sz w:val="24"/>
          <w:szCs w:val="24"/>
        </w:rPr>
        <w:t>4</w:t>
      </w:r>
      <w:r w:rsidRPr="009D48EF">
        <w:rPr>
          <w:rFonts w:ascii="Times New Roman" w:hAnsi="Times New Roman" w:cs="Times New Roman"/>
          <w:sz w:val="24"/>
          <w:szCs w:val="24"/>
        </w:rPr>
        <w:t>/1</w:t>
      </w:r>
      <w:r>
        <w:rPr>
          <w:rFonts w:ascii="Times New Roman" w:hAnsi="Times New Roman" w:cs="Times New Roman"/>
          <w:sz w:val="24"/>
          <w:szCs w:val="24"/>
        </w:rPr>
        <w:t>9 anni.</w:t>
      </w:r>
    </w:p>
    <w:p w:rsidR="00855B88" w:rsidRDefault="00855B88" w:rsidP="00855B88">
      <w:pPr>
        <w:spacing w:before="0"/>
        <w:ind w:left="0" w:right="-1"/>
        <w:rPr>
          <w:rFonts w:ascii="Times New Roman" w:hAnsi="Times New Roman" w:cs="Times New Roman"/>
          <w:sz w:val="24"/>
          <w:szCs w:val="24"/>
        </w:rPr>
      </w:pPr>
      <w:r>
        <w:rPr>
          <w:rFonts w:ascii="Times New Roman" w:hAnsi="Times New Roman" w:cs="Times New Roman"/>
          <w:sz w:val="24"/>
          <w:szCs w:val="24"/>
        </w:rPr>
        <w:t>Principi di apprendimento, del controllo e dello sviluppo motorio.</w:t>
      </w:r>
    </w:p>
    <w:p w:rsidR="00855B88" w:rsidRPr="009D48EF" w:rsidRDefault="00855B88" w:rsidP="00855B88">
      <w:pPr>
        <w:spacing w:before="0"/>
        <w:ind w:left="0" w:right="-1"/>
        <w:rPr>
          <w:rFonts w:ascii="Times New Roman" w:hAnsi="Times New Roman" w:cs="Times New Roman"/>
          <w:sz w:val="24"/>
          <w:szCs w:val="24"/>
        </w:rPr>
      </w:pPr>
      <w:r>
        <w:rPr>
          <w:rFonts w:ascii="Times New Roman" w:hAnsi="Times New Roman" w:cs="Times New Roman"/>
          <w:sz w:val="24"/>
          <w:szCs w:val="24"/>
        </w:rPr>
        <w:t>Biomeccanica dell’attività motoria e dello sport.</w:t>
      </w:r>
    </w:p>
    <w:p w:rsidR="00855B88" w:rsidRPr="009D48EF" w:rsidRDefault="00855B88" w:rsidP="00855B88">
      <w:pPr>
        <w:spacing w:before="0"/>
        <w:ind w:left="0" w:right="-1"/>
        <w:rPr>
          <w:rFonts w:ascii="Times New Roman" w:hAnsi="Times New Roman" w:cs="Times New Roman"/>
          <w:sz w:val="24"/>
          <w:szCs w:val="24"/>
        </w:rPr>
      </w:pPr>
      <w:r>
        <w:rPr>
          <w:rFonts w:ascii="Times New Roman" w:hAnsi="Times New Roman" w:cs="Times New Roman"/>
          <w:sz w:val="24"/>
          <w:szCs w:val="24"/>
        </w:rPr>
        <w:t>L</w:t>
      </w:r>
      <w:r w:rsidRPr="009D48EF">
        <w:rPr>
          <w:rFonts w:ascii="Times New Roman" w:hAnsi="Times New Roman" w:cs="Times New Roman"/>
          <w:sz w:val="24"/>
          <w:szCs w:val="24"/>
        </w:rPr>
        <w:t xml:space="preserve">egislazione scolastica e Indicazioni Nazionali per </w:t>
      </w:r>
      <w:r>
        <w:rPr>
          <w:rFonts w:ascii="Times New Roman" w:hAnsi="Times New Roman" w:cs="Times New Roman"/>
          <w:sz w:val="24"/>
          <w:szCs w:val="24"/>
        </w:rPr>
        <w:t>i percorsi liceali, per il primo ciclo di istruzione e delle Linee Guida per gli istituti tecnici e professionali, in</w:t>
      </w:r>
      <w:r w:rsidRPr="009D48EF">
        <w:rPr>
          <w:rFonts w:ascii="Times New Roman" w:hAnsi="Times New Roman" w:cs="Times New Roman"/>
          <w:sz w:val="24"/>
          <w:szCs w:val="24"/>
        </w:rPr>
        <w:t xml:space="preserve"> riferimento all’ </w:t>
      </w:r>
      <w:r>
        <w:rPr>
          <w:rFonts w:ascii="Times New Roman" w:hAnsi="Times New Roman" w:cs="Times New Roman"/>
          <w:sz w:val="24"/>
          <w:szCs w:val="24"/>
        </w:rPr>
        <w:t>Educazione Fisica</w:t>
      </w:r>
      <w:r w:rsidRPr="009D48EF">
        <w:rPr>
          <w:rFonts w:ascii="Times New Roman" w:hAnsi="Times New Roman" w:cs="Times New Roman"/>
          <w:sz w:val="24"/>
          <w:szCs w:val="24"/>
        </w:rPr>
        <w:t xml:space="preserve"> e </w:t>
      </w:r>
      <w:r>
        <w:rPr>
          <w:rFonts w:ascii="Times New Roman" w:hAnsi="Times New Roman" w:cs="Times New Roman"/>
          <w:sz w:val="24"/>
          <w:szCs w:val="24"/>
        </w:rPr>
        <w:t>alle scienze motorie e sportive.</w:t>
      </w:r>
    </w:p>
    <w:p w:rsidR="00855B88" w:rsidRPr="009D48EF" w:rsidRDefault="00855B88" w:rsidP="00855B88">
      <w:pPr>
        <w:spacing w:before="0"/>
        <w:ind w:left="0" w:right="-1"/>
        <w:rPr>
          <w:rFonts w:ascii="Times New Roman" w:hAnsi="Times New Roman" w:cs="Times New Roman"/>
          <w:sz w:val="24"/>
          <w:szCs w:val="24"/>
        </w:rPr>
      </w:pPr>
      <w:r w:rsidRPr="00E17D82">
        <w:rPr>
          <w:rFonts w:ascii="Times New Roman" w:hAnsi="Times New Roman" w:cs="Times New Roman"/>
          <w:sz w:val="24"/>
          <w:szCs w:val="24"/>
        </w:rPr>
        <w:t>Metodi e tecniche di valutazione dell’insegnamento e dell’apprendimento, organizzazione e gestio</w:t>
      </w:r>
      <w:r w:rsidR="00937250">
        <w:rPr>
          <w:rFonts w:ascii="Times New Roman" w:hAnsi="Times New Roman" w:cs="Times New Roman"/>
          <w:sz w:val="24"/>
          <w:szCs w:val="24"/>
        </w:rPr>
        <w:t>ne dei contesti didattici dell’</w:t>
      </w:r>
      <w:r w:rsidRPr="00E17D82">
        <w:rPr>
          <w:rFonts w:ascii="Times New Roman" w:hAnsi="Times New Roman" w:cs="Times New Roman"/>
          <w:sz w:val="24"/>
          <w:szCs w:val="24"/>
        </w:rPr>
        <w:t>Educazione Fisica e delle scienze motorie e sportive, riferite all’ambiente, ai materiali e alle risorse.</w:t>
      </w:r>
    </w:p>
    <w:p w:rsidR="00855B88" w:rsidRPr="009D48EF" w:rsidRDefault="00855B88" w:rsidP="00855B88">
      <w:pPr>
        <w:spacing w:before="0"/>
        <w:ind w:left="0" w:right="-1"/>
        <w:rPr>
          <w:rFonts w:ascii="Times New Roman" w:hAnsi="Times New Roman" w:cs="Times New Roman"/>
          <w:sz w:val="24"/>
          <w:szCs w:val="24"/>
        </w:rPr>
      </w:pPr>
      <w:r>
        <w:rPr>
          <w:rFonts w:ascii="Times New Roman" w:hAnsi="Times New Roman" w:cs="Times New Roman"/>
          <w:sz w:val="24"/>
          <w:szCs w:val="24"/>
        </w:rPr>
        <w:t>T</w:t>
      </w:r>
      <w:r w:rsidRPr="009D48EF">
        <w:rPr>
          <w:rFonts w:ascii="Times New Roman" w:hAnsi="Times New Roman" w:cs="Times New Roman"/>
          <w:sz w:val="24"/>
          <w:szCs w:val="24"/>
        </w:rPr>
        <w:t>eoria, tecnica e didattica delle discipline sportive indivi</w:t>
      </w:r>
      <w:r>
        <w:rPr>
          <w:rFonts w:ascii="Times New Roman" w:hAnsi="Times New Roman" w:cs="Times New Roman"/>
          <w:sz w:val="24"/>
          <w:szCs w:val="24"/>
        </w:rPr>
        <w:t>duali e di squadra nella scuola.</w:t>
      </w:r>
    </w:p>
    <w:p w:rsidR="00855B88" w:rsidRDefault="00855B88" w:rsidP="00855B88">
      <w:pPr>
        <w:spacing w:before="0"/>
        <w:ind w:left="0" w:right="-1"/>
        <w:rPr>
          <w:rFonts w:ascii="Times New Roman" w:hAnsi="Times New Roman" w:cs="Times New Roman"/>
          <w:sz w:val="24"/>
          <w:szCs w:val="24"/>
        </w:rPr>
      </w:pPr>
      <w:r>
        <w:rPr>
          <w:rFonts w:ascii="Times New Roman" w:hAnsi="Times New Roman" w:cs="Times New Roman"/>
          <w:sz w:val="24"/>
          <w:szCs w:val="24"/>
        </w:rPr>
        <w:t>E</w:t>
      </w:r>
      <w:r w:rsidRPr="009D48EF">
        <w:rPr>
          <w:rFonts w:ascii="Times New Roman" w:hAnsi="Times New Roman" w:cs="Times New Roman"/>
          <w:sz w:val="24"/>
          <w:szCs w:val="24"/>
        </w:rPr>
        <w:t>ffetti della sedentarietà sull’organismo - fenomeni correlati e strategie educative; attività motoria finalizzata alla salute e al benessere</w:t>
      </w:r>
      <w:r>
        <w:rPr>
          <w:rFonts w:ascii="Times New Roman" w:hAnsi="Times New Roman" w:cs="Times New Roman"/>
          <w:sz w:val="24"/>
          <w:szCs w:val="24"/>
        </w:rPr>
        <w:t>.</w:t>
      </w:r>
    </w:p>
    <w:p w:rsidR="00855B88" w:rsidRDefault="00855B88" w:rsidP="00855B88">
      <w:pPr>
        <w:spacing w:before="0"/>
        <w:ind w:left="0" w:right="-1"/>
        <w:rPr>
          <w:rFonts w:ascii="Times New Roman" w:hAnsi="Times New Roman" w:cs="Times New Roman"/>
          <w:sz w:val="24"/>
          <w:szCs w:val="24"/>
        </w:rPr>
      </w:pPr>
      <w:r>
        <w:rPr>
          <w:rFonts w:ascii="Times New Roman" w:hAnsi="Times New Roman" w:cs="Times New Roman"/>
          <w:sz w:val="24"/>
          <w:szCs w:val="24"/>
        </w:rPr>
        <w:t>E</w:t>
      </w:r>
      <w:r w:rsidRPr="009D48EF">
        <w:rPr>
          <w:rFonts w:ascii="Times New Roman" w:hAnsi="Times New Roman" w:cs="Times New Roman"/>
          <w:sz w:val="24"/>
          <w:szCs w:val="24"/>
        </w:rPr>
        <w:t xml:space="preserve">lementi fondamentali di educazione igienico-sanitaria </w:t>
      </w:r>
      <w:r w:rsidR="00E74341" w:rsidRPr="009D48EF">
        <w:rPr>
          <w:rFonts w:ascii="Times New Roman" w:hAnsi="Times New Roman" w:cs="Times New Roman"/>
          <w:sz w:val="24"/>
          <w:szCs w:val="24"/>
        </w:rPr>
        <w:t>e</w:t>
      </w:r>
      <w:r w:rsidRPr="009D48EF">
        <w:rPr>
          <w:rFonts w:ascii="Times New Roman" w:hAnsi="Times New Roman" w:cs="Times New Roman"/>
          <w:sz w:val="24"/>
          <w:szCs w:val="24"/>
        </w:rPr>
        <w:t xml:space="preserve"> alimentare orient</w:t>
      </w:r>
      <w:r>
        <w:rPr>
          <w:rFonts w:ascii="Times New Roman" w:hAnsi="Times New Roman" w:cs="Times New Roman"/>
          <w:sz w:val="24"/>
          <w:szCs w:val="24"/>
        </w:rPr>
        <w:t>ata a sani stili di vita;</w:t>
      </w:r>
      <w:r w:rsidRPr="000827F2">
        <w:rPr>
          <w:rFonts w:ascii="Times New Roman" w:hAnsi="Times New Roman" w:cs="Times New Roman"/>
          <w:sz w:val="24"/>
          <w:szCs w:val="24"/>
        </w:rPr>
        <w:t xml:space="preserve"> </w:t>
      </w:r>
      <w:r>
        <w:rPr>
          <w:rFonts w:ascii="Times New Roman" w:hAnsi="Times New Roman" w:cs="Times New Roman"/>
          <w:sz w:val="24"/>
          <w:szCs w:val="24"/>
        </w:rPr>
        <w:t>nozioni di primo soccorso;</w:t>
      </w:r>
      <w:r w:rsidRPr="007F686C">
        <w:rPr>
          <w:rFonts w:ascii="Times New Roman" w:hAnsi="Times New Roman" w:cs="Times New Roman"/>
          <w:sz w:val="24"/>
          <w:szCs w:val="24"/>
        </w:rPr>
        <w:t xml:space="preserve"> </w:t>
      </w:r>
      <w:r>
        <w:rPr>
          <w:rFonts w:ascii="Times New Roman" w:hAnsi="Times New Roman" w:cs="Times New Roman"/>
          <w:sz w:val="24"/>
          <w:szCs w:val="24"/>
        </w:rPr>
        <w:t>t</w:t>
      </w:r>
      <w:r w:rsidRPr="009D48EF">
        <w:rPr>
          <w:rFonts w:ascii="Times New Roman" w:hAnsi="Times New Roman" w:cs="Times New Roman"/>
          <w:sz w:val="24"/>
          <w:szCs w:val="24"/>
        </w:rPr>
        <w:t>ecniche di assistenza e di intervento nei pi</w:t>
      </w:r>
      <w:r>
        <w:rPr>
          <w:rFonts w:ascii="Times New Roman" w:hAnsi="Times New Roman" w:cs="Times New Roman"/>
          <w:sz w:val="24"/>
          <w:szCs w:val="24"/>
        </w:rPr>
        <w:t>ù frequenti casi di infortunio.</w:t>
      </w:r>
    </w:p>
    <w:p w:rsidR="00855B88" w:rsidRPr="009D48EF" w:rsidRDefault="00855B88" w:rsidP="00855B88">
      <w:pPr>
        <w:spacing w:before="0"/>
        <w:ind w:left="0" w:right="-1"/>
        <w:rPr>
          <w:rFonts w:ascii="Times New Roman" w:hAnsi="Times New Roman" w:cs="Times New Roman"/>
          <w:sz w:val="24"/>
          <w:szCs w:val="24"/>
        </w:rPr>
      </w:pPr>
      <w:r>
        <w:rPr>
          <w:rFonts w:ascii="Times New Roman" w:hAnsi="Times New Roman" w:cs="Times New Roman"/>
          <w:sz w:val="24"/>
          <w:szCs w:val="24"/>
        </w:rPr>
        <w:t>F</w:t>
      </w:r>
      <w:r w:rsidRPr="009D48EF">
        <w:rPr>
          <w:rFonts w:ascii="Times New Roman" w:hAnsi="Times New Roman" w:cs="Times New Roman"/>
          <w:sz w:val="24"/>
          <w:szCs w:val="24"/>
        </w:rPr>
        <w:t>enomeno del doping nello spor</w:t>
      </w:r>
      <w:r>
        <w:rPr>
          <w:rFonts w:ascii="Times New Roman" w:hAnsi="Times New Roman" w:cs="Times New Roman"/>
          <w:sz w:val="24"/>
          <w:szCs w:val="24"/>
        </w:rPr>
        <w:t>t e i suoi effetti sulla salute.</w:t>
      </w:r>
    </w:p>
    <w:p w:rsidR="00855B88" w:rsidRDefault="00855B88" w:rsidP="00855B88">
      <w:pPr>
        <w:spacing w:before="0"/>
        <w:ind w:left="0" w:right="-1"/>
        <w:rPr>
          <w:rFonts w:ascii="Times New Roman" w:hAnsi="Times New Roman" w:cs="Times New Roman"/>
          <w:sz w:val="24"/>
          <w:szCs w:val="24"/>
        </w:rPr>
      </w:pPr>
      <w:r w:rsidRPr="00E17D82">
        <w:rPr>
          <w:rFonts w:ascii="Times New Roman" w:hAnsi="Times New Roman" w:cs="Times New Roman"/>
          <w:sz w:val="24"/>
          <w:szCs w:val="24"/>
        </w:rPr>
        <w:t>Problematiche legate alle</w:t>
      </w:r>
      <w:r>
        <w:rPr>
          <w:rFonts w:ascii="Times New Roman" w:hAnsi="Times New Roman" w:cs="Times New Roman"/>
          <w:sz w:val="24"/>
          <w:szCs w:val="24"/>
        </w:rPr>
        <w:t xml:space="preserve"> diverse forme di disabilità e </w:t>
      </w:r>
      <w:r w:rsidRPr="00E17D82">
        <w:rPr>
          <w:rFonts w:ascii="Times New Roman" w:hAnsi="Times New Roman" w:cs="Times New Roman"/>
          <w:sz w:val="24"/>
          <w:szCs w:val="24"/>
        </w:rPr>
        <w:t>metodologie per una didatt</w:t>
      </w:r>
      <w:r w:rsidR="00937250">
        <w:rPr>
          <w:rFonts w:ascii="Times New Roman" w:hAnsi="Times New Roman" w:cs="Times New Roman"/>
          <w:sz w:val="24"/>
          <w:szCs w:val="24"/>
        </w:rPr>
        <w:t>ica inclusiva nell’ambito dell’</w:t>
      </w:r>
      <w:r w:rsidRPr="00E17D82">
        <w:rPr>
          <w:rFonts w:ascii="Times New Roman" w:hAnsi="Times New Roman" w:cs="Times New Roman"/>
          <w:sz w:val="24"/>
          <w:szCs w:val="24"/>
        </w:rPr>
        <w:t xml:space="preserve">Educazione Fisica e delle scienze motorie e </w:t>
      </w:r>
      <w:r>
        <w:rPr>
          <w:rFonts w:ascii="Times New Roman" w:hAnsi="Times New Roman" w:cs="Times New Roman"/>
          <w:sz w:val="24"/>
          <w:szCs w:val="24"/>
        </w:rPr>
        <w:t xml:space="preserve">sportive; </w:t>
      </w:r>
    </w:p>
    <w:p w:rsidR="00855B88" w:rsidRDefault="00855B88" w:rsidP="00855B88">
      <w:pPr>
        <w:spacing w:before="0"/>
        <w:ind w:left="0" w:right="-1"/>
        <w:rPr>
          <w:rFonts w:ascii="Times New Roman" w:hAnsi="Times New Roman" w:cs="Times New Roman"/>
          <w:sz w:val="24"/>
          <w:szCs w:val="24"/>
        </w:rPr>
      </w:pPr>
      <w:r>
        <w:rPr>
          <w:rFonts w:ascii="Times New Roman" w:hAnsi="Times New Roman" w:cs="Times New Roman"/>
          <w:sz w:val="24"/>
          <w:szCs w:val="24"/>
        </w:rPr>
        <w:t>A</w:t>
      </w:r>
      <w:r w:rsidRPr="009D48EF">
        <w:rPr>
          <w:rFonts w:ascii="Times New Roman" w:hAnsi="Times New Roman" w:cs="Times New Roman"/>
          <w:sz w:val="24"/>
          <w:szCs w:val="24"/>
        </w:rPr>
        <w:t>spetti psicopedagog</w:t>
      </w:r>
      <w:r>
        <w:rPr>
          <w:rFonts w:ascii="Times New Roman" w:hAnsi="Times New Roman" w:cs="Times New Roman"/>
          <w:sz w:val="24"/>
          <w:szCs w:val="24"/>
        </w:rPr>
        <w:t xml:space="preserve">ici </w:t>
      </w:r>
      <w:r w:rsidRPr="009D48EF">
        <w:rPr>
          <w:rFonts w:ascii="Times New Roman" w:hAnsi="Times New Roman" w:cs="Times New Roman"/>
          <w:sz w:val="24"/>
          <w:szCs w:val="24"/>
        </w:rPr>
        <w:t xml:space="preserve">della multiculturalità e </w:t>
      </w:r>
      <w:r>
        <w:rPr>
          <w:rFonts w:ascii="Times New Roman" w:hAnsi="Times New Roman" w:cs="Times New Roman"/>
          <w:sz w:val="24"/>
          <w:szCs w:val="24"/>
        </w:rPr>
        <w:t>dell’interculturalità; valorizzazione</w:t>
      </w:r>
      <w:r w:rsidRPr="009D48EF">
        <w:rPr>
          <w:rFonts w:ascii="Times New Roman" w:hAnsi="Times New Roman" w:cs="Times New Roman"/>
          <w:sz w:val="24"/>
          <w:szCs w:val="24"/>
        </w:rPr>
        <w:t xml:space="preserve"> del fair play e </w:t>
      </w:r>
      <w:r>
        <w:rPr>
          <w:rFonts w:ascii="Times New Roman" w:hAnsi="Times New Roman" w:cs="Times New Roman"/>
          <w:sz w:val="24"/>
          <w:szCs w:val="24"/>
        </w:rPr>
        <w:t>del</w:t>
      </w:r>
      <w:r w:rsidRPr="009D48EF">
        <w:rPr>
          <w:rFonts w:ascii="Times New Roman" w:hAnsi="Times New Roman" w:cs="Times New Roman"/>
          <w:sz w:val="24"/>
          <w:szCs w:val="24"/>
        </w:rPr>
        <w:t>le competenze sociali e relazional</w:t>
      </w:r>
      <w:r>
        <w:rPr>
          <w:rFonts w:ascii="Times New Roman" w:hAnsi="Times New Roman" w:cs="Times New Roman"/>
          <w:sz w:val="24"/>
          <w:szCs w:val="24"/>
        </w:rPr>
        <w:t>i veicolate attraverso lo sport.</w:t>
      </w:r>
      <w:r w:rsidRPr="009D48EF">
        <w:rPr>
          <w:rFonts w:ascii="Times New Roman" w:hAnsi="Times New Roman" w:cs="Times New Roman"/>
          <w:sz w:val="24"/>
          <w:szCs w:val="24"/>
        </w:rPr>
        <w:t xml:space="preserve"> </w:t>
      </w:r>
    </w:p>
    <w:p w:rsidR="00855B88" w:rsidRDefault="00855B88" w:rsidP="00855B88">
      <w:pPr>
        <w:spacing w:before="0"/>
        <w:ind w:left="0" w:right="-1"/>
        <w:rPr>
          <w:rFonts w:ascii="Times New Roman" w:hAnsi="Times New Roman" w:cs="Times New Roman"/>
          <w:sz w:val="24"/>
          <w:szCs w:val="24"/>
        </w:rPr>
      </w:pPr>
      <w:r>
        <w:rPr>
          <w:rFonts w:ascii="Times New Roman" w:hAnsi="Times New Roman" w:cs="Times New Roman"/>
          <w:sz w:val="24"/>
          <w:szCs w:val="24"/>
        </w:rPr>
        <w:t xml:space="preserve">Metodologie e </w:t>
      </w:r>
      <w:r w:rsidRPr="009D48EF">
        <w:rPr>
          <w:rFonts w:ascii="Times New Roman" w:hAnsi="Times New Roman" w:cs="Times New Roman"/>
          <w:sz w:val="24"/>
          <w:szCs w:val="24"/>
        </w:rPr>
        <w:t>tecniche per favorire l’armonico sviluppo delle capacità motorie degli alunni in funzione dell’età</w:t>
      </w:r>
      <w:r>
        <w:rPr>
          <w:rFonts w:ascii="Times New Roman" w:hAnsi="Times New Roman" w:cs="Times New Roman"/>
          <w:sz w:val="24"/>
          <w:szCs w:val="24"/>
        </w:rPr>
        <w:t>, delle diverse fasi sensibili e delle differenze di genere.</w:t>
      </w:r>
    </w:p>
    <w:p w:rsidR="00855B88" w:rsidRPr="009D48EF" w:rsidRDefault="00855B88" w:rsidP="00855B88">
      <w:pPr>
        <w:spacing w:before="0"/>
        <w:ind w:left="0"/>
        <w:rPr>
          <w:rFonts w:ascii="Times New Roman" w:hAnsi="Times New Roman" w:cs="Times New Roman"/>
          <w:sz w:val="24"/>
          <w:szCs w:val="24"/>
        </w:rPr>
      </w:pPr>
      <w:r>
        <w:rPr>
          <w:rFonts w:ascii="Times New Roman" w:hAnsi="Times New Roman" w:cs="Times New Roman"/>
          <w:sz w:val="24"/>
          <w:szCs w:val="24"/>
        </w:rPr>
        <w:t>M</w:t>
      </w:r>
      <w:r w:rsidRPr="009D48EF">
        <w:rPr>
          <w:rFonts w:ascii="Times New Roman" w:hAnsi="Times New Roman" w:cs="Times New Roman"/>
          <w:sz w:val="24"/>
          <w:szCs w:val="24"/>
        </w:rPr>
        <w:t>onitoraggio e valuta</w:t>
      </w:r>
      <w:r>
        <w:rPr>
          <w:rFonts w:ascii="Times New Roman" w:hAnsi="Times New Roman" w:cs="Times New Roman"/>
          <w:sz w:val="24"/>
          <w:szCs w:val="24"/>
        </w:rPr>
        <w:t>zione della prestazione motoria.</w:t>
      </w:r>
    </w:p>
    <w:p w:rsidR="00855B88" w:rsidRPr="009D48EF" w:rsidRDefault="00855B88" w:rsidP="00855B88">
      <w:pPr>
        <w:spacing w:before="0"/>
        <w:ind w:left="0"/>
        <w:rPr>
          <w:rFonts w:ascii="Times New Roman" w:hAnsi="Times New Roman" w:cs="Times New Roman"/>
          <w:sz w:val="24"/>
          <w:szCs w:val="24"/>
        </w:rPr>
      </w:pPr>
      <w:r>
        <w:rPr>
          <w:rFonts w:ascii="Times New Roman" w:hAnsi="Times New Roman" w:cs="Times New Roman"/>
          <w:sz w:val="24"/>
          <w:szCs w:val="24"/>
        </w:rPr>
        <w:t>P</w:t>
      </w:r>
      <w:r w:rsidRPr="009D48EF">
        <w:rPr>
          <w:rFonts w:ascii="Times New Roman" w:hAnsi="Times New Roman" w:cs="Times New Roman"/>
          <w:sz w:val="24"/>
          <w:szCs w:val="24"/>
        </w:rPr>
        <w:t>rocessi pedagogici complessi finalizzati al miglioramento della prestazione motoria</w:t>
      </w:r>
      <w:r>
        <w:rPr>
          <w:rFonts w:ascii="Times New Roman" w:hAnsi="Times New Roman" w:cs="Times New Roman"/>
          <w:sz w:val="24"/>
          <w:szCs w:val="24"/>
        </w:rPr>
        <w:t>.</w:t>
      </w:r>
    </w:p>
    <w:p w:rsidR="00855B88" w:rsidRPr="00E17D82" w:rsidRDefault="00855B88" w:rsidP="00855B88">
      <w:pPr>
        <w:autoSpaceDE w:val="0"/>
        <w:autoSpaceDN w:val="0"/>
        <w:adjustRightInd w:val="0"/>
        <w:spacing w:before="0"/>
        <w:ind w:left="0" w:right="-1"/>
        <w:rPr>
          <w:rFonts w:ascii="Times New Roman" w:hAnsi="Times New Roman"/>
          <w:sz w:val="24"/>
          <w:szCs w:val="24"/>
        </w:rPr>
      </w:pPr>
      <w:r>
        <w:rPr>
          <w:rFonts w:ascii="Times New Roman" w:hAnsi="Times New Roman"/>
          <w:sz w:val="24"/>
          <w:szCs w:val="24"/>
        </w:rPr>
        <w:t>L</w:t>
      </w:r>
      <w:r w:rsidRPr="00E17D82">
        <w:rPr>
          <w:rFonts w:ascii="Times New Roman" w:hAnsi="Times New Roman"/>
          <w:sz w:val="24"/>
          <w:szCs w:val="24"/>
        </w:rPr>
        <w:t xml:space="preserve">inguaggio, </w:t>
      </w:r>
      <w:r>
        <w:rPr>
          <w:rFonts w:ascii="Times New Roman" w:hAnsi="Times New Roman"/>
          <w:sz w:val="24"/>
          <w:szCs w:val="24"/>
        </w:rPr>
        <w:t xml:space="preserve">espressione e comunicazione corporea in Educazione Fisica, </w:t>
      </w:r>
      <w:r w:rsidRPr="009D48EF">
        <w:rPr>
          <w:rFonts w:ascii="Times New Roman" w:hAnsi="Times New Roman" w:cs="Times New Roman"/>
          <w:sz w:val="24"/>
          <w:szCs w:val="24"/>
        </w:rPr>
        <w:t>anche in un’ottica multidisciplinare, interdi</w:t>
      </w:r>
      <w:r>
        <w:rPr>
          <w:rFonts w:ascii="Times New Roman" w:hAnsi="Times New Roman" w:cs="Times New Roman"/>
          <w:sz w:val="24"/>
          <w:szCs w:val="24"/>
        </w:rPr>
        <w:t>sciplinare e transdisciplinare.</w:t>
      </w:r>
    </w:p>
    <w:p w:rsidR="00855B88" w:rsidRDefault="00855B88" w:rsidP="00855B88">
      <w:pPr>
        <w:spacing w:before="0"/>
        <w:ind w:left="0" w:right="-1"/>
        <w:rPr>
          <w:rFonts w:ascii="Times New Roman" w:hAnsi="Times New Roman" w:cs="Times New Roman"/>
          <w:sz w:val="24"/>
          <w:szCs w:val="24"/>
        </w:rPr>
      </w:pPr>
      <w:r>
        <w:rPr>
          <w:rFonts w:ascii="Times New Roman" w:hAnsi="Times New Roman" w:cs="Times New Roman"/>
          <w:sz w:val="24"/>
          <w:szCs w:val="24"/>
        </w:rPr>
        <w:t>G</w:t>
      </w:r>
      <w:r w:rsidRPr="009D48EF">
        <w:rPr>
          <w:rFonts w:ascii="Times New Roman" w:hAnsi="Times New Roman" w:cs="Times New Roman"/>
          <w:sz w:val="24"/>
          <w:szCs w:val="24"/>
        </w:rPr>
        <w:t xml:space="preserve">iochi delle tradizioni popolari, </w:t>
      </w:r>
      <w:r>
        <w:rPr>
          <w:rFonts w:ascii="Times New Roman" w:hAnsi="Times New Roman" w:cs="Times New Roman"/>
          <w:sz w:val="24"/>
          <w:szCs w:val="24"/>
        </w:rPr>
        <w:t xml:space="preserve">gioco-sport, </w:t>
      </w:r>
      <w:r w:rsidRPr="009D48EF">
        <w:rPr>
          <w:rFonts w:ascii="Times New Roman" w:hAnsi="Times New Roman" w:cs="Times New Roman"/>
          <w:sz w:val="24"/>
          <w:szCs w:val="24"/>
        </w:rPr>
        <w:t>attività ludico-sportive indi</w:t>
      </w:r>
      <w:r>
        <w:rPr>
          <w:rFonts w:ascii="Times New Roman" w:hAnsi="Times New Roman" w:cs="Times New Roman"/>
          <w:sz w:val="24"/>
          <w:szCs w:val="24"/>
        </w:rPr>
        <w:t xml:space="preserve">viduali, di gruppo e di squadra. </w:t>
      </w:r>
    </w:p>
    <w:p w:rsidR="00855B88" w:rsidRDefault="00855B88" w:rsidP="00855B88">
      <w:pPr>
        <w:spacing w:before="0"/>
        <w:ind w:left="0" w:right="-1"/>
        <w:rPr>
          <w:rFonts w:ascii="Times New Roman" w:hAnsi="Times New Roman" w:cs="Times New Roman"/>
          <w:sz w:val="24"/>
          <w:szCs w:val="24"/>
        </w:rPr>
      </w:pPr>
      <w:r>
        <w:rPr>
          <w:rFonts w:ascii="Times New Roman" w:hAnsi="Times New Roman" w:cs="Times New Roman"/>
          <w:sz w:val="24"/>
          <w:szCs w:val="24"/>
        </w:rPr>
        <w:t>A</w:t>
      </w:r>
      <w:r w:rsidRPr="009D48EF">
        <w:rPr>
          <w:rFonts w:ascii="Times New Roman" w:hAnsi="Times New Roman" w:cs="Times New Roman"/>
          <w:sz w:val="24"/>
          <w:szCs w:val="24"/>
        </w:rPr>
        <w:t>ttività motorie all’aria aperta nel ris</w:t>
      </w:r>
      <w:r>
        <w:rPr>
          <w:rFonts w:ascii="Times New Roman" w:hAnsi="Times New Roman" w:cs="Times New Roman"/>
          <w:sz w:val="24"/>
          <w:szCs w:val="24"/>
        </w:rPr>
        <w:t>petto del patrimonio ambientale.</w:t>
      </w:r>
    </w:p>
    <w:p w:rsidR="0098555B" w:rsidRDefault="0098555B" w:rsidP="00855B88">
      <w:pPr>
        <w:spacing w:before="0"/>
        <w:ind w:left="0" w:right="-1"/>
        <w:rPr>
          <w:rFonts w:ascii="Times New Roman" w:hAnsi="Times New Roman" w:cs="Times New Roman"/>
          <w:sz w:val="24"/>
          <w:szCs w:val="24"/>
        </w:rPr>
      </w:pPr>
    </w:p>
    <w:p w:rsidR="00855B88" w:rsidRPr="00360ED5" w:rsidRDefault="008D3499" w:rsidP="00855B88">
      <w:pPr>
        <w:autoSpaceDE w:val="0"/>
        <w:autoSpaceDN w:val="0"/>
        <w:adjustRightInd w:val="0"/>
        <w:spacing w:before="0" w:line="276" w:lineRule="auto"/>
        <w:ind w:left="0" w:right="-1"/>
        <w:rPr>
          <w:rFonts w:ascii="Times New Roman" w:hAnsi="Times New Roman" w:cs="Times New Roman"/>
          <w:b/>
          <w:sz w:val="24"/>
          <w:szCs w:val="24"/>
        </w:rPr>
      </w:pPr>
      <w:r>
        <w:rPr>
          <w:rFonts w:ascii="Times New Roman" w:hAnsi="Times New Roman" w:cs="Times New Roman"/>
          <w:sz w:val="24"/>
          <w:szCs w:val="24"/>
        </w:rPr>
        <w:br w:type="page"/>
      </w:r>
      <w:r w:rsidR="00855B88" w:rsidRPr="00360ED5">
        <w:rPr>
          <w:rFonts w:ascii="Times New Roman" w:hAnsi="Times New Roman" w:cs="Times New Roman"/>
          <w:b/>
          <w:sz w:val="24"/>
          <w:szCs w:val="24"/>
        </w:rPr>
        <w:lastRenderedPageBreak/>
        <w:t>Classe A-</w:t>
      </w:r>
      <w:r w:rsidR="00855B88">
        <w:rPr>
          <w:rFonts w:ascii="Times New Roman" w:hAnsi="Times New Roman" w:cs="Times New Roman"/>
          <w:b/>
          <w:sz w:val="24"/>
          <w:szCs w:val="24"/>
        </w:rPr>
        <w:t>49</w:t>
      </w:r>
      <w:r w:rsidR="00937250">
        <w:rPr>
          <w:rFonts w:ascii="Times New Roman" w:hAnsi="Times New Roman" w:cs="Times New Roman"/>
          <w:b/>
          <w:sz w:val="24"/>
          <w:szCs w:val="24"/>
        </w:rPr>
        <w:t xml:space="preserve"> </w:t>
      </w:r>
      <w:r w:rsidR="00855B88">
        <w:rPr>
          <w:rFonts w:ascii="Times New Roman" w:hAnsi="Times New Roman" w:cs="Times New Roman"/>
          <w:b/>
          <w:sz w:val="24"/>
          <w:szCs w:val="24"/>
        </w:rPr>
        <w:t>Scienze motorie e sport</w:t>
      </w:r>
      <w:r w:rsidR="00937250">
        <w:rPr>
          <w:rFonts w:ascii="Times New Roman" w:hAnsi="Times New Roman" w:cs="Times New Roman"/>
          <w:b/>
          <w:sz w:val="24"/>
          <w:szCs w:val="24"/>
        </w:rPr>
        <w:t>ive nella scuola secondaria di primo</w:t>
      </w:r>
      <w:r w:rsidR="00855B88">
        <w:rPr>
          <w:rFonts w:ascii="Times New Roman" w:hAnsi="Times New Roman" w:cs="Times New Roman"/>
          <w:b/>
          <w:sz w:val="24"/>
          <w:szCs w:val="24"/>
        </w:rPr>
        <w:t xml:space="preserve"> grado</w:t>
      </w:r>
    </w:p>
    <w:p w:rsidR="00855B88" w:rsidRPr="00360ED5" w:rsidRDefault="00855B88" w:rsidP="00855B88">
      <w:pPr>
        <w:spacing w:before="0" w:line="276" w:lineRule="auto"/>
        <w:ind w:left="0" w:right="-1"/>
        <w:rPr>
          <w:rFonts w:ascii="Times New Roman" w:hAnsi="Times New Roman" w:cs="Times New Roman"/>
          <w:b/>
          <w:color w:val="000000"/>
          <w:sz w:val="24"/>
          <w:szCs w:val="24"/>
        </w:rPr>
      </w:pPr>
    </w:p>
    <w:p w:rsidR="00855B88" w:rsidRPr="00360ED5" w:rsidRDefault="00855B88" w:rsidP="00855B88">
      <w:pPr>
        <w:autoSpaceDE w:val="0"/>
        <w:autoSpaceDN w:val="0"/>
        <w:adjustRightInd w:val="0"/>
        <w:spacing w:before="0"/>
        <w:ind w:left="0" w:right="-1"/>
        <w:rPr>
          <w:rFonts w:ascii="Times New Roman" w:eastAsia="MS Mincho" w:hAnsi="Times New Roman" w:cs="Times New Roman"/>
          <w:b/>
          <w:bCs/>
          <w:iCs/>
          <w:sz w:val="24"/>
          <w:szCs w:val="24"/>
          <w:lang w:eastAsia="it-IT"/>
        </w:rPr>
      </w:pPr>
      <w:r w:rsidRPr="00360ED5">
        <w:rPr>
          <w:rFonts w:ascii="Times New Roman" w:eastAsia="MS Mincho" w:hAnsi="Times New Roman" w:cs="Times New Roman"/>
          <w:b/>
          <w:bCs/>
          <w:iCs/>
          <w:sz w:val="24"/>
          <w:szCs w:val="24"/>
          <w:lang w:eastAsia="it-IT"/>
        </w:rPr>
        <w:t>Programma concorsuale</w:t>
      </w:r>
    </w:p>
    <w:p w:rsidR="00855B88" w:rsidRPr="00360ED5" w:rsidRDefault="00855B88" w:rsidP="00855B88">
      <w:pPr>
        <w:autoSpaceDE w:val="0"/>
        <w:autoSpaceDN w:val="0"/>
        <w:adjustRightInd w:val="0"/>
        <w:spacing w:before="0"/>
        <w:ind w:left="0" w:right="-1"/>
        <w:rPr>
          <w:rFonts w:ascii="Times New Roman" w:eastAsia="MS Mincho" w:hAnsi="Times New Roman" w:cs="Times New Roman"/>
          <w:iCs/>
          <w:sz w:val="24"/>
          <w:szCs w:val="24"/>
          <w:lang w:eastAsia="it-IT"/>
        </w:rPr>
      </w:pPr>
      <w:r w:rsidRPr="004956C4">
        <w:rPr>
          <w:rFonts w:ascii="Times New Roman" w:eastAsia="MS Mincho" w:hAnsi="Times New Roman" w:cs="Times New Roman"/>
          <w:iCs/>
          <w:sz w:val="24"/>
          <w:szCs w:val="24"/>
          <w:lang w:eastAsia="it-IT"/>
        </w:rPr>
        <w:t>Il candidato dovrà dimostrare adeguate conoscenze e competenze relativamente ai seguenti nuclei tematici disciplinari.</w:t>
      </w:r>
    </w:p>
    <w:p w:rsidR="00855B88" w:rsidRDefault="00855B88" w:rsidP="00855B88">
      <w:pPr>
        <w:autoSpaceDE w:val="0"/>
        <w:autoSpaceDN w:val="0"/>
        <w:adjustRightInd w:val="0"/>
        <w:spacing w:before="0"/>
        <w:ind w:left="0" w:right="-1"/>
        <w:rPr>
          <w:rFonts w:ascii="Times New Roman" w:hAnsi="Times New Roman" w:cs="Times New Roman"/>
          <w:sz w:val="24"/>
          <w:szCs w:val="24"/>
        </w:rPr>
      </w:pPr>
    </w:p>
    <w:p w:rsidR="00855B88" w:rsidRDefault="00855B88" w:rsidP="00855B88">
      <w:pPr>
        <w:spacing w:before="0"/>
        <w:ind w:left="0" w:right="-1"/>
        <w:rPr>
          <w:rFonts w:ascii="Times New Roman" w:hAnsi="Times New Roman" w:cs="Times New Roman"/>
          <w:sz w:val="24"/>
          <w:szCs w:val="24"/>
        </w:rPr>
      </w:pPr>
      <w:r>
        <w:rPr>
          <w:rFonts w:ascii="Times New Roman" w:hAnsi="Times New Roman" w:cs="Times New Roman"/>
          <w:sz w:val="24"/>
          <w:szCs w:val="24"/>
        </w:rPr>
        <w:t>F</w:t>
      </w:r>
      <w:r w:rsidRPr="009D48EF">
        <w:rPr>
          <w:rFonts w:ascii="Times New Roman" w:hAnsi="Times New Roman" w:cs="Times New Roman"/>
          <w:sz w:val="24"/>
          <w:szCs w:val="24"/>
        </w:rPr>
        <w:t>ondamenti epistemol</w:t>
      </w:r>
      <w:r>
        <w:rPr>
          <w:rFonts w:ascii="Times New Roman" w:hAnsi="Times New Roman" w:cs="Times New Roman"/>
          <w:sz w:val="24"/>
          <w:szCs w:val="24"/>
        </w:rPr>
        <w:t xml:space="preserve">ogici dell’Educazione Fisica e </w:t>
      </w:r>
      <w:r w:rsidRPr="009D48EF">
        <w:rPr>
          <w:rFonts w:ascii="Times New Roman" w:hAnsi="Times New Roman" w:cs="Times New Roman"/>
          <w:sz w:val="24"/>
          <w:szCs w:val="24"/>
        </w:rPr>
        <w:t>presupposti culturali e storico pedagogici relativi alla corporeità, al</w:t>
      </w:r>
      <w:r>
        <w:rPr>
          <w:rFonts w:ascii="Times New Roman" w:hAnsi="Times New Roman" w:cs="Times New Roman"/>
          <w:sz w:val="24"/>
          <w:szCs w:val="24"/>
        </w:rPr>
        <w:t>la motricità e allo sport.</w:t>
      </w:r>
    </w:p>
    <w:p w:rsidR="00855B88" w:rsidRPr="009D48EF" w:rsidRDefault="00855B88" w:rsidP="00855B88">
      <w:pPr>
        <w:spacing w:before="0"/>
        <w:ind w:left="0" w:right="-1"/>
        <w:rPr>
          <w:rFonts w:ascii="Times New Roman" w:hAnsi="Times New Roman" w:cs="Times New Roman"/>
          <w:sz w:val="24"/>
          <w:szCs w:val="24"/>
        </w:rPr>
      </w:pPr>
      <w:r>
        <w:rPr>
          <w:rFonts w:ascii="Times New Roman" w:hAnsi="Times New Roman" w:cs="Times New Roman"/>
          <w:sz w:val="24"/>
          <w:szCs w:val="24"/>
        </w:rPr>
        <w:t>P</w:t>
      </w:r>
      <w:r w:rsidRPr="009D48EF">
        <w:rPr>
          <w:rFonts w:ascii="Times New Roman" w:hAnsi="Times New Roman" w:cs="Times New Roman"/>
          <w:sz w:val="24"/>
          <w:szCs w:val="24"/>
        </w:rPr>
        <w:t>rincipali teorie e metodologie delle scienze del movimento umano e dello sport e d</w:t>
      </w:r>
      <w:r>
        <w:rPr>
          <w:rFonts w:ascii="Times New Roman" w:hAnsi="Times New Roman" w:cs="Times New Roman"/>
          <w:sz w:val="24"/>
          <w:szCs w:val="24"/>
        </w:rPr>
        <w:t>elle loro applicazioni in Educazione Fisica.</w:t>
      </w:r>
    </w:p>
    <w:p w:rsidR="00855B88" w:rsidRDefault="00855B88" w:rsidP="00855B88">
      <w:pPr>
        <w:spacing w:before="0"/>
        <w:ind w:left="0" w:right="-1"/>
        <w:rPr>
          <w:rFonts w:ascii="Times New Roman" w:hAnsi="Times New Roman" w:cs="Times New Roman"/>
          <w:sz w:val="24"/>
          <w:szCs w:val="24"/>
        </w:rPr>
      </w:pPr>
      <w:r>
        <w:rPr>
          <w:rFonts w:ascii="Times New Roman" w:hAnsi="Times New Roman" w:cs="Times New Roman"/>
          <w:sz w:val="24"/>
          <w:szCs w:val="24"/>
        </w:rPr>
        <w:t>A</w:t>
      </w:r>
      <w:r w:rsidRPr="009D48EF">
        <w:rPr>
          <w:rFonts w:ascii="Times New Roman" w:hAnsi="Times New Roman" w:cs="Times New Roman"/>
          <w:sz w:val="24"/>
          <w:szCs w:val="24"/>
        </w:rPr>
        <w:t>natomia funzionale dello sviluppo umano con particolare riferimento all’apparato locomotore; anatomia e la fisiologia dei sistemi e degli apparati nervoso, muscolare, cardiovascolare, endocrino e respiratorio appli</w:t>
      </w:r>
      <w:r>
        <w:rPr>
          <w:rFonts w:ascii="Times New Roman" w:hAnsi="Times New Roman" w:cs="Times New Roman"/>
          <w:sz w:val="24"/>
          <w:szCs w:val="24"/>
        </w:rPr>
        <w:t>cate all’Educazione Fisica e allo sport.</w:t>
      </w:r>
    </w:p>
    <w:p w:rsidR="00855B88" w:rsidRDefault="00855B88" w:rsidP="00855B88">
      <w:pPr>
        <w:spacing w:before="0"/>
        <w:ind w:left="0" w:right="-1"/>
        <w:rPr>
          <w:rFonts w:ascii="Times New Roman" w:hAnsi="Times New Roman" w:cs="Times New Roman"/>
          <w:sz w:val="24"/>
          <w:szCs w:val="24"/>
        </w:rPr>
      </w:pPr>
      <w:r>
        <w:rPr>
          <w:rFonts w:ascii="Times New Roman" w:hAnsi="Times New Roman" w:cs="Times New Roman"/>
          <w:sz w:val="24"/>
          <w:szCs w:val="24"/>
        </w:rPr>
        <w:t>F</w:t>
      </w:r>
      <w:r w:rsidRPr="009D48EF">
        <w:rPr>
          <w:rFonts w:ascii="Times New Roman" w:hAnsi="Times New Roman" w:cs="Times New Roman"/>
          <w:sz w:val="24"/>
          <w:szCs w:val="24"/>
        </w:rPr>
        <w:t>onti di produzione e risintesi dell’energia muscolare; tappe dello sviluppo (fisico, psichico, motorio, cognitivo e sociale) nell’età scolare</w:t>
      </w:r>
      <w:r>
        <w:rPr>
          <w:rFonts w:ascii="Times New Roman" w:hAnsi="Times New Roman" w:cs="Times New Roman"/>
          <w:sz w:val="24"/>
          <w:szCs w:val="24"/>
        </w:rPr>
        <w:t xml:space="preserve">, in particolare nella fascia d’età </w:t>
      </w:r>
      <w:r w:rsidRPr="009D48EF">
        <w:rPr>
          <w:rFonts w:ascii="Times New Roman" w:hAnsi="Times New Roman" w:cs="Times New Roman"/>
          <w:sz w:val="24"/>
          <w:szCs w:val="24"/>
        </w:rPr>
        <w:t>1</w:t>
      </w:r>
      <w:r>
        <w:rPr>
          <w:rFonts w:ascii="Times New Roman" w:hAnsi="Times New Roman" w:cs="Times New Roman"/>
          <w:sz w:val="24"/>
          <w:szCs w:val="24"/>
        </w:rPr>
        <w:t>1</w:t>
      </w:r>
      <w:r w:rsidRPr="009D48EF">
        <w:rPr>
          <w:rFonts w:ascii="Times New Roman" w:hAnsi="Times New Roman" w:cs="Times New Roman"/>
          <w:sz w:val="24"/>
          <w:szCs w:val="24"/>
        </w:rPr>
        <w:t>/1</w:t>
      </w:r>
      <w:r>
        <w:rPr>
          <w:rFonts w:ascii="Times New Roman" w:hAnsi="Times New Roman" w:cs="Times New Roman"/>
          <w:sz w:val="24"/>
          <w:szCs w:val="24"/>
        </w:rPr>
        <w:t>4 anni.</w:t>
      </w:r>
    </w:p>
    <w:p w:rsidR="00855B88" w:rsidRDefault="00855B88" w:rsidP="00855B88">
      <w:pPr>
        <w:spacing w:before="0"/>
        <w:ind w:left="0" w:right="-1"/>
        <w:rPr>
          <w:rFonts w:ascii="Times New Roman" w:hAnsi="Times New Roman" w:cs="Times New Roman"/>
          <w:sz w:val="24"/>
          <w:szCs w:val="24"/>
        </w:rPr>
      </w:pPr>
      <w:r>
        <w:rPr>
          <w:rFonts w:ascii="Times New Roman" w:hAnsi="Times New Roman" w:cs="Times New Roman"/>
          <w:sz w:val="24"/>
          <w:szCs w:val="24"/>
        </w:rPr>
        <w:t>Principi di apprendimento, del controllo e dello sviluppo motorio.</w:t>
      </w:r>
    </w:p>
    <w:p w:rsidR="00855B88" w:rsidRDefault="00855B88" w:rsidP="00855B88">
      <w:pPr>
        <w:spacing w:before="0"/>
        <w:ind w:left="0" w:right="-1"/>
        <w:rPr>
          <w:rFonts w:ascii="Times New Roman" w:hAnsi="Times New Roman" w:cs="Times New Roman"/>
          <w:sz w:val="24"/>
          <w:szCs w:val="24"/>
        </w:rPr>
      </w:pPr>
      <w:r>
        <w:rPr>
          <w:rFonts w:ascii="Times New Roman" w:hAnsi="Times New Roman" w:cs="Times New Roman"/>
          <w:sz w:val="24"/>
          <w:szCs w:val="24"/>
        </w:rPr>
        <w:t>Principi di biomeccanica delle attività motorie.</w:t>
      </w:r>
    </w:p>
    <w:p w:rsidR="00855B88" w:rsidRPr="009D48EF" w:rsidRDefault="00855B88" w:rsidP="00855B88">
      <w:pPr>
        <w:spacing w:before="0"/>
        <w:ind w:left="0" w:right="-1"/>
        <w:rPr>
          <w:rFonts w:ascii="Times New Roman" w:hAnsi="Times New Roman" w:cs="Times New Roman"/>
          <w:sz w:val="24"/>
          <w:szCs w:val="24"/>
        </w:rPr>
      </w:pPr>
      <w:r>
        <w:rPr>
          <w:rFonts w:ascii="Times New Roman" w:hAnsi="Times New Roman" w:cs="Times New Roman"/>
          <w:sz w:val="24"/>
          <w:szCs w:val="24"/>
        </w:rPr>
        <w:t>L</w:t>
      </w:r>
      <w:r w:rsidRPr="009D48EF">
        <w:rPr>
          <w:rFonts w:ascii="Times New Roman" w:hAnsi="Times New Roman" w:cs="Times New Roman"/>
          <w:sz w:val="24"/>
          <w:szCs w:val="24"/>
        </w:rPr>
        <w:t>egislazione scolast</w:t>
      </w:r>
      <w:r>
        <w:rPr>
          <w:rFonts w:ascii="Times New Roman" w:hAnsi="Times New Roman" w:cs="Times New Roman"/>
          <w:sz w:val="24"/>
          <w:szCs w:val="24"/>
        </w:rPr>
        <w:t>ica e Indicazioni Nazionali per il primo ciclo di istruzione, per i percorsi liceali e delle Linee Guida per gli istituti tecnici e professionali, in</w:t>
      </w:r>
      <w:r w:rsidRPr="009D48EF">
        <w:rPr>
          <w:rFonts w:ascii="Times New Roman" w:hAnsi="Times New Roman" w:cs="Times New Roman"/>
          <w:sz w:val="24"/>
          <w:szCs w:val="24"/>
        </w:rPr>
        <w:t xml:space="preserve"> riferimento </w:t>
      </w:r>
      <w:r w:rsidR="00E74341" w:rsidRPr="009D48EF">
        <w:rPr>
          <w:rFonts w:ascii="Times New Roman" w:hAnsi="Times New Roman" w:cs="Times New Roman"/>
          <w:sz w:val="24"/>
          <w:szCs w:val="24"/>
        </w:rPr>
        <w:t>all’</w:t>
      </w:r>
      <w:r>
        <w:rPr>
          <w:rFonts w:ascii="Times New Roman" w:hAnsi="Times New Roman" w:cs="Times New Roman"/>
          <w:sz w:val="24"/>
          <w:szCs w:val="24"/>
        </w:rPr>
        <w:t>Educazione Fisica</w:t>
      </w:r>
      <w:r w:rsidRPr="009D48EF">
        <w:rPr>
          <w:rFonts w:ascii="Times New Roman" w:hAnsi="Times New Roman" w:cs="Times New Roman"/>
          <w:sz w:val="24"/>
          <w:szCs w:val="24"/>
        </w:rPr>
        <w:t xml:space="preserve"> e </w:t>
      </w:r>
      <w:r>
        <w:rPr>
          <w:rFonts w:ascii="Times New Roman" w:hAnsi="Times New Roman" w:cs="Times New Roman"/>
          <w:sz w:val="24"/>
          <w:szCs w:val="24"/>
        </w:rPr>
        <w:t>alle scienze motorie e sportive.</w:t>
      </w:r>
    </w:p>
    <w:p w:rsidR="00855B88" w:rsidRPr="009D48EF" w:rsidRDefault="00855B88" w:rsidP="00855B88">
      <w:pPr>
        <w:spacing w:before="0"/>
        <w:ind w:left="0" w:right="-1"/>
        <w:rPr>
          <w:rFonts w:ascii="Times New Roman" w:hAnsi="Times New Roman" w:cs="Times New Roman"/>
          <w:sz w:val="24"/>
          <w:szCs w:val="24"/>
        </w:rPr>
      </w:pPr>
      <w:r w:rsidRPr="00E17D82">
        <w:rPr>
          <w:rFonts w:ascii="Times New Roman" w:hAnsi="Times New Roman" w:cs="Times New Roman"/>
          <w:sz w:val="24"/>
          <w:szCs w:val="24"/>
        </w:rPr>
        <w:t>Metodi e tecniche di valutazione dell’insegnamento e dell’apprendimento, organizzazione e gestio</w:t>
      </w:r>
      <w:r>
        <w:rPr>
          <w:rFonts w:ascii="Times New Roman" w:hAnsi="Times New Roman" w:cs="Times New Roman"/>
          <w:sz w:val="24"/>
          <w:szCs w:val="24"/>
        </w:rPr>
        <w:t>ne dei contesti didattici dell’</w:t>
      </w:r>
      <w:r w:rsidRPr="00E17D82">
        <w:rPr>
          <w:rFonts w:ascii="Times New Roman" w:hAnsi="Times New Roman" w:cs="Times New Roman"/>
          <w:sz w:val="24"/>
          <w:szCs w:val="24"/>
        </w:rPr>
        <w:t>Educazione Fisica e delle scienze motorie e sportive, riferite all’ambiente, ai materiali e alle risorse.</w:t>
      </w:r>
    </w:p>
    <w:p w:rsidR="00855B88" w:rsidRPr="009D48EF" w:rsidRDefault="00855B88" w:rsidP="00855B88">
      <w:pPr>
        <w:spacing w:before="0"/>
        <w:ind w:left="0" w:right="-1"/>
        <w:rPr>
          <w:rFonts w:ascii="Times New Roman" w:hAnsi="Times New Roman" w:cs="Times New Roman"/>
          <w:sz w:val="24"/>
          <w:szCs w:val="24"/>
        </w:rPr>
      </w:pPr>
      <w:r>
        <w:rPr>
          <w:rFonts w:ascii="Times New Roman" w:hAnsi="Times New Roman" w:cs="Times New Roman"/>
          <w:sz w:val="24"/>
          <w:szCs w:val="24"/>
        </w:rPr>
        <w:t>T</w:t>
      </w:r>
      <w:r w:rsidRPr="009D48EF">
        <w:rPr>
          <w:rFonts w:ascii="Times New Roman" w:hAnsi="Times New Roman" w:cs="Times New Roman"/>
          <w:sz w:val="24"/>
          <w:szCs w:val="24"/>
        </w:rPr>
        <w:t>eoria, tecnica e didattica delle discipline sportive indivi</w:t>
      </w:r>
      <w:r>
        <w:rPr>
          <w:rFonts w:ascii="Times New Roman" w:hAnsi="Times New Roman" w:cs="Times New Roman"/>
          <w:sz w:val="24"/>
          <w:szCs w:val="24"/>
        </w:rPr>
        <w:t>duali e di squadra nella scuola.</w:t>
      </w:r>
    </w:p>
    <w:p w:rsidR="00855B88" w:rsidRDefault="00855B88" w:rsidP="00855B88">
      <w:pPr>
        <w:spacing w:before="0"/>
        <w:ind w:left="0" w:right="-1"/>
        <w:rPr>
          <w:rFonts w:ascii="Times New Roman" w:hAnsi="Times New Roman" w:cs="Times New Roman"/>
          <w:sz w:val="24"/>
          <w:szCs w:val="24"/>
        </w:rPr>
      </w:pPr>
      <w:r>
        <w:rPr>
          <w:rFonts w:ascii="Times New Roman" w:hAnsi="Times New Roman" w:cs="Times New Roman"/>
          <w:sz w:val="24"/>
          <w:szCs w:val="24"/>
        </w:rPr>
        <w:t>E</w:t>
      </w:r>
      <w:r w:rsidRPr="009D48EF">
        <w:rPr>
          <w:rFonts w:ascii="Times New Roman" w:hAnsi="Times New Roman" w:cs="Times New Roman"/>
          <w:sz w:val="24"/>
          <w:szCs w:val="24"/>
        </w:rPr>
        <w:t>ffetti della sedentarietà sull’organismo - fenomeni correlati e strategie educative; attività motoria finalizzata alla salute e al benessere</w:t>
      </w:r>
      <w:r>
        <w:rPr>
          <w:rFonts w:ascii="Times New Roman" w:hAnsi="Times New Roman" w:cs="Times New Roman"/>
          <w:sz w:val="24"/>
          <w:szCs w:val="24"/>
        </w:rPr>
        <w:t>.</w:t>
      </w:r>
    </w:p>
    <w:p w:rsidR="00855B88" w:rsidRDefault="00855B88" w:rsidP="00855B88">
      <w:pPr>
        <w:spacing w:before="0"/>
        <w:ind w:left="0" w:right="-1"/>
        <w:rPr>
          <w:rFonts w:ascii="Times New Roman" w:hAnsi="Times New Roman" w:cs="Times New Roman"/>
          <w:sz w:val="24"/>
          <w:szCs w:val="24"/>
        </w:rPr>
      </w:pPr>
      <w:r>
        <w:rPr>
          <w:rFonts w:ascii="Times New Roman" w:hAnsi="Times New Roman" w:cs="Times New Roman"/>
          <w:sz w:val="24"/>
          <w:szCs w:val="24"/>
        </w:rPr>
        <w:t>E</w:t>
      </w:r>
      <w:r w:rsidRPr="009D48EF">
        <w:rPr>
          <w:rFonts w:ascii="Times New Roman" w:hAnsi="Times New Roman" w:cs="Times New Roman"/>
          <w:sz w:val="24"/>
          <w:szCs w:val="24"/>
        </w:rPr>
        <w:t xml:space="preserve">lementi fondamentali di educazione igienico-sanitaria </w:t>
      </w:r>
      <w:r w:rsidR="00E74341" w:rsidRPr="009D48EF">
        <w:rPr>
          <w:rFonts w:ascii="Times New Roman" w:hAnsi="Times New Roman" w:cs="Times New Roman"/>
          <w:sz w:val="24"/>
          <w:szCs w:val="24"/>
        </w:rPr>
        <w:t>e</w:t>
      </w:r>
      <w:r w:rsidRPr="009D48EF">
        <w:rPr>
          <w:rFonts w:ascii="Times New Roman" w:hAnsi="Times New Roman" w:cs="Times New Roman"/>
          <w:sz w:val="24"/>
          <w:szCs w:val="24"/>
        </w:rPr>
        <w:t xml:space="preserve"> alimentare orient</w:t>
      </w:r>
      <w:r>
        <w:rPr>
          <w:rFonts w:ascii="Times New Roman" w:hAnsi="Times New Roman" w:cs="Times New Roman"/>
          <w:sz w:val="24"/>
          <w:szCs w:val="24"/>
        </w:rPr>
        <w:t>ata a sani stili di vita;</w:t>
      </w:r>
      <w:r w:rsidRPr="000827F2">
        <w:rPr>
          <w:rFonts w:ascii="Times New Roman" w:hAnsi="Times New Roman" w:cs="Times New Roman"/>
          <w:sz w:val="24"/>
          <w:szCs w:val="24"/>
        </w:rPr>
        <w:t xml:space="preserve"> </w:t>
      </w:r>
      <w:r>
        <w:rPr>
          <w:rFonts w:ascii="Times New Roman" w:hAnsi="Times New Roman" w:cs="Times New Roman"/>
          <w:sz w:val="24"/>
          <w:szCs w:val="24"/>
        </w:rPr>
        <w:t>nozioni di primo soccorso;</w:t>
      </w:r>
      <w:r w:rsidRPr="007F686C">
        <w:rPr>
          <w:rFonts w:ascii="Times New Roman" w:hAnsi="Times New Roman" w:cs="Times New Roman"/>
          <w:sz w:val="24"/>
          <w:szCs w:val="24"/>
        </w:rPr>
        <w:t xml:space="preserve"> </w:t>
      </w:r>
      <w:r>
        <w:rPr>
          <w:rFonts w:ascii="Times New Roman" w:hAnsi="Times New Roman" w:cs="Times New Roman"/>
          <w:sz w:val="24"/>
          <w:szCs w:val="24"/>
        </w:rPr>
        <w:t>t</w:t>
      </w:r>
      <w:r w:rsidRPr="009D48EF">
        <w:rPr>
          <w:rFonts w:ascii="Times New Roman" w:hAnsi="Times New Roman" w:cs="Times New Roman"/>
          <w:sz w:val="24"/>
          <w:szCs w:val="24"/>
        </w:rPr>
        <w:t>ecniche di assistenza e di intervento nei pi</w:t>
      </w:r>
      <w:r>
        <w:rPr>
          <w:rFonts w:ascii="Times New Roman" w:hAnsi="Times New Roman" w:cs="Times New Roman"/>
          <w:sz w:val="24"/>
          <w:szCs w:val="24"/>
        </w:rPr>
        <w:t>ù frequenti casi di infortunio.</w:t>
      </w:r>
    </w:p>
    <w:p w:rsidR="00855B88" w:rsidRPr="009D48EF" w:rsidRDefault="00855B88" w:rsidP="00855B88">
      <w:pPr>
        <w:spacing w:before="0"/>
        <w:ind w:left="0" w:right="-1"/>
        <w:rPr>
          <w:rFonts w:ascii="Times New Roman" w:hAnsi="Times New Roman" w:cs="Times New Roman"/>
          <w:sz w:val="24"/>
          <w:szCs w:val="24"/>
        </w:rPr>
      </w:pPr>
      <w:r>
        <w:rPr>
          <w:rFonts w:ascii="Times New Roman" w:hAnsi="Times New Roman" w:cs="Times New Roman"/>
          <w:sz w:val="24"/>
          <w:szCs w:val="24"/>
        </w:rPr>
        <w:t>F</w:t>
      </w:r>
      <w:r w:rsidRPr="009D48EF">
        <w:rPr>
          <w:rFonts w:ascii="Times New Roman" w:hAnsi="Times New Roman" w:cs="Times New Roman"/>
          <w:sz w:val="24"/>
          <w:szCs w:val="24"/>
        </w:rPr>
        <w:t>enomeno del doping nello spor</w:t>
      </w:r>
      <w:r>
        <w:rPr>
          <w:rFonts w:ascii="Times New Roman" w:hAnsi="Times New Roman" w:cs="Times New Roman"/>
          <w:sz w:val="24"/>
          <w:szCs w:val="24"/>
        </w:rPr>
        <w:t>t e i suoi effetti sulla salute.</w:t>
      </w:r>
    </w:p>
    <w:p w:rsidR="00855B88" w:rsidRDefault="00855B88" w:rsidP="00855B88">
      <w:pPr>
        <w:spacing w:before="0"/>
        <w:ind w:left="0" w:right="-1"/>
        <w:rPr>
          <w:rFonts w:ascii="Times New Roman" w:hAnsi="Times New Roman" w:cs="Times New Roman"/>
          <w:sz w:val="24"/>
          <w:szCs w:val="24"/>
        </w:rPr>
      </w:pPr>
      <w:r w:rsidRPr="00E17D82">
        <w:rPr>
          <w:rFonts w:ascii="Times New Roman" w:hAnsi="Times New Roman" w:cs="Times New Roman"/>
          <w:sz w:val="24"/>
          <w:szCs w:val="24"/>
        </w:rPr>
        <w:t>Problematiche legate alle</w:t>
      </w:r>
      <w:r>
        <w:rPr>
          <w:rFonts w:ascii="Times New Roman" w:hAnsi="Times New Roman" w:cs="Times New Roman"/>
          <w:sz w:val="24"/>
          <w:szCs w:val="24"/>
        </w:rPr>
        <w:t xml:space="preserve"> diverse forme di disabilità e </w:t>
      </w:r>
      <w:r w:rsidRPr="00E17D82">
        <w:rPr>
          <w:rFonts w:ascii="Times New Roman" w:hAnsi="Times New Roman" w:cs="Times New Roman"/>
          <w:sz w:val="24"/>
          <w:szCs w:val="24"/>
        </w:rPr>
        <w:t xml:space="preserve">metodologie per una didattica inclusiva nell’ambito </w:t>
      </w:r>
      <w:r w:rsidR="00E74341" w:rsidRPr="00E17D82">
        <w:rPr>
          <w:rFonts w:ascii="Times New Roman" w:hAnsi="Times New Roman" w:cs="Times New Roman"/>
          <w:sz w:val="24"/>
          <w:szCs w:val="24"/>
        </w:rPr>
        <w:t>dell’</w:t>
      </w:r>
      <w:r w:rsidRPr="00E17D82">
        <w:rPr>
          <w:rFonts w:ascii="Times New Roman" w:hAnsi="Times New Roman" w:cs="Times New Roman"/>
          <w:sz w:val="24"/>
          <w:szCs w:val="24"/>
        </w:rPr>
        <w:t xml:space="preserve">Educazione Fisica e delle scienze motorie e </w:t>
      </w:r>
      <w:r>
        <w:rPr>
          <w:rFonts w:ascii="Times New Roman" w:hAnsi="Times New Roman" w:cs="Times New Roman"/>
          <w:sz w:val="24"/>
          <w:szCs w:val="24"/>
        </w:rPr>
        <w:t xml:space="preserve">sportive; </w:t>
      </w:r>
    </w:p>
    <w:p w:rsidR="00855B88" w:rsidRDefault="00855B88" w:rsidP="00855B88">
      <w:pPr>
        <w:spacing w:before="0"/>
        <w:ind w:left="0" w:right="-1"/>
        <w:rPr>
          <w:rFonts w:ascii="Times New Roman" w:hAnsi="Times New Roman" w:cs="Times New Roman"/>
          <w:sz w:val="24"/>
          <w:szCs w:val="24"/>
        </w:rPr>
      </w:pPr>
      <w:r>
        <w:rPr>
          <w:rFonts w:ascii="Times New Roman" w:hAnsi="Times New Roman" w:cs="Times New Roman"/>
          <w:sz w:val="24"/>
          <w:szCs w:val="24"/>
        </w:rPr>
        <w:t>A</w:t>
      </w:r>
      <w:r w:rsidRPr="009D48EF">
        <w:rPr>
          <w:rFonts w:ascii="Times New Roman" w:hAnsi="Times New Roman" w:cs="Times New Roman"/>
          <w:sz w:val="24"/>
          <w:szCs w:val="24"/>
        </w:rPr>
        <w:t>spetti psicopedagog</w:t>
      </w:r>
      <w:r>
        <w:rPr>
          <w:rFonts w:ascii="Times New Roman" w:hAnsi="Times New Roman" w:cs="Times New Roman"/>
          <w:sz w:val="24"/>
          <w:szCs w:val="24"/>
        </w:rPr>
        <w:t xml:space="preserve">ici </w:t>
      </w:r>
      <w:r w:rsidRPr="009D48EF">
        <w:rPr>
          <w:rFonts w:ascii="Times New Roman" w:hAnsi="Times New Roman" w:cs="Times New Roman"/>
          <w:sz w:val="24"/>
          <w:szCs w:val="24"/>
        </w:rPr>
        <w:t xml:space="preserve">della multiculturalità e </w:t>
      </w:r>
      <w:r>
        <w:rPr>
          <w:rFonts w:ascii="Times New Roman" w:hAnsi="Times New Roman" w:cs="Times New Roman"/>
          <w:sz w:val="24"/>
          <w:szCs w:val="24"/>
        </w:rPr>
        <w:t>dell’interculturalità; valorizzazione</w:t>
      </w:r>
      <w:r w:rsidRPr="009D48EF">
        <w:rPr>
          <w:rFonts w:ascii="Times New Roman" w:hAnsi="Times New Roman" w:cs="Times New Roman"/>
          <w:sz w:val="24"/>
          <w:szCs w:val="24"/>
        </w:rPr>
        <w:t xml:space="preserve"> del fair play e </w:t>
      </w:r>
      <w:r>
        <w:rPr>
          <w:rFonts w:ascii="Times New Roman" w:hAnsi="Times New Roman" w:cs="Times New Roman"/>
          <w:sz w:val="24"/>
          <w:szCs w:val="24"/>
        </w:rPr>
        <w:t>del</w:t>
      </w:r>
      <w:r w:rsidRPr="009D48EF">
        <w:rPr>
          <w:rFonts w:ascii="Times New Roman" w:hAnsi="Times New Roman" w:cs="Times New Roman"/>
          <w:sz w:val="24"/>
          <w:szCs w:val="24"/>
        </w:rPr>
        <w:t>le competenze sociali e relazional</w:t>
      </w:r>
      <w:r>
        <w:rPr>
          <w:rFonts w:ascii="Times New Roman" w:hAnsi="Times New Roman" w:cs="Times New Roman"/>
          <w:sz w:val="24"/>
          <w:szCs w:val="24"/>
        </w:rPr>
        <w:t>i veicolate attraverso lo sport.</w:t>
      </w:r>
      <w:r w:rsidRPr="009D48EF">
        <w:rPr>
          <w:rFonts w:ascii="Times New Roman" w:hAnsi="Times New Roman" w:cs="Times New Roman"/>
          <w:sz w:val="24"/>
          <w:szCs w:val="24"/>
        </w:rPr>
        <w:t xml:space="preserve"> </w:t>
      </w:r>
    </w:p>
    <w:p w:rsidR="00855B88" w:rsidRDefault="00855B88" w:rsidP="00855B88">
      <w:pPr>
        <w:spacing w:before="0"/>
        <w:ind w:left="0" w:right="-1"/>
        <w:rPr>
          <w:rFonts w:ascii="Times New Roman" w:hAnsi="Times New Roman" w:cs="Times New Roman"/>
          <w:sz w:val="24"/>
          <w:szCs w:val="24"/>
        </w:rPr>
      </w:pPr>
      <w:r>
        <w:rPr>
          <w:rFonts w:ascii="Times New Roman" w:hAnsi="Times New Roman" w:cs="Times New Roman"/>
          <w:sz w:val="24"/>
          <w:szCs w:val="24"/>
        </w:rPr>
        <w:t xml:space="preserve">Metodologie e </w:t>
      </w:r>
      <w:r w:rsidRPr="009D48EF">
        <w:rPr>
          <w:rFonts w:ascii="Times New Roman" w:hAnsi="Times New Roman" w:cs="Times New Roman"/>
          <w:sz w:val="24"/>
          <w:szCs w:val="24"/>
        </w:rPr>
        <w:t>tecniche per favorire l’armonico sviluppo delle capacità motorie degli alunni in funzione dell’età</w:t>
      </w:r>
      <w:r>
        <w:rPr>
          <w:rFonts w:ascii="Times New Roman" w:hAnsi="Times New Roman" w:cs="Times New Roman"/>
          <w:sz w:val="24"/>
          <w:szCs w:val="24"/>
        </w:rPr>
        <w:t>, delle diverse fasi sensibili e delle differenze di genere.</w:t>
      </w:r>
    </w:p>
    <w:p w:rsidR="00855B88" w:rsidRPr="009D48EF" w:rsidRDefault="00855B88" w:rsidP="00855B88">
      <w:pPr>
        <w:spacing w:before="0"/>
        <w:ind w:left="0" w:right="-1"/>
        <w:rPr>
          <w:rFonts w:ascii="Times New Roman" w:hAnsi="Times New Roman" w:cs="Times New Roman"/>
          <w:sz w:val="24"/>
          <w:szCs w:val="24"/>
        </w:rPr>
      </w:pPr>
      <w:r>
        <w:rPr>
          <w:rFonts w:ascii="Times New Roman" w:hAnsi="Times New Roman" w:cs="Times New Roman"/>
          <w:sz w:val="24"/>
          <w:szCs w:val="24"/>
        </w:rPr>
        <w:t>M</w:t>
      </w:r>
      <w:r w:rsidRPr="009D48EF">
        <w:rPr>
          <w:rFonts w:ascii="Times New Roman" w:hAnsi="Times New Roman" w:cs="Times New Roman"/>
          <w:sz w:val="24"/>
          <w:szCs w:val="24"/>
        </w:rPr>
        <w:t>onitoraggio e valuta</w:t>
      </w:r>
      <w:r>
        <w:rPr>
          <w:rFonts w:ascii="Times New Roman" w:hAnsi="Times New Roman" w:cs="Times New Roman"/>
          <w:sz w:val="24"/>
          <w:szCs w:val="24"/>
        </w:rPr>
        <w:t>zione della prestazione motoria.</w:t>
      </w:r>
    </w:p>
    <w:p w:rsidR="00855B88" w:rsidRPr="009D48EF" w:rsidRDefault="00855B88" w:rsidP="00855B88">
      <w:pPr>
        <w:spacing w:before="0"/>
        <w:ind w:left="0" w:right="-1"/>
        <w:rPr>
          <w:rFonts w:ascii="Times New Roman" w:hAnsi="Times New Roman" w:cs="Times New Roman"/>
          <w:sz w:val="24"/>
          <w:szCs w:val="24"/>
        </w:rPr>
      </w:pPr>
      <w:r>
        <w:rPr>
          <w:rFonts w:ascii="Times New Roman" w:hAnsi="Times New Roman" w:cs="Times New Roman"/>
          <w:sz w:val="24"/>
          <w:szCs w:val="24"/>
        </w:rPr>
        <w:t>P</w:t>
      </w:r>
      <w:r w:rsidRPr="009D48EF">
        <w:rPr>
          <w:rFonts w:ascii="Times New Roman" w:hAnsi="Times New Roman" w:cs="Times New Roman"/>
          <w:sz w:val="24"/>
          <w:szCs w:val="24"/>
        </w:rPr>
        <w:t>rocessi pedagogici complessi finalizzati al miglioramento della prestazione motoria</w:t>
      </w:r>
      <w:r>
        <w:rPr>
          <w:rFonts w:ascii="Times New Roman" w:hAnsi="Times New Roman" w:cs="Times New Roman"/>
          <w:sz w:val="24"/>
          <w:szCs w:val="24"/>
        </w:rPr>
        <w:t>.</w:t>
      </w:r>
    </w:p>
    <w:p w:rsidR="00855B88" w:rsidRPr="00E17D82" w:rsidRDefault="00855B88" w:rsidP="00855B88">
      <w:pPr>
        <w:autoSpaceDE w:val="0"/>
        <w:autoSpaceDN w:val="0"/>
        <w:adjustRightInd w:val="0"/>
        <w:spacing w:before="0"/>
        <w:ind w:left="0" w:right="-1"/>
        <w:rPr>
          <w:rFonts w:ascii="Times New Roman" w:hAnsi="Times New Roman"/>
          <w:sz w:val="24"/>
          <w:szCs w:val="24"/>
        </w:rPr>
      </w:pPr>
      <w:r>
        <w:rPr>
          <w:rFonts w:ascii="Times New Roman" w:hAnsi="Times New Roman"/>
          <w:sz w:val="24"/>
          <w:szCs w:val="24"/>
        </w:rPr>
        <w:t>L</w:t>
      </w:r>
      <w:r w:rsidRPr="00E17D82">
        <w:rPr>
          <w:rFonts w:ascii="Times New Roman" w:hAnsi="Times New Roman"/>
          <w:sz w:val="24"/>
          <w:szCs w:val="24"/>
        </w:rPr>
        <w:t xml:space="preserve">inguaggio, </w:t>
      </w:r>
      <w:r>
        <w:rPr>
          <w:rFonts w:ascii="Times New Roman" w:hAnsi="Times New Roman"/>
          <w:sz w:val="24"/>
          <w:szCs w:val="24"/>
        </w:rPr>
        <w:t xml:space="preserve">espressione e comunicazione corporea in Educazione Fisica, </w:t>
      </w:r>
      <w:r w:rsidRPr="009D48EF">
        <w:rPr>
          <w:rFonts w:ascii="Times New Roman" w:hAnsi="Times New Roman" w:cs="Times New Roman"/>
          <w:sz w:val="24"/>
          <w:szCs w:val="24"/>
        </w:rPr>
        <w:t>anche in un’ottica multidisciplinare, interdi</w:t>
      </w:r>
      <w:r>
        <w:rPr>
          <w:rFonts w:ascii="Times New Roman" w:hAnsi="Times New Roman" w:cs="Times New Roman"/>
          <w:sz w:val="24"/>
          <w:szCs w:val="24"/>
        </w:rPr>
        <w:t>sciplinare e transdisciplinare.</w:t>
      </w:r>
    </w:p>
    <w:p w:rsidR="00855B88" w:rsidRDefault="00855B88" w:rsidP="00855B88">
      <w:pPr>
        <w:spacing w:before="0"/>
        <w:ind w:left="0" w:right="-1"/>
        <w:rPr>
          <w:rFonts w:ascii="Times New Roman" w:hAnsi="Times New Roman" w:cs="Times New Roman"/>
          <w:sz w:val="24"/>
          <w:szCs w:val="24"/>
        </w:rPr>
      </w:pPr>
      <w:r>
        <w:rPr>
          <w:rFonts w:ascii="Times New Roman" w:hAnsi="Times New Roman" w:cs="Times New Roman"/>
          <w:sz w:val="24"/>
          <w:szCs w:val="24"/>
        </w:rPr>
        <w:t>G</w:t>
      </w:r>
      <w:r w:rsidRPr="009D48EF">
        <w:rPr>
          <w:rFonts w:ascii="Times New Roman" w:hAnsi="Times New Roman" w:cs="Times New Roman"/>
          <w:sz w:val="24"/>
          <w:szCs w:val="24"/>
        </w:rPr>
        <w:t xml:space="preserve">iochi delle tradizioni popolari, </w:t>
      </w:r>
      <w:r>
        <w:rPr>
          <w:rFonts w:ascii="Times New Roman" w:hAnsi="Times New Roman" w:cs="Times New Roman"/>
          <w:sz w:val="24"/>
          <w:szCs w:val="24"/>
        </w:rPr>
        <w:t xml:space="preserve">gioco-sport, </w:t>
      </w:r>
      <w:r w:rsidRPr="009D48EF">
        <w:rPr>
          <w:rFonts w:ascii="Times New Roman" w:hAnsi="Times New Roman" w:cs="Times New Roman"/>
          <w:sz w:val="24"/>
          <w:szCs w:val="24"/>
        </w:rPr>
        <w:t>attività ludico-sportive indi</w:t>
      </w:r>
      <w:r>
        <w:rPr>
          <w:rFonts w:ascii="Times New Roman" w:hAnsi="Times New Roman" w:cs="Times New Roman"/>
          <w:sz w:val="24"/>
          <w:szCs w:val="24"/>
        </w:rPr>
        <w:t xml:space="preserve">viduali, di gruppo e di squadra. </w:t>
      </w:r>
    </w:p>
    <w:p w:rsidR="00855B88" w:rsidRPr="009D48EF" w:rsidRDefault="00855B88" w:rsidP="00855B88">
      <w:pPr>
        <w:spacing w:before="0"/>
        <w:ind w:left="0" w:right="-1"/>
        <w:rPr>
          <w:rFonts w:ascii="Times New Roman" w:hAnsi="Times New Roman" w:cs="Times New Roman"/>
          <w:sz w:val="24"/>
          <w:szCs w:val="24"/>
        </w:rPr>
      </w:pPr>
      <w:r>
        <w:rPr>
          <w:rFonts w:ascii="Times New Roman" w:hAnsi="Times New Roman" w:cs="Times New Roman"/>
          <w:sz w:val="24"/>
          <w:szCs w:val="24"/>
        </w:rPr>
        <w:t>A</w:t>
      </w:r>
      <w:r w:rsidRPr="009D48EF">
        <w:rPr>
          <w:rFonts w:ascii="Times New Roman" w:hAnsi="Times New Roman" w:cs="Times New Roman"/>
          <w:sz w:val="24"/>
          <w:szCs w:val="24"/>
        </w:rPr>
        <w:t>ttività motorie all’aria aperta nel ris</w:t>
      </w:r>
      <w:r>
        <w:rPr>
          <w:rFonts w:ascii="Times New Roman" w:hAnsi="Times New Roman" w:cs="Times New Roman"/>
          <w:sz w:val="24"/>
          <w:szCs w:val="24"/>
        </w:rPr>
        <w:t>petto del patrimonio ambientale.</w:t>
      </w:r>
    </w:p>
    <w:p w:rsidR="0098555B" w:rsidRDefault="0098555B" w:rsidP="00855B88">
      <w:pPr>
        <w:spacing w:before="0"/>
        <w:ind w:left="0" w:right="-1"/>
        <w:rPr>
          <w:rFonts w:ascii="Times New Roman" w:hAnsi="Times New Roman" w:cs="Times New Roman"/>
          <w:sz w:val="24"/>
          <w:szCs w:val="24"/>
        </w:rPr>
      </w:pPr>
    </w:p>
    <w:p w:rsidR="00855B88" w:rsidRDefault="00855B88" w:rsidP="00855B88">
      <w:pPr>
        <w:spacing w:before="0"/>
        <w:ind w:left="0" w:right="-1"/>
        <w:rPr>
          <w:rFonts w:ascii="Times New Roman" w:hAnsi="Times New Roman" w:cs="Times New Roman"/>
          <w:sz w:val="24"/>
          <w:szCs w:val="24"/>
        </w:rPr>
      </w:pPr>
      <w:r>
        <w:rPr>
          <w:rFonts w:ascii="Times New Roman" w:hAnsi="Times New Roman" w:cs="Times New Roman"/>
          <w:sz w:val="24"/>
          <w:szCs w:val="24"/>
        </w:rPr>
        <w:br w:type="page"/>
      </w:r>
    </w:p>
    <w:p w:rsidR="0005506C" w:rsidRPr="0005506C" w:rsidRDefault="00937250" w:rsidP="0005506C">
      <w:pPr>
        <w:spacing w:before="0"/>
        <w:ind w:left="0" w:right="-1"/>
        <w:rPr>
          <w:rFonts w:ascii="Times New Roman" w:hAnsi="Times New Roman" w:cs="Times New Roman"/>
          <w:b/>
          <w:sz w:val="24"/>
          <w:szCs w:val="24"/>
        </w:rPr>
      </w:pPr>
      <w:r>
        <w:rPr>
          <w:rFonts w:ascii="Times New Roman" w:hAnsi="Times New Roman" w:cs="Times New Roman"/>
          <w:b/>
        </w:rPr>
        <w:lastRenderedPageBreak/>
        <w:t>Classe</w:t>
      </w:r>
      <w:r w:rsidRPr="00A95BDD">
        <w:rPr>
          <w:rFonts w:ascii="Times New Roman" w:hAnsi="Times New Roman" w:cs="Times New Roman"/>
          <w:b/>
        </w:rPr>
        <w:t xml:space="preserve"> </w:t>
      </w:r>
      <w:r>
        <w:rPr>
          <w:rFonts w:ascii="Times New Roman" w:hAnsi="Times New Roman" w:cs="Times New Roman"/>
          <w:b/>
          <w:sz w:val="24"/>
          <w:szCs w:val="24"/>
        </w:rPr>
        <w:t xml:space="preserve">A-50 </w:t>
      </w:r>
      <w:r w:rsidR="0005506C" w:rsidRPr="0005506C">
        <w:rPr>
          <w:rFonts w:ascii="Times New Roman" w:hAnsi="Times New Roman" w:cs="Times New Roman"/>
          <w:b/>
          <w:sz w:val="24"/>
          <w:szCs w:val="24"/>
        </w:rPr>
        <w:t>S</w:t>
      </w:r>
      <w:r>
        <w:rPr>
          <w:rFonts w:ascii="Times New Roman" w:hAnsi="Times New Roman" w:cs="Times New Roman"/>
          <w:b/>
          <w:sz w:val="24"/>
          <w:szCs w:val="24"/>
        </w:rPr>
        <w:t>cienze naturali, chimiche e biologiche</w:t>
      </w:r>
    </w:p>
    <w:p w:rsidR="0005506C" w:rsidRPr="0005506C" w:rsidRDefault="0005506C" w:rsidP="0005506C">
      <w:pPr>
        <w:autoSpaceDE w:val="0"/>
        <w:autoSpaceDN w:val="0"/>
        <w:adjustRightInd w:val="0"/>
        <w:spacing w:before="0"/>
        <w:ind w:left="0" w:right="-1"/>
        <w:rPr>
          <w:rFonts w:ascii="Times New Roman" w:hAnsi="Times New Roman" w:cs="Times New Roman"/>
          <w:i/>
          <w:iCs/>
          <w:sz w:val="24"/>
          <w:szCs w:val="24"/>
        </w:rPr>
      </w:pPr>
    </w:p>
    <w:p w:rsidR="0005506C" w:rsidRPr="0005506C" w:rsidRDefault="0005506C" w:rsidP="0005506C">
      <w:pPr>
        <w:spacing w:before="0"/>
        <w:ind w:left="0" w:right="-1"/>
        <w:rPr>
          <w:rFonts w:ascii="Times New Roman" w:hAnsi="Times New Roman" w:cs="Times New Roman"/>
          <w:b/>
          <w:sz w:val="24"/>
          <w:szCs w:val="24"/>
        </w:rPr>
      </w:pPr>
      <w:r w:rsidRPr="0005506C">
        <w:rPr>
          <w:rFonts w:ascii="Times New Roman" w:hAnsi="Times New Roman" w:cs="Times New Roman"/>
          <w:b/>
          <w:sz w:val="24"/>
          <w:szCs w:val="24"/>
        </w:rPr>
        <w:t>Programma concorsuale</w:t>
      </w:r>
    </w:p>
    <w:p w:rsidR="0005506C" w:rsidRPr="0005506C" w:rsidRDefault="0005506C" w:rsidP="0005506C">
      <w:pPr>
        <w:spacing w:before="0"/>
        <w:ind w:left="0" w:right="-1"/>
        <w:rPr>
          <w:rFonts w:ascii="Times New Roman" w:eastAsia="Yu Mincho" w:hAnsi="Times New Roman" w:cs="Times New Roman"/>
          <w:sz w:val="24"/>
          <w:szCs w:val="24"/>
        </w:rPr>
      </w:pPr>
      <w:r w:rsidRPr="0005506C">
        <w:rPr>
          <w:rFonts w:ascii="Times New Roman" w:eastAsia="MS Mincho" w:hAnsi="Times New Roman" w:cs="Times New Roman"/>
          <w:iCs/>
          <w:sz w:val="24"/>
          <w:szCs w:val="24"/>
        </w:rPr>
        <w:t>Il candidato dovrà dimostrare adeguate conoscenze e competenze relativamente ai seguenti nuclei tematici disciplinari</w:t>
      </w:r>
      <w:r w:rsidRPr="0005506C">
        <w:rPr>
          <w:rFonts w:ascii="Times New Roman" w:eastAsia="Yu Mincho" w:hAnsi="Times New Roman" w:cs="Times New Roman"/>
          <w:sz w:val="24"/>
          <w:szCs w:val="24"/>
        </w:rPr>
        <w:t>.</w:t>
      </w:r>
    </w:p>
    <w:p w:rsidR="00E35DBB" w:rsidRDefault="00E35DBB" w:rsidP="0005506C">
      <w:pPr>
        <w:autoSpaceDE w:val="0"/>
        <w:autoSpaceDN w:val="0"/>
        <w:adjustRightInd w:val="0"/>
        <w:spacing w:before="0"/>
        <w:ind w:left="0" w:right="-1"/>
        <w:rPr>
          <w:rFonts w:ascii="Times New Roman" w:hAnsi="Times New Roman" w:cs="Times New Roman"/>
          <w:b/>
          <w:i/>
          <w:iCs/>
          <w:sz w:val="24"/>
          <w:szCs w:val="24"/>
        </w:rPr>
      </w:pPr>
    </w:p>
    <w:p w:rsidR="00E35DBB" w:rsidRPr="00E35DBB" w:rsidRDefault="00E35DBB" w:rsidP="0005506C">
      <w:pPr>
        <w:autoSpaceDE w:val="0"/>
        <w:autoSpaceDN w:val="0"/>
        <w:adjustRightInd w:val="0"/>
        <w:spacing w:before="0"/>
        <w:ind w:left="0" w:right="-1"/>
        <w:rPr>
          <w:rFonts w:ascii="Times New Roman" w:hAnsi="Times New Roman" w:cs="Times New Roman"/>
          <w:b/>
          <w:i/>
          <w:iCs/>
          <w:sz w:val="24"/>
          <w:szCs w:val="24"/>
        </w:rPr>
      </w:pPr>
      <w:r>
        <w:rPr>
          <w:rFonts w:ascii="Times New Roman" w:hAnsi="Times New Roman" w:cs="Times New Roman"/>
          <w:b/>
          <w:i/>
          <w:iCs/>
          <w:sz w:val="24"/>
          <w:szCs w:val="24"/>
        </w:rPr>
        <w:t xml:space="preserve">Chimica generale </w:t>
      </w:r>
      <w:r w:rsidR="00E74341">
        <w:rPr>
          <w:rFonts w:ascii="Times New Roman" w:hAnsi="Times New Roman" w:cs="Times New Roman"/>
          <w:b/>
          <w:i/>
          <w:iCs/>
          <w:sz w:val="24"/>
          <w:szCs w:val="24"/>
        </w:rPr>
        <w:t>e</w:t>
      </w:r>
      <w:r>
        <w:rPr>
          <w:rFonts w:ascii="Times New Roman" w:hAnsi="Times New Roman" w:cs="Times New Roman"/>
          <w:b/>
          <w:i/>
          <w:iCs/>
          <w:sz w:val="24"/>
          <w:szCs w:val="24"/>
        </w:rPr>
        <w:t xml:space="preserve"> inorganica</w:t>
      </w:r>
    </w:p>
    <w:p w:rsidR="00E35DBB" w:rsidRDefault="00E35DBB" w:rsidP="0005506C">
      <w:pPr>
        <w:autoSpaceDE w:val="0"/>
        <w:autoSpaceDN w:val="0"/>
        <w:adjustRightInd w:val="0"/>
        <w:spacing w:before="0"/>
        <w:ind w:left="0" w:right="-1"/>
        <w:rPr>
          <w:rFonts w:ascii="Times New Roman" w:hAnsi="Times New Roman" w:cs="Times New Roman"/>
          <w:sz w:val="24"/>
          <w:szCs w:val="24"/>
        </w:rPr>
      </w:pPr>
      <w:r>
        <w:rPr>
          <w:rFonts w:ascii="Times New Roman" w:hAnsi="Times New Roman" w:cs="Times New Roman"/>
          <w:sz w:val="24"/>
          <w:szCs w:val="24"/>
        </w:rPr>
        <w:t xml:space="preserve">Linee fondamentali dello sviluppo storico/epistemologico della chimica e del suo rapporto con la società. </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Fenomeni fisici e chimici</w:t>
      </w:r>
    </w:p>
    <w:p w:rsidR="0005506C" w:rsidRPr="0005506C" w:rsidRDefault="00E74341" w:rsidP="0005506C">
      <w:pPr>
        <w:autoSpaceDE w:val="0"/>
        <w:autoSpaceDN w:val="0"/>
        <w:adjustRightInd w:val="0"/>
        <w:spacing w:before="0"/>
        <w:ind w:left="0" w:right="-1"/>
        <w:rPr>
          <w:rFonts w:ascii="Times New Roman" w:hAnsi="Times New Roman" w:cs="Times New Roman"/>
          <w:sz w:val="24"/>
          <w:szCs w:val="24"/>
        </w:rPr>
      </w:pPr>
      <w:r>
        <w:rPr>
          <w:rFonts w:ascii="Times New Roman" w:hAnsi="Times New Roman" w:cs="Times New Roman"/>
          <w:sz w:val="24"/>
          <w:szCs w:val="24"/>
        </w:rPr>
        <w:t>Le</w:t>
      </w:r>
      <w:r w:rsidR="0005506C" w:rsidRPr="0005506C">
        <w:rPr>
          <w:rFonts w:ascii="Times New Roman" w:hAnsi="Times New Roman" w:cs="Times New Roman"/>
          <w:sz w:val="24"/>
          <w:szCs w:val="24"/>
        </w:rPr>
        <w:t xml:space="preserve"> differenze tra reazioni chimiche e fisiche, la simbologia chimica.</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Struttura atomica della materia</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 xml:space="preserve">Atomi e cariche elettriche, le particelle subatomiche. I principali modelli atomici. Radioattività naturale </w:t>
      </w:r>
      <w:r w:rsidR="00E74341" w:rsidRPr="0005506C">
        <w:rPr>
          <w:rFonts w:ascii="Times New Roman" w:hAnsi="Times New Roman" w:cs="Times New Roman"/>
          <w:sz w:val="24"/>
          <w:szCs w:val="24"/>
        </w:rPr>
        <w:t>e</w:t>
      </w:r>
      <w:r w:rsidRPr="0005506C">
        <w:rPr>
          <w:rFonts w:ascii="Times New Roman" w:hAnsi="Times New Roman" w:cs="Times New Roman"/>
          <w:sz w:val="24"/>
          <w:szCs w:val="24"/>
        </w:rPr>
        <w:t xml:space="preserve"> artificiale. Decadimenti. Gli orbitali e la densità elettronica.</w:t>
      </w:r>
      <w:r w:rsidR="00F91A79">
        <w:rPr>
          <w:rFonts w:ascii="Times New Roman" w:hAnsi="Times New Roman" w:cs="Times New Roman"/>
          <w:sz w:val="24"/>
          <w:szCs w:val="24"/>
        </w:rPr>
        <w:t xml:space="preserve"> </w:t>
      </w:r>
      <w:r w:rsidRPr="0005506C">
        <w:rPr>
          <w:rFonts w:ascii="Times New Roman" w:hAnsi="Times New Roman" w:cs="Times New Roman"/>
          <w:sz w:val="24"/>
          <w:szCs w:val="24"/>
        </w:rPr>
        <w:t>Configurazione elettronica degli elementi.</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 xml:space="preserve">Tavola periodica e proprietà periodiche. I gruppi </w:t>
      </w:r>
      <w:r w:rsidR="00E74341" w:rsidRPr="0005506C">
        <w:rPr>
          <w:rFonts w:ascii="Times New Roman" w:hAnsi="Times New Roman" w:cs="Times New Roman"/>
          <w:sz w:val="24"/>
          <w:szCs w:val="24"/>
        </w:rPr>
        <w:t>e</w:t>
      </w:r>
      <w:r w:rsidRPr="0005506C">
        <w:rPr>
          <w:rFonts w:ascii="Times New Roman" w:hAnsi="Times New Roman" w:cs="Times New Roman"/>
          <w:sz w:val="24"/>
          <w:szCs w:val="24"/>
        </w:rPr>
        <w:t xml:space="preserve"> i periodi. </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Legami chimici</w:t>
      </w:r>
    </w:p>
    <w:p w:rsidR="0005506C" w:rsidRPr="0005506C" w:rsidRDefault="00E35DBB"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Massa atomica e molecolare. La mole e la</w:t>
      </w:r>
      <w:r w:rsidR="00F91A79">
        <w:rPr>
          <w:rFonts w:ascii="Times New Roman" w:hAnsi="Times New Roman" w:cs="Times New Roman"/>
          <w:sz w:val="24"/>
          <w:szCs w:val="24"/>
        </w:rPr>
        <w:t xml:space="preserve"> </w:t>
      </w:r>
      <w:r w:rsidRPr="0005506C">
        <w:rPr>
          <w:rFonts w:ascii="Times New Roman" w:hAnsi="Times New Roman" w:cs="Times New Roman"/>
          <w:sz w:val="24"/>
          <w:szCs w:val="24"/>
        </w:rPr>
        <w:t>massa molare</w:t>
      </w:r>
      <w:r>
        <w:rPr>
          <w:rFonts w:ascii="Times New Roman" w:hAnsi="Times New Roman" w:cs="Times New Roman"/>
          <w:sz w:val="24"/>
          <w:szCs w:val="24"/>
        </w:rPr>
        <w:t>.</w:t>
      </w:r>
      <w:r w:rsidRPr="0005506C">
        <w:rPr>
          <w:rFonts w:ascii="Times New Roman" w:hAnsi="Times New Roman" w:cs="Times New Roman"/>
          <w:sz w:val="24"/>
          <w:szCs w:val="24"/>
        </w:rPr>
        <w:t xml:space="preserve"> Il numero di Avogadro.</w:t>
      </w:r>
      <w:r>
        <w:rPr>
          <w:rFonts w:ascii="Times New Roman" w:hAnsi="Times New Roman" w:cs="Times New Roman"/>
          <w:sz w:val="24"/>
          <w:szCs w:val="24"/>
        </w:rPr>
        <w:t xml:space="preserve"> </w:t>
      </w:r>
      <w:r w:rsidR="0005506C" w:rsidRPr="0005506C">
        <w:rPr>
          <w:rFonts w:ascii="Times New Roman" w:hAnsi="Times New Roman" w:cs="Times New Roman"/>
          <w:sz w:val="24"/>
          <w:szCs w:val="24"/>
        </w:rPr>
        <w:t>Il legame chimico I diversi tipi di legami. Le forze intermolecolari.</w:t>
      </w:r>
      <w:r w:rsidR="00F91A79">
        <w:rPr>
          <w:rFonts w:ascii="Times New Roman" w:hAnsi="Times New Roman" w:cs="Times New Roman"/>
          <w:sz w:val="24"/>
          <w:szCs w:val="24"/>
        </w:rPr>
        <w:t xml:space="preserve"> </w:t>
      </w:r>
      <w:r w:rsidR="0005506C" w:rsidRPr="0005506C">
        <w:rPr>
          <w:rFonts w:ascii="Times New Roman" w:hAnsi="Times New Roman" w:cs="Times New Roman"/>
          <w:sz w:val="24"/>
          <w:szCs w:val="24"/>
        </w:rPr>
        <w:t xml:space="preserve">Gli ioni. </w:t>
      </w:r>
      <w:r w:rsidR="00E74341" w:rsidRPr="0005506C">
        <w:rPr>
          <w:rFonts w:ascii="Times New Roman" w:hAnsi="Times New Roman" w:cs="Times New Roman"/>
          <w:sz w:val="24"/>
          <w:szCs w:val="24"/>
        </w:rPr>
        <w:t>L’</w:t>
      </w:r>
      <w:r w:rsidR="0005506C" w:rsidRPr="0005506C">
        <w:rPr>
          <w:rFonts w:ascii="Times New Roman" w:hAnsi="Times New Roman" w:cs="Times New Roman"/>
          <w:sz w:val="24"/>
          <w:szCs w:val="24"/>
        </w:rPr>
        <w:t xml:space="preserve">ibridazione degli orbitali atomici La geometria delle molecole. Il concetto di valenza. Il numero di ossidazione. Le formule di struttura. </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 xml:space="preserve">Classificazione e nomenclatura </w:t>
      </w:r>
      <w:r w:rsidR="00AA3919">
        <w:rPr>
          <w:rFonts w:ascii="Times New Roman" w:hAnsi="Times New Roman" w:cs="Times New Roman"/>
          <w:sz w:val="24"/>
          <w:szCs w:val="24"/>
        </w:rPr>
        <w:t>dei composti chimici inorganici</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Stati di aggregazione della materia e passaggi di stato</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 xml:space="preserve">Teoria cinetica e leggi dei gas. Le forze intermolecolari e gli stati di aggregazione. </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 xml:space="preserve">Stato solido. Struttura cristallina e amorfa. I minerali. </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Stato liquido.</w:t>
      </w:r>
      <w:r w:rsidR="00F91A79">
        <w:rPr>
          <w:rFonts w:ascii="Times New Roman" w:hAnsi="Times New Roman" w:cs="Times New Roman"/>
          <w:sz w:val="24"/>
          <w:szCs w:val="24"/>
        </w:rPr>
        <w:t xml:space="preserve"> </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 xml:space="preserve">I passaggi di stato e il modello cinetico. Le fasi in equilibrio. </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Sistemi con più componenti.</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Le so</w:t>
      </w:r>
      <w:r w:rsidR="00F850BB">
        <w:rPr>
          <w:rFonts w:ascii="Times New Roman" w:hAnsi="Times New Roman" w:cs="Times New Roman"/>
          <w:sz w:val="24"/>
          <w:szCs w:val="24"/>
        </w:rPr>
        <w:t>luzioni. Sistemi di misura della</w:t>
      </w:r>
      <w:r w:rsidRPr="0005506C">
        <w:rPr>
          <w:rFonts w:ascii="Times New Roman" w:hAnsi="Times New Roman" w:cs="Times New Roman"/>
          <w:sz w:val="24"/>
          <w:szCs w:val="24"/>
        </w:rPr>
        <w:t xml:space="preserve"> concentrazione. Solubilità.</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La dissociazione elettrolitica. Proprietà colligative.</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Le reazioni chimiche</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Le reazioni chimiche, i rapporti stechiometrici e il bilanciamento delle reazioni.</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 xml:space="preserve"> </w:t>
      </w:r>
    </w:p>
    <w:p w:rsidR="0005506C" w:rsidRPr="00AA3919" w:rsidRDefault="0005506C" w:rsidP="0005506C">
      <w:pPr>
        <w:autoSpaceDE w:val="0"/>
        <w:autoSpaceDN w:val="0"/>
        <w:adjustRightInd w:val="0"/>
        <w:spacing w:before="0"/>
        <w:ind w:left="0" w:right="-1"/>
        <w:rPr>
          <w:rFonts w:ascii="Times New Roman" w:hAnsi="Times New Roman" w:cs="Times New Roman"/>
          <w:sz w:val="24"/>
          <w:szCs w:val="24"/>
        </w:rPr>
      </w:pPr>
      <w:r w:rsidRPr="00AA3919">
        <w:rPr>
          <w:rFonts w:ascii="Times New Roman" w:hAnsi="Times New Roman" w:cs="Times New Roman"/>
          <w:sz w:val="24"/>
          <w:szCs w:val="24"/>
        </w:rPr>
        <w:t>Termochimica e termodinamica</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Lo stato di equilibrio di un sistema e gli stati stazionari, le funzioni di stato.</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Il 1° Principio della Termodinamica. Misura del calore di reazione. Legge di Hess. Entalpia di formazione.</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 xml:space="preserve">Reazioni chimiche reversibili e irreversibili. Relazione tra energia interna ed entalpia. Entropia e 2°Principio della Termodinamica. Energia libera. </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p>
    <w:p w:rsidR="0005506C" w:rsidRPr="00AA3919" w:rsidRDefault="0005506C" w:rsidP="0005506C">
      <w:pPr>
        <w:autoSpaceDE w:val="0"/>
        <w:autoSpaceDN w:val="0"/>
        <w:adjustRightInd w:val="0"/>
        <w:spacing w:before="0"/>
        <w:ind w:left="0" w:right="-1"/>
        <w:rPr>
          <w:rFonts w:ascii="Times New Roman" w:hAnsi="Times New Roman" w:cs="Times New Roman"/>
          <w:sz w:val="24"/>
          <w:szCs w:val="24"/>
        </w:rPr>
      </w:pPr>
      <w:r w:rsidRPr="00AA3919">
        <w:rPr>
          <w:rFonts w:ascii="Times New Roman" w:hAnsi="Times New Roman" w:cs="Times New Roman"/>
          <w:sz w:val="24"/>
          <w:szCs w:val="24"/>
        </w:rPr>
        <w:t>Cinetica chimica</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Fattori che influenzano la cinetica chimica. Velo</w:t>
      </w:r>
      <w:r w:rsidR="00F850BB">
        <w:rPr>
          <w:rFonts w:ascii="Times New Roman" w:hAnsi="Times New Roman" w:cs="Times New Roman"/>
          <w:sz w:val="24"/>
          <w:szCs w:val="24"/>
        </w:rPr>
        <w:t>cità di reazione. Reazioni di I e II</w:t>
      </w:r>
      <w:r w:rsidRPr="0005506C">
        <w:rPr>
          <w:rFonts w:ascii="Times New Roman" w:hAnsi="Times New Roman" w:cs="Times New Roman"/>
          <w:sz w:val="24"/>
          <w:szCs w:val="24"/>
        </w:rPr>
        <w:t xml:space="preserve"> ordine. Teoria delle collisioni.</w:t>
      </w:r>
      <w:r w:rsidR="00F91A79">
        <w:rPr>
          <w:rFonts w:ascii="Times New Roman" w:hAnsi="Times New Roman" w:cs="Times New Roman"/>
          <w:sz w:val="24"/>
          <w:szCs w:val="24"/>
        </w:rPr>
        <w:t xml:space="preserve"> </w:t>
      </w:r>
      <w:r w:rsidRPr="0005506C">
        <w:rPr>
          <w:rFonts w:ascii="Times New Roman" w:hAnsi="Times New Roman" w:cs="Times New Roman"/>
          <w:sz w:val="24"/>
          <w:szCs w:val="24"/>
        </w:rPr>
        <w:t>Energia di attivazione. Fotochimica. Catalisi.</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p>
    <w:p w:rsidR="0005506C" w:rsidRPr="00AA3919" w:rsidRDefault="0005506C" w:rsidP="0005506C">
      <w:pPr>
        <w:autoSpaceDE w:val="0"/>
        <w:autoSpaceDN w:val="0"/>
        <w:adjustRightInd w:val="0"/>
        <w:spacing w:before="0"/>
        <w:ind w:left="0" w:right="-1"/>
        <w:rPr>
          <w:rFonts w:ascii="Times New Roman" w:hAnsi="Times New Roman" w:cs="Times New Roman"/>
          <w:sz w:val="24"/>
          <w:szCs w:val="24"/>
        </w:rPr>
      </w:pPr>
      <w:r w:rsidRPr="00AA3919">
        <w:rPr>
          <w:rFonts w:ascii="Times New Roman" w:hAnsi="Times New Roman" w:cs="Times New Roman"/>
          <w:sz w:val="24"/>
          <w:szCs w:val="24"/>
        </w:rPr>
        <w:t>Equilibrio chimico</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 xml:space="preserve">Legge di azione di massa. Relazione tra cinetica ed equilibrio di una reazione. </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Acidi e Basi. Teorie di Arrhenius e Broensted-Lowry. Teoria di Lewis</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lastRenderedPageBreak/>
        <w:t>Ionizzazione</w:t>
      </w:r>
      <w:r w:rsidR="00F91A79">
        <w:rPr>
          <w:rFonts w:ascii="Times New Roman" w:hAnsi="Times New Roman" w:cs="Times New Roman"/>
          <w:sz w:val="24"/>
          <w:szCs w:val="24"/>
        </w:rPr>
        <w:t xml:space="preserve"> </w:t>
      </w:r>
      <w:r w:rsidRPr="0005506C">
        <w:rPr>
          <w:rFonts w:ascii="Times New Roman" w:hAnsi="Times New Roman" w:cs="Times New Roman"/>
          <w:sz w:val="24"/>
          <w:szCs w:val="24"/>
        </w:rPr>
        <w:t>dell’acqua. Misura del pH. Forza degli acidi e delle basi. Gli indicatori. Titolazioni. Idrolisi salina. Soluzioni Tampone. Prodotto di solubilità.</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Elettrochimica</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Conduzione elettrica e</w:t>
      </w:r>
      <w:r w:rsidR="00F91A79">
        <w:rPr>
          <w:rFonts w:ascii="Times New Roman" w:hAnsi="Times New Roman" w:cs="Times New Roman"/>
          <w:sz w:val="24"/>
          <w:szCs w:val="24"/>
        </w:rPr>
        <w:t xml:space="preserve"> </w:t>
      </w:r>
      <w:r w:rsidRPr="0005506C">
        <w:rPr>
          <w:rFonts w:ascii="Times New Roman" w:hAnsi="Times New Roman" w:cs="Times New Roman"/>
          <w:sz w:val="24"/>
          <w:szCs w:val="24"/>
        </w:rPr>
        <w:t>Conduttività</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Reazioni di Ossido-Riduzione. Le pile. Potenziali elettrochimici. Elettrolisi. La differenza di potenziale di una pila chimica e la costante di equilibrio.</w:t>
      </w:r>
    </w:p>
    <w:p w:rsidR="0005506C" w:rsidRPr="0005506C" w:rsidRDefault="0005506C" w:rsidP="0005506C">
      <w:pPr>
        <w:autoSpaceDE w:val="0"/>
        <w:autoSpaceDN w:val="0"/>
        <w:adjustRightInd w:val="0"/>
        <w:spacing w:before="0"/>
        <w:ind w:left="0" w:right="-1"/>
        <w:rPr>
          <w:rFonts w:ascii="Times New Roman" w:hAnsi="Times New Roman" w:cs="Times New Roman"/>
          <w:b/>
          <w:iCs/>
          <w:sz w:val="24"/>
          <w:szCs w:val="24"/>
        </w:rPr>
      </w:pPr>
    </w:p>
    <w:p w:rsidR="0005506C" w:rsidRPr="00937250" w:rsidRDefault="0005506C" w:rsidP="0005506C">
      <w:pPr>
        <w:autoSpaceDE w:val="0"/>
        <w:autoSpaceDN w:val="0"/>
        <w:adjustRightInd w:val="0"/>
        <w:spacing w:before="0"/>
        <w:ind w:left="0" w:right="-1"/>
        <w:rPr>
          <w:rFonts w:ascii="Times New Roman" w:hAnsi="Times New Roman" w:cs="Times New Roman"/>
          <w:b/>
          <w:i/>
          <w:iCs/>
          <w:sz w:val="24"/>
          <w:szCs w:val="24"/>
        </w:rPr>
      </w:pPr>
      <w:r w:rsidRPr="00937250">
        <w:rPr>
          <w:rFonts w:ascii="Times New Roman" w:hAnsi="Times New Roman" w:cs="Times New Roman"/>
          <w:b/>
          <w:i/>
          <w:iCs/>
          <w:sz w:val="24"/>
          <w:szCs w:val="24"/>
        </w:rPr>
        <w:t xml:space="preserve">Chimica organica </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Ibridazione degli orbitali atomici dell'atomo di Carbonio e legami tra atomi di Carbonio.</w:t>
      </w:r>
      <w:r w:rsidR="00F91A79">
        <w:rPr>
          <w:rFonts w:ascii="Times New Roman" w:hAnsi="Times New Roman" w:cs="Times New Roman"/>
          <w:sz w:val="24"/>
          <w:szCs w:val="24"/>
        </w:rPr>
        <w:t xml:space="preserve"> </w:t>
      </w:r>
      <w:r w:rsidRPr="0005506C">
        <w:rPr>
          <w:rFonts w:ascii="Times New Roman" w:hAnsi="Times New Roman" w:cs="Times New Roman"/>
          <w:sz w:val="24"/>
          <w:szCs w:val="24"/>
        </w:rPr>
        <w:t>Elettrofili e nucleofili.</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Idrocarburi alifatici e aromatici. Gruppi funzionali: Alcoli, Aldeidi, Chetoni, Eteri, Acidi carbossilici, Esteri e saponi , Ammine, Ammidi.</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Isomeria di struttura, geometrica e ottica.</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Nomenclatura IUPAC.</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 xml:space="preserve">Reazione di polimerizzazione. Reazioni di polimerizzazione a catena e di reticolazione. </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Caratteristiche principali dei materiali polimerici</w:t>
      </w:r>
    </w:p>
    <w:p w:rsidR="0005506C" w:rsidRPr="0005506C" w:rsidRDefault="0005506C" w:rsidP="0005506C">
      <w:pPr>
        <w:autoSpaceDE w:val="0"/>
        <w:autoSpaceDN w:val="0"/>
        <w:adjustRightInd w:val="0"/>
        <w:spacing w:before="0"/>
        <w:ind w:left="0" w:right="-1"/>
        <w:rPr>
          <w:rFonts w:ascii="Times New Roman" w:hAnsi="Times New Roman" w:cs="Times New Roman"/>
          <w:b/>
          <w:i/>
          <w:iCs/>
          <w:sz w:val="24"/>
          <w:szCs w:val="24"/>
        </w:rPr>
      </w:pPr>
    </w:p>
    <w:p w:rsidR="0005506C" w:rsidRPr="00937250" w:rsidRDefault="0005506C" w:rsidP="0005506C">
      <w:pPr>
        <w:autoSpaceDE w:val="0"/>
        <w:autoSpaceDN w:val="0"/>
        <w:adjustRightInd w:val="0"/>
        <w:spacing w:before="0"/>
        <w:ind w:left="0" w:right="-1"/>
        <w:rPr>
          <w:rFonts w:ascii="Times New Roman" w:hAnsi="Times New Roman" w:cs="Times New Roman"/>
          <w:b/>
          <w:i/>
          <w:iCs/>
          <w:sz w:val="24"/>
          <w:szCs w:val="24"/>
        </w:rPr>
      </w:pPr>
      <w:r w:rsidRPr="00937250">
        <w:rPr>
          <w:rFonts w:ascii="Times New Roman" w:hAnsi="Times New Roman" w:cs="Times New Roman"/>
          <w:b/>
          <w:i/>
          <w:iCs/>
          <w:sz w:val="24"/>
          <w:szCs w:val="24"/>
        </w:rPr>
        <w:t>Biologia</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La cellula</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Struttura e morfologia della cellula procariote ed eucariote. Osservazione delle cellule con i vari tipi di microscopi. Struttura e funzione degli organuli citoplasmatici.</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 xml:space="preserve">Mitosi e meiosi. Differenziazione cellulare. </w:t>
      </w:r>
    </w:p>
    <w:p w:rsidR="0005506C" w:rsidRPr="0005506C" w:rsidRDefault="0005506C" w:rsidP="0005506C">
      <w:pPr>
        <w:autoSpaceDE w:val="0"/>
        <w:autoSpaceDN w:val="0"/>
        <w:adjustRightInd w:val="0"/>
        <w:spacing w:before="0"/>
        <w:ind w:left="0" w:right="-1"/>
        <w:rPr>
          <w:rFonts w:ascii="Times New Roman" w:hAnsi="Times New Roman" w:cs="Times New Roman"/>
          <w:b/>
          <w:iCs/>
          <w:sz w:val="24"/>
          <w:szCs w:val="24"/>
        </w:rPr>
      </w:pP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Aminoacidi e proteine</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Struttura e funzioni. Rapporti tra struttura e attività biologica delle proteine. Metodi di purificazione Enzimi Attività enzimatica e regolazione</w:t>
      </w:r>
      <w:r w:rsidR="00F91A79">
        <w:rPr>
          <w:rFonts w:ascii="Times New Roman" w:hAnsi="Times New Roman" w:cs="Times New Roman"/>
          <w:sz w:val="24"/>
          <w:szCs w:val="24"/>
        </w:rPr>
        <w:t xml:space="preserve"> </w:t>
      </w:r>
      <w:r w:rsidRPr="0005506C">
        <w:rPr>
          <w:rFonts w:ascii="Times New Roman" w:hAnsi="Times New Roman" w:cs="Times New Roman"/>
          <w:sz w:val="24"/>
          <w:szCs w:val="24"/>
        </w:rPr>
        <w:t>Metabolismo proteico. Degradazione ossidativa degli aminoacidi. Catabolismo</w:t>
      </w:r>
      <w:r w:rsidR="00F91A79">
        <w:rPr>
          <w:rFonts w:ascii="Times New Roman" w:hAnsi="Times New Roman" w:cs="Times New Roman"/>
          <w:sz w:val="24"/>
          <w:szCs w:val="24"/>
        </w:rPr>
        <w:t xml:space="preserve"> </w:t>
      </w:r>
      <w:r w:rsidRPr="0005506C">
        <w:rPr>
          <w:rFonts w:ascii="Times New Roman" w:hAnsi="Times New Roman" w:cs="Times New Roman"/>
          <w:sz w:val="24"/>
          <w:szCs w:val="24"/>
        </w:rPr>
        <w:t>azotato</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Carboidrati</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Struttura e funzioni. Monosaccaridi, Disaccaridi, Polisaccaridi. Stereoisomeria e proprietà ottiche dei monosaccaridi. Il Metabolismo glucidico. La Glicolisi. Le fermentazioni. La fotosintesi.</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Lipidi</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Classificazione. Struttura e funzioni. Metabolismo lipidico. Ossidazione degli acidi grassi.</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Il metabolismo</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Anabolismo e catabolismo. Le vie metaboliche. L'ATP.</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 xml:space="preserve">Il Metabolismo aerobico e anaerobico. </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Nucleotidi e acidi nucleici</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Struttura</w:t>
      </w:r>
      <w:r w:rsidR="00F91A79">
        <w:rPr>
          <w:rFonts w:ascii="Times New Roman" w:hAnsi="Times New Roman" w:cs="Times New Roman"/>
          <w:sz w:val="24"/>
          <w:szCs w:val="24"/>
        </w:rPr>
        <w:t xml:space="preserve"> </w:t>
      </w:r>
      <w:r w:rsidRPr="0005506C">
        <w:rPr>
          <w:rFonts w:ascii="Times New Roman" w:hAnsi="Times New Roman" w:cs="Times New Roman"/>
          <w:sz w:val="24"/>
          <w:szCs w:val="24"/>
        </w:rPr>
        <w:t>e funzioni del</w:t>
      </w:r>
      <w:r w:rsidR="00F91A79">
        <w:rPr>
          <w:rFonts w:ascii="Times New Roman" w:hAnsi="Times New Roman" w:cs="Times New Roman"/>
          <w:sz w:val="24"/>
          <w:szCs w:val="24"/>
        </w:rPr>
        <w:t xml:space="preserve"> </w:t>
      </w:r>
      <w:r w:rsidRPr="0005506C">
        <w:rPr>
          <w:rFonts w:ascii="Times New Roman" w:hAnsi="Times New Roman" w:cs="Times New Roman"/>
          <w:sz w:val="24"/>
          <w:szCs w:val="24"/>
        </w:rPr>
        <w:t xml:space="preserve">DNA e degli RNA. </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La Duplicazione</w:t>
      </w:r>
      <w:r w:rsidR="00F91A79">
        <w:rPr>
          <w:rFonts w:ascii="Times New Roman" w:hAnsi="Times New Roman" w:cs="Times New Roman"/>
          <w:sz w:val="24"/>
          <w:szCs w:val="24"/>
        </w:rPr>
        <w:t xml:space="preserve"> </w:t>
      </w:r>
      <w:r w:rsidRPr="0005506C">
        <w:rPr>
          <w:rFonts w:ascii="Times New Roman" w:hAnsi="Times New Roman" w:cs="Times New Roman"/>
          <w:sz w:val="24"/>
          <w:szCs w:val="24"/>
        </w:rPr>
        <w:t>del DNA.</w:t>
      </w:r>
      <w:r w:rsidR="00F91A79">
        <w:rPr>
          <w:rFonts w:ascii="Times New Roman" w:hAnsi="Times New Roman" w:cs="Times New Roman"/>
          <w:sz w:val="24"/>
          <w:szCs w:val="24"/>
        </w:rPr>
        <w:t xml:space="preserve"> </w:t>
      </w:r>
      <w:r w:rsidRPr="0005506C">
        <w:rPr>
          <w:rFonts w:ascii="Times New Roman" w:hAnsi="Times New Roman" w:cs="Times New Roman"/>
          <w:sz w:val="24"/>
          <w:szCs w:val="24"/>
        </w:rPr>
        <w:t>La Trascrizione</w:t>
      </w:r>
      <w:r w:rsidR="00F850BB">
        <w:rPr>
          <w:rFonts w:ascii="Times New Roman" w:hAnsi="Times New Roman" w:cs="Times New Roman"/>
          <w:sz w:val="24"/>
          <w:szCs w:val="24"/>
        </w:rPr>
        <w:t>.</w:t>
      </w:r>
      <w:r w:rsidRPr="0005506C">
        <w:rPr>
          <w:rFonts w:ascii="Times New Roman" w:hAnsi="Times New Roman" w:cs="Times New Roman"/>
          <w:sz w:val="24"/>
          <w:szCs w:val="24"/>
        </w:rPr>
        <w:t xml:space="preserve"> La Sintesi proteica</w:t>
      </w:r>
      <w:r w:rsidR="00F91A79">
        <w:rPr>
          <w:rFonts w:ascii="Times New Roman" w:hAnsi="Times New Roman" w:cs="Times New Roman"/>
          <w:sz w:val="24"/>
          <w:szCs w:val="24"/>
        </w:rPr>
        <w:t xml:space="preserve"> </w:t>
      </w:r>
      <w:r w:rsidRPr="0005506C">
        <w:rPr>
          <w:rFonts w:ascii="Times New Roman" w:hAnsi="Times New Roman" w:cs="Times New Roman"/>
          <w:sz w:val="24"/>
          <w:szCs w:val="24"/>
        </w:rPr>
        <w:t>e</w:t>
      </w:r>
      <w:r w:rsidR="00F91A79">
        <w:rPr>
          <w:rFonts w:ascii="Times New Roman" w:hAnsi="Times New Roman" w:cs="Times New Roman"/>
          <w:sz w:val="24"/>
          <w:szCs w:val="24"/>
        </w:rPr>
        <w:t xml:space="preserve"> </w:t>
      </w:r>
      <w:r w:rsidRPr="0005506C">
        <w:rPr>
          <w:rFonts w:ascii="Times New Roman" w:hAnsi="Times New Roman" w:cs="Times New Roman"/>
          <w:sz w:val="24"/>
          <w:szCs w:val="24"/>
        </w:rPr>
        <w:t xml:space="preserve">il codice genetico </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Struttura e funzione dei geni e del genoma</w:t>
      </w:r>
    </w:p>
    <w:p w:rsidR="0005506C" w:rsidRPr="0005506C" w:rsidRDefault="0005506C" w:rsidP="0005506C">
      <w:pPr>
        <w:autoSpaceDE w:val="0"/>
        <w:autoSpaceDN w:val="0"/>
        <w:adjustRightInd w:val="0"/>
        <w:spacing w:before="0"/>
        <w:ind w:left="0" w:right="-1"/>
        <w:rPr>
          <w:rFonts w:ascii="Times New Roman" w:hAnsi="Times New Roman" w:cs="Times New Roman"/>
          <w:strike/>
          <w:sz w:val="24"/>
          <w:szCs w:val="24"/>
        </w:rPr>
      </w:pPr>
      <w:r w:rsidRPr="0005506C">
        <w:rPr>
          <w:rFonts w:ascii="Times New Roman" w:hAnsi="Times New Roman" w:cs="Times New Roman"/>
          <w:sz w:val="24"/>
          <w:szCs w:val="24"/>
        </w:rPr>
        <w:t>I geni e la loro espressione. Struttura di esoni e introni.</w:t>
      </w:r>
      <w:r w:rsidR="00F91A79">
        <w:rPr>
          <w:rFonts w:ascii="Times New Roman" w:hAnsi="Times New Roman" w:cs="Times New Roman"/>
          <w:sz w:val="24"/>
          <w:szCs w:val="24"/>
        </w:rPr>
        <w:t xml:space="preserve"> </w:t>
      </w:r>
      <w:r w:rsidRPr="0005506C">
        <w:rPr>
          <w:rFonts w:ascii="Times New Roman" w:hAnsi="Times New Roman" w:cs="Times New Roman"/>
          <w:sz w:val="24"/>
          <w:szCs w:val="24"/>
        </w:rPr>
        <w:t xml:space="preserve">La regolazione </w:t>
      </w:r>
      <w:r w:rsidR="00F850BB" w:rsidRPr="0005506C">
        <w:rPr>
          <w:rFonts w:ascii="Times New Roman" w:hAnsi="Times New Roman" w:cs="Times New Roman"/>
          <w:sz w:val="24"/>
          <w:szCs w:val="24"/>
        </w:rPr>
        <w:t>dell’</w:t>
      </w:r>
      <w:r w:rsidRPr="0005506C">
        <w:rPr>
          <w:rFonts w:ascii="Times New Roman" w:hAnsi="Times New Roman" w:cs="Times New Roman"/>
          <w:sz w:val="24"/>
          <w:szCs w:val="24"/>
        </w:rPr>
        <w:t xml:space="preserve">espressione genica nei procarioti e negli eucarioti. </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Le mutazioni. Come si verificano e loro significato biologico.</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Le più importanti tecniche di analisi e duplicazione del DNA.</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La ricombinazione genica nei batteri e nei virus.</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Le basi della tecnologia del DNA ricombinante. La clonazione.</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lastRenderedPageBreak/>
        <w:t>La tecnologia del DNA ricombinante e le</w:t>
      </w:r>
      <w:r w:rsidR="00F91A79">
        <w:rPr>
          <w:rFonts w:ascii="Times New Roman" w:hAnsi="Times New Roman" w:cs="Times New Roman"/>
          <w:sz w:val="24"/>
          <w:szCs w:val="24"/>
        </w:rPr>
        <w:t xml:space="preserve"> </w:t>
      </w:r>
      <w:r w:rsidRPr="0005506C">
        <w:rPr>
          <w:rFonts w:ascii="Times New Roman" w:hAnsi="Times New Roman" w:cs="Times New Roman"/>
          <w:sz w:val="24"/>
          <w:szCs w:val="24"/>
        </w:rPr>
        <w:t>applicazioni delle biotecnologie nella ricerca biomedica, nell’industria farmaceutica, nel settore agro-alimentare e ambientale,</w:t>
      </w:r>
      <w:r w:rsidR="00F91A79">
        <w:rPr>
          <w:rFonts w:ascii="Times New Roman" w:hAnsi="Times New Roman" w:cs="Times New Roman"/>
          <w:sz w:val="24"/>
          <w:szCs w:val="24"/>
        </w:rPr>
        <w:t xml:space="preserve"> </w:t>
      </w:r>
      <w:r w:rsidRPr="0005506C">
        <w:rPr>
          <w:rFonts w:ascii="Times New Roman" w:hAnsi="Times New Roman" w:cs="Times New Roman"/>
          <w:sz w:val="24"/>
          <w:szCs w:val="24"/>
        </w:rPr>
        <w:t xml:space="preserve">nella scienza forense </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L'ingegneria genetica e gli OGM.</w:t>
      </w:r>
      <w:r w:rsidR="00F91A79">
        <w:rPr>
          <w:rFonts w:ascii="Times New Roman" w:hAnsi="Times New Roman" w:cs="Times New Roman"/>
          <w:sz w:val="24"/>
          <w:szCs w:val="24"/>
        </w:rPr>
        <w:t xml:space="preserve"> </w:t>
      </w:r>
      <w:r w:rsidRPr="0005506C">
        <w:rPr>
          <w:rFonts w:ascii="Times New Roman" w:hAnsi="Times New Roman" w:cs="Times New Roman"/>
          <w:sz w:val="24"/>
          <w:szCs w:val="24"/>
        </w:rPr>
        <w:t>La terapia genica e la Farmacogenomica.</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Tecniche del sequenziamento del genoma e loro applicazioni</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Genetica classica</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I cromosomi. Ereditarietà mendeliana. Relazione tra geni e cromosomi</w:t>
      </w:r>
      <w:r w:rsidR="00F91A79">
        <w:rPr>
          <w:rFonts w:ascii="Times New Roman" w:hAnsi="Times New Roman" w:cs="Times New Roman"/>
          <w:sz w:val="24"/>
          <w:szCs w:val="24"/>
        </w:rPr>
        <w:t xml:space="preserve"> </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 xml:space="preserve">Geni, ereditarietà e ambiente. Le mutazioni. </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 xml:space="preserve">La variabilità genetica </w:t>
      </w:r>
      <w:r w:rsidR="00F850BB" w:rsidRPr="0005506C">
        <w:rPr>
          <w:rFonts w:ascii="Times New Roman" w:hAnsi="Times New Roman" w:cs="Times New Roman"/>
          <w:sz w:val="24"/>
          <w:szCs w:val="24"/>
        </w:rPr>
        <w:t>e</w:t>
      </w:r>
      <w:r w:rsidRPr="0005506C">
        <w:rPr>
          <w:rFonts w:ascii="Times New Roman" w:hAnsi="Times New Roman" w:cs="Times New Roman"/>
          <w:sz w:val="24"/>
          <w:szCs w:val="24"/>
        </w:rPr>
        <w:t xml:space="preserve"> il suo significato biologico.</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Genetica di popolazioni. Legge di Hardy-Weinberg. Calcolo delle frequenze geniche.</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 xml:space="preserve"> </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Evoluzione dei viventi</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Le teorie evoluzionistiche classiche e post-darwiniane.</w:t>
      </w:r>
      <w:r w:rsidR="00F91A79">
        <w:rPr>
          <w:rFonts w:ascii="Times New Roman" w:hAnsi="Times New Roman" w:cs="Times New Roman"/>
          <w:sz w:val="24"/>
          <w:szCs w:val="24"/>
        </w:rPr>
        <w:t xml:space="preserve"> </w:t>
      </w:r>
      <w:r w:rsidRPr="0005506C">
        <w:rPr>
          <w:rFonts w:ascii="Times New Roman" w:hAnsi="Times New Roman" w:cs="Times New Roman"/>
          <w:sz w:val="24"/>
          <w:szCs w:val="24"/>
        </w:rPr>
        <w:t>Evoluzione e speciazione</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Domini</w:t>
      </w:r>
      <w:r w:rsidR="00F91A79">
        <w:rPr>
          <w:rFonts w:ascii="Times New Roman" w:hAnsi="Times New Roman" w:cs="Times New Roman"/>
          <w:sz w:val="24"/>
          <w:szCs w:val="24"/>
        </w:rPr>
        <w:t xml:space="preserve"> </w:t>
      </w:r>
      <w:r w:rsidRPr="0005506C">
        <w:rPr>
          <w:rFonts w:ascii="Times New Roman" w:hAnsi="Times New Roman" w:cs="Times New Roman"/>
          <w:sz w:val="24"/>
          <w:szCs w:val="24"/>
        </w:rPr>
        <w:t>e Regni. Classificazione e sistematica dei viventi in rapporto all’evoluzione.</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Biodiversità e genetica.</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L’Ambiente</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L’ambiente come sistema complesso. I cicli</w:t>
      </w:r>
      <w:r w:rsidR="00F91A79">
        <w:rPr>
          <w:rFonts w:ascii="Times New Roman" w:hAnsi="Times New Roman" w:cs="Times New Roman"/>
          <w:sz w:val="24"/>
          <w:szCs w:val="24"/>
        </w:rPr>
        <w:t xml:space="preserve"> </w:t>
      </w:r>
      <w:r w:rsidRPr="0005506C">
        <w:rPr>
          <w:rFonts w:ascii="Times New Roman" w:hAnsi="Times New Roman" w:cs="Times New Roman"/>
          <w:sz w:val="24"/>
          <w:szCs w:val="24"/>
        </w:rPr>
        <w:t>biogeochimici.</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Rapporto uomo-ambiente. Struttura e dinamica degli ecosistemi.</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Sviluppo sostenibile e riflessi ambientali (effetto serra, piogge acide, inquinamento, riscaldamento globale, cambiamenti climatici, biodiversità).</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Monitoraggio ambientale. Indicatori di qualità degli ambienti.</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Risorse energetiche rinnovabili e non rinnovabili.</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 xml:space="preserve">Istologia, anatomia e fisiologia umana </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Tessuti, organi. Apparati e sistemi.</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Le caratteristiche anatomiche e fisiologiche degli apparati e sistemi: muscolo-scheletrico, digerente, respiratorio, escretore, cardio-circolatorio, endocrino, immunitario,</w:t>
      </w:r>
      <w:r w:rsidR="00F91A79">
        <w:rPr>
          <w:rFonts w:ascii="Times New Roman" w:hAnsi="Times New Roman" w:cs="Times New Roman"/>
          <w:sz w:val="24"/>
          <w:szCs w:val="24"/>
        </w:rPr>
        <w:t xml:space="preserve"> </w:t>
      </w:r>
      <w:r w:rsidRPr="0005506C">
        <w:rPr>
          <w:rFonts w:ascii="Times New Roman" w:hAnsi="Times New Roman" w:cs="Times New Roman"/>
          <w:sz w:val="24"/>
          <w:szCs w:val="24"/>
        </w:rPr>
        <w:t>nervoso. Gli organi di senso. L’omeostasi.</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La riproduzione sessuata. L'apparato riproduttore maschile e femminile</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Lo sviluppo embrionale e fetale.</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Le principali patologie associate agli apparati e ai sistemi del corpo umano e le più diffuse patologie infettive.</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p>
    <w:p w:rsidR="0005506C" w:rsidRPr="00937250" w:rsidRDefault="0005506C" w:rsidP="0005506C">
      <w:pPr>
        <w:autoSpaceDE w:val="0"/>
        <w:autoSpaceDN w:val="0"/>
        <w:adjustRightInd w:val="0"/>
        <w:spacing w:before="0"/>
        <w:ind w:left="0" w:right="-1"/>
        <w:rPr>
          <w:rFonts w:ascii="Times New Roman" w:hAnsi="Times New Roman" w:cs="Times New Roman"/>
          <w:b/>
          <w:i/>
          <w:iCs/>
          <w:sz w:val="24"/>
          <w:szCs w:val="24"/>
        </w:rPr>
      </w:pPr>
      <w:r w:rsidRPr="00937250">
        <w:rPr>
          <w:rFonts w:ascii="Times New Roman" w:hAnsi="Times New Roman" w:cs="Times New Roman"/>
          <w:b/>
          <w:i/>
          <w:iCs/>
          <w:sz w:val="24"/>
          <w:szCs w:val="24"/>
        </w:rPr>
        <w:t>Scienze della terra</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 xml:space="preserve">Origini </w:t>
      </w:r>
      <w:r w:rsidR="00F850BB" w:rsidRPr="0005506C">
        <w:rPr>
          <w:rFonts w:ascii="Times New Roman" w:hAnsi="Times New Roman" w:cs="Times New Roman"/>
          <w:sz w:val="24"/>
          <w:szCs w:val="24"/>
        </w:rPr>
        <w:t>dell’</w:t>
      </w:r>
      <w:r w:rsidRPr="0005506C">
        <w:rPr>
          <w:rFonts w:ascii="Times New Roman" w:hAnsi="Times New Roman" w:cs="Times New Roman"/>
          <w:sz w:val="24"/>
          <w:szCs w:val="24"/>
        </w:rPr>
        <w:t>Universo, del Sistema Solare e del nostro pianeta.</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Il Sistema Solare.</w:t>
      </w:r>
      <w:r w:rsidR="00F91A79">
        <w:rPr>
          <w:rFonts w:ascii="Times New Roman" w:hAnsi="Times New Roman" w:cs="Times New Roman"/>
          <w:sz w:val="24"/>
          <w:szCs w:val="24"/>
        </w:rPr>
        <w:t xml:space="preserve"> </w:t>
      </w:r>
      <w:r w:rsidRPr="0005506C">
        <w:rPr>
          <w:rFonts w:ascii="Times New Roman" w:hAnsi="Times New Roman" w:cs="Times New Roman"/>
          <w:sz w:val="24"/>
          <w:szCs w:val="24"/>
        </w:rPr>
        <w:t>Relazioni Terra-Sole e Terra-Luna. La misurazione del tempo e i calendari.</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Coordinate geografiche e sistemi di orientamento. La rappresentazione grafica della superficie terrestre. Le carte geografiche e tematiche.</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Il pianeta Terra come sistema: Litosfera, Idrosfera, Atmosfera, Biosfera.</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Costituzione della Terra. proprietà chimiche e fisiche dei minerali più diffusi</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 xml:space="preserve">Le rocce: caratteri distintivi relativi alla genesi, alla struttura, alla composizione </w:t>
      </w:r>
      <w:r w:rsidR="00F850BB" w:rsidRPr="0005506C">
        <w:rPr>
          <w:rFonts w:ascii="Times New Roman" w:hAnsi="Times New Roman" w:cs="Times New Roman"/>
          <w:sz w:val="24"/>
          <w:szCs w:val="24"/>
        </w:rPr>
        <w:t>e</w:t>
      </w:r>
      <w:r w:rsidRPr="0005506C">
        <w:rPr>
          <w:rFonts w:ascii="Times New Roman" w:hAnsi="Times New Roman" w:cs="Times New Roman"/>
          <w:sz w:val="24"/>
          <w:szCs w:val="24"/>
        </w:rPr>
        <w:t xml:space="preserve"> alla giacitura delle rocce. Elementi di stratigrafia. </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 xml:space="preserve">Dinamica endogena: fenomeni vulcanici e sismici </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Dinamica esogena: sedimentazione, erosione e fenomeni geomorfologici.</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Rischio vulcanico e rischio sismico. Orogenesi. Dinamica globale e Teoria della Tettonica a placche. La storia della Terra.</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L’atmosfera, composizione, struttura. Fenomeni atmosferici (aree cicloniche e anticicloniche, venti). I</w:t>
      </w:r>
      <w:r w:rsidR="00F91A79">
        <w:rPr>
          <w:rFonts w:ascii="Times New Roman" w:hAnsi="Times New Roman" w:cs="Times New Roman"/>
          <w:sz w:val="24"/>
          <w:szCs w:val="24"/>
        </w:rPr>
        <w:t xml:space="preserve"> </w:t>
      </w:r>
      <w:r w:rsidRPr="0005506C">
        <w:rPr>
          <w:rFonts w:ascii="Times New Roman" w:hAnsi="Times New Roman" w:cs="Times New Roman"/>
          <w:sz w:val="24"/>
          <w:szCs w:val="24"/>
        </w:rPr>
        <w:t>fenomeni meteorologici</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 xml:space="preserve">Il clima: i diversi tipi di clima esistenti sulla Terra e i fattori che li influenzano. </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Il mare: composizione, struttura. Le acque dolci e i ghiacci. Dinamiche idrogeologiche.</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lastRenderedPageBreak/>
        <w:t>L’inquinamento dell’ambiente e problemi di risanamento.</w:t>
      </w:r>
    </w:p>
    <w:p w:rsidR="0005506C" w:rsidRPr="0005506C" w:rsidRDefault="0005506C" w:rsidP="0005506C">
      <w:pPr>
        <w:autoSpaceDE w:val="0"/>
        <w:autoSpaceDN w:val="0"/>
        <w:adjustRightInd w:val="0"/>
        <w:spacing w:before="0"/>
        <w:ind w:left="0" w:right="-1"/>
        <w:rPr>
          <w:rFonts w:ascii="Times New Roman" w:hAnsi="Times New Roman" w:cs="Times New Roman"/>
          <w:sz w:val="24"/>
          <w:szCs w:val="24"/>
        </w:rPr>
      </w:pPr>
      <w:r w:rsidRPr="0005506C">
        <w:rPr>
          <w:rFonts w:ascii="Times New Roman" w:hAnsi="Times New Roman" w:cs="Times New Roman"/>
          <w:sz w:val="24"/>
          <w:szCs w:val="24"/>
        </w:rPr>
        <w:t>Il ruolo della CO</w:t>
      </w:r>
      <w:r w:rsidRPr="0005506C">
        <w:rPr>
          <w:rFonts w:ascii="Times New Roman" w:hAnsi="Times New Roman" w:cs="Times New Roman"/>
          <w:sz w:val="24"/>
          <w:szCs w:val="24"/>
          <w:vertAlign w:val="subscript"/>
        </w:rPr>
        <w:t xml:space="preserve">2 </w:t>
      </w:r>
      <w:r w:rsidRPr="0005506C">
        <w:rPr>
          <w:rFonts w:ascii="Times New Roman" w:hAnsi="Times New Roman" w:cs="Times New Roman"/>
          <w:sz w:val="24"/>
          <w:szCs w:val="24"/>
        </w:rPr>
        <w:t>e degli altri gas-serra nel processo di riscaldamento globale.</w:t>
      </w:r>
    </w:p>
    <w:p w:rsidR="0005506C" w:rsidRPr="0005506C" w:rsidRDefault="0005506C" w:rsidP="0005506C">
      <w:pPr>
        <w:autoSpaceDE w:val="0"/>
        <w:autoSpaceDN w:val="0"/>
        <w:adjustRightInd w:val="0"/>
        <w:spacing w:before="0"/>
        <w:ind w:left="0" w:right="-1"/>
        <w:rPr>
          <w:rFonts w:ascii="Times New Roman" w:hAnsi="Times New Roman" w:cs="Times New Roman"/>
          <w:strike/>
          <w:sz w:val="24"/>
          <w:szCs w:val="24"/>
        </w:rPr>
      </w:pPr>
    </w:p>
    <w:p w:rsidR="0005506C" w:rsidRPr="0005506C" w:rsidRDefault="0005506C" w:rsidP="0005506C">
      <w:pPr>
        <w:autoSpaceDE w:val="0"/>
        <w:autoSpaceDN w:val="0"/>
        <w:adjustRightInd w:val="0"/>
        <w:spacing w:before="0"/>
        <w:ind w:left="0" w:right="-1"/>
        <w:rPr>
          <w:rFonts w:ascii="Times New Roman" w:hAnsi="Times New Roman" w:cs="Times New Roman"/>
          <w:strike/>
          <w:sz w:val="24"/>
          <w:szCs w:val="24"/>
        </w:rPr>
      </w:pPr>
    </w:p>
    <w:p w:rsidR="0005506C" w:rsidRPr="0005506C" w:rsidRDefault="0005506C" w:rsidP="0005506C">
      <w:pPr>
        <w:autoSpaceDE w:val="0"/>
        <w:autoSpaceDN w:val="0"/>
        <w:adjustRightInd w:val="0"/>
        <w:spacing w:before="0"/>
        <w:ind w:left="0" w:right="-1"/>
        <w:rPr>
          <w:rFonts w:ascii="Times New Roman" w:hAnsi="Times New Roman" w:cs="Times New Roman"/>
          <w:strike/>
          <w:sz w:val="24"/>
          <w:szCs w:val="24"/>
        </w:rPr>
      </w:pPr>
    </w:p>
    <w:p w:rsidR="0005506C" w:rsidRPr="0005506C" w:rsidRDefault="0005506C" w:rsidP="0005506C">
      <w:pPr>
        <w:autoSpaceDE w:val="0"/>
        <w:autoSpaceDN w:val="0"/>
        <w:adjustRightInd w:val="0"/>
        <w:spacing w:before="0"/>
        <w:ind w:left="0" w:right="-1"/>
        <w:rPr>
          <w:rFonts w:ascii="Times New Roman" w:hAnsi="Times New Roman" w:cs="Times New Roman"/>
          <w:strike/>
          <w:sz w:val="24"/>
          <w:szCs w:val="24"/>
        </w:rPr>
      </w:pPr>
    </w:p>
    <w:p w:rsidR="00855B88" w:rsidRDefault="00855B88">
      <w:pPr>
        <w:ind w:left="1848" w:right="1134" w:hanging="357"/>
        <w:rPr>
          <w:rFonts w:ascii="Times New Roman" w:hAnsi="Times New Roman" w:cs="Times New Roman"/>
          <w:sz w:val="24"/>
          <w:szCs w:val="24"/>
        </w:rPr>
      </w:pPr>
      <w:r>
        <w:rPr>
          <w:rFonts w:ascii="Times New Roman" w:hAnsi="Times New Roman" w:cs="Times New Roman"/>
          <w:sz w:val="24"/>
          <w:szCs w:val="24"/>
        </w:rPr>
        <w:br w:type="page"/>
      </w:r>
    </w:p>
    <w:p w:rsidR="00F56106" w:rsidRPr="00A95BDD" w:rsidRDefault="00937250" w:rsidP="00F56106">
      <w:pPr>
        <w:spacing w:before="0"/>
        <w:ind w:left="0"/>
        <w:rPr>
          <w:rFonts w:ascii="Times New Roman" w:hAnsi="Times New Roman" w:cs="Times New Roman"/>
          <w:b/>
          <w:sz w:val="24"/>
          <w:szCs w:val="24"/>
        </w:rPr>
      </w:pPr>
      <w:r>
        <w:rPr>
          <w:rFonts w:ascii="Times New Roman" w:hAnsi="Times New Roman" w:cs="Times New Roman"/>
          <w:b/>
        </w:rPr>
        <w:lastRenderedPageBreak/>
        <w:t>Classe</w:t>
      </w:r>
      <w:r w:rsidRPr="00A95BDD">
        <w:rPr>
          <w:rFonts w:ascii="Times New Roman" w:hAnsi="Times New Roman" w:cs="Times New Roman"/>
          <w:b/>
        </w:rPr>
        <w:t xml:space="preserve"> </w:t>
      </w:r>
      <w:r w:rsidR="00F56106" w:rsidRPr="00A95BDD">
        <w:rPr>
          <w:rFonts w:ascii="Times New Roman" w:hAnsi="Times New Roman" w:cs="Times New Roman"/>
          <w:b/>
          <w:sz w:val="24"/>
          <w:szCs w:val="24"/>
        </w:rPr>
        <w:t>A</w:t>
      </w:r>
      <w:r w:rsidR="00F56106">
        <w:rPr>
          <w:rFonts w:ascii="Times New Roman" w:hAnsi="Times New Roman" w:cs="Times New Roman"/>
          <w:b/>
          <w:sz w:val="24"/>
          <w:szCs w:val="24"/>
        </w:rPr>
        <w:t>-</w:t>
      </w:r>
      <w:r>
        <w:rPr>
          <w:rFonts w:ascii="Times New Roman" w:hAnsi="Times New Roman" w:cs="Times New Roman"/>
          <w:b/>
          <w:sz w:val="24"/>
          <w:szCs w:val="24"/>
        </w:rPr>
        <w:t>51</w:t>
      </w:r>
      <w:r w:rsidR="00F56106" w:rsidRPr="00A95BDD">
        <w:rPr>
          <w:rFonts w:ascii="Times New Roman" w:hAnsi="Times New Roman" w:cs="Times New Roman"/>
          <w:b/>
          <w:sz w:val="24"/>
          <w:szCs w:val="24"/>
        </w:rPr>
        <w:t xml:space="preserve"> </w:t>
      </w:r>
      <w:r w:rsidR="00F56106">
        <w:rPr>
          <w:rFonts w:ascii="Times New Roman" w:hAnsi="Times New Roman" w:cs="Times New Roman"/>
          <w:b/>
          <w:sz w:val="24"/>
          <w:szCs w:val="24"/>
        </w:rPr>
        <w:t>S</w:t>
      </w:r>
      <w:r w:rsidR="00F56106" w:rsidRPr="00A95BDD">
        <w:rPr>
          <w:rFonts w:ascii="Times New Roman" w:hAnsi="Times New Roman" w:cs="Times New Roman"/>
          <w:b/>
          <w:sz w:val="24"/>
          <w:szCs w:val="24"/>
        </w:rPr>
        <w:t>cienze, tecnologie e tecniche agrarie</w:t>
      </w:r>
    </w:p>
    <w:p w:rsidR="00F56106" w:rsidRDefault="00F56106" w:rsidP="00F56106">
      <w:pPr>
        <w:spacing w:before="0"/>
        <w:ind w:left="0"/>
        <w:rPr>
          <w:rFonts w:ascii="Times New Roman" w:hAnsi="Times New Roman" w:cs="Times New Roman"/>
          <w:b/>
          <w:sz w:val="24"/>
          <w:szCs w:val="24"/>
        </w:rPr>
      </w:pPr>
    </w:p>
    <w:p w:rsidR="00F56106" w:rsidRPr="00A95BDD" w:rsidRDefault="00F56106" w:rsidP="00F56106">
      <w:pPr>
        <w:spacing w:before="0"/>
        <w:ind w:left="0"/>
        <w:rPr>
          <w:rFonts w:ascii="Times New Roman" w:hAnsi="Times New Roman" w:cs="Times New Roman"/>
          <w:b/>
          <w:sz w:val="24"/>
          <w:szCs w:val="24"/>
        </w:rPr>
      </w:pPr>
      <w:r>
        <w:rPr>
          <w:rFonts w:ascii="Times New Roman" w:hAnsi="Times New Roman" w:cs="Times New Roman"/>
          <w:b/>
          <w:sz w:val="24"/>
          <w:szCs w:val="24"/>
        </w:rPr>
        <w:t>Programma concorsuale</w:t>
      </w:r>
    </w:p>
    <w:p w:rsidR="00F56106" w:rsidRPr="00120D91" w:rsidRDefault="00F56106" w:rsidP="00F56106">
      <w:pPr>
        <w:tabs>
          <w:tab w:val="left" w:pos="9638"/>
        </w:tabs>
        <w:spacing w:before="0"/>
        <w:ind w:left="0" w:right="-1"/>
        <w:rPr>
          <w:rFonts w:ascii="Times New Roman" w:hAnsi="Times New Roman" w:cs="Times New Roman"/>
          <w:sz w:val="24"/>
          <w:szCs w:val="24"/>
        </w:rPr>
      </w:pPr>
      <w:r w:rsidRPr="000D056A">
        <w:rPr>
          <w:rFonts w:ascii="Times New Roman" w:hAnsi="Times New Roman" w:cs="Times New Roman"/>
          <w:sz w:val="24"/>
          <w:szCs w:val="24"/>
        </w:rPr>
        <w:t xml:space="preserve">Il candidato dovrà dimostrare di possedere competenze e conoscenze inerenti ai seguenti nuclei </w:t>
      </w:r>
      <w:r>
        <w:rPr>
          <w:rFonts w:ascii="Times New Roman" w:hAnsi="Times New Roman" w:cs="Times New Roman"/>
          <w:sz w:val="24"/>
          <w:szCs w:val="24"/>
        </w:rPr>
        <w:t xml:space="preserve">tematici </w:t>
      </w:r>
      <w:r w:rsidRPr="000D056A">
        <w:rPr>
          <w:rFonts w:ascii="Times New Roman" w:hAnsi="Times New Roman" w:cs="Times New Roman"/>
          <w:sz w:val="24"/>
          <w:szCs w:val="24"/>
        </w:rPr>
        <w:t>disciplinari</w:t>
      </w:r>
      <w:r>
        <w:rPr>
          <w:rFonts w:ascii="Times New Roman" w:hAnsi="Times New Roman" w:cs="Times New Roman"/>
          <w:sz w:val="24"/>
          <w:szCs w:val="24"/>
        </w:rPr>
        <w:t>:</w:t>
      </w:r>
    </w:p>
    <w:p w:rsidR="00F56106" w:rsidRDefault="00F56106" w:rsidP="00F56106">
      <w:pPr>
        <w:tabs>
          <w:tab w:val="left" w:pos="9638"/>
        </w:tabs>
        <w:spacing w:before="0"/>
        <w:ind w:left="0" w:right="-1"/>
        <w:rPr>
          <w:rFonts w:ascii="Times New Roman" w:eastAsiaTheme="minorEastAsia" w:hAnsi="Times New Roman" w:cs="Times New Roman"/>
          <w:sz w:val="24"/>
          <w:szCs w:val="24"/>
          <w:lang w:eastAsia="it-IT"/>
        </w:rPr>
      </w:pPr>
    </w:p>
    <w:p w:rsidR="00F56106" w:rsidRPr="00937250" w:rsidRDefault="00937250" w:rsidP="00F56106">
      <w:pPr>
        <w:tabs>
          <w:tab w:val="left" w:pos="9638"/>
        </w:tabs>
        <w:spacing w:before="0"/>
        <w:ind w:left="0" w:right="-1"/>
        <w:rPr>
          <w:rFonts w:ascii="Times New Roman" w:eastAsiaTheme="minorEastAsia" w:hAnsi="Times New Roman" w:cs="Times New Roman"/>
          <w:b/>
          <w:i/>
          <w:sz w:val="24"/>
          <w:szCs w:val="24"/>
          <w:lang w:eastAsia="it-IT"/>
        </w:rPr>
      </w:pPr>
      <w:r w:rsidRPr="00937250">
        <w:rPr>
          <w:rFonts w:ascii="Times New Roman" w:eastAsiaTheme="minorEastAsia" w:hAnsi="Times New Roman" w:cs="Times New Roman"/>
          <w:b/>
          <w:i/>
          <w:sz w:val="24"/>
          <w:szCs w:val="24"/>
          <w:lang w:eastAsia="it-IT"/>
        </w:rPr>
        <w:t>Scienze e tecnologie applicate</w:t>
      </w:r>
    </w:p>
    <w:p w:rsidR="00F56106" w:rsidRPr="00FA4374" w:rsidRDefault="00F56106" w:rsidP="00447EA5">
      <w:pPr>
        <w:numPr>
          <w:ilvl w:val="0"/>
          <w:numId w:val="141"/>
        </w:numPr>
        <w:tabs>
          <w:tab w:val="left" w:pos="9638"/>
        </w:tabs>
        <w:spacing w:before="0"/>
        <w:ind w:right="-1"/>
        <w:contextualSpacing/>
        <w:rPr>
          <w:rFonts w:ascii="Times New Roman" w:hAnsi="Times New Roman" w:cs="Times New Roman"/>
          <w:sz w:val="24"/>
          <w:szCs w:val="24"/>
        </w:rPr>
      </w:pPr>
      <w:r w:rsidRPr="00FA4374">
        <w:rPr>
          <w:rFonts w:ascii="Times New Roman" w:hAnsi="Times New Roman" w:cs="Times New Roman"/>
          <w:sz w:val="24"/>
          <w:szCs w:val="24"/>
        </w:rPr>
        <w:t>Ecologia agraria: concetti di ecosfera e di ecosistema; Biomi ed ecosistemi; i livelli trofici e le reti alimentari; gli ecosistemi naturali e gli agro ecosistemi.</w:t>
      </w:r>
    </w:p>
    <w:p w:rsidR="00F56106" w:rsidRPr="00FA4374" w:rsidRDefault="00F56106" w:rsidP="00447EA5">
      <w:pPr>
        <w:numPr>
          <w:ilvl w:val="0"/>
          <w:numId w:val="141"/>
        </w:numPr>
        <w:tabs>
          <w:tab w:val="left" w:pos="9638"/>
        </w:tabs>
        <w:spacing w:before="0"/>
        <w:ind w:right="-1"/>
        <w:contextualSpacing/>
        <w:rPr>
          <w:rFonts w:ascii="Times New Roman" w:hAnsi="Times New Roman" w:cs="Times New Roman"/>
          <w:sz w:val="24"/>
          <w:szCs w:val="24"/>
        </w:rPr>
      </w:pPr>
      <w:r w:rsidRPr="00FA4374">
        <w:rPr>
          <w:rFonts w:ascii="Times New Roman" w:hAnsi="Times New Roman" w:cs="Times New Roman"/>
          <w:sz w:val="24"/>
          <w:szCs w:val="24"/>
        </w:rPr>
        <w:t>Principi di botanica: il mondo vegetale; la classificazione botanica; la riproduzione dei vegetali; morfologia, struttura e funzioni delle radici; morfologia, struttura e funzioni del fusto; morfologia, struttura e funzione delle foglie; morfologia, struttura degli organi riproduttivi: fiore, frutto e seme; caratteristiche morfologiche delle principali famiglie di interesse agrario (graminacee, composite, crucifere, rosacee, leguminose).</w:t>
      </w:r>
    </w:p>
    <w:p w:rsidR="00F56106" w:rsidRPr="00FA4374" w:rsidRDefault="00F56106" w:rsidP="00447EA5">
      <w:pPr>
        <w:numPr>
          <w:ilvl w:val="0"/>
          <w:numId w:val="141"/>
        </w:numPr>
        <w:tabs>
          <w:tab w:val="left" w:pos="9638"/>
        </w:tabs>
        <w:spacing w:before="0"/>
        <w:ind w:right="-1"/>
        <w:contextualSpacing/>
        <w:rPr>
          <w:rFonts w:ascii="Times New Roman" w:hAnsi="Times New Roman" w:cs="Times New Roman"/>
          <w:sz w:val="24"/>
          <w:szCs w:val="24"/>
        </w:rPr>
      </w:pPr>
      <w:r w:rsidRPr="00FA4374">
        <w:rPr>
          <w:rFonts w:ascii="Times New Roman" w:hAnsi="Times New Roman" w:cs="Times New Roman"/>
          <w:sz w:val="24"/>
          <w:szCs w:val="24"/>
        </w:rPr>
        <w:t>Il terreno: processi di alterazione delle rocce e formazione del terreno; proprietà fisiche del terreno: tessitura, peso specifico, porosità, struttura, tenacità, plasticità, adesività, colore; giacitura, inclinazione, esposizione; proprietà chimiche del terreno: colloidi e potere adsorbente; l'acqua nel terreno: potenziale idrico e pF; l'aria nel terreno; la sostanza organica; humus, sua formazione ed evoluzione.</w:t>
      </w:r>
    </w:p>
    <w:p w:rsidR="00F56106" w:rsidRPr="00FA4374" w:rsidRDefault="00F56106" w:rsidP="00447EA5">
      <w:pPr>
        <w:numPr>
          <w:ilvl w:val="0"/>
          <w:numId w:val="141"/>
        </w:numPr>
        <w:spacing w:before="0"/>
        <w:ind w:right="0"/>
        <w:contextualSpacing/>
        <w:rPr>
          <w:rFonts w:ascii="Times New Roman" w:hAnsi="Times New Roman" w:cs="Times New Roman"/>
          <w:sz w:val="24"/>
          <w:szCs w:val="24"/>
        </w:rPr>
      </w:pPr>
      <w:r w:rsidRPr="00FA4374">
        <w:rPr>
          <w:rFonts w:ascii="Times New Roman" w:hAnsi="Times New Roman" w:cs="Times New Roman"/>
          <w:sz w:val="24"/>
          <w:szCs w:val="24"/>
        </w:rPr>
        <w:t>Il clima: concetto di clima e tempo meteorologico; i fattori meteorologici e loro influenza sulle piante: luce e fotoperiodismo; temperatura: termoperiodismo, vernalizzazione, dormienza; le idrometeore; il vento. Mezzi di protezione delle colture dalle alte e basse temperature, dalle idrometeore, dal vento. La coltivazione in ambiente protetto: le serre. L’evapotraspirazione.</w:t>
      </w:r>
    </w:p>
    <w:p w:rsidR="00F56106" w:rsidRPr="00FA4374" w:rsidRDefault="00F56106" w:rsidP="00447EA5">
      <w:pPr>
        <w:numPr>
          <w:ilvl w:val="0"/>
          <w:numId w:val="141"/>
        </w:numPr>
        <w:spacing w:before="0"/>
        <w:ind w:right="0"/>
        <w:contextualSpacing/>
        <w:rPr>
          <w:rFonts w:ascii="Times New Roman" w:hAnsi="Times New Roman" w:cs="Times New Roman"/>
          <w:sz w:val="24"/>
          <w:szCs w:val="24"/>
        </w:rPr>
      </w:pPr>
      <w:r w:rsidRPr="00FA4374">
        <w:rPr>
          <w:rFonts w:ascii="Times New Roman" w:hAnsi="Times New Roman" w:cs="Times New Roman"/>
          <w:sz w:val="24"/>
          <w:szCs w:val="24"/>
        </w:rPr>
        <w:t>Le filiere agroalimentari: Concetto di filiera agroalimentare; i prodotti DOP e IGP. La filiera dei cereali, dell’uva e dell’olivo.</w:t>
      </w:r>
    </w:p>
    <w:p w:rsidR="00F56106" w:rsidRPr="00FA4374" w:rsidRDefault="00F56106" w:rsidP="00447EA5">
      <w:pPr>
        <w:numPr>
          <w:ilvl w:val="0"/>
          <w:numId w:val="141"/>
        </w:numPr>
        <w:spacing w:before="0"/>
        <w:ind w:right="0"/>
        <w:contextualSpacing/>
        <w:rPr>
          <w:rFonts w:ascii="Times New Roman" w:hAnsi="Times New Roman" w:cs="Times New Roman"/>
          <w:sz w:val="24"/>
          <w:szCs w:val="24"/>
        </w:rPr>
      </w:pPr>
      <w:r w:rsidRPr="00FA4374">
        <w:rPr>
          <w:rFonts w:ascii="Times New Roman" w:hAnsi="Times New Roman" w:cs="Times New Roman"/>
          <w:sz w:val="24"/>
          <w:szCs w:val="24"/>
        </w:rPr>
        <w:t xml:space="preserve">Attività laboratoriste relative a: metodi di campionamento e analisi del suolo. </w:t>
      </w:r>
    </w:p>
    <w:p w:rsidR="00F56106" w:rsidRPr="00FA4374" w:rsidRDefault="00F56106" w:rsidP="00F56106">
      <w:pPr>
        <w:spacing w:before="0"/>
        <w:ind w:left="0" w:right="0"/>
        <w:rPr>
          <w:rFonts w:ascii="Times New Roman" w:eastAsiaTheme="minorEastAsia" w:hAnsi="Times New Roman" w:cs="Times New Roman"/>
          <w:sz w:val="24"/>
          <w:szCs w:val="24"/>
          <w:lang w:eastAsia="it-IT"/>
        </w:rPr>
      </w:pPr>
    </w:p>
    <w:p w:rsidR="00F56106" w:rsidRPr="00937250" w:rsidRDefault="00F56106" w:rsidP="00F56106">
      <w:pPr>
        <w:spacing w:before="0"/>
        <w:ind w:left="0" w:right="0"/>
        <w:rPr>
          <w:rFonts w:ascii="Times New Roman" w:eastAsiaTheme="minorEastAsia" w:hAnsi="Times New Roman" w:cs="Times New Roman"/>
          <w:b/>
          <w:i/>
          <w:sz w:val="24"/>
          <w:szCs w:val="24"/>
          <w:lang w:eastAsia="it-IT"/>
        </w:rPr>
      </w:pPr>
      <w:r w:rsidRPr="00937250">
        <w:rPr>
          <w:rFonts w:ascii="Times New Roman" w:eastAsiaTheme="minorEastAsia" w:hAnsi="Times New Roman" w:cs="Times New Roman"/>
          <w:b/>
          <w:i/>
          <w:sz w:val="24"/>
          <w:szCs w:val="24"/>
          <w:lang w:eastAsia="it-IT"/>
        </w:rPr>
        <w:t>P</w:t>
      </w:r>
      <w:r w:rsidR="00937250" w:rsidRPr="00937250">
        <w:rPr>
          <w:rFonts w:ascii="Times New Roman" w:eastAsiaTheme="minorEastAsia" w:hAnsi="Times New Roman" w:cs="Times New Roman"/>
          <w:b/>
          <w:i/>
          <w:sz w:val="24"/>
          <w:szCs w:val="24"/>
          <w:lang w:eastAsia="it-IT"/>
        </w:rPr>
        <w:t>roduzioni vegetali</w:t>
      </w:r>
    </w:p>
    <w:p w:rsidR="00F56106" w:rsidRPr="00FA4374" w:rsidRDefault="00F56106" w:rsidP="00447EA5">
      <w:pPr>
        <w:numPr>
          <w:ilvl w:val="0"/>
          <w:numId w:val="142"/>
        </w:numPr>
        <w:spacing w:before="0"/>
        <w:ind w:right="0"/>
        <w:contextualSpacing/>
        <w:rPr>
          <w:rFonts w:ascii="Times New Roman" w:hAnsi="Times New Roman" w:cs="Times New Roman"/>
          <w:sz w:val="24"/>
          <w:szCs w:val="24"/>
        </w:rPr>
      </w:pPr>
      <w:r w:rsidRPr="00FA4374">
        <w:rPr>
          <w:rFonts w:ascii="Times New Roman" w:hAnsi="Times New Roman" w:cs="Times New Roman"/>
          <w:sz w:val="24"/>
          <w:szCs w:val="24"/>
        </w:rPr>
        <w:t>La meccanizzazione agraria: Macchine, strumenti e attrezzature utilizzati per la meccanizzazione delle operazioni colturali Il trattore agricolo funzione e classificazione. Individuazione e valutazione degli elementi utili per la scelta del trattore in base alle esigenze aziendali. Principi di sicurezza: la stabilità del trattore: impenna mento e ribaltamento, cause e rimedi.</w:t>
      </w:r>
    </w:p>
    <w:p w:rsidR="00F56106" w:rsidRPr="00FA4374" w:rsidRDefault="00F56106" w:rsidP="00447EA5">
      <w:pPr>
        <w:numPr>
          <w:ilvl w:val="0"/>
          <w:numId w:val="142"/>
        </w:numPr>
        <w:spacing w:before="0"/>
        <w:ind w:right="0"/>
        <w:contextualSpacing/>
        <w:rPr>
          <w:rFonts w:ascii="Times New Roman" w:hAnsi="Times New Roman" w:cs="Times New Roman"/>
          <w:sz w:val="24"/>
          <w:szCs w:val="24"/>
        </w:rPr>
      </w:pPr>
      <w:r w:rsidRPr="00FA4374">
        <w:rPr>
          <w:rFonts w:ascii="Times New Roman" w:hAnsi="Times New Roman" w:cs="Times New Roman"/>
          <w:sz w:val="24"/>
          <w:szCs w:val="24"/>
        </w:rPr>
        <w:t>Le</w:t>
      </w:r>
      <w:r w:rsidR="00F91A79">
        <w:rPr>
          <w:rFonts w:ascii="Times New Roman" w:hAnsi="Times New Roman" w:cs="Times New Roman"/>
          <w:sz w:val="24"/>
          <w:szCs w:val="24"/>
        </w:rPr>
        <w:t xml:space="preserve"> </w:t>
      </w:r>
      <w:r w:rsidRPr="00FA4374">
        <w:rPr>
          <w:rFonts w:ascii="Times New Roman" w:hAnsi="Times New Roman" w:cs="Times New Roman"/>
          <w:sz w:val="24"/>
          <w:szCs w:val="24"/>
        </w:rPr>
        <w:t>lavorazioni del terreno: Scopi delle lavorazioni e classificazione dei lavori. Condizioni del terreno per essere lavorato, le caratteristiche fisico-meccaniche del terreno. Classificazione degli strumenti di lavoro in funzione dell’azione svolta. Lavori preparatori principali: aratura (modalità di esecuzione: a colmare, a scolmare, alla pari, aratura a ritto chino e al traverso). Lavori alternativi all’aratura: fresatura, ripuntatura, vangatura. Lavori complementari: erpicatura, estirpatura, fresatura, rullatura. Lavori consecutivi: rullatura, sarchiatura, rincalzatura. Nuove tecniche di lavorazione: minimum tillage, sood-seeding, lavorazione a 2 strati.</w:t>
      </w:r>
    </w:p>
    <w:p w:rsidR="00F56106" w:rsidRPr="00FA4374" w:rsidRDefault="00F56106" w:rsidP="00447EA5">
      <w:pPr>
        <w:numPr>
          <w:ilvl w:val="0"/>
          <w:numId w:val="142"/>
        </w:numPr>
        <w:spacing w:before="0"/>
        <w:ind w:right="0"/>
        <w:contextualSpacing/>
        <w:rPr>
          <w:rFonts w:ascii="Times New Roman" w:hAnsi="Times New Roman" w:cs="Times New Roman"/>
          <w:sz w:val="24"/>
          <w:szCs w:val="24"/>
        </w:rPr>
      </w:pPr>
      <w:r>
        <w:rPr>
          <w:rFonts w:ascii="Times New Roman" w:hAnsi="Times New Roman" w:cs="Times New Roman"/>
          <w:sz w:val="24"/>
          <w:szCs w:val="24"/>
        </w:rPr>
        <w:t>La</w:t>
      </w:r>
      <w:r w:rsidRPr="00FA4374">
        <w:rPr>
          <w:rFonts w:ascii="Times New Roman" w:hAnsi="Times New Roman" w:cs="Times New Roman"/>
          <w:sz w:val="24"/>
          <w:szCs w:val="24"/>
        </w:rPr>
        <w:t xml:space="preserve"> fertilizzazione: concetto di </w:t>
      </w:r>
      <w:r>
        <w:rPr>
          <w:rFonts w:ascii="Times New Roman" w:hAnsi="Times New Roman" w:cs="Times New Roman"/>
          <w:sz w:val="24"/>
          <w:szCs w:val="24"/>
        </w:rPr>
        <w:t>fertilizzazione. Differenza tra</w:t>
      </w:r>
      <w:r w:rsidRPr="00FA4374">
        <w:rPr>
          <w:rFonts w:ascii="Times New Roman" w:hAnsi="Times New Roman" w:cs="Times New Roman"/>
          <w:sz w:val="24"/>
          <w:szCs w:val="24"/>
        </w:rPr>
        <w:t xml:space="preserve"> concimazione e ammendamento. Gli elementi nutritivi: i macroelementi, gli oligoelementi e i microelementi. Classificazione dei concimi in base all’origine: concimi minerali e concimi organici. Il sovescio. Tecniche ed epoche di concimazione. Redazione del piano di concimazione: fabbisogno della coltura, perdite e apporti.</w:t>
      </w:r>
    </w:p>
    <w:p w:rsidR="00F56106" w:rsidRPr="00FA4374" w:rsidRDefault="00F56106" w:rsidP="00447EA5">
      <w:pPr>
        <w:numPr>
          <w:ilvl w:val="0"/>
          <w:numId w:val="142"/>
        </w:numPr>
        <w:spacing w:before="0"/>
        <w:ind w:right="0"/>
        <w:contextualSpacing/>
        <w:rPr>
          <w:rFonts w:ascii="Times New Roman" w:hAnsi="Times New Roman" w:cs="Times New Roman"/>
          <w:sz w:val="24"/>
          <w:szCs w:val="24"/>
        </w:rPr>
      </w:pPr>
      <w:r w:rsidRPr="00FA4374">
        <w:rPr>
          <w:rFonts w:ascii="Times New Roman" w:hAnsi="Times New Roman" w:cs="Times New Roman"/>
          <w:sz w:val="24"/>
          <w:szCs w:val="24"/>
        </w:rPr>
        <w:t>La</w:t>
      </w:r>
      <w:r w:rsidR="00F91A79">
        <w:rPr>
          <w:rFonts w:ascii="Times New Roman" w:hAnsi="Times New Roman" w:cs="Times New Roman"/>
          <w:sz w:val="24"/>
          <w:szCs w:val="24"/>
        </w:rPr>
        <w:t xml:space="preserve"> </w:t>
      </w:r>
      <w:r w:rsidRPr="00FA4374">
        <w:rPr>
          <w:rFonts w:ascii="Times New Roman" w:hAnsi="Times New Roman" w:cs="Times New Roman"/>
          <w:sz w:val="24"/>
          <w:szCs w:val="24"/>
        </w:rPr>
        <w:t xml:space="preserve">regimazione delle acque: il problema degli eccessi di acqua nel terreno. Sistemazione dei terreni in pianura: sistemi di affossatura e drenaggio. Calcolo del volume di affossatura. Problemi dei terreni declivi: ruscellamento </w:t>
      </w:r>
      <w:r w:rsidR="00F850BB" w:rsidRPr="00FA4374">
        <w:rPr>
          <w:rFonts w:ascii="Times New Roman" w:hAnsi="Times New Roman" w:cs="Times New Roman"/>
          <w:sz w:val="24"/>
          <w:szCs w:val="24"/>
        </w:rPr>
        <w:t>ed</w:t>
      </w:r>
      <w:r w:rsidRPr="00FA4374">
        <w:rPr>
          <w:rFonts w:ascii="Times New Roman" w:hAnsi="Times New Roman" w:cs="Times New Roman"/>
          <w:sz w:val="24"/>
          <w:szCs w:val="24"/>
        </w:rPr>
        <w:t xml:space="preserve"> erosione. Sistemazione dei terreni in collina: giropoggio, cavalcapoggio e a spina.</w:t>
      </w:r>
    </w:p>
    <w:p w:rsidR="00F56106" w:rsidRPr="00FA4374" w:rsidRDefault="00F56106" w:rsidP="00447EA5">
      <w:pPr>
        <w:numPr>
          <w:ilvl w:val="0"/>
          <w:numId w:val="142"/>
        </w:numPr>
        <w:spacing w:before="0"/>
        <w:ind w:right="0"/>
        <w:contextualSpacing/>
        <w:rPr>
          <w:rFonts w:ascii="Times New Roman" w:hAnsi="Times New Roman" w:cs="Times New Roman"/>
          <w:sz w:val="24"/>
          <w:szCs w:val="24"/>
        </w:rPr>
      </w:pPr>
      <w:r w:rsidRPr="00FA4374">
        <w:rPr>
          <w:rFonts w:ascii="Times New Roman" w:hAnsi="Times New Roman" w:cs="Times New Roman"/>
          <w:sz w:val="24"/>
          <w:szCs w:val="24"/>
        </w:rPr>
        <w:lastRenderedPageBreak/>
        <w:t>L’irrigazione: richiami sulle costanti idrologiche del terreno. Scopo dell'irrigazione. Determinazione del fabbisogno di acqua irrigua, calcolo dei volumi e dei turni di adacquamento. Caratteristiche delle acque irrigue. Sistemi irrigui: a sommersione, per scorrimento, per aspersione, a goccia, subirrigazione. Criteri di scelta del sistema irriguo. Ottimizzazione delle risorse idriche.</w:t>
      </w:r>
    </w:p>
    <w:p w:rsidR="00F56106" w:rsidRPr="00FA4374" w:rsidRDefault="00F56106" w:rsidP="00447EA5">
      <w:pPr>
        <w:numPr>
          <w:ilvl w:val="0"/>
          <w:numId w:val="142"/>
        </w:numPr>
        <w:spacing w:before="0"/>
        <w:ind w:right="0"/>
        <w:contextualSpacing/>
        <w:rPr>
          <w:rFonts w:ascii="Times New Roman" w:hAnsi="Times New Roman" w:cs="Times New Roman"/>
          <w:sz w:val="24"/>
          <w:szCs w:val="24"/>
        </w:rPr>
      </w:pPr>
      <w:r w:rsidRPr="00FA4374">
        <w:rPr>
          <w:rFonts w:ascii="Times New Roman" w:hAnsi="Times New Roman" w:cs="Times New Roman"/>
          <w:sz w:val="24"/>
          <w:szCs w:val="24"/>
        </w:rPr>
        <w:t>Rotazioni e avvicendamenti colturali: conoscere i fondamenti biologici delle varie colture. Conoscere le piante miglioratrici e le sfruttanti. Conoscere le interazioni tra pianta e terreno. Saper scegliere le piante e l’avvicendamento più adatto ai vari ambienti.</w:t>
      </w:r>
    </w:p>
    <w:p w:rsidR="00F56106" w:rsidRPr="00FA4374" w:rsidRDefault="00F56106" w:rsidP="00447EA5">
      <w:pPr>
        <w:numPr>
          <w:ilvl w:val="0"/>
          <w:numId w:val="142"/>
        </w:numPr>
        <w:spacing w:before="0"/>
        <w:ind w:right="0"/>
        <w:contextualSpacing/>
        <w:rPr>
          <w:rFonts w:ascii="Times New Roman" w:hAnsi="Times New Roman" w:cs="Times New Roman"/>
          <w:sz w:val="24"/>
          <w:szCs w:val="24"/>
        </w:rPr>
      </w:pPr>
      <w:r w:rsidRPr="00FA4374">
        <w:rPr>
          <w:rFonts w:ascii="Times New Roman" w:hAnsi="Times New Roman" w:cs="Times New Roman"/>
          <w:sz w:val="24"/>
          <w:szCs w:val="24"/>
        </w:rPr>
        <w:t>Le produzioni erbacee: origine e diffusione; inquadramento botanico; morfologia; ciclo biologico; esigenze pedoclimatiche; miglioramento genetico; tecnica colturale; produzioni e utilizzazione dei prodotti delle principali colture erbacee di interesse agrario (cereali, colture industriali, colture foraggere).</w:t>
      </w:r>
    </w:p>
    <w:p w:rsidR="00F56106" w:rsidRPr="00FA4374" w:rsidRDefault="00F56106" w:rsidP="00447EA5">
      <w:pPr>
        <w:numPr>
          <w:ilvl w:val="0"/>
          <w:numId w:val="142"/>
        </w:numPr>
        <w:spacing w:before="0"/>
        <w:ind w:right="0"/>
        <w:contextualSpacing/>
        <w:rPr>
          <w:rFonts w:ascii="Times New Roman" w:hAnsi="Times New Roman" w:cs="Times New Roman"/>
          <w:sz w:val="24"/>
          <w:szCs w:val="24"/>
        </w:rPr>
      </w:pPr>
      <w:r w:rsidRPr="00FA4374">
        <w:rPr>
          <w:rFonts w:ascii="Times New Roman" w:hAnsi="Times New Roman" w:cs="Times New Roman"/>
          <w:sz w:val="24"/>
          <w:szCs w:val="24"/>
        </w:rPr>
        <w:t>Le produzioni arboree: origine e diffusione; inquadramento botanico, caratteristiche botaniche e morfologiche, ciclo biologico e</w:t>
      </w:r>
      <w:r w:rsidR="00F91A79">
        <w:rPr>
          <w:rFonts w:ascii="Times New Roman" w:hAnsi="Times New Roman" w:cs="Times New Roman"/>
          <w:sz w:val="24"/>
          <w:szCs w:val="24"/>
        </w:rPr>
        <w:t xml:space="preserve"> </w:t>
      </w:r>
      <w:r w:rsidRPr="00FA4374">
        <w:rPr>
          <w:rFonts w:ascii="Times New Roman" w:hAnsi="Times New Roman" w:cs="Times New Roman"/>
          <w:sz w:val="24"/>
          <w:szCs w:val="24"/>
        </w:rPr>
        <w:t>fasi fenologiche; portainnesti e cultivar, esigenze pedoclimatiche, l’impianto e i sistemi di allevamento, cure colturali nella diverse fasi produttive, la concimazione di impianto e di produzione, la potatura di allevamento e di produzione, la raccolta, la meccanizzazione delle cure colturali e della raccolta, delle principali colture arboree di interesse agrario (pomacee, drupacee, olivo, vite).</w:t>
      </w:r>
    </w:p>
    <w:p w:rsidR="00F56106" w:rsidRPr="00FA4374" w:rsidRDefault="00F56106" w:rsidP="00447EA5">
      <w:pPr>
        <w:numPr>
          <w:ilvl w:val="0"/>
          <w:numId w:val="142"/>
        </w:numPr>
        <w:spacing w:before="0"/>
        <w:ind w:right="0"/>
        <w:contextualSpacing/>
        <w:rPr>
          <w:rFonts w:ascii="Times New Roman" w:hAnsi="Times New Roman" w:cs="Times New Roman"/>
          <w:sz w:val="24"/>
          <w:szCs w:val="24"/>
        </w:rPr>
      </w:pPr>
      <w:r w:rsidRPr="00FA4374">
        <w:rPr>
          <w:rFonts w:ascii="Times New Roman" w:hAnsi="Times New Roman" w:cs="Times New Roman"/>
          <w:sz w:val="24"/>
          <w:szCs w:val="24"/>
        </w:rPr>
        <w:t xml:space="preserve">Le principali avversità delle coltivazioni erbacee e arboree (fisiopatie, attacchi fungini, insetti, acari); La lotta antiparassitaria: Lotta biologica </w:t>
      </w:r>
      <w:r w:rsidR="00F850BB" w:rsidRPr="00FA4374">
        <w:rPr>
          <w:rFonts w:ascii="Times New Roman" w:hAnsi="Times New Roman" w:cs="Times New Roman"/>
          <w:sz w:val="24"/>
          <w:szCs w:val="24"/>
        </w:rPr>
        <w:t>e</w:t>
      </w:r>
      <w:r w:rsidRPr="00FA4374">
        <w:rPr>
          <w:rFonts w:ascii="Times New Roman" w:hAnsi="Times New Roman" w:cs="Times New Roman"/>
          <w:sz w:val="24"/>
          <w:szCs w:val="24"/>
        </w:rPr>
        <w:t xml:space="preserve"> integrata.</w:t>
      </w:r>
    </w:p>
    <w:p w:rsidR="00F56106" w:rsidRPr="00FA4374" w:rsidRDefault="00F56106" w:rsidP="00447EA5">
      <w:pPr>
        <w:numPr>
          <w:ilvl w:val="0"/>
          <w:numId w:val="142"/>
        </w:numPr>
        <w:spacing w:before="0"/>
        <w:ind w:right="0"/>
        <w:contextualSpacing/>
        <w:rPr>
          <w:rFonts w:ascii="Times New Roman" w:hAnsi="Times New Roman" w:cs="Times New Roman"/>
          <w:sz w:val="24"/>
          <w:szCs w:val="24"/>
        </w:rPr>
      </w:pPr>
      <w:r w:rsidRPr="00FA4374">
        <w:rPr>
          <w:rFonts w:ascii="Times New Roman" w:hAnsi="Times New Roman" w:cs="Times New Roman"/>
          <w:sz w:val="24"/>
          <w:szCs w:val="24"/>
        </w:rPr>
        <w:t>La trasformazione dei prodotti agricoli, con particolare riferimento all’industria lattiero-casearia, olearia e conserviera.</w:t>
      </w:r>
    </w:p>
    <w:p w:rsidR="00F56106" w:rsidRPr="00937250" w:rsidRDefault="00937250" w:rsidP="00F56106">
      <w:pPr>
        <w:spacing w:before="0"/>
        <w:ind w:left="0" w:right="0"/>
        <w:rPr>
          <w:rFonts w:ascii="Times New Roman" w:eastAsiaTheme="minorEastAsia" w:hAnsi="Times New Roman" w:cs="Times New Roman"/>
          <w:b/>
          <w:i/>
          <w:sz w:val="24"/>
          <w:szCs w:val="24"/>
          <w:lang w:eastAsia="it-IT"/>
        </w:rPr>
      </w:pPr>
      <w:r w:rsidRPr="00937250">
        <w:rPr>
          <w:rFonts w:ascii="Times New Roman" w:eastAsiaTheme="minorEastAsia" w:hAnsi="Times New Roman" w:cs="Times New Roman"/>
          <w:b/>
          <w:i/>
          <w:sz w:val="24"/>
          <w:szCs w:val="24"/>
          <w:lang w:eastAsia="it-IT"/>
        </w:rPr>
        <w:t>Gestione dell’ambiente e del territorio</w:t>
      </w:r>
    </w:p>
    <w:p w:rsidR="00F56106" w:rsidRPr="00FA4374" w:rsidRDefault="00F56106" w:rsidP="00447EA5">
      <w:pPr>
        <w:numPr>
          <w:ilvl w:val="0"/>
          <w:numId w:val="143"/>
        </w:numPr>
        <w:spacing w:before="0"/>
        <w:ind w:right="0"/>
        <w:contextualSpacing/>
        <w:rPr>
          <w:rFonts w:ascii="Times New Roman" w:hAnsi="Times New Roman" w:cs="Times New Roman"/>
          <w:sz w:val="24"/>
          <w:szCs w:val="24"/>
        </w:rPr>
      </w:pPr>
      <w:r w:rsidRPr="00FA4374">
        <w:rPr>
          <w:rFonts w:ascii="Times New Roman" w:hAnsi="Times New Roman" w:cs="Times New Roman"/>
          <w:sz w:val="24"/>
          <w:szCs w:val="24"/>
        </w:rPr>
        <w:t>Concetto di ambiente, territorio e paesaggio: lo sviluppo del territorio; la pianificazione del territorio; l’assetto del territorio. Il paesaggio: analisi dei paesaggi; classificazione dei paesaggi; tipologie dei paesaggi italiani; il paesaggio rurale. Le carte tematiche. L’impronta ecologica; la biocapacità; lo sviluppo sostenibile. Ecologia del paesaggio: patches e matrici, corridoio ecologico.</w:t>
      </w:r>
    </w:p>
    <w:p w:rsidR="00F56106" w:rsidRPr="00FA4374" w:rsidRDefault="00F56106" w:rsidP="00447EA5">
      <w:pPr>
        <w:numPr>
          <w:ilvl w:val="0"/>
          <w:numId w:val="143"/>
        </w:numPr>
        <w:spacing w:before="0"/>
        <w:ind w:right="0"/>
        <w:contextualSpacing/>
        <w:rPr>
          <w:rFonts w:ascii="Times New Roman" w:hAnsi="Times New Roman" w:cs="Times New Roman"/>
          <w:sz w:val="24"/>
          <w:szCs w:val="24"/>
        </w:rPr>
      </w:pPr>
      <w:r w:rsidRPr="00FA4374">
        <w:rPr>
          <w:rFonts w:ascii="Times New Roman" w:hAnsi="Times New Roman" w:cs="Times New Roman"/>
          <w:sz w:val="24"/>
          <w:szCs w:val="24"/>
        </w:rPr>
        <w:t>Sistemi agricoli, agricoltura montana e agro forestazione: Tipologie di agricoltura: tradizionale, biologica e bi</w:t>
      </w:r>
      <w:r>
        <w:rPr>
          <w:rFonts w:ascii="Times New Roman" w:hAnsi="Times New Roman" w:cs="Times New Roman"/>
          <w:sz w:val="24"/>
          <w:szCs w:val="24"/>
        </w:rPr>
        <w:t>odinamica, la permacultura. L’a</w:t>
      </w:r>
      <w:r w:rsidRPr="00FA4374">
        <w:rPr>
          <w:rFonts w:ascii="Times New Roman" w:hAnsi="Times New Roman" w:cs="Times New Roman"/>
          <w:sz w:val="24"/>
          <w:szCs w:val="24"/>
        </w:rPr>
        <w:t>gricoltura di precisione. Sistemi agricoli in Italia. Rapporti tra sistema agricolo e il territorio.</w:t>
      </w:r>
    </w:p>
    <w:p w:rsidR="00F56106" w:rsidRPr="00FA4374" w:rsidRDefault="00F56106" w:rsidP="00447EA5">
      <w:pPr>
        <w:numPr>
          <w:ilvl w:val="0"/>
          <w:numId w:val="143"/>
        </w:numPr>
        <w:spacing w:before="0"/>
        <w:ind w:right="0"/>
        <w:contextualSpacing/>
        <w:rPr>
          <w:rFonts w:ascii="Times New Roman" w:hAnsi="Times New Roman" w:cs="Times New Roman"/>
          <w:sz w:val="24"/>
          <w:szCs w:val="24"/>
        </w:rPr>
      </w:pPr>
      <w:r w:rsidRPr="00FA4374">
        <w:rPr>
          <w:rFonts w:ascii="Times New Roman" w:hAnsi="Times New Roman" w:cs="Times New Roman"/>
          <w:sz w:val="24"/>
          <w:szCs w:val="24"/>
        </w:rPr>
        <w:t>Selvicoltura: il bosco e l’ambiente; tipi di utilizzazione dei boschi; i boschi cedui. La produzione di biomassa.</w:t>
      </w:r>
    </w:p>
    <w:p w:rsidR="00F56106" w:rsidRPr="00FA4374" w:rsidRDefault="00F56106" w:rsidP="00447EA5">
      <w:pPr>
        <w:numPr>
          <w:ilvl w:val="0"/>
          <w:numId w:val="143"/>
        </w:numPr>
        <w:spacing w:before="0"/>
        <w:ind w:right="0"/>
        <w:contextualSpacing/>
        <w:rPr>
          <w:rFonts w:ascii="Times New Roman" w:hAnsi="Times New Roman" w:cs="Times New Roman"/>
          <w:sz w:val="24"/>
          <w:szCs w:val="24"/>
        </w:rPr>
      </w:pPr>
      <w:r w:rsidRPr="00FA4374">
        <w:rPr>
          <w:rFonts w:ascii="Times New Roman" w:hAnsi="Times New Roman" w:cs="Times New Roman"/>
          <w:sz w:val="24"/>
          <w:szCs w:val="24"/>
        </w:rPr>
        <w:t>Prevenzione e difesa del territorio: Il dissesto idrogeologico. Gli incendi boschivi. Azioni di prevenzione e difesa del territorio. Il ruolo dei boschi nella regimazione idrica e nel controllo dell’erosione. Interventi antierosivi. Interventi stabilizzanti: gabbionate con rete metallica e pietrame, briglie, zone di esondazione.</w:t>
      </w:r>
    </w:p>
    <w:p w:rsidR="00F56106" w:rsidRPr="00FA4374" w:rsidRDefault="00F56106" w:rsidP="00447EA5">
      <w:pPr>
        <w:numPr>
          <w:ilvl w:val="0"/>
          <w:numId w:val="143"/>
        </w:numPr>
        <w:spacing w:before="0"/>
        <w:ind w:right="0"/>
        <w:contextualSpacing/>
        <w:rPr>
          <w:rFonts w:ascii="Times New Roman" w:hAnsi="Times New Roman" w:cs="Times New Roman"/>
          <w:sz w:val="24"/>
          <w:szCs w:val="24"/>
        </w:rPr>
      </w:pPr>
      <w:r w:rsidRPr="00FA4374">
        <w:rPr>
          <w:rFonts w:ascii="Times New Roman" w:hAnsi="Times New Roman" w:cs="Times New Roman"/>
          <w:sz w:val="24"/>
          <w:szCs w:val="24"/>
        </w:rPr>
        <w:t>L’impatto ambientale: strumenti e modelli per identificare e valutare gli impatti ambientali. Valutazione tecnico-amministrativa. Riferimenti normativi relativi alla VIA. Monitoraggio ambientale.</w:t>
      </w:r>
    </w:p>
    <w:p w:rsidR="00F56106" w:rsidRPr="00FA4374" w:rsidRDefault="00F56106" w:rsidP="00447EA5">
      <w:pPr>
        <w:numPr>
          <w:ilvl w:val="0"/>
          <w:numId w:val="143"/>
        </w:numPr>
        <w:spacing w:before="0"/>
        <w:ind w:right="0"/>
        <w:contextualSpacing/>
        <w:rPr>
          <w:rFonts w:ascii="Times New Roman" w:hAnsi="Times New Roman" w:cs="Times New Roman"/>
          <w:sz w:val="24"/>
          <w:szCs w:val="24"/>
        </w:rPr>
      </w:pPr>
      <w:r w:rsidRPr="00FA4374">
        <w:rPr>
          <w:rFonts w:ascii="Times New Roman" w:hAnsi="Times New Roman" w:cs="Times New Roman"/>
          <w:sz w:val="24"/>
          <w:szCs w:val="24"/>
        </w:rPr>
        <w:t xml:space="preserve">La gestione dei sottoprodotti e rifiuti di origine agricola. </w:t>
      </w:r>
    </w:p>
    <w:p w:rsidR="00F56106" w:rsidRPr="00937250" w:rsidRDefault="00F56106" w:rsidP="00447EA5">
      <w:pPr>
        <w:numPr>
          <w:ilvl w:val="0"/>
          <w:numId w:val="143"/>
        </w:numPr>
        <w:spacing w:before="0"/>
        <w:ind w:right="0"/>
        <w:contextualSpacing/>
        <w:jc w:val="left"/>
        <w:rPr>
          <w:rFonts w:ascii="Times New Roman" w:hAnsi="Times New Roman" w:cs="Times New Roman"/>
          <w:sz w:val="24"/>
          <w:szCs w:val="24"/>
        </w:rPr>
      </w:pPr>
      <w:r w:rsidRPr="00FA4374">
        <w:rPr>
          <w:rFonts w:ascii="Times New Roman" w:hAnsi="Times New Roman" w:cs="Times New Roman"/>
          <w:sz w:val="24"/>
          <w:szCs w:val="24"/>
        </w:rPr>
        <w:t>Attività laboratoriale relativa a: esame della cartografia e utilizzazione di sistemi informativi territoriali.</w:t>
      </w:r>
    </w:p>
    <w:p w:rsidR="00F56106" w:rsidRPr="00937250" w:rsidRDefault="00937250" w:rsidP="00F56106">
      <w:pPr>
        <w:spacing w:before="0"/>
        <w:ind w:left="0" w:right="0"/>
        <w:rPr>
          <w:rFonts w:ascii="Times New Roman" w:eastAsiaTheme="minorEastAsia" w:hAnsi="Times New Roman" w:cs="Times New Roman"/>
          <w:b/>
          <w:i/>
          <w:sz w:val="24"/>
          <w:szCs w:val="24"/>
          <w:lang w:eastAsia="it-IT"/>
        </w:rPr>
      </w:pPr>
      <w:r w:rsidRPr="00937250">
        <w:rPr>
          <w:rFonts w:ascii="Times New Roman" w:eastAsiaTheme="minorEastAsia" w:hAnsi="Times New Roman" w:cs="Times New Roman"/>
          <w:b/>
          <w:i/>
          <w:sz w:val="24"/>
          <w:szCs w:val="24"/>
          <w:lang w:eastAsia="it-IT"/>
        </w:rPr>
        <w:t>Enologia</w:t>
      </w:r>
    </w:p>
    <w:p w:rsidR="00F56106" w:rsidRPr="00FA4374" w:rsidRDefault="00F56106" w:rsidP="00447EA5">
      <w:pPr>
        <w:numPr>
          <w:ilvl w:val="0"/>
          <w:numId w:val="144"/>
        </w:numPr>
        <w:spacing w:before="0"/>
        <w:ind w:left="714" w:right="0" w:hanging="357"/>
        <w:contextualSpacing/>
        <w:rPr>
          <w:rFonts w:ascii="Times New Roman" w:hAnsi="Times New Roman" w:cs="Times New Roman"/>
          <w:sz w:val="24"/>
          <w:szCs w:val="24"/>
        </w:rPr>
      </w:pPr>
      <w:r w:rsidRPr="00FA4374">
        <w:rPr>
          <w:rFonts w:ascii="Times New Roman" w:hAnsi="Times New Roman" w:cs="Times New Roman"/>
          <w:sz w:val="24"/>
          <w:szCs w:val="24"/>
        </w:rPr>
        <w:t xml:space="preserve">Il frutto della vite (grappolo e acino): I componenti chimici del grappolo, e dell’acino. Le variazioni della composizione chimica durante la maturazione, evoluzione dei principali componenti. </w:t>
      </w:r>
    </w:p>
    <w:p w:rsidR="00F56106" w:rsidRPr="00FA4374" w:rsidRDefault="00F56106" w:rsidP="00447EA5">
      <w:pPr>
        <w:numPr>
          <w:ilvl w:val="0"/>
          <w:numId w:val="144"/>
        </w:numPr>
        <w:spacing w:before="0"/>
        <w:ind w:left="714" w:right="0" w:hanging="357"/>
        <w:contextualSpacing/>
        <w:rPr>
          <w:rFonts w:ascii="Times New Roman" w:hAnsi="Times New Roman" w:cs="Times New Roman"/>
          <w:sz w:val="24"/>
          <w:szCs w:val="24"/>
        </w:rPr>
      </w:pPr>
      <w:r w:rsidRPr="00FA4374">
        <w:rPr>
          <w:rFonts w:ascii="Times New Roman" w:hAnsi="Times New Roman" w:cs="Times New Roman"/>
          <w:sz w:val="24"/>
          <w:szCs w:val="24"/>
        </w:rPr>
        <w:t xml:space="preserve">Le tecniche di vinificazione: in bianco, con macerazione, macerazione carbonica, la spumantizzazione. </w:t>
      </w:r>
    </w:p>
    <w:p w:rsidR="00F56106" w:rsidRPr="00FA4374" w:rsidRDefault="00F56106" w:rsidP="00447EA5">
      <w:pPr>
        <w:numPr>
          <w:ilvl w:val="0"/>
          <w:numId w:val="144"/>
        </w:numPr>
        <w:spacing w:before="0"/>
        <w:ind w:left="714" w:right="0" w:hanging="357"/>
        <w:contextualSpacing/>
        <w:rPr>
          <w:rFonts w:ascii="Times New Roman" w:hAnsi="Times New Roman" w:cs="Times New Roman"/>
          <w:sz w:val="24"/>
          <w:szCs w:val="24"/>
        </w:rPr>
      </w:pPr>
      <w:r w:rsidRPr="00FA4374">
        <w:rPr>
          <w:rFonts w:ascii="Times New Roman" w:hAnsi="Times New Roman" w:cs="Times New Roman"/>
          <w:sz w:val="24"/>
          <w:szCs w:val="24"/>
        </w:rPr>
        <w:lastRenderedPageBreak/>
        <w:t>La fermentazione. Aspetti fisici, chimici, e microbiologici dell’attività fermentativa. Controllo dei processi di fermentazione. Valutazioni chimico-analitiche del mosto e del vino.</w:t>
      </w:r>
    </w:p>
    <w:p w:rsidR="00F56106" w:rsidRPr="00FA4374" w:rsidRDefault="00F56106" w:rsidP="00447EA5">
      <w:pPr>
        <w:numPr>
          <w:ilvl w:val="0"/>
          <w:numId w:val="144"/>
        </w:numPr>
        <w:spacing w:before="0"/>
        <w:ind w:left="714" w:right="0" w:hanging="357"/>
        <w:contextualSpacing/>
        <w:rPr>
          <w:rFonts w:ascii="Times New Roman" w:hAnsi="Times New Roman" w:cs="Times New Roman"/>
          <w:sz w:val="24"/>
          <w:szCs w:val="24"/>
        </w:rPr>
      </w:pPr>
      <w:r w:rsidRPr="00FA4374">
        <w:rPr>
          <w:rFonts w:ascii="Times New Roman" w:hAnsi="Times New Roman" w:cs="Times New Roman"/>
          <w:sz w:val="24"/>
          <w:szCs w:val="24"/>
        </w:rPr>
        <w:t xml:space="preserve">Il vino. Processi di stabilizzazione. Processi di conservazione e affinamento. Riscontro analitico e organolettico dei principali costituenti dei vini. </w:t>
      </w:r>
    </w:p>
    <w:p w:rsidR="00F56106" w:rsidRPr="00FA4374" w:rsidRDefault="00F56106" w:rsidP="00447EA5">
      <w:pPr>
        <w:numPr>
          <w:ilvl w:val="0"/>
          <w:numId w:val="144"/>
        </w:numPr>
        <w:spacing w:before="0"/>
        <w:ind w:left="714" w:right="0" w:hanging="357"/>
        <w:contextualSpacing/>
        <w:rPr>
          <w:rFonts w:ascii="Times New Roman" w:hAnsi="Times New Roman" w:cs="Times New Roman"/>
          <w:sz w:val="24"/>
          <w:szCs w:val="24"/>
        </w:rPr>
      </w:pPr>
      <w:r w:rsidRPr="00FA4374">
        <w:rPr>
          <w:rFonts w:ascii="Times New Roman" w:hAnsi="Times New Roman" w:cs="Times New Roman"/>
          <w:sz w:val="24"/>
          <w:szCs w:val="24"/>
        </w:rPr>
        <w:t>Normative nazionale e comunitaria: di settore, sulla sicurezza e la tutela ambientale.</w:t>
      </w:r>
    </w:p>
    <w:p w:rsidR="00F56106" w:rsidRPr="00937250" w:rsidRDefault="00937250" w:rsidP="00F56106">
      <w:pPr>
        <w:spacing w:before="0"/>
        <w:ind w:left="0" w:right="0"/>
        <w:rPr>
          <w:rFonts w:ascii="Times New Roman" w:eastAsiaTheme="minorEastAsia" w:hAnsi="Times New Roman" w:cs="Times New Roman"/>
          <w:b/>
          <w:i/>
          <w:sz w:val="24"/>
          <w:szCs w:val="24"/>
          <w:lang w:eastAsia="it-IT"/>
        </w:rPr>
      </w:pPr>
      <w:r w:rsidRPr="00937250">
        <w:rPr>
          <w:rFonts w:ascii="Times New Roman" w:eastAsiaTheme="minorEastAsia" w:hAnsi="Times New Roman" w:cs="Times New Roman"/>
          <w:b/>
          <w:i/>
          <w:sz w:val="24"/>
          <w:szCs w:val="24"/>
          <w:lang w:eastAsia="it-IT"/>
        </w:rPr>
        <w:t>Economia, estimo e legislazione</w:t>
      </w:r>
    </w:p>
    <w:p w:rsidR="00F56106" w:rsidRPr="00FA4374" w:rsidRDefault="00F56106" w:rsidP="00447EA5">
      <w:pPr>
        <w:numPr>
          <w:ilvl w:val="0"/>
          <w:numId w:val="146"/>
        </w:numPr>
        <w:autoSpaceDE w:val="0"/>
        <w:autoSpaceDN w:val="0"/>
        <w:adjustRightInd w:val="0"/>
        <w:spacing w:before="0"/>
        <w:ind w:right="0"/>
        <w:rPr>
          <w:rFonts w:ascii="Times New Roman" w:eastAsiaTheme="minorEastAsia" w:hAnsi="Times New Roman" w:cs="Times New Roman"/>
          <w:color w:val="000000"/>
          <w:sz w:val="24"/>
          <w:szCs w:val="24"/>
          <w:lang w:eastAsia="it-IT"/>
        </w:rPr>
      </w:pPr>
      <w:r w:rsidRPr="00FA4374">
        <w:rPr>
          <w:rFonts w:ascii="Times New Roman" w:eastAsiaTheme="minorEastAsia" w:hAnsi="Times New Roman" w:cs="Times New Roman"/>
          <w:color w:val="000000"/>
          <w:sz w:val="24"/>
          <w:szCs w:val="24"/>
          <w:lang w:eastAsia="it-IT"/>
        </w:rPr>
        <w:t>Ele</w:t>
      </w:r>
      <w:r w:rsidR="00937250">
        <w:rPr>
          <w:rFonts w:ascii="Times New Roman" w:eastAsiaTheme="minorEastAsia" w:hAnsi="Times New Roman" w:cs="Times New Roman"/>
          <w:color w:val="000000"/>
          <w:sz w:val="24"/>
          <w:szCs w:val="24"/>
          <w:lang w:eastAsia="it-IT"/>
        </w:rPr>
        <w:t>menti di matematica finanziaria</w:t>
      </w:r>
      <w:r w:rsidRPr="00FA4374">
        <w:rPr>
          <w:rFonts w:ascii="Times New Roman" w:eastAsiaTheme="minorEastAsia" w:hAnsi="Times New Roman" w:cs="Times New Roman"/>
          <w:color w:val="000000"/>
          <w:sz w:val="24"/>
          <w:szCs w:val="24"/>
          <w:lang w:eastAsia="it-IT"/>
        </w:rPr>
        <w:t xml:space="preserve"> </w:t>
      </w:r>
    </w:p>
    <w:p w:rsidR="00F56106" w:rsidRPr="00FA4374" w:rsidRDefault="00F56106" w:rsidP="00447EA5">
      <w:pPr>
        <w:numPr>
          <w:ilvl w:val="0"/>
          <w:numId w:val="146"/>
        </w:numPr>
        <w:autoSpaceDE w:val="0"/>
        <w:autoSpaceDN w:val="0"/>
        <w:adjustRightInd w:val="0"/>
        <w:spacing w:before="0"/>
        <w:ind w:right="0"/>
        <w:rPr>
          <w:rFonts w:ascii="Times New Roman" w:eastAsiaTheme="minorEastAsia" w:hAnsi="Times New Roman" w:cs="Times New Roman"/>
          <w:color w:val="000000"/>
          <w:sz w:val="24"/>
          <w:szCs w:val="24"/>
          <w:lang w:eastAsia="it-IT"/>
        </w:rPr>
      </w:pPr>
      <w:r w:rsidRPr="00FA4374">
        <w:rPr>
          <w:rFonts w:ascii="Times New Roman" w:eastAsiaTheme="minorEastAsia" w:hAnsi="Times New Roman" w:cs="Times New Roman"/>
          <w:color w:val="000000"/>
          <w:sz w:val="24"/>
          <w:szCs w:val="24"/>
          <w:lang w:eastAsia="it-IT"/>
        </w:rPr>
        <w:t xml:space="preserve">Principi di analisi economica delle attività produttive - il bilancio aziendale; la contabilità dell’azienda agraria </w:t>
      </w:r>
    </w:p>
    <w:p w:rsidR="00F56106" w:rsidRPr="00FA4374" w:rsidRDefault="00F56106" w:rsidP="00447EA5">
      <w:pPr>
        <w:numPr>
          <w:ilvl w:val="0"/>
          <w:numId w:val="146"/>
        </w:numPr>
        <w:autoSpaceDE w:val="0"/>
        <w:autoSpaceDN w:val="0"/>
        <w:adjustRightInd w:val="0"/>
        <w:spacing w:before="0"/>
        <w:ind w:right="0"/>
        <w:rPr>
          <w:rFonts w:ascii="Times New Roman" w:eastAsiaTheme="minorEastAsia" w:hAnsi="Times New Roman" w:cs="Times New Roman"/>
          <w:color w:val="000000"/>
          <w:sz w:val="24"/>
          <w:szCs w:val="24"/>
          <w:lang w:eastAsia="it-IT"/>
        </w:rPr>
      </w:pPr>
      <w:r w:rsidRPr="00FA4374">
        <w:rPr>
          <w:rFonts w:ascii="Times New Roman" w:eastAsiaTheme="minorEastAsia" w:hAnsi="Times New Roman" w:cs="Times New Roman"/>
          <w:color w:val="000000"/>
          <w:sz w:val="24"/>
          <w:szCs w:val="24"/>
          <w:lang w:eastAsia="it-IT"/>
        </w:rPr>
        <w:t xml:space="preserve">Metodi e procedimenti di valutazione: </w:t>
      </w:r>
    </w:p>
    <w:p w:rsidR="00F56106" w:rsidRPr="00FA4374" w:rsidRDefault="00F56106" w:rsidP="00447EA5">
      <w:pPr>
        <w:numPr>
          <w:ilvl w:val="1"/>
          <w:numId w:val="146"/>
        </w:numPr>
        <w:autoSpaceDE w:val="0"/>
        <w:autoSpaceDN w:val="0"/>
        <w:adjustRightInd w:val="0"/>
        <w:spacing w:before="0"/>
        <w:ind w:right="0"/>
        <w:rPr>
          <w:rFonts w:ascii="Times New Roman" w:eastAsiaTheme="minorEastAsia" w:hAnsi="Times New Roman" w:cs="Times New Roman"/>
          <w:color w:val="000000"/>
          <w:sz w:val="24"/>
          <w:szCs w:val="24"/>
          <w:lang w:eastAsia="it-IT"/>
        </w:rPr>
      </w:pPr>
      <w:r w:rsidRPr="00FA4374">
        <w:rPr>
          <w:rFonts w:ascii="Times New Roman" w:eastAsiaTheme="minorEastAsia" w:hAnsi="Times New Roman" w:cs="Times New Roman"/>
          <w:color w:val="000000"/>
          <w:sz w:val="24"/>
          <w:szCs w:val="24"/>
          <w:lang w:eastAsia="it-IT"/>
        </w:rPr>
        <w:t xml:space="preserve">Procedimenti sintetici e analitici. </w:t>
      </w:r>
    </w:p>
    <w:p w:rsidR="00F56106" w:rsidRPr="00FA4374" w:rsidRDefault="00F56106" w:rsidP="00447EA5">
      <w:pPr>
        <w:numPr>
          <w:ilvl w:val="1"/>
          <w:numId w:val="146"/>
        </w:numPr>
        <w:autoSpaceDE w:val="0"/>
        <w:autoSpaceDN w:val="0"/>
        <w:adjustRightInd w:val="0"/>
        <w:spacing w:before="0"/>
        <w:ind w:right="0"/>
        <w:rPr>
          <w:rFonts w:ascii="Times New Roman" w:eastAsiaTheme="minorEastAsia" w:hAnsi="Times New Roman" w:cs="Times New Roman"/>
          <w:color w:val="000000"/>
          <w:sz w:val="24"/>
          <w:szCs w:val="24"/>
          <w:lang w:eastAsia="it-IT"/>
        </w:rPr>
      </w:pPr>
      <w:r w:rsidRPr="00FA4374">
        <w:rPr>
          <w:rFonts w:ascii="Times New Roman" w:eastAsiaTheme="minorEastAsia" w:hAnsi="Times New Roman" w:cs="Times New Roman"/>
          <w:color w:val="000000"/>
          <w:sz w:val="24"/>
          <w:szCs w:val="24"/>
          <w:lang w:eastAsia="it-IT"/>
        </w:rPr>
        <w:t xml:space="preserve">Stima dei fondi rustici e delle scorte (vive e morte). </w:t>
      </w:r>
    </w:p>
    <w:p w:rsidR="00F56106" w:rsidRPr="00FA4374" w:rsidRDefault="00F56106" w:rsidP="00447EA5">
      <w:pPr>
        <w:numPr>
          <w:ilvl w:val="1"/>
          <w:numId w:val="146"/>
        </w:numPr>
        <w:autoSpaceDE w:val="0"/>
        <w:autoSpaceDN w:val="0"/>
        <w:adjustRightInd w:val="0"/>
        <w:spacing w:before="0"/>
        <w:ind w:right="0"/>
        <w:rPr>
          <w:rFonts w:ascii="Times New Roman" w:eastAsiaTheme="minorEastAsia" w:hAnsi="Times New Roman" w:cs="Times New Roman"/>
          <w:color w:val="000000"/>
          <w:sz w:val="24"/>
          <w:szCs w:val="24"/>
          <w:lang w:eastAsia="it-IT"/>
        </w:rPr>
      </w:pPr>
      <w:r w:rsidRPr="00FA4374">
        <w:rPr>
          <w:rFonts w:ascii="Times New Roman" w:eastAsiaTheme="minorEastAsia" w:hAnsi="Times New Roman" w:cs="Times New Roman"/>
          <w:color w:val="000000"/>
          <w:sz w:val="24"/>
          <w:szCs w:val="24"/>
          <w:lang w:eastAsia="it-IT"/>
        </w:rPr>
        <w:t xml:space="preserve">Stima degli arboreti. </w:t>
      </w:r>
    </w:p>
    <w:p w:rsidR="00F56106" w:rsidRPr="00FA4374" w:rsidRDefault="00F56106" w:rsidP="00447EA5">
      <w:pPr>
        <w:numPr>
          <w:ilvl w:val="1"/>
          <w:numId w:val="146"/>
        </w:numPr>
        <w:autoSpaceDE w:val="0"/>
        <w:autoSpaceDN w:val="0"/>
        <w:adjustRightInd w:val="0"/>
        <w:spacing w:before="0"/>
        <w:ind w:right="0"/>
        <w:rPr>
          <w:rFonts w:ascii="Times New Roman" w:eastAsiaTheme="minorEastAsia" w:hAnsi="Times New Roman" w:cs="Times New Roman"/>
          <w:color w:val="000000"/>
          <w:sz w:val="24"/>
          <w:szCs w:val="24"/>
          <w:lang w:eastAsia="it-IT"/>
        </w:rPr>
      </w:pPr>
      <w:r w:rsidRPr="00FA4374">
        <w:rPr>
          <w:rFonts w:ascii="Times New Roman" w:eastAsiaTheme="minorEastAsia" w:hAnsi="Times New Roman" w:cs="Times New Roman"/>
          <w:color w:val="000000"/>
          <w:sz w:val="24"/>
          <w:szCs w:val="24"/>
          <w:lang w:eastAsia="it-IT"/>
        </w:rPr>
        <w:t xml:space="preserve">Stima di frutti pendenti e anticipazioni colturali. </w:t>
      </w:r>
    </w:p>
    <w:p w:rsidR="00F56106" w:rsidRPr="00FA4374" w:rsidRDefault="00F56106" w:rsidP="00447EA5">
      <w:pPr>
        <w:numPr>
          <w:ilvl w:val="0"/>
          <w:numId w:val="146"/>
        </w:numPr>
        <w:autoSpaceDE w:val="0"/>
        <w:autoSpaceDN w:val="0"/>
        <w:adjustRightInd w:val="0"/>
        <w:spacing w:before="0"/>
        <w:ind w:right="0"/>
        <w:rPr>
          <w:rFonts w:ascii="Times New Roman" w:eastAsiaTheme="minorEastAsia" w:hAnsi="Times New Roman" w:cs="Times New Roman"/>
          <w:color w:val="000000"/>
          <w:sz w:val="24"/>
          <w:szCs w:val="24"/>
          <w:lang w:eastAsia="it-IT"/>
        </w:rPr>
      </w:pPr>
      <w:r w:rsidRPr="00FA4374">
        <w:rPr>
          <w:rFonts w:ascii="Times New Roman" w:eastAsiaTheme="minorEastAsia" w:hAnsi="Times New Roman" w:cs="Times New Roman"/>
          <w:color w:val="000000"/>
          <w:sz w:val="24"/>
          <w:szCs w:val="24"/>
          <w:lang w:eastAsia="it-IT"/>
        </w:rPr>
        <w:t xml:space="preserve">Stime di diritti e servizi: </w:t>
      </w:r>
    </w:p>
    <w:p w:rsidR="00F56106" w:rsidRPr="00FA4374" w:rsidRDefault="00F56106" w:rsidP="00447EA5">
      <w:pPr>
        <w:numPr>
          <w:ilvl w:val="1"/>
          <w:numId w:val="146"/>
        </w:numPr>
        <w:autoSpaceDE w:val="0"/>
        <w:autoSpaceDN w:val="0"/>
        <w:adjustRightInd w:val="0"/>
        <w:spacing w:before="0"/>
        <w:ind w:right="0"/>
        <w:rPr>
          <w:rFonts w:ascii="Times New Roman" w:eastAsiaTheme="minorEastAsia" w:hAnsi="Times New Roman" w:cs="Times New Roman"/>
          <w:color w:val="000000"/>
          <w:sz w:val="24"/>
          <w:szCs w:val="24"/>
          <w:lang w:eastAsia="it-IT"/>
        </w:rPr>
      </w:pPr>
      <w:r w:rsidRPr="00FA4374">
        <w:rPr>
          <w:rFonts w:ascii="Times New Roman" w:eastAsiaTheme="minorEastAsia" w:hAnsi="Times New Roman" w:cs="Times New Roman"/>
          <w:color w:val="000000"/>
          <w:sz w:val="24"/>
          <w:szCs w:val="24"/>
          <w:lang w:eastAsia="it-IT"/>
        </w:rPr>
        <w:t xml:space="preserve">Stima dei danni. </w:t>
      </w:r>
    </w:p>
    <w:p w:rsidR="00F56106" w:rsidRPr="00FA4374" w:rsidRDefault="00F56106" w:rsidP="00447EA5">
      <w:pPr>
        <w:numPr>
          <w:ilvl w:val="1"/>
          <w:numId w:val="146"/>
        </w:numPr>
        <w:autoSpaceDE w:val="0"/>
        <w:autoSpaceDN w:val="0"/>
        <w:adjustRightInd w:val="0"/>
        <w:spacing w:before="0"/>
        <w:ind w:right="0"/>
        <w:rPr>
          <w:rFonts w:ascii="Times New Roman" w:eastAsiaTheme="minorEastAsia" w:hAnsi="Times New Roman" w:cs="Times New Roman"/>
          <w:color w:val="000000"/>
          <w:sz w:val="24"/>
          <w:szCs w:val="24"/>
          <w:lang w:eastAsia="it-IT"/>
        </w:rPr>
      </w:pPr>
      <w:r w:rsidRPr="00FA4374">
        <w:rPr>
          <w:rFonts w:ascii="Times New Roman" w:eastAsiaTheme="minorEastAsia" w:hAnsi="Times New Roman" w:cs="Times New Roman"/>
          <w:color w:val="000000"/>
          <w:sz w:val="24"/>
          <w:szCs w:val="24"/>
          <w:lang w:eastAsia="it-IT"/>
        </w:rPr>
        <w:t xml:space="preserve">Espropriazioni per pubblica utilità. </w:t>
      </w:r>
    </w:p>
    <w:p w:rsidR="00F56106" w:rsidRPr="00FA4374" w:rsidRDefault="00F56106" w:rsidP="00447EA5">
      <w:pPr>
        <w:numPr>
          <w:ilvl w:val="1"/>
          <w:numId w:val="146"/>
        </w:numPr>
        <w:autoSpaceDE w:val="0"/>
        <w:autoSpaceDN w:val="0"/>
        <w:adjustRightInd w:val="0"/>
        <w:spacing w:before="0"/>
        <w:ind w:right="0"/>
        <w:rPr>
          <w:rFonts w:ascii="Times New Roman" w:eastAsiaTheme="minorEastAsia" w:hAnsi="Times New Roman" w:cs="Times New Roman"/>
          <w:color w:val="000000"/>
          <w:sz w:val="24"/>
          <w:szCs w:val="24"/>
          <w:lang w:eastAsia="it-IT"/>
        </w:rPr>
      </w:pPr>
      <w:r w:rsidRPr="00FA4374">
        <w:rPr>
          <w:rFonts w:ascii="Times New Roman" w:eastAsiaTheme="minorEastAsia" w:hAnsi="Times New Roman" w:cs="Times New Roman"/>
          <w:color w:val="000000"/>
          <w:sz w:val="24"/>
          <w:szCs w:val="24"/>
          <w:lang w:eastAsia="it-IT"/>
        </w:rPr>
        <w:t xml:space="preserve">Stima dei diritti reali. </w:t>
      </w:r>
    </w:p>
    <w:p w:rsidR="00F56106" w:rsidRPr="00FA4374" w:rsidRDefault="00F56106" w:rsidP="00447EA5">
      <w:pPr>
        <w:numPr>
          <w:ilvl w:val="1"/>
          <w:numId w:val="146"/>
        </w:numPr>
        <w:autoSpaceDE w:val="0"/>
        <w:autoSpaceDN w:val="0"/>
        <w:adjustRightInd w:val="0"/>
        <w:spacing w:before="0"/>
        <w:ind w:right="0"/>
        <w:rPr>
          <w:rFonts w:ascii="Times New Roman" w:eastAsiaTheme="minorEastAsia" w:hAnsi="Times New Roman" w:cs="Times New Roman"/>
          <w:color w:val="000000"/>
          <w:sz w:val="24"/>
          <w:szCs w:val="24"/>
          <w:lang w:eastAsia="it-IT"/>
        </w:rPr>
      </w:pPr>
      <w:r w:rsidRPr="00FA4374">
        <w:rPr>
          <w:rFonts w:ascii="Times New Roman" w:eastAsiaTheme="minorEastAsia" w:hAnsi="Times New Roman" w:cs="Times New Roman"/>
          <w:color w:val="000000"/>
          <w:sz w:val="24"/>
          <w:szCs w:val="24"/>
          <w:lang w:eastAsia="it-IT"/>
        </w:rPr>
        <w:t xml:space="preserve">Successioni ereditarie. </w:t>
      </w:r>
    </w:p>
    <w:p w:rsidR="00F56106" w:rsidRPr="00FA4374" w:rsidRDefault="00F56106" w:rsidP="00447EA5">
      <w:pPr>
        <w:numPr>
          <w:ilvl w:val="0"/>
          <w:numId w:val="146"/>
        </w:numPr>
        <w:autoSpaceDE w:val="0"/>
        <w:autoSpaceDN w:val="0"/>
        <w:adjustRightInd w:val="0"/>
        <w:spacing w:before="0"/>
        <w:ind w:right="0"/>
        <w:rPr>
          <w:rFonts w:ascii="Times New Roman" w:eastAsiaTheme="minorEastAsia" w:hAnsi="Times New Roman" w:cs="Times New Roman"/>
          <w:color w:val="000000"/>
          <w:sz w:val="24"/>
          <w:szCs w:val="24"/>
          <w:lang w:eastAsia="it-IT"/>
        </w:rPr>
      </w:pPr>
      <w:r w:rsidRPr="00FA4374">
        <w:rPr>
          <w:rFonts w:ascii="Times New Roman" w:eastAsiaTheme="minorEastAsia" w:hAnsi="Times New Roman" w:cs="Times New Roman"/>
          <w:color w:val="000000"/>
          <w:sz w:val="24"/>
          <w:szCs w:val="24"/>
          <w:lang w:eastAsia="it-IT"/>
        </w:rPr>
        <w:t xml:space="preserve">Standard internazionali di valutazione: </w:t>
      </w:r>
    </w:p>
    <w:p w:rsidR="00F56106" w:rsidRPr="00FA4374" w:rsidRDefault="00F56106" w:rsidP="00447EA5">
      <w:pPr>
        <w:numPr>
          <w:ilvl w:val="1"/>
          <w:numId w:val="146"/>
        </w:numPr>
        <w:autoSpaceDE w:val="0"/>
        <w:autoSpaceDN w:val="0"/>
        <w:adjustRightInd w:val="0"/>
        <w:spacing w:before="0"/>
        <w:ind w:right="0"/>
        <w:rPr>
          <w:rFonts w:ascii="Times New Roman" w:eastAsiaTheme="minorEastAsia" w:hAnsi="Times New Roman" w:cs="Times New Roman"/>
          <w:color w:val="000000"/>
          <w:sz w:val="24"/>
          <w:szCs w:val="24"/>
          <w:lang w:eastAsia="it-IT"/>
        </w:rPr>
      </w:pPr>
      <w:r w:rsidRPr="00FA4374">
        <w:rPr>
          <w:rFonts w:ascii="Times New Roman" w:eastAsiaTheme="minorEastAsia" w:hAnsi="Times New Roman" w:cs="Times New Roman"/>
          <w:color w:val="000000"/>
          <w:sz w:val="24"/>
          <w:szCs w:val="24"/>
          <w:lang w:eastAsia="it-IT"/>
        </w:rPr>
        <w:t xml:space="preserve">Principi di stima secondo gli IVS. </w:t>
      </w:r>
    </w:p>
    <w:p w:rsidR="00F56106" w:rsidRPr="00FA4374" w:rsidRDefault="00F56106" w:rsidP="00447EA5">
      <w:pPr>
        <w:numPr>
          <w:ilvl w:val="1"/>
          <w:numId w:val="146"/>
        </w:numPr>
        <w:autoSpaceDE w:val="0"/>
        <w:autoSpaceDN w:val="0"/>
        <w:adjustRightInd w:val="0"/>
        <w:spacing w:before="0"/>
        <w:ind w:right="0"/>
        <w:rPr>
          <w:rFonts w:ascii="Times New Roman" w:eastAsiaTheme="minorEastAsia" w:hAnsi="Times New Roman" w:cs="Times New Roman"/>
          <w:color w:val="000000"/>
          <w:sz w:val="24"/>
          <w:szCs w:val="24"/>
          <w:lang w:eastAsia="it-IT"/>
        </w:rPr>
      </w:pPr>
      <w:r w:rsidRPr="00FA4374">
        <w:rPr>
          <w:rFonts w:ascii="Times New Roman" w:eastAsiaTheme="minorEastAsia" w:hAnsi="Times New Roman" w:cs="Times New Roman"/>
          <w:color w:val="000000"/>
          <w:sz w:val="24"/>
          <w:szCs w:val="24"/>
          <w:lang w:eastAsia="it-IT"/>
        </w:rPr>
        <w:t xml:space="preserve">Stima di un fondo secondo il MCA. </w:t>
      </w:r>
    </w:p>
    <w:p w:rsidR="00F56106" w:rsidRPr="00FA4374" w:rsidRDefault="00F56106" w:rsidP="00447EA5">
      <w:pPr>
        <w:numPr>
          <w:ilvl w:val="0"/>
          <w:numId w:val="146"/>
        </w:numPr>
        <w:autoSpaceDE w:val="0"/>
        <w:autoSpaceDN w:val="0"/>
        <w:adjustRightInd w:val="0"/>
        <w:spacing w:before="0"/>
        <w:ind w:right="0"/>
        <w:rPr>
          <w:rFonts w:ascii="Times New Roman" w:eastAsiaTheme="minorEastAsia" w:hAnsi="Times New Roman" w:cs="Times New Roman"/>
          <w:color w:val="000000"/>
          <w:sz w:val="24"/>
          <w:szCs w:val="24"/>
          <w:lang w:eastAsia="it-IT"/>
        </w:rPr>
      </w:pPr>
      <w:r w:rsidRPr="00FA4374">
        <w:rPr>
          <w:rFonts w:ascii="Times New Roman" w:eastAsiaTheme="minorEastAsia" w:hAnsi="Times New Roman" w:cs="Times New Roman"/>
          <w:color w:val="000000"/>
          <w:sz w:val="24"/>
          <w:szCs w:val="24"/>
          <w:lang w:eastAsia="it-IT"/>
        </w:rPr>
        <w:t xml:space="preserve">Metodologie di analisi costi-benefici e valutazione di beni ambientali: </w:t>
      </w:r>
    </w:p>
    <w:p w:rsidR="00F56106" w:rsidRPr="00FA4374" w:rsidRDefault="00F56106" w:rsidP="00447EA5">
      <w:pPr>
        <w:numPr>
          <w:ilvl w:val="1"/>
          <w:numId w:val="146"/>
        </w:numPr>
        <w:autoSpaceDE w:val="0"/>
        <w:autoSpaceDN w:val="0"/>
        <w:adjustRightInd w:val="0"/>
        <w:spacing w:before="0"/>
        <w:ind w:right="0"/>
        <w:rPr>
          <w:rFonts w:ascii="Times New Roman" w:eastAsiaTheme="minorEastAsia" w:hAnsi="Times New Roman" w:cs="Times New Roman"/>
          <w:color w:val="000000"/>
          <w:sz w:val="24"/>
          <w:szCs w:val="24"/>
          <w:lang w:eastAsia="it-IT"/>
        </w:rPr>
      </w:pPr>
      <w:r w:rsidRPr="00FA4374">
        <w:rPr>
          <w:rFonts w:ascii="Times New Roman" w:eastAsiaTheme="minorEastAsia" w:hAnsi="Times New Roman" w:cs="Times New Roman"/>
          <w:color w:val="000000"/>
          <w:sz w:val="24"/>
          <w:szCs w:val="24"/>
          <w:lang w:eastAsia="it-IT"/>
        </w:rPr>
        <w:t xml:space="preserve">Criteri di stima dei beni ambientali. </w:t>
      </w:r>
    </w:p>
    <w:p w:rsidR="00F56106" w:rsidRPr="00FA4374" w:rsidRDefault="00F56106" w:rsidP="00447EA5">
      <w:pPr>
        <w:numPr>
          <w:ilvl w:val="1"/>
          <w:numId w:val="146"/>
        </w:numPr>
        <w:autoSpaceDE w:val="0"/>
        <w:autoSpaceDN w:val="0"/>
        <w:adjustRightInd w:val="0"/>
        <w:spacing w:before="0"/>
        <w:ind w:right="0"/>
        <w:rPr>
          <w:rFonts w:ascii="Times New Roman" w:eastAsiaTheme="minorEastAsia" w:hAnsi="Times New Roman" w:cs="Times New Roman"/>
          <w:color w:val="000000"/>
          <w:sz w:val="24"/>
          <w:szCs w:val="24"/>
          <w:lang w:eastAsia="it-IT"/>
        </w:rPr>
      </w:pPr>
      <w:r w:rsidRPr="00FA4374">
        <w:rPr>
          <w:rFonts w:ascii="Times New Roman" w:eastAsiaTheme="minorEastAsia" w:hAnsi="Times New Roman" w:cs="Times New Roman"/>
          <w:color w:val="000000"/>
          <w:sz w:val="24"/>
          <w:szCs w:val="24"/>
          <w:lang w:eastAsia="it-IT"/>
        </w:rPr>
        <w:t xml:space="preserve">Analisi costi-benefici. </w:t>
      </w:r>
    </w:p>
    <w:p w:rsidR="00F56106" w:rsidRPr="00FA4374" w:rsidRDefault="00F56106" w:rsidP="00447EA5">
      <w:pPr>
        <w:numPr>
          <w:ilvl w:val="1"/>
          <w:numId w:val="146"/>
        </w:numPr>
        <w:autoSpaceDE w:val="0"/>
        <w:autoSpaceDN w:val="0"/>
        <w:adjustRightInd w:val="0"/>
        <w:spacing w:before="0"/>
        <w:ind w:right="0"/>
        <w:rPr>
          <w:rFonts w:ascii="Times New Roman" w:eastAsiaTheme="minorEastAsia" w:hAnsi="Times New Roman" w:cs="Times New Roman"/>
          <w:color w:val="000000"/>
          <w:sz w:val="24"/>
          <w:szCs w:val="24"/>
          <w:lang w:eastAsia="it-IT"/>
        </w:rPr>
      </w:pPr>
      <w:r w:rsidRPr="00FA4374">
        <w:rPr>
          <w:rFonts w:ascii="Times New Roman" w:eastAsiaTheme="minorEastAsia" w:hAnsi="Times New Roman" w:cs="Times New Roman"/>
          <w:color w:val="000000"/>
          <w:sz w:val="24"/>
          <w:szCs w:val="24"/>
          <w:lang w:eastAsia="it-IT"/>
        </w:rPr>
        <w:t xml:space="preserve">Valutazione di impatto ambientale. </w:t>
      </w:r>
    </w:p>
    <w:p w:rsidR="00F56106" w:rsidRPr="00FA4374" w:rsidRDefault="00F56106" w:rsidP="00447EA5">
      <w:pPr>
        <w:numPr>
          <w:ilvl w:val="0"/>
          <w:numId w:val="146"/>
        </w:numPr>
        <w:autoSpaceDE w:val="0"/>
        <w:autoSpaceDN w:val="0"/>
        <w:adjustRightInd w:val="0"/>
        <w:spacing w:before="0"/>
        <w:ind w:right="0"/>
        <w:rPr>
          <w:rFonts w:ascii="Times New Roman" w:eastAsiaTheme="minorEastAsia" w:hAnsi="Times New Roman" w:cs="Times New Roman"/>
          <w:color w:val="000000"/>
          <w:sz w:val="24"/>
          <w:szCs w:val="24"/>
          <w:lang w:eastAsia="it-IT"/>
        </w:rPr>
      </w:pPr>
      <w:r w:rsidRPr="00FA4374">
        <w:rPr>
          <w:rFonts w:ascii="Times New Roman" w:eastAsiaTheme="minorEastAsia" w:hAnsi="Times New Roman" w:cs="Times New Roman"/>
          <w:color w:val="000000"/>
          <w:sz w:val="24"/>
          <w:szCs w:val="24"/>
          <w:lang w:eastAsia="it-IT"/>
        </w:rPr>
        <w:t xml:space="preserve">Forme di integrazione: </w:t>
      </w:r>
    </w:p>
    <w:p w:rsidR="00F56106" w:rsidRPr="00FA4374" w:rsidRDefault="00F56106" w:rsidP="00447EA5">
      <w:pPr>
        <w:numPr>
          <w:ilvl w:val="1"/>
          <w:numId w:val="146"/>
        </w:numPr>
        <w:autoSpaceDE w:val="0"/>
        <w:autoSpaceDN w:val="0"/>
        <w:adjustRightInd w:val="0"/>
        <w:spacing w:before="0"/>
        <w:ind w:right="0"/>
        <w:rPr>
          <w:rFonts w:ascii="Times New Roman" w:eastAsiaTheme="minorEastAsia" w:hAnsi="Times New Roman" w:cs="Times New Roman"/>
          <w:color w:val="000000"/>
          <w:sz w:val="24"/>
          <w:szCs w:val="24"/>
          <w:lang w:eastAsia="it-IT"/>
        </w:rPr>
      </w:pPr>
      <w:r w:rsidRPr="00FA4374">
        <w:rPr>
          <w:rFonts w:ascii="Times New Roman" w:eastAsiaTheme="minorEastAsia" w:hAnsi="Times New Roman" w:cs="Times New Roman"/>
          <w:color w:val="000000"/>
          <w:sz w:val="24"/>
          <w:szCs w:val="24"/>
          <w:lang w:eastAsia="it-IT"/>
        </w:rPr>
        <w:t xml:space="preserve">Principali forme giuridiche di aggregazione. </w:t>
      </w:r>
    </w:p>
    <w:p w:rsidR="00F56106" w:rsidRPr="00FA4374" w:rsidRDefault="00F56106" w:rsidP="00447EA5">
      <w:pPr>
        <w:numPr>
          <w:ilvl w:val="1"/>
          <w:numId w:val="146"/>
        </w:numPr>
        <w:autoSpaceDE w:val="0"/>
        <w:autoSpaceDN w:val="0"/>
        <w:adjustRightInd w:val="0"/>
        <w:spacing w:before="0"/>
        <w:ind w:right="0"/>
        <w:rPr>
          <w:rFonts w:ascii="Times New Roman" w:eastAsiaTheme="minorEastAsia" w:hAnsi="Times New Roman" w:cs="Times New Roman"/>
          <w:color w:val="000000"/>
          <w:sz w:val="24"/>
          <w:szCs w:val="24"/>
          <w:lang w:eastAsia="it-IT"/>
        </w:rPr>
      </w:pPr>
      <w:r w:rsidRPr="00FA4374">
        <w:rPr>
          <w:rFonts w:ascii="Times New Roman" w:eastAsiaTheme="minorEastAsia" w:hAnsi="Times New Roman" w:cs="Times New Roman"/>
          <w:color w:val="000000"/>
          <w:sz w:val="24"/>
          <w:szCs w:val="24"/>
          <w:lang w:eastAsia="it-IT"/>
        </w:rPr>
        <w:t xml:space="preserve">Patti territoriali per l’agricoltura. </w:t>
      </w:r>
    </w:p>
    <w:p w:rsidR="00F56106" w:rsidRPr="00FA4374" w:rsidRDefault="00F56106" w:rsidP="00447EA5">
      <w:pPr>
        <w:numPr>
          <w:ilvl w:val="1"/>
          <w:numId w:val="146"/>
        </w:numPr>
        <w:autoSpaceDE w:val="0"/>
        <w:autoSpaceDN w:val="0"/>
        <w:adjustRightInd w:val="0"/>
        <w:spacing w:before="0"/>
        <w:ind w:right="0"/>
        <w:rPr>
          <w:rFonts w:ascii="Times New Roman" w:eastAsiaTheme="minorEastAsia" w:hAnsi="Times New Roman" w:cs="Times New Roman"/>
          <w:color w:val="000000"/>
          <w:sz w:val="24"/>
          <w:szCs w:val="24"/>
          <w:lang w:eastAsia="it-IT"/>
        </w:rPr>
      </w:pPr>
      <w:r w:rsidRPr="00FA4374">
        <w:rPr>
          <w:rFonts w:ascii="Times New Roman" w:eastAsiaTheme="minorEastAsia" w:hAnsi="Times New Roman" w:cs="Times New Roman"/>
          <w:color w:val="000000"/>
          <w:sz w:val="24"/>
          <w:szCs w:val="24"/>
          <w:lang w:eastAsia="it-IT"/>
        </w:rPr>
        <w:t xml:space="preserve">Progetti integrati. </w:t>
      </w:r>
    </w:p>
    <w:p w:rsidR="00F56106" w:rsidRPr="00FA4374" w:rsidRDefault="00F56106" w:rsidP="00447EA5">
      <w:pPr>
        <w:numPr>
          <w:ilvl w:val="0"/>
          <w:numId w:val="146"/>
        </w:numPr>
        <w:autoSpaceDE w:val="0"/>
        <w:autoSpaceDN w:val="0"/>
        <w:adjustRightInd w:val="0"/>
        <w:spacing w:before="0"/>
        <w:ind w:right="0"/>
        <w:rPr>
          <w:rFonts w:ascii="Times New Roman" w:eastAsiaTheme="minorEastAsia" w:hAnsi="Times New Roman" w:cs="Times New Roman"/>
          <w:color w:val="000000"/>
          <w:sz w:val="24"/>
          <w:szCs w:val="24"/>
          <w:lang w:eastAsia="it-IT"/>
        </w:rPr>
      </w:pPr>
      <w:r w:rsidRPr="00FA4374">
        <w:rPr>
          <w:rFonts w:ascii="Times New Roman" w:eastAsiaTheme="minorEastAsia" w:hAnsi="Times New Roman" w:cs="Times New Roman"/>
          <w:color w:val="000000"/>
          <w:sz w:val="24"/>
          <w:szCs w:val="24"/>
          <w:lang w:eastAsia="it-IT"/>
        </w:rPr>
        <w:t xml:space="preserve">Mercato, valori e redditività: </w:t>
      </w:r>
    </w:p>
    <w:p w:rsidR="00F56106" w:rsidRPr="00FA4374" w:rsidRDefault="00F56106" w:rsidP="00447EA5">
      <w:pPr>
        <w:numPr>
          <w:ilvl w:val="1"/>
          <w:numId w:val="146"/>
        </w:numPr>
        <w:autoSpaceDE w:val="0"/>
        <w:autoSpaceDN w:val="0"/>
        <w:adjustRightInd w:val="0"/>
        <w:spacing w:before="0"/>
        <w:ind w:right="0"/>
        <w:rPr>
          <w:rFonts w:ascii="Times New Roman" w:eastAsiaTheme="minorEastAsia" w:hAnsi="Times New Roman" w:cs="Times New Roman"/>
          <w:color w:val="000000"/>
          <w:sz w:val="24"/>
          <w:szCs w:val="24"/>
          <w:lang w:eastAsia="it-IT"/>
        </w:rPr>
      </w:pPr>
      <w:r w:rsidRPr="00FA4374">
        <w:rPr>
          <w:rFonts w:ascii="Times New Roman" w:eastAsiaTheme="minorEastAsia" w:hAnsi="Times New Roman" w:cs="Times New Roman"/>
          <w:color w:val="000000"/>
          <w:sz w:val="24"/>
          <w:szCs w:val="24"/>
          <w:lang w:eastAsia="it-IT"/>
        </w:rPr>
        <w:t xml:space="preserve">Relazione tra operatori economici e mercato. </w:t>
      </w:r>
    </w:p>
    <w:p w:rsidR="00F56106" w:rsidRPr="00FA4374" w:rsidRDefault="00F56106" w:rsidP="00447EA5">
      <w:pPr>
        <w:numPr>
          <w:ilvl w:val="1"/>
          <w:numId w:val="146"/>
        </w:numPr>
        <w:autoSpaceDE w:val="0"/>
        <w:autoSpaceDN w:val="0"/>
        <w:adjustRightInd w:val="0"/>
        <w:spacing w:before="0"/>
        <w:ind w:right="0"/>
        <w:rPr>
          <w:rFonts w:ascii="Times New Roman" w:eastAsiaTheme="minorEastAsia" w:hAnsi="Times New Roman" w:cs="Times New Roman"/>
          <w:color w:val="000000"/>
          <w:sz w:val="24"/>
          <w:szCs w:val="24"/>
          <w:lang w:eastAsia="it-IT"/>
        </w:rPr>
      </w:pPr>
      <w:r w:rsidRPr="00FA4374">
        <w:rPr>
          <w:rFonts w:ascii="Times New Roman" w:eastAsiaTheme="minorEastAsia" w:hAnsi="Times New Roman" w:cs="Times New Roman"/>
          <w:color w:val="000000"/>
          <w:sz w:val="24"/>
          <w:szCs w:val="24"/>
          <w:lang w:eastAsia="it-IT"/>
        </w:rPr>
        <w:t xml:space="preserve">Dinamiche macroeconomiche e diverse forme di mercato. </w:t>
      </w:r>
    </w:p>
    <w:p w:rsidR="00F56106" w:rsidRPr="00FA4374" w:rsidRDefault="00F56106" w:rsidP="00447EA5">
      <w:pPr>
        <w:numPr>
          <w:ilvl w:val="1"/>
          <w:numId w:val="146"/>
        </w:numPr>
        <w:autoSpaceDE w:val="0"/>
        <w:autoSpaceDN w:val="0"/>
        <w:adjustRightInd w:val="0"/>
        <w:spacing w:before="0"/>
        <w:ind w:right="0"/>
        <w:rPr>
          <w:rFonts w:ascii="Times New Roman" w:eastAsiaTheme="minorEastAsia" w:hAnsi="Times New Roman" w:cs="Times New Roman"/>
          <w:color w:val="000000"/>
          <w:sz w:val="24"/>
          <w:szCs w:val="24"/>
          <w:lang w:eastAsia="it-IT"/>
        </w:rPr>
      </w:pPr>
      <w:r w:rsidRPr="00FA4374">
        <w:rPr>
          <w:rFonts w:ascii="Times New Roman" w:eastAsiaTheme="minorEastAsia" w:hAnsi="Times New Roman" w:cs="Times New Roman"/>
          <w:color w:val="000000"/>
          <w:sz w:val="24"/>
          <w:szCs w:val="24"/>
          <w:lang w:eastAsia="it-IT"/>
        </w:rPr>
        <w:t xml:space="preserve">Caratteristiche del mercato dei prodotti agrari. </w:t>
      </w:r>
    </w:p>
    <w:p w:rsidR="00F56106" w:rsidRPr="00FA4374" w:rsidRDefault="00F56106" w:rsidP="00447EA5">
      <w:pPr>
        <w:numPr>
          <w:ilvl w:val="0"/>
          <w:numId w:val="146"/>
        </w:numPr>
        <w:autoSpaceDE w:val="0"/>
        <w:autoSpaceDN w:val="0"/>
        <w:adjustRightInd w:val="0"/>
        <w:spacing w:before="0"/>
        <w:ind w:right="0"/>
        <w:rPr>
          <w:rFonts w:ascii="Times New Roman" w:eastAsiaTheme="minorEastAsia" w:hAnsi="Times New Roman" w:cs="Times New Roman"/>
          <w:color w:val="000000"/>
          <w:sz w:val="24"/>
          <w:szCs w:val="24"/>
          <w:lang w:eastAsia="it-IT"/>
        </w:rPr>
      </w:pPr>
      <w:r w:rsidRPr="00FA4374">
        <w:rPr>
          <w:rFonts w:ascii="Times New Roman" w:eastAsiaTheme="minorEastAsia" w:hAnsi="Times New Roman" w:cs="Times New Roman"/>
          <w:color w:val="000000"/>
          <w:sz w:val="24"/>
          <w:szCs w:val="24"/>
          <w:lang w:eastAsia="it-IT"/>
        </w:rPr>
        <w:t xml:space="preserve">Tecniche di ricerche di marketing: </w:t>
      </w:r>
    </w:p>
    <w:p w:rsidR="00F56106" w:rsidRPr="00FA4374" w:rsidRDefault="00F56106" w:rsidP="00447EA5">
      <w:pPr>
        <w:numPr>
          <w:ilvl w:val="1"/>
          <w:numId w:val="146"/>
        </w:numPr>
        <w:autoSpaceDE w:val="0"/>
        <w:autoSpaceDN w:val="0"/>
        <w:adjustRightInd w:val="0"/>
        <w:spacing w:before="0"/>
        <w:ind w:right="0"/>
        <w:rPr>
          <w:rFonts w:ascii="Times New Roman" w:eastAsiaTheme="minorEastAsia" w:hAnsi="Times New Roman" w:cs="Times New Roman"/>
          <w:color w:val="000000"/>
          <w:sz w:val="24"/>
          <w:szCs w:val="24"/>
          <w:lang w:eastAsia="it-IT"/>
        </w:rPr>
      </w:pPr>
      <w:r w:rsidRPr="00FA4374">
        <w:rPr>
          <w:rFonts w:ascii="Times New Roman" w:eastAsiaTheme="minorEastAsia" w:hAnsi="Times New Roman" w:cs="Times New Roman"/>
          <w:color w:val="000000"/>
          <w:sz w:val="24"/>
          <w:szCs w:val="24"/>
          <w:lang w:eastAsia="it-IT"/>
        </w:rPr>
        <w:t xml:space="preserve">Il marketing agroalimentare, elementi di marketing territoriale. </w:t>
      </w:r>
    </w:p>
    <w:p w:rsidR="00F56106" w:rsidRPr="00FA4374" w:rsidRDefault="00F56106" w:rsidP="00447EA5">
      <w:pPr>
        <w:numPr>
          <w:ilvl w:val="1"/>
          <w:numId w:val="146"/>
        </w:numPr>
        <w:autoSpaceDE w:val="0"/>
        <w:autoSpaceDN w:val="0"/>
        <w:adjustRightInd w:val="0"/>
        <w:spacing w:before="0"/>
        <w:ind w:right="0"/>
        <w:rPr>
          <w:rFonts w:ascii="Times New Roman" w:eastAsiaTheme="minorEastAsia" w:hAnsi="Times New Roman" w:cs="Times New Roman"/>
          <w:color w:val="000000"/>
          <w:sz w:val="24"/>
          <w:szCs w:val="24"/>
          <w:lang w:eastAsia="it-IT"/>
        </w:rPr>
      </w:pPr>
      <w:r w:rsidRPr="00FA4374">
        <w:rPr>
          <w:rFonts w:ascii="Times New Roman" w:eastAsiaTheme="minorEastAsia" w:hAnsi="Times New Roman" w:cs="Times New Roman"/>
          <w:color w:val="000000"/>
          <w:sz w:val="24"/>
          <w:szCs w:val="24"/>
          <w:lang w:eastAsia="it-IT"/>
        </w:rPr>
        <w:t xml:space="preserve">La ricerca e l’analisi di mercato e relative strategie. </w:t>
      </w:r>
    </w:p>
    <w:p w:rsidR="00F56106" w:rsidRPr="00FA4374" w:rsidRDefault="00F56106" w:rsidP="00447EA5">
      <w:pPr>
        <w:numPr>
          <w:ilvl w:val="1"/>
          <w:numId w:val="146"/>
        </w:numPr>
        <w:autoSpaceDE w:val="0"/>
        <w:autoSpaceDN w:val="0"/>
        <w:adjustRightInd w:val="0"/>
        <w:spacing w:before="0"/>
        <w:ind w:right="0"/>
        <w:rPr>
          <w:rFonts w:ascii="Times New Roman" w:eastAsiaTheme="minorEastAsia" w:hAnsi="Times New Roman" w:cs="Times New Roman"/>
          <w:color w:val="000000"/>
          <w:sz w:val="24"/>
          <w:szCs w:val="24"/>
          <w:lang w:eastAsia="it-IT"/>
        </w:rPr>
      </w:pPr>
      <w:r w:rsidRPr="00FA4374">
        <w:rPr>
          <w:rFonts w:ascii="Times New Roman" w:eastAsiaTheme="minorEastAsia" w:hAnsi="Times New Roman" w:cs="Times New Roman"/>
          <w:color w:val="000000"/>
          <w:sz w:val="24"/>
          <w:szCs w:val="24"/>
          <w:lang w:eastAsia="it-IT"/>
        </w:rPr>
        <w:t xml:space="preserve">Il </w:t>
      </w:r>
      <w:r w:rsidRPr="00FA4374">
        <w:rPr>
          <w:rFonts w:ascii="Times New Roman" w:eastAsiaTheme="minorEastAsia" w:hAnsi="Times New Roman" w:cs="Times New Roman"/>
          <w:i/>
          <w:iCs/>
          <w:color w:val="000000"/>
          <w:sz w:val="24"/>
          <w:szCs w:val="24"/>
          <w:lang w:eastAsia="it-IT"/>
        </w:rPr>
        <w:t>benchmarking</w:t>
      </w:r>
      <w:r w:rsidRPr="00FA4374">
        <w:rPr>
          <w:rFonts w:ascii="Times New Roman" w:eastAsiaTheme="minorEastAsia" w:hAnsi="Times New Roman" w:cs="Times New Roman"/>
          <w:color w:val="000000"/>
          <w:sz w:val="24"/>
          <w:szCs w:val="24"/>
          <w:lang w:eastAsia="it-IT"/>
        </w:rPr>
        <w:t xml:space="preserve">. </w:t>
      </w:r>
    </w:p>
    <w:p w:rsidR="00F56106" w:rsidRPr="00FA4374" w:rsidRDefault="00F56106" w:rsidP="00447EA5">
      <w:pPr>
        <w:numPr>
          <w:ilvl w:val="0"/>
          <w:numId w:val="146"/>
        </w:numPr>
        <w:autoSpaceDE w:val="0"/>
        <w:autoSpaceDN w:val="0"/>
        <w:adjustRightInd w:val="0"/>
        <w:spacing w:before="0"/>
        <w:ind w:right="0"/>
        <w:rPr>
          <w:rFonts w:ascii="Times New Roman" w:eastAsiaTheme="minorEastAsia" w:hAnsi="Times New Roman" w:cs="Times New Roman"/>
          <w:color w:val="000000"/>
          <w:sz w:val="24"/>
          <w:szCs w:val="24"/>
          <w:lang w:eastAsia="it-IT"/>
        </w:rPr>
      </w:pPr>
      <w:r w:rsidRPr="00FA4374">
        <w:rPr>
          <w:rFonts w:ascii="Times New Roman" w:eastAsiaTheme="minorEastAsia" w:hAnsi="Times New Roman" w:cs="Times New Roman"/>
          <w:color w:val="000000"/>
          <w:sz w:val="24"/>
          <w:szCs w:val="24"/>
          <w:lang w:eastAsia="it-IT"/>
        </w:rPr>
        <w:t>Normativa n</w:t>
      </w:r>
      <w:r w:rsidR="00937250">
        <w:rPr>
          <w:rFonts w:ascii="Times New Roman" w:eastAsiaTheme="minorEastAsia" w:hAnsi="Times New Roman" w:cs="Times New Roman"/>
          <w:color w:val="000000"/>
          <w:sz w:val="24"/>
          <w:szCs w:val="24"/>
          <w:lang w:eastAsia="it-IT"/>
        </w:rPr>
        <w:t>azionale sulle imprese agricole</w:t>
      </w:r>
      <w:r w:rsidRPr="00FA4374">
        <w:rPr>
          <w:rFonts w:ascii="Times New Roman" w:eastAsiaTheme="minorEastAsia" w:hAnsi="Times New Roman" w:cs="Times New Roman"/>
          <w:color w:val="000000"/>
          <w:sz w:val="24"/>
          <w:szCs w:val="24"/>
          <w:lang w:eastAsia="it-IT"/>
        </w:rPr>
        <w:t xml:space="preserve"> </w:t>
      </w:r>
    </w:p>
    <w:p w:rsidR="00F56106" w:rsidRPr="00FA4374" w:rsidRDefault="00F56106" w:rsidP="00447EA5">
      <w:pPr>
        <w:numPr>
          <w:ilvl w:val="0"/>
          <w:numId w:val="146"/>
        </w:numPr>
        <w:spacing w:before="0"/>
        <w:ind w:right="0"/>
        <w:contextualSpacing/>
        <w:rPr>
          <w:rFonts w:ascii="Times New Roman" w:hAnsi="Times New Roman" w:cs="Times New Roman"/>
          <w:sz w:val="24"/>
          <w:szCs w:val="24"/>
        </w:rPr>
      </w:pPr>
      <w:r w:rsidRPr="00FA4374">
        <w:rPr>
          <w:rFonts w:ascii="Times New Roman" w:hAnsi="Times New Roman" w:cs="Times New Roman"/>
          <w:sz w:val="24"/>
          <w:szCs w:val="24"/>
        </w:rPr>
        <w:t xml:space="preserve">Politiche agrarie comunitarie. </w:t>
      </w:r>
    </w:p>
    <w:p w:rsidR="00F56106" w:rsidRPr="00937250" w:rsidRDefault="00937250" w:rsidP="00F56106">
      <w:pPr>
        <w:spacing w:before="0"/>
        <w:ind w:left="0" w:right="0"/>
        <w:contextualSpacing/>
        <w:rPr>
          <w:rFonts w:ascii="Times New Roman" w:hAnsi="Times New Roman" w:cs="Times New Roman"/>
          <w:b/>
          <w:i/>
          <w:sz w:val="24"/>
          <w:szCs w:val="24"/>
        </w:rPr>
      </w:pPr>
      <w:r w:rsidRPr="00937250">
        <w:rPr>
          <w:rFonts w:ascii="Times New Roman" w:hAnsi="Times New Roman" w:cs="Times New Roman"/>
          <w:b/>
          <w:i/>
          <w:sz w:val="24"/>
          <w:szCs w:val="24"/>
        </w:rPr>
        <w:t>Pesca commerciale e produzioni ittiche</w:t>
      </w:r>
    </w:p>
    <w:p w:rsidR="00F56106" w:rsidRPr="00FA4374" w:rsidRDefault="00F56106" w:rsidP="00447EA5">
      <w:pPr>
        <w:numPr>
          <w:ilvl w:val="0"/>
          <w:numId w:val="146"/>
        </w:numPr>
        <w:spacing w:before="0"/>
        <w:ind w:right="0"/>
        <w:contextualSpacing/>
        <w:rPr>
          <w:rFonts w:ascii="Times New Roman" w:hAnsi="Times New Roman" w:cs="Times New Roman"/>
          <w:sz w:val="24"/>
          <w:szCs w:val="24"/>
        </w:rPr>
      </w:pPr>
      <w:r w:rsidRPr="00FA4374">
        <w:rPr>
          <w:rFonts w:ascii="Times New Roman" w:hAnsi="Times New Roman" w:cs="Times New Roman"/>
          <w:sz w:val="24"/>
          <w:szCs w:val="24"/>
        </w:rPr>
        <w:t>Biologia marina ed ecosistemi acquatici</w:t>
      </w:r>
    </w:p>
    <w:p w:rsidR="00F56106" w:rsidRPr="00FA4374" w:rsidRDefault="00F56106" w:rsidP="00447EA5">
      <w:pPr>
        <w:numPr>
          <w:ilvl w:val="0"/>
          <w:numId w:val="146"/>
        </w:numPr>
        <w:spacing w:before="0"/>
        <w:ind w:right="0"/>
        <w:contextualSpacing/>
        <w:rPr>
          <w:rFonts w:ascii="Times New Roman" w:hAnsi="Times New Roman" w:cs="Times New Roman"/>
          <w:sz w:val="24"/>
          <w:szCs w:val="24"/>
        </w:rPr>
      </w:pPr>
      <w:r w:rsidRPr="00FA4374">
        <w:rPr>
          <w:rFonts w:ascii="Times New Roman" w:hAnsi="Times New Roman" w:cs="Times New Roman"/>
          <w:sz w:val="24"/>
          <w:szCs w:val="24"/>
        </w:rPr>
        <w:t>Tecniche di pesca e gestione sostenibile delle risorse</w:t>
      </w:r>
    </w:p>
    <w:p w:rsidR="00F56106" w:rsidRPr="00FA4374" w:rsidRDefault="00F56106" w:rsidP="00447EA5">
      <w:pPr>
        <w:numPr>
          <w:ilvl w:val="0"/>
          <w:numId w:val="146"/>
        </w:numPr>
        <w:spacing w:before="0"/>
        <w:ind w:right="0"/>
        <w:contextualSpacing/>
        <w:rPr>
          <w:rFonts w:ascii="Times New Roman" w:hAnsi="Times New Roman" w:cs="Times New Roman"/>
          <w:sz w:val="24"/>
          <w:szCs w:val="24"/>
        </w:rPr>
      </w:pPr>
      <w:r w:rsidRPr="00FA4374">
        <w:rPr>
          <w:rFonts w:ascii="Times New Roman" w:hAnsi="Times New Roman" w:cs="Times New Roman"/>
          <w:sz w:val="24"/>
          <w:szCs w:val="24"/>
        </w:rPr>
        <w:t>Generalità sull’acquacoltura: allevamento estensivo, semintensivo, intensivo</w:t>
      </w:r>
    </w:p>
    <w:p w:rsidR="00F56106" w:rsidRPr="00FA4374" w:rsidRDefault="00F56106" w:rsidP="00447EA5">
      <w:pPr>
        <w:numPr>
          <w:ilvl w:val="0"/>
          <w:numId w:val="146"/>
        </w:numPr>
        <w:spacing w:before="0"/>
        <w:ind w:right="0"/>
        <w:contextualSpacing/>
        <w:rPr>
          <w:rFonts w:ascii="Times New Roman" w:hAnsi="Times New Roman" w:cs="Times New Roman"/>
          <w:sz w:val="24"/>
          <w:szCs w:val="24"/>
        </w:rPr>
      </w:pPr>
      <w:r w:rsidRPr="00FA4374">
        <w:rPr>
          <w:rFonts w:ascii="Times New Roman" w:hAnsi="Times New Roman" w:cs="Times New Roman"/>
          <w:sz w:val="24"/>
          <w:szCs w:val="24"/>
        </w:rPr>
        <w:t>Tecniche di allevamento in acquacoltura</w:t>
      </w:r>
    </w:p>
    <w:p w:rsidR="00F56106" w:rsidRPr="00FA4374" w:rsidRDefault="00F56106" w:rsidP="00447EA5">
      <w:pPr>
        <w:numPr>
          <w:ilvl w:val="0"/>
          <w:numId w:val="146"/>
        </w:numPr>
        <w:spacing w:before="0"/>
        <w:ind w:right="0"/>
        <w:contextualSpacing/>
        <w:rPr>
          <w:rFonts w:ascii="Times New Roman" w:hAnsi="Times New Roman" w:cs="Times New Roman"/>
          <w:sz w:val="24"/>
          <w:szCs w:val="24"/>
        </w:rPr>
      </w:pPr>
      <w:r w:rsidRPr="00FA4374">
        <w:rPr>
          <w:rFonts w:ascii="Times New Roman" w:hAnsi="Times New Roman" w:cs="Times New Roman"/>
          <w:sz w:val="24"/>
          <w:szCs w:val="24"/>
        </w:rPr>
        <w:t>Acquacoltura ecocompatibile</w:t>
      </w:r>
    </w:p>
    <w:p w:rsidR="00F56106" w:rsidRPr="00FA4374" w:rsidRDefault="00F56106" w:rsidP="00447EA5">
      <w:pPr>
        <w:numPr>
          <w:ilvl w:val="0"/>
          <w:numId w:val="146"/>
        </w:numPr>
        <w:spacing w:before="0"/>
        <w:ind w:right="0"/>
        <w:contextualSpacing/>
        <w:rPr>
          <w:rFonts w:ascii="Times New Roman" w:hAnsi="Times New Roman" w:cs="Times New Roman"/>
          <w:sz w:val="24"/>
          <w:szCs w:val="24"/>
        </w:rPr>
      </w:pPr>
      <w:r w:rsidRPr="00FA4374">
        <w:rPr>
          <w:rFonts w:ascii="Times New Roman" w:hAnsi="Times New Roman" w:cs="Times New Roman"/>
          <w:sz w:val="24"/>
          <w:szCs w:val="24"/>
        </w:rPr>
        <w:t>Aspetti produttivi di settore; correlazione tra i settori produttivi pesca e acquacoltura</w:t>
      </w:r>
    </w:p>
    <w:p w:rsidR="00F56106" w:rsidRDefault="00F56106" w:rsidP="00F56106">
      <w:pPr>
        <w:spacing w:before="0"/>
        <w:ind w:left="0" w:right="0"/>
        <w:rPr>
          <w:rFonts w:ascii="Times New Roman" w:eastAsiaTheme="minorEastAsia" w:hAnsi="Times New Roman" w:cs="Times New Roman"/>
          <w:sz w:val="24"/>
          <w:szCs w:val="24"/>
          <w:lang w:eastAsia="it-IT"/>
        </w:rPr>
      </w:pPr>
    </w:p>
    <w:p w:rsidR="00937250" w:rsidRDefault="00937250" w:rsidP="00F56106">
      <w:pPr>
        <w:spacing w:before="0"/>
        <w:ind w:left="0" w:right="0"/>
        <w:rPr>
          <w:rFonts w:ascii="Times New Roman" w:eastAsiaTheme="minorEastAsia" w:hAnsi="Times New Roman" w:cs="Times New Roman"/>
          <w:sz w:val="24"/>
          <w:szCs w:val="24"/>
          <w:lang w:eastAsia="it-IT"/>
        </w:rPr>
      </w:pPr>
    </w:p>
    <w:p w:rsidR="00937250" w:rsidRDefault="00937250" w:rsidP="00F56106">
      <w:pPr>
        <w:spacing w:before="0"/>
        <w:ind w:left="0" w:right="0"/>
        <w:rPr>
          <w:rFonts w:ascii="Times New Roman" w:eastAsiaTheme="minorEastAsia" w:hAnsi="Times New Roman" w:cs="Times New Roman"/>
          <w:sz w:val="24"/>
          <w:szCs w:val="24"/>
          <w:lang w:eastAsia="it-IT"/>
        </w:rPr>
      </w:pPr>
    </w:p>
    <w:p w:rsidR="00E075DC" w:rsidRPr="00A95BDD" w:rsidRDefault="00E075DC" w:rsidP="00F56106">
      <w:pPr>
        <w:spacing w:before="0"/>
        <w:ind w:left="0" w:right="0"/>
        <w:rPr>
          <w:rFonts w:ascii="Times New Roman" w:eastAsiaTheme="minorEastAsia" w:hAnsi="Times New Roman" w:cs="Times New Roman"/>
          <w:sz w:val="24"/>
          <w:szCs w:val="24"/>
          <w:lang w:eastAsia="it-IT"/>
        </w:rPr>
      </w:pPr>
    </w:p>
    <w:p w:rsidR="00F56106" w:rsidRDefault="00F56106" w:rsidP="00F56106">
      <w:pPr>
        <w:spacing w:before="0"/>
        <w:ind w:left="1848" w:right="1134" w:hanging="357"/>
        <w:rPr>
          <w:rFonts w:ascii="Times New Roman" w:eastAsiaTheme="minorEastAsia" w:hAnsi="Times New Roman" w:cs="Times New Roman"/>
          <w:sz w:val="24"/>
          <w:szCs w:val="24"/>
          <w:lang w:eastAsia="it-IT"/>
        </w:rPr>
      </w:pPr>
      <w:r>
        <w:rPr>
          <w:rFonts w:ascii="Times New Roman" w:eastAsiaTheme="minorEastAsia" w:hAnsi="Times New Roman" w:cs="Times New Roman"/>
          <w:sz w:val="24"/>
          <w:szCs w:val="24"/>
          <w:lang w:eastAsia="it-IT"/>
        </w:rPr>
        <w:br w:type="page"/>
      </w:r>
    </w:p>
    <w:p w:rsidR="00F56106" w:rsidRPr="00804D95" w:rsidRDefault="00765534" w:rsidP="00F56106">
      <w:pPr>
        <w:spacing w:before="0"/>
        <w:ind w:left="0"/>
        <w:rPr>
          <w:rFonts w:ascii="Times New Roman" w:hAnsi="Times New Roman" w:cs="Times New Roman"/>
          <w:b/>
          <w:sz w:val="24"/>
          <w:szCs w:val="24"/>
        </w:rPr>
      </w:pPr>
      <w:r>
        <w:rPr>
          <w:rFonts w:ascii="Times New Roman" w:hAnsi="Times New Roman" w:cs="Times New Roman"/>
          <w:b/>
        </w:rPr>
        <w:lastRenderedPageBreak/>
        <w:t>Classe</w:t>
      </w:r>
      <w:r w:rsidRPr="00A95BDD">
        <w:rPr>
          <w:rFonts w:ascii="Times New Roman" w:hAnsi="Times New Roman" w:cs="Times New Roman"/>
          <w:b/>
        </w:rPr>
        <w:t xml:space="preserve"> </w:t>
      </w:r>
      <w:r>
        <w:rPr>
          <w:rFonts w:ascii="Times New Roman" w:hAnsi="Times New Roman" w:cs="Times New Roman"/>
          <w:b/>
          <w:sz w:val="24"/>
          <w:szCs w:val="24"/>
        </w:rPr>
        <w:t xml:space="preserve">A-52 </w:t>
      </w:r>
      <w:r w:rsidR="00F56106" w:rsidRPr="00804D95">
        <w:rPr>
          <w:rFonts w:ascii="Times New Roman" w:hAnsi="Times New Roman" w:cs="Times New Roman"/>
          <w:b/>
          <w:sz w:val="24"/>
          <w:szCs w:val="24"/>
        </w:rPr>
        <w:t>Scienze, tecnologie e tecniche di produzioni animali</w:t>
      </w:r>
    </w:p>
    <w:p w:rsidR="00F56106" w:rsidRDefault="00F56106" w:rsidP="00F56106">
      <w:pPr>
        <w:spacing w:before="0"/>
        <w:ind w:left="0"/>
        <w:rPr>
          <w:rFonts w:ascii="Times New Roman" w:hAnsi="Times New Roman" w:cs="Times New Roman"/>
          <w:b/>
          <w:sz w:val="24"/>
          <w:szCs w:val="24"/>
        </w:rPr>
      </w:pPr>
    </w:p>
    <w:p w:rsidR="00F56106" w:rsidRPr="00804D95" w:rsidRDefault="00F56106" w:rsidP="00F56106">
      <w:pPr>
        <w:spacing w:before="0"/>
        <w:ind w:left="0"/>
        <w:rPr>
          <w:rFonts w:ascii="Times New Roman" w:hAnsi="Times New Roman" w:cs="Times New Roman"/>
          <w:b/>
          <w:sz w:val="24"/>
          <w:szCs w:val="24"/>
        </w:rPr>
      </w:pPr>
      <w:r w:rsidRPr="00804D95">
        <w:rPr>
          <w:rFonts w:ascii="Times New Roman" w:hAnsi="Times New Roman" w:cs="Times New Roman"/>
          <w:b/>
          <w:sz w:val="24"/>
          <w:szCs w:val="24"/>
        </w:rPr>
        <w:t>Programma concorsuale</w:t>
      </w:r>
    </w:p>
    <w:p w:rsidR="00F56106" w:rsidRPr="00804D95" w:rsidRDefault="00F56106" w:rsidP="00F56106">
      <w:pPr>
        <w:spacing w:before="0"/>
        <w:ind w:left="0" w:right="-1"/>
        <w:rPr>
          <w:rFonts w:ascii="Times New Roman" w:hAnsi="Times New Roman" w:cs="Times New Roman"/>
          <w:sz w:val="24"/>
          <w:szCs w:val="24"/>
        </w:rPr>
      </w:pPr>
      <w:r w:rsidRPr="00804D95">
        <w:rPr>
          <w:rFonts w:ascii="Times New Roman" w:hAnsi="Times New Roman" w:cs="Times New Roman"/>
          <w:sz w:val="24"/>
          <w:szCs w:val="24"/>
        </w:rPr>
        <w:t>Il candidato dovrà dimostrare di possedere competenze e conoscenze inerenti ai seguenti nuclei tematici disciplinari:</w:t>
      </w:r>
    </w:p>
    <w:p w:rsidR="00F56106" w:rsidRPr="00804D95" w:rsidRDefault="00F56106" w:rsidP="00F56106">
      <w:pPr>
        <w:spacing w:before="0"/>
        <w:ind w:right="-1"/>
        <w:rPr>
          <w:rFonts w:ascii="Times New Roman" w:hAnsi="Times New Roman" w:cs="Times New Roman"/>
          <w:sz w:val="24"/>
          <w:szCs w:val="24"/>
        </w:rPr>
      </w:pPr>
    </w:p>
    <w:p w:rsidR="00F56106" w:rsidRPr="00765534" w:rsidRDefault="00765534" w:rsidP="00F56106">
      <w:pPr>
        <w:spacing w:before="0"/>
        <w:ind w:left="0" w:right="-1"/>
        <w:jc w:val="left"/>
        <w:rPr>
          <w:rFonts w:ascii="Times New Roman" w:eastAsiaTheme="minorEastAsia" w:hAnsi="Times New Roman" w:cs="Times New Roman"/>
          <w:b/>
          <w:i/>
          <w:sz w:val="24"/>
          <w:szCs w:val="24"/>
          <w:lang w:eastAsia="it-IT"/>
        </w:rPr>
      </w:pPr>
      <w:r w:rsidRPr="00765534">
        <w:rPr>
          <w:rFonts w:ascii="Times New Roman" w:eastAsiaTheme="minorEastAsia" w:hAnsi="Times New Roman" w:cs="Times New Roman"/>
          <w:b/>
          <w:i/>
          <w:sz w:val="24"/>
          <w:szCs w:val="24"/>
          <w:lang w:eastAsia="it-IT"/>
        </w:rPr>
        <w:t>Scienze della produzione zootecnica</w:t>
      </w:r>
    </w:p>
    <w:p w:rsidR="00F56106" w:rsidRPr="00804D95" w:rsidRDefault="00F56106" w:rsidP="00447EA5">
      <w:pPr>
        <w:numPr>
          <w:ilvl w:val="0"/>
          <w:numId w:val="145"/>
        </w:numPr>
        <w:spacing w:before="0"/>
        <w:ind w:left="644" w:right="-1"/>
        <w:contextualSpacing/>
        <w:rPr>
          <w:rFonts w:ascii="Times New Roman" w:hAnsi="Times New Roman" w:cs="Times New Roman"/>
          <w:sz w:val="24"/>
          <w:szCs w:val="24"/>
        </w:rPr>
      </w:pPr>
      <w:r w:rsidRPr="00804D95">
        <w:rPr>
          <w:rFonts w:ascii="Times New Roman" w:hAnsi="Times New Roman" w:cs="Times New Roman"/>
          <w:sz w:val="24"/>
          <w:szCs w:val="24"/>
        </w:rPr>
        <w:t>Anatomia e fisiologia degli animali domestici. Apparati: digerente, respiratorio, neuro-endocrino,</w:t>
      </w:r>
      <w:r w:rsidR="00F91A79">
        <w:rPr>
          <w:rFonts w:ascii="Times New Roman" w:hAnsi="Times New Roman" w:cs="Times New Roman"/>
          <w:sz w:val="24"/>
          <w:szCs w:val="24"/>
        </w:rPr>
        <w:t xml:space="preserve"> </w:t>
      </w:r>
      <w:r w:rsidRPr="00804D95">
        <w:rPr>
          <w:rFonts w:ascii="Times New Roman" w:hAnsi="Times New Roman" w:cs="Times New Roman"/>
          <w:sz w:val="24"/>
          <w:szCs w:val="24"/>
        </w:rPr>
        <w:t>circolatorio, uro-genitale, mammario, locomotore, tegumentario.</w:t>
      </w:r>
    </w:p>
    <w:p w:rsidR="00F56106" w:rsidRPr="00804D95" w:rsidRDefault="00F56106" w:rsidP="00447EA5">
      <w:pPr>
        <w:numPr>
          <w:ilvl w:val="0"/>
          <w:numId w:val="145"/>
        </w:numPr>
        <w:spacing w:before="0"/>
        <w:ind w:left="644" w:right="-1"/>
        <w:contextualSpacing/>
        <w:rPr>
          <w:rFonts w:ascii="Times New Roman" w:hAnsi="Times New Roman" w:cs="Times New Roman"/>
          <w:sz w:val="24"/>
          <w:szCs w:val="24"/>
        </w:rPr>
      </w:pPr>
      <w:r w:rsidRPr="00804D95">
        <w:rPr>
          <w:rFonts w:ascii="Times New Roman" w:hAnsi="Times New Roman" w:cs="Times New Roman"/>
          <w:sz w:val="24"/>
          <w:szCs w:val="24"/>
        </w:rPr>
        <w:t xml:space="preserve">Il comportamento degli animali domestici. </w:t>
      </w:r>
    </w:p>
    <w:p w:rsidR="00F56106" w:rsidRPr="00804D95" w:rsidRDefault="00F56106" w:rsidP="00447EA5">
      <w:pPr>
        <w:numPr>
          <w:ilvl w:val="0"/>
          <w:numId w:val="145"/>
        </w:numPr>
        <w:spacing w:before="0"/>
        <w:ind w:left="644" w:right="-1"/>
        <w:contextualSpacing/>
        <w:rPr>
          <w:rFonts w:ascii="Times New Roman" w:hAnsi="Times New Roman" w:cs="Times New Roman"/>
          <w:sz w:val="24"/>
          <w:szCs w:val="24"/>
        </w:rPr>
      </w:pPr>
      <w:r w:rsidRPr="00804D95">
        <w:rPr>
          <w:rFonts w:ascii="Times New Roman" w:hAnsi="Times New Roman" w:cs="Times New Roman"/>
          <w:sz w:val="24"/>
          <w:szCs w:val="24"/>
        </w:rPr>
        <w:t>Valutazione morfologica degli animali di interesse zootecnico e valutazione di attitudini funzionali. La valutazione del benessere animale.</w:t>
      </w:r>
    </w:p>
    <w:p w:rsidR="00F56106" w:rsidRPr="00804D95" w:rsidRDefault="00F56106" w:rsidP="00447EA5">
      <w:pPr>
        <w:numPr>
          <w:ilvl w:val="0"/>
          <w:numId w:val="145"/>
        </w:numPr>
        <w:spacing w:before="0"/>
        <w:ind w:left="644" w:right="-1"/>
        <w:contextualSpacing/>
        <w:rPr>
          <w:rFonts w:ascii="Times New Roman" w:hAnsi="Times New Roman" w:cs="Times New Roman"/>
          <w:sz w:val="24"/>
          <w:szCs w:val="24"/>
        </w:rPr>
      </w:pPr>
      <w:r w:rsidRPr="00804D95">
        <w:rPr>
          <w:rFonts w:ascii="Times New Roman" w:hAnsi="Times New Roman" w:cs="Times New Roman"/>
          <w:sz w:val="24"/>
          <w:szCs w:val="24"/>
        </w:rPr>
        <w:t>Specie e razze animali di interesse zootecnico cosmopolite e locali: bovini, ovini, caprini, suini, equini, asini, bufalini, avicunicoli</w:t>
      </w:r>
    </w:p>
    <w:p w:rsidR="00F56106" w:rsidRPr="00804D95" w:rsidRDefault="00F850BB" w:rsidP="00447EA5">
      <w:pPr>
        <w:numPr>
          <w:ilvl w:val="0"/>
          <w:numId w:val="145"/>
        </w:numPr>
        <w:spacing w:before="0"/>
        <w:ind w:left="644" w:right="-1"/>
        <w:contextualSpacing/>
        <w:rPr>
          <w:rFonts w:ascii="Times New Roman" w:hAnsi="Times New Roman" w:cs="Times New Roman"/>
          <w:sz w:val="24"/>
          <w:szCs w:val="24"/>
        </w:rPr>
      </w:pPr>
      <w:r>
        <w:rPr>
          <w:rFonts w:ascii="Times New Roman" w:hAnsi="Times New Roman" w:cs="Times New Roman"/>
          <w:sz w:val="24"/>
          <w:szCs w:val="24"/>
        </w:rPr>
        <w:t>Cenni di apicoltura, elicicol</w:t>
      </w:r>
      <w:r w:rsidR="00F56106" w:rsidRPr="00804D95">
        <w:rPr>
          <w:rFonts w:ascii="Times New Roman" w:hAnsi="Times New Roman" w:cs="Times New Roman"/>
          <w:sz w:val="24"/>
          <w:szCs w:val="24"/>
        </w:rPr>
        <w:t>t</w:t>
      </w:r>
      <w:r>
        <w:rPr>
          <w:rFonts w:ascii="Times New Roman" w:hAnsi="Times New Roman" w:cs="Times New Roman"/>
          <w:sz w:val="24"/>
          <w:szCs w:val="24"/>
        </w:rPr>
        <w:t>u</w:t>
      </w:r>
      <w:r w:rsidR="00F56106" w:rsidRPr="00804D95">
        <w:rPr>
          <w:rFonts w:ascii="Times New Roman" w:hAnsi="Times New Roman" w:cs="Times New Roman"/>
          <w:sz w:val="24"/>
          <w:szCs w:val="24"/>
        </w:rPr>
        <w:t>ra e sericoltura</w:t>
      </w:r>
    </w:p>
    <w:p w:rsidR="00F56106" w:rsidRPr="00804D95" w:rsidRDefault="00F56106" w:rsidP="00447EA5">
      <w:pPr>
        <w:numPr>
          <w:ilvl w:val="0"/>
          <w:numId w:val="145"/>
        </w:numPr>
        <w:spacing w:before="0"/>
        <w:ind w:left="644" w:right="-1"/>
        <w:contextualSpacing/>
        <w:rPr>
          <w:rFonts w:ascii="Times New Roman" w:hAnsi="Times New Roman" w:cs="Times New Roman"/>
          <w:sz w:val="24"/>
          <w:szCs w:val="24"/>
        </w:rPr>
      </w:pPr>
      <w:r w:rsidRPr="00804D95">
        <w:rPr>
          <w:rFonts w:ascii="Times New Roman" w:hAnsi="Times New Roman" w:cs="Times New Roman"/>
          <w:sz w:val="24"/>
          <w:szCs w:val="24"/>
        </w:rPr>
        <w:t>Genetica e principi di miglioramento genetico degli animali di interesse zootecnico. Tecniche di miglioramento genetico. Libri genealogici e controlli funzionali negli animali di interesse zootecnico. Enti e strutture operanti sul territorio.</w:t>
      </w:r>
    </w:p>
    <w:p w:rsidR="00F56106" w:rsidRPr="00804D95" w:rsidRDefault="00F56106" w:rsidP="00447EA5">
      <w:pPr>
        <w:numPr>
          <w:ilvl w:val="0"/>
          <w:numId w:val="145"/>
        </w:numPr>
        <w:spacing w:before="0"/>
        <w:ind w:left="644" w:right="-1"/>
        <w:contextualSpacing/>
        <w:rPr>
          <w:rFonts w:ascii="Times New Roman" w:hAnsi="Times New Roman" w:cs="Times New Roman"/>
          <w:sz w:val="24"/>
          <w:szCs w:val="24"/>
        </w:rPr>
      </w:pPr>
      <w:r w:rsidRPr="00804D95">
        <w:rPr>
          <w:rFonts w:ascii="Times New Roman" w:hAnsi="Times New Roman" w:cs="Times New Roman"/>
          <w:sz w:val="24"/>
          <w:szCs w:val="24"/>
        </w:rPr>
        <w:t>Riproduzione animale. Pubertà, estro, fecondazione naturale, fecondazione artificiale, gravidanza e parto. Cenni sulle biotecnologie applicate alla riproduzione: sincronizzazione dei calori, trasferimento embrionale, ovum pick up, sessaggio spermatozoi ed embrioni, clonazione. Valutazione dell’efficienza riproduttiva negli animali di interesse zootecnico.</w:t>
      </w:r>
    </w:p>
    <w:p w:rsidR="00765534" w:rsidRPr="00765534" w:rsidRDefault="00F56106" w:rsidP="00447EA5">
      <w:pPr>
        <w:numPr>
          <w:ilvl w:val="0"/>
          <w:numId w:val="145"/>
        </w:numPr>
        <w:spacing w:before="0"/>
        <w:ind w:left="644" w:right="-1"/>
        <w:contextualSpacing/>
        <w:rPr>
          <w:rFonts w:ascii="Times New Roman" w:hAnsi="Times New Roman" w:cs="Times New Roman"/>
          <w:sz w:val="24"/>
          <w:szCs w:val="24"/>
        </w:rPr>
      </w:pPr>
      <w:r w:rsidRPr="00804D95">
        <w:rPr>
          <w:rFonts w:ascii="Times New Roman" w:hAnsi="Times New Roman" w:cs="Times New Roman"/>
          <w:sz w:val="24"/>
          <w:szCs w:val="24"/>
        </w:rPr>
        <w:t>Valutazione e scelta dei riproduttori: valutazione morfologica, valutazione funzionale, valutazione genotipica, indici genetici riproduttivi.</w:t>
      </w:r>
    </w:p>
    <w:p w:rsidR="00F56106" w:rsidRPr="00765534" w:rsidRDefault="00765534" w:rsidP="00F56106">
      <w:pPr>
        <w:spacing w:before="0"/>
        <w:ind w:left="284" w:right="-1"/>
        <w:jc w:val="left"/>
        <w:rPr>
          <w:rFonts w:ascii="Times New Roman" w:eastAsiaTheme="minorEastAsia" w:hAnsi="Times New Roman" w:cs="Times New Roman"/>
          <w:b/>
          <w:i/>
          <w:sz w:val="24"/>
          <w:szCs w:val="24"/>
          <w:lang w:eastAsia="it-IT"/>
        </w:rPr>
      </w:pPr>
      <w:r w:rsidRPr="00765534">
        <w:rPr>
          <w:rFonts w:ascii="Times New Roman" w:eastAsiaTheme="minorEastAsia" w:hAnsi="Times New Roman" w:cs="Times New Roman"/>
          <w:b/>
          <w:i/>
          <w:sz w:val="24"/>
          <w:szCs w:val="24"/>
          <w:lang w:eastAsia="it-IT"/>
        </w:rPr>
        <w:t>Tecnologie e tecniche delle produzioni animali</w:t>
      </w:r>
    </w:p>
    <w:p w:rsidR="00F56106" w:rsidRPr="00804D95" w:rsidRDefault="00F56106" w:rsidP="00447EA5">
      <w:pPr>
        <w:numPr>
          <w:ilvl w:val="0"/>
          <w:numId w:val="145"/>
        </w:numPr>
        <w:spacing w:before="0"/>
        <w:ind w:left="644" w:right="-1"/>
        <w:contextualSpacing/>
        <w:rPr>
          <w:rFonts w:ascii="Times New Roman" w:hAnsi="Times New Roman" w:cs="Times New Roman"/>
          <w:sz w:val="24"/>
          <w:szCs w:val="24"/>
        </w:rPr>
      </w:pPr>
      <w:r w:rsidRPr="00804D95">
        <w:rPr>
          <w:rFonts w:ascii="Times New Roman" w:hAnsi="Times New Roman" w:cs="Times New Roman"/>
          <w:sz w:val="24"/>
          <w:szCs w:val="24"/>
        </w:rPr>
        <w:t xml:space="preserve">Metodi di tenuta degli animali e strutture zootecniche. </w:t>
      </w:r>
    </w:p>
    <w:p w:rsidR="00F56106" w:rsidRPr="00804D95" w:rsidRDefault="00F56106" w:rsidP="00447EA5">
      <w:pPr>
        <w:numPr>
          <w:ilvl w:val="0"/>
          <w:numId w:val="145"/>
        </w:numPr>
        <w:spacing w:before="0"/>
        <w:ind w:left="644" w:right="0"/>
        <w:contextualSpacing/>
        <w:rPr>
          <w:rFonts w:ascii="Times New Roman" w:hAnsi="Times New Roman" w:cs="Times New Roman"/>
          <w:sz w:val="24"/>
          <w:szCs w:val="24"/>
        </w:rPr>
      </w:pPr>
      <w:r w:rsidRPr="00804D95">
        <w:rPr>
          <w:rFonts w:ascii="Times New Roman" w:hAnsi="Times New Roman" w:cs="Times New Roman"/>
          <w:sz w:val="24"/>
          <w:szCs w:val="24"/>
        </w:rPr>
        <w:t>Caratteristiche dei principali sistemi e strutture di allevamento+</w:t>
      </w:r>
    </w:p>
    <w:p w:rsidR="00F56106" w:rsidRPr="00804D95" w:rsidRDefault="00F56106" w:rsidP="00447EA5">
      <w:pPr>
        <w:numPr>
          <w:ilvl w:val="0"/>
          <w:numId w:val="145"/>
        </w:numPr>
        <w:spacing w:before="0"/>
        <w:ind w:left="644" w:right="0"/>
        <w:contextualSpacing/>
        <w:rPr>
          <w:rFonts w:ascii="Times New Roman" w:hAnsi="Times New Roman" w:cs="Times New Roman"/>
          <w:sz w:val="24"/>
          <w:szCs w:val="24"/>
        </w:rPr>
      </w:pPr>
      <w:r w:rsidRPr="00804D95">
        <w:rPr>
          <w:rFonts w:ascii="Times New Roman" w:hAnsi="Times New Roman" w:cs="Times New Roman"/>
          <w:sz w:val="24"/>
          <w:szCs w:val="24"/>
        </w:rPr>
        <w:t>Le norme di sicurezza da adottare negli allevamenti</w:t>
      </w:r>
    </w:p>
    <w:p w:rsidR="00F56106" w:rsidRPr="00804D95" w:rsidRDefault="00F56106" w:rsidP="00447EA5">
      <w:pPr>
        <w:numPr>
          <w:ilvl w:val="0"/>
          <w:numId w:val="145"/>
        </w:numPr>
        <w:spacing w:before="0"/>
        <w:ind w:left="644" w:right="0"/>
        <w:contextualSpacing/>
        <w:rPr>
          <w:rFonts w:ascii="Times New Roman" w:hAnsi="Times New Roman" w:cs="Times New Roman"/>
          <w:sz w:val="24"/>
          <w:szCs w:val="24"/>
        </w:rPr>
      </w:pPr>
      <w:r w:rsidRPr="00804D95">
        <w:rPr>
          <w:rFonts w:ascii="Times New Roman" w:hAnsi="Times New Roman" w:cs="Times New Roman"/>
          <w:sz w:val="24"/>
          <w:szCs w:val="24"/>
        </w:rPr>
        <w:t>Principali aspetti ecologici, sanitari e di benessere delle specie allevate</w:t>
      </w:r>
    </w:p>
    <w:p w:rsidR="00F56106" w:rsidRPr="00804D95" w:rsidRDefault="00F56106" w:rsidP="00447EA5">
      <w:pPr>
        <w:numPr>
          <w:ilvl w:val="0"/>
          <w:numId w:val="145"/>
        </w:numPr>
        <w:spacing w:before="0"/>
        <w:ind w:left="644" w:right="0"/>
        <w:contextualSpacing/>
        <w:rPr>
          <w:rFonts w:ascii="Times New Roman" w:hAnsi="Times New Roman" w:cs="Times New Roman"/>
          <w:sz w:val="24"/>
          <w:szCs w:val="24"/>
        </w:rPr>
      </w:pPr>
      <w:r w:rsidRPr="00804D95">
        <w:rPr>
          <w:rFonts w:ascii="Times New Roman" w:hAnsi="Times New Roman" w:cs="Times New Roman"/>
          <w:sz w:val="24"/>
          <w:szCs w:val="24"/>
        </w:rPr>
        <w:t>Principali malattie del bestiame di origine infettiva, parassitaria, metabolica: cause, sintomi, prevenzione, cura.</w:t>
      </w:r>
    </w:p>
    <w:p w:rsidR="00F56106" w:rsidRPr="00804D95" w:rsidRDefault="00F56106" w:rsidP="00447EA5">
      <w:pPr>
        <w:numPr>
          <w:ilvl w:val="0"/>
          <w:numId w:val="145"/>
        </w:numPr>
        <w:spacing w:before="0"/>
        <w:ind w:left="644" w:right="0"/>
        <w:contextualSpacing/>
        <w:rPr>
          <w:rFonts w:ascii="Times New Roman" w:hAnsi="Times New Roman" w:cs="Times New Roman"/>
          <w:sz w:val="24"/>
          <w:szCs w:val="24"/>
        </w:rPr>
      </w:pPr>
      <w:r w:rsidRPr="00804D95">
        <w:rPr>
          <w:rFonts w:ascii="Times New Roman" w:hAnsi="Times New Roman" w:cs="Times New Roman"/>
          <w:sz w:val="24"/>
          <w:szCs w:val="24"/>
        </w:rPr>
        <w:t>I prodotti di origine animale. Composizione e qualità di latte, carne, uova.</w:t>
      </w:r>
    </w:p>
    <w:p w:rsidR="00F56106" w:rsidRPr="00765534" w:rsidRDefault="00F56106" w:rsidP="00447EA5">
      <w:pPr>
        <w:numPr>
          <w:ilvl w:val="0"/>
          <w:numId w:val="145"/>
        </w:numPr>
        <w:spacing w:before="0"/>
        <w:ind w:left="644" w:right="0"/>
        <w:contextualSpacing/>
        <w:rPr>
          <w:rFonts w:ascii="Times New Roman" w:hAnsi="Times New Roman" w:cs="Times New Roman"/>
          <w:sz w:val="24"/>
          <w:szCs w:val="24"/>
        </w:rPr>
      </w:pPr>
      <w:r w:rsidRPr="00804D95">
        <w:rPr>
          <w:rFonts w:ascii="Times New Roman" w:hAnsi="Times New Roman" w:cs="Times New Roman"/>
          <w:sz w:val="24"/>
          <w:szCs w:val="24"/>
        </w:rPr>
        <w:t>Elementi di legislazione relativi a: tutela del benessere animale, autocontrollo aziendale, sicurezza nell’ambiente di lavoro.</w:t>
      </w:r>
    </w:p>
    <w:p w:rsidR="00F56106" w:rsidRPr="00765534" w:rsidRDefault="00765534" w:rsidP="00F56106">
      <w:pPr>
        <w:spacing w:before="0"/>
        <w:ind w:left="360" w:right="0"/>
        <w:jc w:val="left"/>
        <w:rPr>
          <w:rFonts w:ascii="Times New Roman" w:eastAsiaTheme="minorEastAsia" w:hAnsi="Times New Roman" w:cs="Times New Roman"/>
          <w:b/>
          <w:i/>
          <w:sz w:val="24"/>
          <w:szCs w:val="24"/>
          <w:lang w:eastAsia="it-IT"/>
        </w:rPr>
      </w:pPr>
      <w:r>
        <w:rPr>
          <w:rFonts w:ascii="Times New Roman" w:eastAsiaTheme="minorEastAsia" w:hAnsi="Times New Roman" w:cs="Times New Roman"/>
          <w:b/>
          <w:i/>
          <w:sz w:val="24"/>
          <w:szCs w:val="24"/>
          <w:lang w:eastAsia="it-IT"/>
        </w:rPr>
        <w:t>L</w:t>
      </w:r>
      <w:r w:rsidRPr="00765534">
        <w:rPr>
          <w:rFonts w:ascii="Times New Roman" w:eastAsiaTheme="minorEastAsia" w:hAnsi="Times New Roman" w:cs="Times New Roman"/>
          <w:b/>
          <w:i/>
          <w:sz w:val="24"/>
          <w:szCs w:val="24"/>
          <w:lang w:eastAsia="it-IT"/>
        </w:rPr>
        <w:t>’alimentazione del bestiame</w:t>
      </w:r>
    </w:p>
    <w:p w:rsidR="00F56106" w:rsidRPr="00804D95" w:rsidRDefault="00F56106" w:rsidP="00447EA5">
      <w:pPr>
        <w:numPr>
          <w:ilvl w:val="0"/>
          <w:numId w:val="145"/>
        </w:numPr>
        <w:spacing w:before="0"/>
        <w:ind w:left="644" w:right="0"/>
        <w:contextualSpacing/>
        <w:rPr>
          <w:rFonts w:ascii="Times New Roman" w:hAnsi="Times New Roman" w:cs="Times New Roman"/>
          <w:sz w:val="24"/>
          <w:szCs w:val="24"/>
        </w:rPr>
      </w:pPr>
      <w:r w:rsidRPr="00804D95">
        <w:rPr>
          <w:rFonts w:ascii="Times New Roman" w:hAnsi="Times New Roman" w:cs="Times New Roman"/>
          <w:sz w:val="24"/>
          <w:szCs w:val="24"/>
        </w:rPr>
        <w:t xml:space="preserve">Fabbisogni nutritivi degli animali in produzione zootecnica. Valutazione chimica e nutritiva degli alimenti per il bestiame. Il laboratorio di analisi degli alimenti </w:t>
      </w:r>
      <w:r w:rsidR="00F850BB" w:rsidRPr="00804D95">
        <w:rPr>
          <w:rFonts w:ascii="Times New Roman" w:hAnsi="Times New Roman" w:cs="Times New Roman"/>
          <w:sz w:val="24"/>
          <w:szCs w:val="24"/>
        </w:rPr>
        <w:t>a</w:t>
      </w:r>
      <w:r w:rsidRPr="00804D95">
        <w:rPr>
          <w:rFonts w:ascii="Times New Roman" w:hAnsi="Times New Roman" w:cs="Times New Roman"/>
          <w:sz w:val="24"/>
          <w:szCs w:val="24"/>
        </w:rPr>
        <w:t xml:space="preserve"> uso zootecnico.</w:t>
      </w:r>
    </w:p>
    <w:p w:rsidR="00F56106" w:rsidRPr="00804D95" w:rsidRDefault="00F56106" w:rsidP="00447EA5">
      <w:pPr>
        <w:numPr>
          <w:ilvl w:val="0"/>
          <w:numId w:val="145"/>
        </w:numPr>
        <w:spacing w:before="0"/>
        <w:ind w:left="644" w:right="0"/>
        <w:contextualSpacing/>
        <w:rPr>
          <w:rFonts w:ascii="Times New Roman" w:hAnsi="Times New Roman" w:cs="Times New Roman"/>
          <w:sz w:val="24"/>
          <w:szCs w:val="24"/>
        </w:rPr>
      </w:pPr>
      <w:r w:rsidRPr="00804D95">
        <w:rPr>
          <w:rFonts w:ascii="Times New Roman" w:hAnsi="Times New Roman" w:cs="Times New Roman"/>
          <w:sz w:val="24"/>
          <w:szCs w:val="24"/>
        </w:rPr>
        <w:t xml:space="preserve">Gli alimenti </w:t>
      </w:r>
      <w:r w:rsidR="00F850BB" w:rsidRPr="00804D95">
        <w:rPr>
          <w:rFonts w:ascii="Times New Roman" w:hAnsi="Times New Roman" w:cs="Times New Roman"/>
          <w:sz w:val="24"/>
          <w:szCs w:val="24"/>
        </w:rPr>
        <w:t>a</w:t>
      </w:r>
      <w:r w:rsidRPr="00804D95">
        <w:rPr>
          <w:rFonts w:ascii="Times New Roman" w:hAnsi="Times New Roman" w:cs="Times New Roman"/>
          <w:sz w:val="24"/>
          <w:szCs w:val="24"/>
        </w:rPr>
        <w:t xml:space="preserve"> uso zootecnico. Alimentazione degli animali di interesse zootecnico. Utilizzo di sistemi informatizzati.</w:t>
      </w:r>
    </w:p>
    <w:p w:rsidR="00F56106" w:rsidRPr="00804D95" w:rsidRDefault="00F56106" w:rsidP="00447EA5">
      <w:pPr>
        <w:numPr>
          <w:ilvl w:val="0"/>
          <w:numId w:val="145"/>
        </w:numPr>
        <w:spacing w:before="0"/>
        <w:ind w:left="644" w:right="0"/>
        <w:contextualSpacing/>
        <w:rPr>
          <w:rFonts w:ascii="Times New Roman" w:hAnsi="Times New Roman" w:cs="Times New Roman"/>
          <w:sz w:val="24"/>
          <w:szCs w:val="24"/>
        </w:rPr>
      </w:pPr>
      <w:r w:rsidRPr="00804D95">
        <w:rPr>
          <w:rFonts w:ascii="Times New Roman" w:hAnsi="Times New Roman" w:cs="Times New Roman"/>
          <w:sz w:val="24"/>
          <w:szCs w:val="24"/>
        </w:rPr>
        <w:t>Metodi di conservazione dei foraggi: fienagione e insilamento. Valutazione dei foraggi conservati.</w:t>
      </w:r>
    </w:p>
    <w:p w:rsidR="00F56106" w:rsidRPr="00804D95" w:rsidRDefault="00F56106" w:rsidP="00447EA5">
      <w:pPr>
        <w:numPr>
          <w:ilvl w:val="0"/>
          <w:numId w:val="145"/>
        </w:numPr>
        <w:spacing w:before="0"/>
        <w:ind w:left="644" w:right="0"/>
        <w:contextualSpacing/>
        <w:rPr>
          <w:rFonts w:ascii="Times New Roman" w:hAnsi="Times New Roman" w:cs="Times New Roman"/>
          <w:sz w:val="24"/>
          <w:szCs w:val="24"/>
        </w:rPr>
      </w:pPr>
      <w:r w:rsidRPr="00804D95">
        <w:rPr>
          <w:rFonts w:ascii="Times New Roman" w:hAnsi="Times New Roman" w:cs="Times New Roman"/>
          <w:sz w:val="24"/>
          <w:szCs w:val="24"/>
        </w:rPr>
        <w:t>Progettazione di allevamenti in rapporto ai diversi indirizzi produttivi.</w:t>
      </w:r>
    </w:p>
    <w:p w:rsidR="00F56106" w:rsidRPr="00804D95" w:rsidRDefault="00F56106" w:rsidP="00447EA5">
      <w:pPr>
        <w:numPr>
          <w:ilvl w:val="0"/>
          <w:numId w:val="145"/>
        </w:numPr>
        <w:spacing w:before="0"/>
        <w:ind w:left="644" w:right="0"/>
        <w:contextualSpacing/>
        <w:rPr>
          <w:rFonts w:ascii="Times New Roman" w:hAnsi="Times New Roman" w:cs="Times New Roman"/>
          <w:sz w:val="24"/>
          <w:szCs w:val="24"/>
        </w:rPr>
      </w:pPr>
      <w:r w:rsidRPr="00804D95">
        <w:rPr>
          <w:rFonts w:ascii="Times New Roman" w:hAnsi="Times New Roman" w:cs="Times New Roman"/>
          <w:sz w:val="24"/>
          <w:szCs w:val="24"/>
        </w:rPr>
        <w:t>L’industria mangimistica.</w:t>
      </w:r>
    </w:p>
    <w:p w:rsidR="00F56106" w:rsidRPr="00804D95" w:rsidRDefault="00F56106" w:rsidP="00447EA5">
      <w:pPr>
        <w:numPr>
          <w:ilvl w:val="0"/>
          <w:numId w:val="145"/>
        </w:numPr>
        <w:spacing w:before="0"/>
        <w:ind w:left="644" w:right="0"/>
        <w:contextualSpacing/>
        <w:rPr>
          <w:rFonts w:ascii="Times New Roman" w:hAnsi="Times New Roman" w:cs="Times New Roman"/>
          <w:sz w:val="24"/>
          <w:szCs w:val="24"/>
        </w:rPr>
      </w:pPr>
      <w:r w:rsidRPr="00804D95">
        <w:rPr>
          <w:rFonts w:ascii="Times New Roman" w:hAnsi="Times New Roman" w:cs="Times New Roman"/>
          <w:sz w:val="24"/>
          <w:szCs w:val="24"/>
        </w:rPr>
        <w:t xml:space="preserve">Contaminanti negli alimenti </w:t>
      </w:r>
      <w:r w:rsidR="00F850BB" w:rsidRPr="00804D95">
        <w:rPr>
          <w:rFonts w:ascii="Times New Roman" w:hAnsi="Times New Roman" w:cs="Times New Roman"/>
          <w:sz w:val="24"/>
          <w:szCs w:val="24"/>
        </w:rPr>
        <w:t>a</w:t>
      </w:r>
      <w:r w:rsidRPr="00804D95">
        <w:rPr>
          <w:rFonts w:ascii="Times New Roman" w:hAnsi="Times New Roman" w:cs="Times New Roman"/>
          <w:sz w:val="24"/>
          <w:szCs w:val="24"/>
        </w:rPr>
        <w:t xml:space="preserve"> uso zootecnico e riflessi sui prodotti di origine animale.</w:t>
      </w:r>
    </w:p>
    <w:p w:rsidR="00F56106" w:rsidRDefault="00F56106" w:rsidP="00F56106">
      <w:pPr>
        <w:spacing w:before="0"/>
        <w:ind w:left="360"/>
        <w:rPr>
          <w:rFonts w:ascii="Times New Roman" w:hAnsi="Times New Roman" w:cs="Times New Roman"/>
          <w:sz w:val="24"/>
          <w:szCs w:val="24"/>
        </w:rPr>
      </w:pPr>
    </w:p>
    <w:p w:rsidR="00F56106" w:rsidRPr="00804D95" w:rsidRDefault="00F56106" w:rsidP="00F56106">
      <w:pPr>
        <w:spacing w:line="276" w:lineRule="auto"/>
        <w:ind w:left="360"/>
        <w:rPr>
          <w:rFonts w:ascii="Times New Roman" w:hAnsi="Times New Roman" w:cs="Times New Roman"/>
          <w:sz w:val="24"/>
          <w:szCs w:val="24"/>
        </w:rPr>
      </w:pPr>
    </w:p>
    <w:p w:rsidR="005564C6" w:rsidRPr="00515EE3" w:rsidRDefault="00515EE3" w:rsidP="00765534">
      <w:pPr>
        <w:ind w:left="0" w:right="-1"/>
        <w:rPr>
          <w:rFonts w:ascii="Times New Roman" w:hAnsi="Times New Roman" w:cs="Times New Roman"/>
          <w:sz w:val="24"/>
          <w:szCs w:val="24"/>
        </w:rPr>
      </w:pPr>
      <w:r>
        <w:rPr>
          <w:rFonts w:ascii="Times New Roman" w:hAnsi="Times New Roman" w:cs="Times New Roman"/>
          <w:sz w:val="24"/>
          <w:szCs w:val="24"/>
        </w:rPr>
        <w:br w:type="page"/>
      </w:r>
      <w:r w:rsidR="005564C6">
        <w:rPr>
          <w:rFonts w:ascii="Times New Roman" w:hAnsi="Times New Roman" w:cs="Times New Roman"/>
          <w:b/>
          <w:sz w:val="24"/>
          <w:szCs w:val="24"/>
        </w:rPr>
        <w:lastRenderedPageBreak/>
        <w:t>Classe A-53</w:t>
      </w:r>
      <w:r w:rsidR="005564C6" w:rsidRPr="00C00A9F">
        <w:rPr>
          <w:rFonts w:ascii="Times New Roman" w:hAnsi="Times New Roman" w:cs="Times New Roman"/>
          <w:b/>
          <w:sz w:val="24"/>
          <w:szCs w:val="24"/>
        </w:rPr>
        <w:t xml:space="preserve"> Storia della musica negli istituti di istruzione secondaria di </w:t>
      </w:r>
      <w:r w:rsidR="00765534">
        <w:rPr>
          <w:rFonts w:ascii="Times New Roman" w:hAnsi="Times New Roman" w:cs="Times New Roman"/>
          <w:b/>
          <w:sz w:val="24"/>
          <w:szCs w:val="24"/>
        </w:rPr>
        <w:t>secondo</w:t>
      </w:r>
      <w:r w:rsidR="005564C6" w:rsidRPr="00C00A9F">
        <w:rPr>
          <w:rFonts w:ascii="Times New Roman" w:hAnsi="Times New Roman" w:cs="Times New Roman"/>
          <w:b/>
          <w:sz w:val="24"/>
          <w:szCs w:val="24"/>
        </w:rPr>
        <w:t xml:space="preserve"> grado</w:t>
      </w:r>
    </w:p>
    <w:p w:rsidR="005564C6" w:rsidRDefault="005564C6" w:rsidP="005564C6">
      <w:pPr>
        <w:tabs>
          <w:tab w:val="left" w:pos="9638"/>
        </w:tabs>
        <w:spacing w:before="0" w:line="276" w:lineRule="auto"/>
        <w:ind w:left="0" w:right="0"/>
        <w:rPr>
          <w:rFonts w:ascii="Times New Roman" w:hAnsi="Times New Roman" w:cs="Times New Roman"/>
          <w:sz w:val="24"/>
          <w:szCs w:val="24"/>
        </w:rPr>
      </w:pPr>
    </w:p>
    <w:p w:rsidR="005564C6" w:rsidRPr="00C00A9F" w:rsidRDefault="005564C6" w:rsidP="005564C6">
      <w:pPr>
        <w:tabs>
          <w:tab w:val="left" w:pos="9638"/>
        </w:tabs>
        <w:spacing w:before="0" w:line="276" w:lineRule="auto"/>
        <w:ind w:left="0" w:right="0"/>
        <w:rPr>
          <w:rFonts w:ascii="Times New Roman" w:hAnsi="Times New Roman" w:cs="Times New Roman"/>
          <w:b/>
          <w:bCs/>
          <w:iCs/>
          <w:sz w:val="24"/>
          <w:szCs w:val="24"/>
        </w:rPr>
      </w:pPr>
      <w:r w:rsidRPr="00C00A9F">
        <w:rPr>
          <w:rFonts w:ascii="Times New Roman" w:hAnsi="Times New Roman" w:cs="Times New Roman"/>
          <w:b/>
          <w:bCs/>
          <w:iCs/>
          <w:sz w:val="24"/>
          <w:szCs w:val="24"/>
        </w:rPr>
        <w:t xml:space="preserve">Programma </w:t>
      </w:r>
      <w:r>
        <w:rPr>
          <w:rFonts w:ascii="Times New Roman" w:hAnsi="Times New Roman" w:cs="Times New Roman"/>
          <w:b/>
          <w:bCs/>
          <w:iCs/>
          <w:sz w:val="24"/>
          <w:szCs w:val="24"/>
        </w:rPr>
        <w:t>concorsuale</w:t>
      </w:r>
    </w:p>
    <w:p w:rsidR="005564C6" w:rsidRPr="00C00A9F" w:rsidRDefault="005564C6" w:rsidP="005564C6">
      <w:pPr>
        <w:tabs>
          <w:tab w:val="left" w:pos="9638"/>
        </w:tabs>
        <w:spacing w:before="0" w:line="276" w:lineRule="auto"/>
        <w:ind w:left="0" w:right="0"/>
        <w:rPr>
          <w:rFonts w:ascii="Times New Roman" w:hAnsi="Times New Roman" w:cs="Times New Roman"/>
          <w:sz w:val="24"/>
          <w:szCs w:val="24"/>
        </w:rPr>
      </w:pPr>
      <w:r w:rsidRPr="00C00A9F">
        <w:rPr>
          <w:rFonts w:ascii="Times New Roman" w:hAnsi="Times New Roman" w:cs="Times New Roman"/>
          <w:sz w:val="24"/>
          <w:szCs w:val="24"/>
        </w:rPr>
        <w:t>Il candidato dovrà</w:t>
      </w:r>
      <w:r w:rsidRPr="00696275">
        <w:rPr>
          <w:rFonts w:ascii="Times New Roman" w:hAnsi="Times New Roman" w:cs="Times New Roman"/>
          <w:sz w:val="24"/>
          <w:szCs w:val="24"/>
        </w:rPr>
        <w:t xml:space="preserve"> </w:t>
      </w:r>
      <w:r w:rsidRPr="00C00A9F">
        <w:rPr>
          <w:rFonts w:ascii="Times New Roman" w:hAnsi="Times New Roman" w:cs="Times New Roman"/>
          <w:sz w:val="24"/>
          <w:szCs w:val="24"/>
        </w:rPr>
        <w:t>dimostrare</w:t>
      </w:r>
      <w:r>
        <w:rPr>
          <w:rFonts w:ascii="Times New Roman" w:hAnsi="Times New Roman" w:cs="Times New Roman"/>
          <w:sz w:val="24"/>
          <w:szCs w:val="24"/>
        </w:rPr>
        <w:t xml:space="preserve"> di</w:t>
      </w:r>
      <w:r w:rsidRPr="00C00A9F">
        <w:rPr>
          <w:rFonts w:ascii="Times New Roman" w:hAnsi="Times New Roman" w:cs="Times New Roman"/>
          <w:sz w:val="24"/>
          <w:szCs w:val="24"/>
        </w:rPr>
        <w:t>:</w:t>
      </w:r>
    </w:p>
    <w:p w:rsidR="005564C6" w:rsidRPr="005564C6" w:rsidRDefault="005564C6" w:rsidP="005564C6">
      <w:pPr>
        <w:tabs>
          <w:tab w:val="left" w:pos="9638"/>
        </w:tabs>
        <w:spacing w:before="0"/>
        <w:ind w:left="0" w:right="0"/>
        <w:rPr>
          <w:rFonts w:ascii="Times New Roman" w:hAnsi="Times New Roman" w:cs="Times New Roman"/>
          <w:sz w:val="24"/>
          <w:szCs w:val="24"/>
        </w:rPr>
      </w:pPr>
      <w:r>
        <w:rPr>
          <w:rFonts w:ascii="Times New Roman" w:hAnsi="Times New Roman" w:cs="Times New Roman"/>
          <w:sz w:val="24"/>
          <w:szCs w:val="24"/>
        </w:rPr>
        <w:t xml:space="preserve">- </w:t>
      </w:r>
      <w:r w:rsidRPr="005564C6">
        <w:rPr>
          <w:rFonts w:ascii="Times New Roman" w:hAnsi="Times New Roman" w:cs="Times New Roman"/>
          <w:sz w:val="24"/>
          <w:szCs w:val="24"/>
        </w:rPr>
        <w:t>conoscere i fondamenti della pedagogia musicale come disciplina collegata tanto alla musicologia quanto alle scienze della formazione; saper argomentare le specificità delle sei funzioni formative esplicate nell’apprendimento della musica, nonché le loro possibili interrelazioni;</w:t>
      </w:r>
    </w:p>
    <w:p w:rsidR="005564C6" w:rsidRPr="00C00A9F" w:rsidRDefault="005564C6" w:rsidP="005564C6">
      <w:pPr>
        <w:tabs>
          <w:tab w:val="left" w:pos="9638"/>
        </w:tabs>
        <w:spacing w:before="0"/>
        <w:ind w:left="0" w:right="0"/>
        <w:rPr>
          <w:rFonts w:ascii="Times New Roman" w:hAnsi="Times New Roman" w:cs="Times New Roman"/>
          <w:sz w:val="24"/>
          <w:szCs w:val="24"/>
        </w:rPr>
      </w:pPr>
      <w:r>
        <w:rPr>
          <w:rFonts w:ascii="Times New Roman" w:hAnsi="Times New Roman" w:cs="Times New Roman"/>
          <w:sz w:val="24"/>
          <w:szCs w:val="24"/>
        </w:rPr>
        <w:t xml:space="preserve">- </w:t>
      </w:r>
      <w:r w:rsidRPr="00C00A9F">
        <w:rPr>
          <w:rFonts w:ascii="Times New Roman" w:hAnsi="Times New Roman" w:cs="Times New Roman"/>
          <w:sz w:val="24"/>
          <w:szCs w:val="24"/>
        </w:rPr>
        <w:t xml:space="preserve">conoscere i fondamenti della </w:t>
      </w:r>
      <w:r>
        <w:rPr>
          <w:rFonts w:ascii="Times New Roman" w:hAnsi="Times New Roman" w:cs="Times New Roman"/>
          <w:sz w:val="24"/>
          <w:szCs w:val="24"/>
        </w:rPr>
        <w:t>d</w:t>
      </w:r>
      <w:r w:rsidRPr="00C00A9F">
        <w:rPr>
          <w:rFonts w:ascii="Times New Roman" w:hAnsi="Times New Roman" w:cs="Times New Roman"/>
          <w:sz w:val="24"/>
          <w:szCs w:val="24"/>
        </w:rPr>
        <w:t xml:space="preserve">idattica della </w:t>
      </w:r>
      <w:r>
        <w:rPr>
          <w:rFonts w:ascii="Times New Roman" w:hAnsi="Times New Roman" w:cs="Times New Roman"/>
          <w:sz w:val="24"/>
          <w:szCs w:val="24"/>
        </w:rPr>
        <w:t>s</w:t>
      </w:r>
      <w:r w:rsidRPr="00C00A9F">
        <w:rPr>
          <w:rFonts w:ascii="Times New Roman" w:hAnsi="Times New Roman" w:cs="Times New Roman"/>
          <w:sz w:val="24"/>
          <w:szCs w:val="24"/>
        </w:rPr>
        <w:t>toria della musica, finalizzata alla formazione di competenze metodologiche e procedurali che favoriscano lo sviluppo del senso</w:t>
      </w:r>
      <w:r w:rsidR="00F850BB">
        <w:rPr>
          <w:rFonts w:ascii="Times New Roman" w:hAnsi="Times New Roman" w:cs="Times New Roman"/>
          <w:sz w:val="24"/>
          <w:szCs w:val="24"/>
        </w:rPr>
        <w:t xml:space="preserve"> storico,</w:t>
      </w:r>
      <w:r w:rsidRPr="00C00A9F">
        <w:rPr>
          <w:rFonts w:ascii="Times New Roman" w:hAnsi="Times New Roman" w:cs="Times New Roman"/>
          <w:sz w:val="24"/>
          <w:szCs w:val="24"/>
        </w:rPr>
        <w:t xml:space="preserve"> nonché i fondamenti della </w:t>
      </w:r>
      <w:r>
        <w:rPr>
          <w:rFonts w:ascii="Times New Roman" w:hAnsi="Times New Roman" w:cs="Times New Roman"/>
          <w:sz w:val="24"/>
          <w:szCs w:val="24"/>
        </w:rPr>
        <w:t>d</w:t>
      </w:r>
      <w:r w:rsidRPr="00C00A9F">
        <w:rPr>
          <w:rFonts w:ascii="Times New Roman" w:hAnsi="Times New Roman" w:cs="Times New Roman"/>
          <w:sz w:val="24"/>
          <w:szCs w:val="24"/>
        </w:rPr>
        <w:t>idattica dell’ascolto e</w:t>
      </w:r>
      <w:r w:rsidR="00F850BB">
        <w:rPr>
          <w:rFonts w:ascii="Times New Roman" w:hAnsi="Times New Roman" w:cs="Times New Roman"/>
          <w:sz w:val="24"/>
          <w:szCs w:val="24"/>
        </w:rPr>
        <w:t xml:space="preserve"> delle sue tecniche, finalizzati</w:t>
      </w:r>
      <w:r w:rsidRPr="00C00A9F">
        <w:rPr>
          <w:rFonts w:ascii="Times New Roman" w:hAnsi="Times New Roman" w:cs="Times New Roman"/>
          <w:sz w:val="24"/>
          <w:szCs w:val="24"/>
        </w:rPr>
        <w:t xml:space="preserve"> alla comprensione delle opere d’arte musicali nei loro aspetti formali ed estetici;</w:t>
      </w:r>
    </w:p>
    <w:p w:rsidR="005564C6" w:rsidRPr="00C00A9F" w:rsidRDefault="005564C6" w:rsidP="005564C6">
      <w:pPr>
        <w:tabs>
          <w:tab w:val="left" w:pos="9638"/>
        </w:tabs>
        <w:spacing w:before="0"/>
        <w:ind w:left="0" w:right="0"/>
        <w:rPr>
          <w:rFonts w:ascii="Times New Roman" w:hAnsi="Times New Roman" w:cs="Times New Roman"/>
          <w:sz w:val="24"/>
          <w:szCs w:val="24"/>
        </w:rPr>
      </w:pPr>
      <w:r>
        <w:rPr>
          <w:rFonts w:ascii="Times New Roman" w:hAnsi="Times New Roman" w:cs="Times New Roman"/>
          <w:sz w:val="24"/>
          <w:szCs w:val="24"/>
        </w:rPr>
        <w:t>- c</w:t>
      </w:r>
      <w:r w:rsidRPr="00C00A9F">
        <w:rPr>
          <w:rFonts w:ascii="Times New Roman" w:hAnsi="Times New Roman" w:cs="Times New Roman"/>
          <w:sz w:val="24"/>
          <w:szCs w:val="24"/>
        </w:rPr>
        <w:t>onoscere il profilo completo della storia della musica occidentale di tradizione scri</w:t>
      </w:r>
      <w:r>
        <w:rPr>
          <w:rFonts w:ascii="Times New Roman" w:hAnsi="Times New Roman" w:cs="Times New Roman"/>
          <w:sz w:val="24"/>
          <w:szCs w:val="24"/>
        </w:rPr>
        <w:t>tta</w:t>
      </w:r>
      <w:r w:rsidRPr="00C00A9F">
        <w:rPr>
          <w:rFonts w:ascii="Times New Roman" w:hAnsi="Times New Roman" w:cs="Times New Roman"/>
          <w:sz w:val="24"/>
          <w:szCs w:val="24"/>
        </w:rPr>
        <w:t xml:space="preserve">, dal canto monodico della chiesa cristiana (il cosiddetto canto gregoriano) al secolo XXI; la storia dei principali generi musicali; i contesti storici, sociali, culturali della produzione, diffusione e tradizione di opere musicali; i condizionamenti economici e istituzionali (committenza; cappelle, sale da concerto, teatri; stampa </w:t>
      </w:r>
      <w:r w:rsidR="00F850BB" w:rsidRPr="00C00A9F">
        <w:rPr>
          <w:rFonts w:ascii="Times New Roman" w:hAnsi="Times New Roman" w:cs="Times New Roman"/>
          <w:sz w:val="24"/>
          <w:szCs w:val="24"/>
        </w:rPr>
        <w:t>e</w:t>
      </w:r>
      <w:r w:rsidRPr="00C00A9F">
        <w:rPr>
          <w:rFonts w:ascii="Times New Roman" w:hAnsi="Times New Roman" w:cs="Times New Roman"/>
          <w:sz w:val="24"/>
          <w:szCs w:val="24"/>
        </w:rPr>
        <w:t xml:space="preserve"> editoria); la fortuna e l’incidenza storica dei principali autori; le interconnessioni tra oralità e scrittura nel processo compositivo ed esecutivo;</w:t>
      </w:r>
    </w:p>
    <w:p w:rsidR="005564C6" w:rsidRPr="00C00A9F" w:rsidRDefault="005564C6" w:rsidP="005564C6">
      <w:pPr>
        <w:tabs>
          <w:tab w:val="left" w:pos="9638"/>
        </w:tabs>
        <w:spacing w:before="0"/>
        <w:ind w:left="0" w:right="0"/>
        <w:rPr>
          <w:rFonts w:ascii="Times New Roman" w:hAnsi="Times New Roman" w:cs="Times New Roman"/>
          <w:sz w:val="24"/>
          <w:szCs w:val="24"/>
        </w:rPr>
      </w:pPr>
      <w:r>
        <w:rPr>
          <w:rFonts w:ascii="Times New Roman" w:hAnsi="Times New Roman" w:cs="Times New Roman"/>
          <w:sz w:val="24"/>
          <w:szCs w:val="24"/>
        </w:rPr>
        <w:t xml:space="preserve">- </w:t>
      </w:r>
      <w:r w:rsidRPr="00C00A9F">
        <w:rPr>
          <w:rFonts w:ascii="Times New Roman" w:hAnsi="Times New Roman" w:cs="Times New Roman"/>
          <w:sz w:val="24"/>
          <w:szCs w:val="24"/>
        </w:rPr>
        <w:t xml:space="preserve">saper distinguere e classificare le diverse fonti della </w:t>
      </w:r>
      <w:r>
        <w:rPr>
          <w:rFonts w:ascii="Times New Roman" w:hAnsi="Times New Roman" w:cs="Times New Roman"/>
          <w:sz w:val="24"/>
          <w:szCs w:val="24"/>
        </w:rPr>
        <w:t>s</w:t>
      </w:r>
      <w:r w:rsidRPr="00C00A9F">
        <w:rPr>
          <w:rFonts w:ascii="Times New Roman" w:hAnsi="Times New Roman" w:cs="Times New Roman"/>
          <w:sz w:val="24"/>
          <w:szCs w:val="24"/>
        </w:rPr>
        <w:t xml:space="preserve">toria della musica (partiture; testi poetici per musica; </w:t>
      </w:r>
      <w:r w:rsidRPr="00933E7F">
        <w:rPr>
          <w:rFonts w:ascii="Times New Roman" w:hAnsi="Times New Roman" w:cs="Times New Roman"/>
          <w:sz w:val="24"/>
          <w:szCs w:val="24"/>
        </w:rPr>
        <w:t>fonti archivistiche</w:t>
      </w:r>
      <w:r>
        <w:rPr>
          <w:rFonts w:ascii="Times New Roman" w:hAnsi="Times New Roman" w:cs="Times New Roman"/>
          <w:sz w:val="24"/>
          <w:szCs w:val="24"/>
        </w:rPr>
        <w:t>;</w:t>
      </w:r>
      <w:r w:rsidRPr="00933E7F">
        <w:rPr>
          <w:rFonts w:ascii="Times New Roman" w:hAnsi="Times New Roman" w:cs="Times New Roman"/>
          <w:sz w:val="24"/>
          <w:szCs w:val="24"/>
        </w:rPr>
        <w:t xml:space="preserve"> </w:t>
      </w:r>
      <w:r w:rsidRPr="00C00A9F">
        <w:rPr>
          <w:rFonts w:ascii="Times New Roman" w:hAnsi="Times New Roman" w:cs="Times New Roman"/>
          <w:sz w:val="24"/>
          <w:szCs w:val="24"/>
        </w:rPr>
        <w:t>trattati; critica; documentazione verbale, visiva, sonora, audio-video; testimonianze materiali);</w:t>
      </w:r>
    </w:p>
    <w:p w:rsidR="005564C6" w:rsidRPr="00C00A9F" w:rsidRDefault="005564C6" w:rsidP="005564C6">
      <w:pPr>
        <w:tabs>
          <w:tab w:val="left" w:pos="9638"/>
        </w:tabs>
        <w:spacing w:before="0"/>
        <w:ind w:left="0" w:right="0"/>
        <w:rPr>
          <w:rFonts w:ascii="Times New Roman" w:hAnsi="Times New Roman" w:cs="Times New Roman"/>
          <w:sz w:val="24"/>
          <w:szCs w:val="24"/>
        </w:rPr>
      </w:pPr>
      <w:r>
        <w:rPr>
          <w:rFonts w:ascii="Times New Roman" w:hAnsi="Times New Roman" w:cs="Times New Roman"/>
          <w:sz w:val="24"/>
          <w:szCs w:val="24"/>
        </w:rPr>
        <w:t xml:space="preserve">- </w:t>
      </w:r>
      <w:r w:rsidRPr="00C00A9F">
        <w:rPr>
          <w:rFonts w:ascii="Times New Roman" w:hAnsi="Times New Roman" w:cs="Times New Roman"/>
          <w:sz w:val="24"/>
          <w:szCs w:val="24"/>
        </w:rPr>
        <w:t xml:space="preserve">conoscere l’evoluzione storica della scrittura musicale, dalle prime testimonianze neumatiche alle </w:t>
      </w:r>
      <w:r>
        <w:rPr>
          <w:rFonts w:ascii="Times New Roman" w:hAnsi="Times New Roman" w:cs="Times New Roman"/>
          <w:sz w:val="24"/>
          <w:szCs w:val="24"/>
        </w:rPr>
        <w:t>notazioni d’avanguardia dei secoli</w:t>
      </w:r>
      <w:r w:rsidRPr="00C00A9F">
        <w:rPr>
          <w:rFonts w:ascii="Times New Roman" w:hAnsi="Times New Roman" w:cs="Times New Roman"/>
          <w:sz w:val="24"/>
          <w:szCs w:val="24"/>
        </w:rPr>
        <w:t xml:space="preserve"> XX e XXI; </w:t>
      </w:r>
    </w:p>
    <w:p w:rsidR="005564C6" w:rsidRPr="00C00A9F" w:rsidRDefault="005564C6" w:rsidP="005564C6">
      <w:pPr>
        <w:tabs>
          <w:tab w:val="left" w:pos="9638"/>
        </w:tabs>
        <w:spacing w:before="0"/>
        <w:ind w:left="0" w:right="0"/>
        <w:rPr>
          <w:rFonts w:ascii="Times New Roman" w:hAnsi="Times New Roman" w:cs="Times New Roman"/>
          <w:sz w:val="24"/>
          <w:szCs w:val="24"/>
        </w:rPr>
      </w:pPr>
      <w:r>
        <w:rPr>
          <w:rFonts w:ascii="Times New Roman" w:hAnsi="Times New Roman" w:cs="Times New Roman"/>
          <w:sz w:val="24"/>
          <w:szCs w:val="24"/>
        </w:rPr>
        <w:t xml:space="preserve">- </w:t>
      </w:r>
      <w:r w:rsidRPr="00C00A9F">
        <w:rPr>
          <w:rFonts w:ascii="Times New Roman" w:hAnsi="Times New Roman" w:cs="Times New Roman"/>
          <w:sz w:val="24"/>
          <w:szCs w:val="24"/>
        </w:rPr>
        <w:t xml:space="preserve">possedere nozioni di acustica musicale, </w:t>
      </w:r>
      <w:r w:rsidRPr="00933E7F">
        <w:rPr>
          <w:rFonts w:ascii="Times New Roman" w:hAnsi="Times New Roman" w:cs="Times New Roman"/>
          <w:sz w:val="24"/>
          <w:szCs w:val="24"/>
        </w:rPr>
        <w:t>organologia</w:t>
      </w:r>
      <w:r>
        <w:rPr>
          <w:rFonts w:ascii="Times New Roman" w:hAnsi="Times New Roman" w:cs="Times New Roman"/>
          <w:sz w:val="24"/>
          <w:szCs w:val="24"/>
        </w:rPr>
        <w:t>,</w:t>
      </w:r>
      <w:r w:rsidRPr="00933E7F">
        <w:rPr>
          <w:rFonts w:ascii="Times New Roman" w:hAnsi="Times New Roman" w:cs="Times New Roman"/>
          <w:sz w:val="24"/>
          <w:szCs w:val="24"/>
        </w:rPr>
        <w:t xml:space="preserve"> </w:t>
      </w:r>
      <w:r w:rsidRPr="00C00A9F">
        <w:rPr>
          <w:rFonts w:ascii="Times New Roman" w:hAnsi="Times New Roman" w:cs="Times New Roman"/>
          <w:sz w:val="24"/>
          <w:szCs w:val="24"/>
        </w:rPr>
        <w:t>storia e tecnologia degli strumenti (con particolare seppur non esclusivo riferimento agli strumenti dell’orchestra sinfonica), vocalità; conoscere e saper esemplificare l’evoluzione storica di uno o più strumenti (vocalità inclusa) in relazione all’evoluzione tecnologica, ai contesti d’uso, alle poetiche, agli sviluppi stilistici;</w:t>
      </w:r>
    </w:p>
    <w:p w:rsidR="005564C6" w:rsidRPr="00C00A9F" w:rsidRDefault="005564C6" w:rsidP="005564C6">
      <w:pPr>
        <w:tabs>
          <w:tab w:val="left" w:pos="9638"/>
        </w:tabs>
        <w:spacing w:before="0"/>
        <w:ind w:left="0" w:right="0"/>
        <w:rPr>
          <w:rFonts w:ascii="Times New Roman" w:hAnsi="Times New Roman" w:cs="Times New Roman"/>
          <w:sz w:val="24"/>
          <w:szCs w:val="24"/>
        </w:rPr>
      </w:pPr>
      <w:r>
        <w:rPr>
          <w:rFonts w:ascii="Times New Roman" w:hAnsi="Times New Roman" w:cs="Times New Roman"/>
          <w:sz w:val="24"/>
          <w:szCs w:val="24"/>
        </w:rPr>
        <w:t xml:space="preserve">- </w:t>
      </w:r>
      <w:r w:rsidRPr="00C00A9F">
        <w:rPr>
          <w:rFonts w:ascii="Times New Roman" w:hAnsi="Times New Roman" w:cs="Times New Roman"/>
          <w:sz w:val="24"/>
          <w:szCs w:val="24"/>
        </w:rPr>
        <w:t>saper analizzare e descrivere, a parole e mediante schematizzazioni grafiche, sia singole opere di musica d’arte, anche di ampia mole, sia i principali modelli formali (variazione, rondò, tempi della suite, forma ternaria, forma-sonata, canone e fuga, corale, ostinato, pezzi caratteristici, musiche da ballo, musiche descrittive e a programma, “prosa musicale”, ecc.) sotto il profilo non soltanto armonico-tonale bensì anche metrico-ritmico, melodico, fraseologico, timbrico, strutturale (</w:t>
      </w:r>
      <w:r w:rsidRPr="00C00A9F">
        <w:rPr>
          <w:rFonts w:ascii="Times New Roman" w:hAnsi="Times New Roman" w:cs="Times New Roman"/>
          <w:i/>
          <w:sz w:val="24"/>
          <w:szCs w:val="24"/>
        </w:rPr>
        <w:t>texture</w:t>
      </w:r>
      <w:r w:rsidRPr="00C00A9F">
        <w:rPr>
          <w:rFonts w:ascii="Times New Roman" w:hAnsi="Times New Roman" w:cs="Times New Roman"/>
          <w:sz w:val="24"/>
          <w:szCs w:val="24"/>
        </w:rPr>
        <w:t>);</w:t>
      </w:r>
    </w:p>
    <w:p w:rsidR="005564C6" w:rsidRPr="00C00A9F" w:rsidRDefault="005564C6" w:rsidP="005564C6">
      <w:pPr>
        <w:tabs>
          <w:tab w:val="left" w:pos="9638"/>
        </w:tabs>
        <w:spacing w:before="0"/>
        <w:ind w:left="0" w:right="0"/>
        <w:rPr>
          <w:rFonts w:ascii="Times New Roman" w:hAnsi="Times New Roman" w:cs="Times New Roman"/>
          <w:sz w:val="24"/>
          <w:szCs w:val="24"/>
        </w:rPr>
      </w:pPr>
      <w:r>
        <w:rPr>
          <w:rFonts w:ascii="Times New Roman" w:hAnsi="Times New Roman" w:cs="Times New Roman"/>
          <w:sz w:val="24"/>
          <w:szCs w:val="24"/>
        </w:rPr>
        <w:t xml:space="preserve">- </w:t>
      </w:r>
      <w:r w:rsidRPr="00C00A9F">
        <w:rPr>
          <w:rFonts w:ascii="Times New Roman" w:hAnsi="Times New Roman" w:cs="Times New Roman"/>
          <w:sz w:val="24"/>
          <w:szCs w:val="24"/>
        </w:rPr>
        <w:t>saper analizzare e commentare il testo poetico delle musiche vocali, anche con l’ausilio di traduzioni dalle lingue straniere e dal latino; possedere i rudimenti della versificazione e della metrica italiana;</w:t>
      </w:r>
    </w:p>
    <w:p w:rsidR="005564C6" w:rsidRPr="00C00A9F" w:rsidRDefault="005564C6" w:rsidP="005564C6">
      <w:pPr>
        <w:tabs>
          <w:tab w:val="left" w:pos="9638"/>
        </w:tabs>
        <w:spacing w:before="0"/>
        <w:ind w:left="0" w:right="0"/>
        <w:rPr>
          <w:rFonts w:ascii="Times New Roman" w:hAnsi="Times New Roman" w:cs="Times New Roman"/>
          <w:sz w:val="24"/>
          <w:szCs w:val="24"/>
        </w:rPr>
      </w:pPr>
      <w:r>
        <w:rPr>
          <w:rFonts w:ascii="Times New Roman" w:hAnsi="Times New Roman" w:cs="Times New Roman"/>
          <w:sz w:val="24"/>
          <w:szCs w:val="24"/>
        </w:rPr>
        <w:t xml:space="preserve">- </w:t>
      </w:r>
      <w:r w:rsidRPr="00C00A9F">
        <w:rPr>
          <w:rFonts w:ascii="Times New Roman" w:hAnsi="Times New Roman" w:cs="Times New Roman"/>
          <w:sz w:val="24"/>
          <w:szCs w:val="24"/>
        </w:rPr>
        <w:t xml:space="preserve">conoscere generi e forme della coralità (liturgica, devozionale, operistica, amatoriale) dal medioevo a oggi, anche in vista della selezione e preparazione di programmi nel laboratorio di Musica d’insieme; </w:t>
      </w:r>
    </w:p>
    <w:p w:rsidR="005564C6" w:rsidRPr="00C00A9F" w:rsidRDefault="005564C6" w:rsidP="005564C6">
      <w:pPr>
        <w:tabs>
          <w:tab w:val="left" w:pos="9638"/>
        </w:tabs>
        <w:spacing w:before="0"/>
        <w:ind w:left="0" w:right="0"/>
        <w:rPr>
          <w:rFonts w:ascii="Times New Roman" w:hAnsi="Times New Roman" w:cs="Times New Roman"/>
          <w:sz w:val="24"/>
          <w:szCs w:val="24"/>
        </w:rPr>
      </w:pPr>
      <w:r>
        <w:rPr>
          <w:rFonts w:ascii="Times New Roman" w:hAnsi="Times New Roman" w:cs="Times New Roman"/>
          <w:sz w:val="24"/>
          <w:szCs w:val="24"/>
        </w:rPr>
        <w:t xml:space="preserve">- </w:t>
      </w:r>
      <w:r w:rsidRPr="00C00A9F">
        <w:rPr>
          <w:rFonts w:ascii="Times New Roman" w:hAnsi="Times New Roman" w:cs="Times New Roman"/>
          <w:sz w:val="24"/>
          <w:szCs w:val="24"/>
        </w:rPr>
        <w:t>saper riconoscere e argomentare l’irriduci</w:t>
      </w:r>
      <w:r>
        <w:rPr>
          <w:rFonts w:ascii="Times New Roman" w:hAnsi="Times New Roman" w:cs="Times New Roman"/>
          <w:sz w:val="24"/>
          <w:szCs w:val="24"/>
        </w:rPr>
        <w:t>bile pluralità del concetto di “musica”</w:t>
      </w:r>
      <w:r w:rsidRPr="00C00A9F">
        <w:rPr>
          <w:rFonts w:ascii="Times New Roman" w:hAnsi="Times New Roman" w:cs="Times New Roman"/>
          <w:sz w:val="24"/>
          <w:szCs w:val="24"/>
        </w:rPr>
        <w:t xml:space="preserve"> nella sua estensione storica, sociale, artistica; </w:t>
      </w:r>
    </w:p>
    <w:p w:rsidR="005564C6" w:rsidRPr="00C00A9F" w:rsidRDefault="005564C6" w:rsidP="005564C6">
      <w:pPr>
        <w:tabs>
          <w:tab w:val="left" w:pos="9638"/>
        </w:tabs>
        <w:spacing w:before="0"/>
        <w:ind w:left="0" w:right="0"/>
        <w:rPr>
          <w:rFonts w:ascii="Times New Roman" w:hAnsi="Times New Roman" w:cs="Times New Roman"/>
          <w:sz w:val="24"/>
          <w:szCs w:val="24"/>
        </w:rPr>
      </w:pPr>
      <w:r>
        <w:rPr>
          <w:rFonts w:ascii="Times New Roman" w:hAnsi="Times New Roman" w:cs="Times New Roman"/>
          <w:sz w:val="24"/>
          <w:szCs w:val="24"/>
        </w:rPr>
        <w:t xml:space="preserve">- </w:t>
      </w:r>
      <w:r w:rsidRPr="00C00A9F">
        <w:rPr>
          <w:rFonts w:ascii="Times New Roman" w:hAnsi="Times New Roman" w:cs="Times New Roman"/>
          <w:sz w:val="24"/>
          <w:szCs w:val="24"/>
        </w:rPr>
        <w:t>possedere una conoscenza almeno panoramica delle musiche di tradizione orale in Italia (nord, centro, sud, isole maggiori) ed essere in grado di individuare le principali caratteristiche formali dei relativi repertori vocali (monodici e polifonici) e strumentali, anche in relazione ai contesti storici e sociali di riferimento; possedere nozioni di base circa le esperienze d’indagine dell’Etnomusicologia in campo internazionale;</w:t>
      </w:r>
    </w:p>
    <w:p w:rsidR="005564C6" w:rsidRPr="00C00A9F" w:rsidRDefault="005564C6" w:rsidP="005564C6">
      <w:pPr>
        <w:tabs>
          <w:tab w:val="left" w:pos="9638"/>
        </w:tabs>
        <w:spacing w:before="0"/>
        <w:ind w:left="0" w:right="0"/>
        <w:rPr>
          <w:rFonts w:ascii="Times New Roman" w:hAnsi="Times New Roman" w:cs="Times New Roman"/>
          <w:sz w:val="24"/>
          <w:szCs w:val="24"/>
        </w:rPr>
      </w:pPr>
      <w:r>
        <w:rPr>
          <w:rFonts w:ascii="Times New Roman" w:hAnsi="Times New Roman" w:cs="Times New Roman"/>
          <w:sz w:val="24"/>
          <w:szCs w:val="24"/>
        </w:rPr>
        <w:t xml:space="preserve">- </w:t>
      </w:r>
      <w:r w:rsidRPr="00C00A9F">
        <w:rPr>
          <w:rFonts w:ascii="Times New Roman" w:hAnsi="Times New Roman" w:cs="Times New Roman"/>
          <w:sz w:val="24"/>
          <w:szCs w:val="24"/>
        </w:rPr>
        <w:t>sapersi orientare nei generi e nelle principali fasi storiche del jazz</w:t>
      </w:r>
      <w:r w:rsidR="00CE5DBD">
        <w:rPr>
          <w:rFonts w:ascii="Times New Roman" w:hAnsi="Times New Roman" w:cs="Times New Roman"/>
          <w:sz w:val="24"/>
          <w:szCs w:val="24"/>
        </w:rPr>
        <w:t>,</w:t>
      </w:r>
      <w:r w:rsidRPr="00C00A9F">
        <w:rPr>
          <w:rFonts w:ascii="Times New Roman" w:hAnsi="Times New Roman" w:cs="Times New Roman"/>
          <w:sz w:val="24"/>
          <w:szCs w:val="24"/>
        </w:rPr>
        <w:t xml:space="preserve"> rock, pop, </w:t>
      </w:r>
      <w:r w:rsidR="00CE5DBD">
        <w:rPr>
          <w:rFonts w:ascii="Times New Roman" w:hAnsi="Times New Roman" w:cs="Times New Roman"/>
          <w:sz w:val="24"/>
          <w:szCs w:val="24"/>
        </w:rPr>
        <w:t xml:space="preserve">della </w:t>
      </w:r>
      <w:r w:rsidRPr="00C00A9F">
        <w:rPr>
          <w:rFonts w:ascii="Times New Roman" w:hAnsi="Times New Roman" w:cs="Times New Roman"/>
          <w:sz w:val="24"/>
          <w:szCs w:val="24"/>
        </w:rPr>
        <w:t>canzone d’auto</w:t>
      </w:r>
      <w:r>
        <w:rPr>
          <w:rFonts w:ascii="Times New Roman" w:hAnsi="Times New Roman" w:cs="Times New Roman"/>
          <w:sz w:val="24"/>
          <w:szCs w:val="24"/>
        </w:rPr>
        <w:t>re</w:t>
      </w:r>
      <w:r w:rsidR="00CE5DBD">
        <w:rPr>
          <w:rFonts w:ascii="Times New Roman" w:hAnsi="Times New Roman" w:cs="Times New Roman"/>
          <w:sz w:val="24"/>
          <w:szCs w:val="24"/>
        </w:rPr>
        <w:t xml:space="preserve"> e delle musiche applicate</w:t>
      </w:r>
      <w:r>
        <w:rPr>
          <w:rFonts w:ascii="Times New Roman" w:hAnsi="Times New Roman" w:cs="Times New Roman"/>
          <w:sz w:val="24"/>
          <w:szCs w:val="24"/>
        </w:rPr>
        <w:t xml:space="preserve"> dei secoli</w:t>
      </w:r>
      <w:r w:rsidRPr="00C00A9F">
        <w:rPr>
          <w:rFonts w:ascii="Times New Roman" w:hAnsi="Times New Roman" w:cs="Times New Roman"/>
          <w:sz w:val="24"/>
          <w:szCs w:val="24"/>
        </w:rPr>
        <w:t xml:space="preserve"> XX-XXI, anche ai fini della c</w:t>
      </w:r>
      <w:r w:rsidR="00CE5DBD">
        <w:rPr>
          <w:rFonts w:ascii="Times New Roman" w:hAnsi="Times New Roman" w:cs="Times New Roman"/>
          <w:sz w:val="24"/>
          <w:szCs w:val="24"/>
        </w:rPr>
        <w:t>omparazione con la musica occidentale di tradizione scritta</w:t>
      </w:r>
      <w:r w:rsidRPr="00C00A9F">
        <w:rPr>
          <w:rFonts w:ascii="Times New Roman" w:hAnsi="Times New Roman" w:cs="Times New Roman"/>
          <w:sz w:val="24"/>
          <w:szCs w:val="24"/>
        </w:rPr>
        <w:t xml:space="preserve"> coeva;</w:t>
      </w:r>
    </w:p>
    <w:p w:rsidR="005564C6" w:rsidRPr="00C00A9F" w:rsidRDefault="005564C6" w:rsidP="005564C6">
      <w:pPr>
        <w:tabs>
          <w:tab w:val="left" w:pos="9638"/>
        </w:tabs>
        <w:spacing w:before="0"/>
        <w:ind w:left="0" w:right="0"/>
        <w:rPr>
          <w:rFonts w:ascii="Times New Roman" w:hAnsi="Times New Roman" w:cs="Times New Roman"/>
          <w:sz w:val="24"/>
          <w:szCs w:val="24"/>
        </w:rPr>
      </w:pPr>
      <w:r>
        <w:rPr>
          <w:rFonts w:ascii="Times New Roman" w:hAnsi="Times New Roman" w:cs="Times New Roman"/>
          <w:sz w:val="24"/>
          <w:szCs w:val="24"/>
        </w:rPr>
        <w:t xml:space="preserve">- </w:t>
      </w:r>
      <w:r w:rsidRPr="00C00A9F">
        <w:rPr>
          <w:rFonts w:ascii="Times New Roman" w:hAnsi="Times New Roman" w:cs="Times New Roman"/>
          <w:sz w:val="24"/>
          <w:szCs w:val="24"/>
        </w:rPr>
        <w:t>saper riconoscere la componente performativa nei processi di produzione e riproduzione della musica d’arte (prassi esecutive; improvvisazione; gestualità corporea);</w:t>
      </w:r>
    </w:p>
    <w:p w:rsidR="005564C6" w:rsidRPr="00C00A9F" w:rsidRDefault="005564C6" w:rsidP="005564C6">
      <w:pPr>
        <w:tabs>
          <w:tab w:val="left" w:pos="9638"/>
        </w:tabs>
        <w:spacing w:before="0"/>
        <w:ind w:left="0" w:right="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00A9F">
        <w:rPr>
          <w:rFonts w:ascii="Times New Roman" w:hAnsi="Times New Roman" w:cs="Times New Roman"/>
          <w:sz w:val="24"/>
          <w:szCs w:val="24"/>
        </w:rPr>
        <w:t>conoscere le differenze metodologiche tra lo studio della musica d’arte e lo studio delle musiche di tradizione orale, tenendone però presenti le possibili interazioni;</w:t>
      </w:r>
    </w:p>
    <w:p w:rsidR="005564C6" w:rsidRPr="00C00A9F" w:rsidRDefault="005564C6" w:rsidP="005564C6">
      <w:pPr>
        <w:tabs>
          <w:tab w:val="left" w:pos="9638"/>
        </w:tabs>
        <w:spacing w:before="0"/>
        <w:ind w:left="0" w:right="0"/>
        <w:rPr>
          <w:rFonts w:ascii="Times New Roman" w:hAnsi="Times New Roman" w:cs="Times New Roman"/>
          <w:sz w:val="24"/>
          <w:szCs w:val="24"/>
        </w:rPr>
      </w:pPr>
      <w:r>
        <w:rPr>
          <w:rFonts w:ascii="Times New Roman" w:hAnsi="Times New Roman" w:cs="Times New Roman"/>
          <w:sz w:val="24"/>
          <w:szCs w:val="24"/>
        </w:rPr>
        <w:t xml:space="preserve">- </w:t>
      </w:r>
      <w:r w:rsidRPr="00C00A9F">
        <w:rPr>
          <w:rFonts w:ascii="Times New Roman" w:hAnsi="Times New Roman" w:cs="Times New Roman"/>
          <w:sz w:val="24"/>
          <w:szCs w:val="24"/>
        </w:rPr>
        <w:t>saper distinguere tra Storia della musica e indagine sistematica dei fenomeni musicali (Acustica musicale; Psicologia musicale; Sociologia musicale; Estetica musicale), tenendone però presenti le possibili interazioni;</w:t>
      </w:r>
    </w:p>
    <w:p w:rsidR="005564C6" w:rsidRPr="00C00A9F" w:rsidRDefault="005564C6" w:rsidP="005564C6">
      <w:pPr>
        <w:tabs>
          <w:tab w:val="left" w:pos="9638"/>
        </w:tabs>
        <w:spacing w:before="0"/>
        <w:ind w:left="0" w:right="0"/>
        <w:rPr>
          <w:rFonts w:ascii="Times New Roman" w:hAnsi="Times New Roman" w:cs="Times New Roman"/>
          <w:sz w:val="24"/>
          <w:szCs w:val="24"/>
        </w:rPr>
      </w:pPr>
      <w:r>
        <w:rPr>
          <w:rFonts w:ascii="Times New Roman" w:hAnsi="Times New Roman" w:cs="Times New Roman"/>
          <w:sz w:val="24"/>
          <w:szCs w:val="24"/>
        </w:rPr>
        <w:t xml:space="preserve">- </w:t>
      </w:r>
      <w:r w:rsidRPr="00C00A9F">
        <w:rPr>
          <w:rFonts w:ascii="Times New Roman" w:hAnsi="Times New Roman" w:cs="Times New Roman"/>
          <w:sz w:val="24"/>
          <w:szCs w:val="24"/>
        </w:rPr>
        <w:t>padroneggiare i collegamenti interdisciplinari, in funzione didattica, tra la Storia della musica e le altre discipline del curricolo (tanto gli insegnamenti obbligatori per tutti gli studenti quanto quelli specifici delle due sezioni del Liceo musicale e coreutico), verificando e argomentando in particolare le interconnessioni metodologiche tra storiografia musicale e storiografia generale;</w:t>
      </w:r>
    </w:p>
    <w:p w:rsidR="005564C6" w:rsidRPr="00C00A9F" w:rsidRDefault="005564C6" w:rsidP="005564C6">
      <w:pPr>
        <w:tabs>
          <w:tab w:val="left" w:pos="9638"/>
        </w:tabs>
        <w:spacing w:before="0"/>
        <w:ind w:left="0" w:right="0"/>
        <w:rPr>
          <w:rFonts w:ascii="Times New Roman" w:hAnsi="Times New Roman" w:cs="Times New Roman"/>
          <w:sz w:val="24"/>
          <w:szCs w:val="24"/>
        </w:rPr>
      </w:pPr>
      <w:r>
        <w:rPr>
          <w:rFonts w:ascii="Times New Roman" w:hAnsi="Times New Roman" w:cs="Times New Roman"/>
          <w:sz w:val="24"/>
          <w:szCs w:val="24"/>
        </w:rPr>
        <w:t xml:space="preserve">- </w:t>
      </w:r>
      <w:r w:rsidRPr="00C00A9F">
        <w:rPr>
          <w:rFonts w:ascii="Times New Roman" w:hAnsi="Times New Roman" w:cs="Times New Roman"/>
          <w:sz w:val="24"/>
          <w:szCs w:val="24"/>
        </w:rPr>
        <w:t>saper organizzare la didattica anche in forme laboratoriali che consentano di attivare il lavoro individuale o per gruppi degli studenti, anche su progetti audiovisivi concernenti personalità, opere, periodi, temi e problemi della storia della musica;</w:t>
      </w:r>
    </w:p>
    <w:p w:rsidR="005564C6" w:rsidRDefault="005564C6" w:rsidP="005564C6">
      <w:pPr>
        <w:tabs>
          <w:tab w:val="left" w:pos="9638"/>
        </w:tabs>
        <w:spacing w:before="0"/>
        <w:ind w:left="0" w:right="0"/>
        <w:rPr>
          <w:rFonts w:ascii="Times New Roman" w:hAnsi="Times New Roman" w:cs="Times New Roman"/>
          <w:sz w:val="24"/>
          <w:szCs w:val="24"/>
        </w:rPr>
      </w:pPr>
      <w:r>
        <w:rPr>
          <w:rFonts w:ascii="Times New Roman" w:hAnsi="Times New Roman" w:cs="Times New Roman"/>
          <w:sz w:val="24"/>
          <w:szCs w:val="24"/>
        </w:rPr>
        <w:t xml:space="preserve">- </w:t>
      </w:r>
      <w:r w:rsidRPr="00C00A9F">
        <w:rPr>
          <w:rFonts w:ascii="Times New Roman" w:hAnsi="Times New Roman" w:cs="Times New Roman"/>
          <w:sz w:val="24"/>
          <w:szCs w:val="24"/>
        </w:rPr>
        <w:t>possedere una conoscenza di base delle tecnologie informatiche, degli strumenti elettronici e delle risorse di rete utili per sviluppare elaborazioni sonore e musicali, individuali e collettive, nonché la padronanza degli strumenti bibliografici e multimediali per la preparazione delle lezioni e dei materiali didattici.</w:t>
      </w:r>
    </w:p>
    <w:p w:rsidR="005564C6" w:rsidRPr="00C00A9F" w:rsidRDefault="005564C6" w:rsidP="005564C6">
      <w:pPr>
        <w:tabs>
          <w:tab w:val="left" w:pos="9638"/>
        </w:tabs>
        <w:spacing w:before="0"/>
        <w:ind w:left="0" w:right="0"/>
        <w:rPr>
          <w:rFonts w:ascii="Times New Roman" w:hAnsi="Times New Roman" w:cs="Times New Roman"/>
          <w:sz w:val="24"/>
          <w:szCs w:val="24"/>
        </w:rPr>
      </w:pPr>
    </w:p>
    <w:p w:rsidR="005564C6" w:rsidRPr="00C00A9F" w:rsidRDefault="005564C6" w:rsidP="005564C6">
      <w:pPr>
        <w:tabs>
          <w:tab w:val="left" w:pos="9638"/>
        </w:tabs>
        <w:spacing w:before="0" w:line="276" w:lineRule="auto"/>
        <w:ind w:left="0" w:right="0"/>
        <w:rPr>
          <w:rFonts w:ascii="Times New Roman" w:hAnsi="Times New Roman" w:cs="Times New Roman"/>
          <w:sz w:val="24"/>
          <w:szCs w:val="24"/>
        </w:rPr>
      </w:pPr>
    </w:p>
    <w:p w:rsidR="005564C6" w:rsidRPr="00D00EDB" w:rsidRDefault="005564C6" w:rsidP="005564C6">
      <w:pPr>
        <w:spacing w:before="0"/>
        <w:ind w:left="0" w:right="0"/>
        <w:rPr>
          <w:rFonts w:ascii="Times New Roman" w:hAnsi="Times New Roman" w:cs="Times New Roman"/>
          <w:b/>
          <w:sz w:val="24"/>
          <w:szCs w:val="24"/>
        </w:rPr>
      </w:pPr>
      <w:r w:rsidRPr="00C00A9F">
        <w:rPr>
          <w:rFonts w:ascii="Times New Roman" w:hAnsi="Times New Roman" w:cs="Times New Roman"/>
          <w:b/>
          <w:sz w:val="24"/>
          <w:szCs w:val="24"/>
        </w:rPr>
        <w:br w:type="page"/>
      </w:r>
      <w:r w:rsidRPr="00D00EDB">
        <w:rPr>
          <w:rFonts w:ascii="Times New Roman" w:hAnsi="Times New Roman" w:cs="Times New Roman"/>
          <w:b/>
          <w:sz w:val="24"/>
          <w:szCs w:val="24"/>
        </w:rPr>
        <w:lastRenderedPageBreak/>
        <w:t>Classe A</w:t>
      </w:r>
      <w:r>
        <w:rPr>
          <w:rFonts w:ascii="Times New Roman" w:hAnsi="Times New Roman" w:cs="Times New Roman"/>
          <w:b/>
          <w:sz w:val="24"/>
          <w:szCs w:val="24"/>
        </w:rPr>
        <w:t>-</w:t>
      </w:r>
      <w:r w:rsidRPr="00D00EDB">
        <w:rPr>
          <w:rFonts w:ascii="Times New Roman" w:hAnsi="Times New Roman" w:cs="Times New Roman"/>
          <w:b/>
          <w:sz w:val="24"/>
          <w:szCs w:val="24"/>
        </w:rPr>
        <w:t>54 Storia dell'arte</w:t>
      </w:r>
    </w:p>
    <w:p w:rsidR="005564C6" w:rsidRPr="00EB7147" w:rsidRDefault="005564C6" w:rsidP="005564C6">
      <w:pPr>
        <w:spacing w:before="0"/>
        <w:ind w:left="0" w:right="0"/>
        <w:rPr>
          <w:rFonts w:ascii="Times New Roman" w:hAnsi="Times New Roman" w:cs="Times New Roman"/>
          <w:sz w:val="16"/>
          <w:szCs w:val="24"/>
        </w:rPr>
      </w:pPr>
    </w:p>
    <w:p w:rsidR="005564C6" w:rsidRDefault="005564C6" w:rsidP="005564C6">
      <w:pPr>
        <w:spacing w:before="0"/>
        <w:ind w:left="0" w:right="0"/>
        <w:rPr>
          <w:rFonts w:ascii="Times New Roman" w:hAnsi="Times New Roman" w:cs="Times New Roman"/>
          <w:b/>
          <w:sz w:val="24"/>
          <w:szCs w:val="24"/>
        </w:rPr>
      </w:pPr>
      <w:r>
        <w:rPr>
          <w:rFonts w:ascii="Times New Roman" w:hAnsi="Times New Roman" w:cs="Times New Roman"/>
          <w:b/>
          <w:sz w:val="24"/>
          <w:szCs w:val="24"/>
        </w:rPr>
        <w:t>Programma concorsuale</w:t>
      </w:r>
    </w:p>
    <w:p w:rsidR="005564C6" w:rsidRPr="00112511" w:rsidRDefault="005564C6" w:rsidP="005564C6">
      <w:pPr>
        <w:spacing w:before="0"/>
        <w:ind w:left="0" w:right="0"/>
        <w:rPr>
          <w:rFonts w:ascii="Times New Roman" w:hAnsi="Times New Roman" w:cs="Times New Roman"/>
          <w:sz w:val="24"/>
          <w:szCs w:val="24"/>
        </w:rPr>
      </w:pPr>
      <w:r w:rsidRPr="00112511">
        <w:rPr>
          <w:rFonts w:ascii="Times New Roman" w:hAnsi="Times New Roman" w:cs="Times New Roman"/>
          <w:sz w:val="24"/>
          <w:szCs w:val="24"/>
        </w:rPr>
        <w:t>Il candidato dovrà:</w:t>
      </w:r>
    </w:p>
    <w:p w:rsidR="005564C6" w:rsidRPr="00112511" w:rsidRDefault="005564C6" w:rsidP="005564C6">
      <w:pPr>
        <w:spacing w:before="0"/>
        <w:ind w:left="426" w:right="0"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 xml:space="preserve">Risultare aggiornato sul pensiero critico e sulle moderne metodologie degli studi storico artistici; dovrà, inoltre, conoscere la storiografia relativa alle arti figurative con particolare riferimento ai documenti, alle fonti letterarie documentarie </w:t>
      </w:r>
      <w:r w:rsidR="00F850BB" w:rsidRPr="00112511">
        <w:rPr>
          <w:rFonts w:ascii="Times New Roman" w:hAnsi="Times New Roman" w:cs="Times New Roman"/>
          <w:sz w:val="24"/>
          <w:szCs w:val="24"/>
        </w:rPr>
        <w:t>e</w:t>
      </w:r>
      <w:r w:rsidRPr="00112511">
        <w:rPr>
          <w:rFonts w:ascii="Times New Roman" w:hAnsi="Times New Roman" w:cs="Times New Roman"/>
          <w:sz w:val="24"/>
          <w:szCs w:val="24"/>
        </w:rPr>
        <w:t xml:space="preserve"> ai trattati.</w:t>
      </w:r>
    </w:p>
    <w:p w:rsidR="005564C6" w:rsidRDefault="005564C6" w:rsidP="005564C6">
      <w:pPr>
        <w:spacing w:before="0"/>
        <w:ind w:left="426" w:right="0"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Risultare aggiornato sulle tecniche riguardanti le arti applicate e lo scavo archeologico nonché sulla lettura delle stratificazioni storiche di una città.</w:t>
      </w:r>
    </w:p>
    <w:p w:rsidR="00EC0EA6" w:rsidRDefault="00EC0EA6" w:rsidP="00EC0EA6">
      <w:pPr>
        <w:spacing w:before="0"/>
        <w:ind w:left="426" w:right="0" w:hanging="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EC0EA6">
        <w:rPr>
          <w:rFonts w:ascii="Times New Roman" w:hAnsi="Times New Roman" w:cs="Times New Roman"/>
          <w:sz w:val="24"/>
          <w:szCs w:val="24"/>
        </w:rPr>
        <w:t>Saper contestualizzare le opere d’arte rispetto alla dimensione storico-culturale e socio-economica di riferimento, anche in una chiave di lettura interdisciplinare che coinvolga la musica, la letteratura, la f</w:t>
      </w:r>
      <w:r>
        <w:rPr>
          <w:rFonts w:ascii="Times New Roman" w:hAnsi="Times New Roman" w:cs="Times New Roman"/>
          <w:sz w:val="24"/>
          <w:szCs w:val="24"/>
        </w:rPr>
        <w:t>ilosofia e le arti performative.</w:t>
      </w:r>
    </w:p>
    <w:p w:rsidR="00EC0EA6" w:rsidRPr="00EC0EA6" w:rsidRDefault="00EC0EA6" w:rsidP="00EC0EA6">
      <w:pPr>
        <w:spacing w:before="0"/>
        <w:ind w:left="426" w:right="0" w:hanging="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EC0EA6">
        <w:rPr>
          <w:rFonts w:ascii="Times New Roman" w:hAnsi="Times New Roman" w:cs="Times New Roman"/>
          <w:sz w:val="24"/>
          <w:szCs w:val="24"/>
        </w:rPr>
        <w:t>Conoscere la teoria del colore, le principali tecniche artistiche, le principali teorie e tecniche della composizione, della percezione e della comunicazione visiva.</w:t>
      </w:r>
    </w:p>
    <w:p w:rsidR="00EC0EA6" w:rsidRDefault="00EC0EA6" w:rsidP="00EC0EA6">
      <w:pPr>
        <w:spacing w:before="0"/>
        <w:ind w:left="426" w:right="0" w:hanging="426"/>
        <w:rPr>
          <w:rFonts w:ascii="Times New Roman" w:hAnsi="Times New Roman" w:cs="Times New Roman"/>
          <w:sz w:val="24"/>
          <w:szCs w:val="24"/>
        </w:rPr>
      </w:pPr>
      <w:r w:rsidRPr="00EC0EA6">
        <w:rPr>
          <w:rFonts w:ascii="Times New Roman" w:hAnsi="Times New Roman" w:cs="Times New Roman"/>
          <w:sz w:val="24"/>
          <w:szCs w:val="24"/>
        </w:rPr>
        <w:t>-</w:t>
      </w:r>
      <w:r w:rsidRPr="00EC0EA6">
        <w:rPr>
          <w:rFonts w:ascii="Times New Roman" w:hAnsi="Times New Roman" w:cs="Times New Roman"/>
          <w:sz w:val="24"/>
          <w:szCs w:val="24"/>
        </w:rPr>
        <w:tab/>
      </w:r>
      <w:r>
        <w:rPr>
          <w:rFonts w:ascii="Times New Roman" w:hAnsi="Times New Roman" w:cs="Times New Roman"/>
          <w:sz w:val="24"/>
          <w:szCs w:val="24"/>
        </w:rPr>
        <w:t>Essere capace</w:t>
      </w:r>
      <w:r w:rsidRPr="00EC0EA6">
        <w:rPr>
          <w:rFonts w:ascii="Times New Roman" w:hAnsi="Times New Roman" w:cs="Times New Roman"/>
          <w:sz w:val="24"/>
          <w:szCs w:val="24"/>
        </w:rPr>
        <w:t xml:space="preserve"> di confrontare le opere d’arte, anche di diversa tecnica, in termini stilistici e iconografici;</w:t>
      </w:r>
    </w:p>
    <w:p w:rsidR="00EC0EA6" w:rsidRPr="00112511" w:rsidRDefault="00EC0EA6" w:rsidP="00EC0EA6">
      <w:pPr>
        <w:spacing w:before="0"/>
        <w:ind w:left="426" w:right="0" w:hanging="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EC0EA6">
        <w:rPr>
          <w:rFonts w:ascii="Times New Roman" w:hAnsi="Times New Roman" w:cs="Times New Roman"/>
          <w:sz w:val="24"/>
          <w:szCs w:val="24"/>
        </w:rPr>
        <w:t>Conoscere le principali questioni progettuali e tecnico-costruttive dei monumenti studiati</w:t>
      </w:r>
    </w:p>
    <w:p w:rsidR="005564C6" w:rsidRPr="00112511" w:rsidRDefault="005564C6" w:rsidP="005564C6">
      <w:pPr>
        <w:spacing w:before="0"/>
        <w:ind w:left="426" w:right="0"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Dimostrare di conoscere la collocazione delle più importanti opere d'arte nelle raccolte internazionali, con relative nozioni di museografia, restauro e catalogazione, e una puntuale conoscenza dei musei, gallerie e complessi architettonici monumentali italiani, con particolare riferimento a quelli delle regioni di appartenenza del candidato stesso.</w:t>
      </w:r>
    </w:p>
    <w:p w:rsidR="005564C6" w:rsidRDefault="005564C6" w:rsidP="005564C6">
      <w:pPr>
        <w:spacing w:before="0"/>
        <w:ind w:left="426" w:right="0" w:hanging="426"/>
        <w:rPr>
          <w:rFonts w:ascii="Times New Roman" w:hAnsi="Times New Roman" w:cs="Times New Roman"/>
          <w:sz w:val="24"/>
          <w:szCs w:val="24"/>
        </w:rPr>
      </w:pPr>
      <w:r w:rsidRPr="00112511">
        <w:rPr>
          <w:rFonts w:ascii="Times New Roman" w:hAnsi="Times New Roman" w:cs="Times New Roman"/>
          <w:sz w:val="24"/>
          <w:szCs w:val="24"/>
        </w:rPr>
        <w:t>-</w:t>
      </w:r>
      <w:r w:rsidRPr="00112511">
        <w:rPr>
          <w:rFonts w:ascii="Times New Roman" w:hAnsi="Times New Roman" w:cs="Times New Roman"/>
          <w:sz w:val="24"/>
          <w:szCs w:val="24"/>
        </w:rPr>
        <w:tab/>
        <w:t xml:space="preserve">Saper condurre la lettura delle opere d'arte, anche in relazione all'ambiente territoriale per il quale sono state realizzate (sulla base di riproduzioni, grafici, prototipi, ecc.) in rapporto alle caratteristiche degli istituti di istruzione indicati nella classe di concorso </w:t>
      </w:r>
      <w:r w:rsidR="00F850BB" w:rsidRPr="00112511">
        <w:rPr>
          <w:rFonts w:ascii="Times New Roman" w:hAnsi="Times New Roman" w:cs="Times New Roman"/>
          <w:sz w:val="24"/>
          <w:szCs w:val="24"/>
        </w:rPr>
        <w:t>e</w:t>
      </w:r>
      <w:r w:rsidRPr="00112511">
        <w:rPr>
          <w:rFonts w:ascii="Times New Roman" w:hAnsi="Times New Roman" w:cs="Times New Roman"/>
          <w:sz w:val="24"/>
          <w:szCs w:val="24"/>
        </w:rPr>
        <w:t xml:space="preserve"> alle diverse preparazioni culturali degli alunni, dimostrando inoltre di sapersi avvalere del corretto uso dei mezzi audiovisivi ai fini </w:t>
      </w:r>
      <w:r w:rsidR="00F850BB" w:rsidRPr="00112511">
        <w:rPr>
          <w:rFonts w:ascii="Times New Roman" w:hAnsi="Times New Roman" w:cs="Times New Roman"/>
          <w:sz w:val="24"/>
          <w:szCs w:val="24"/>
        </w:rPr>
        <w:t>dell’</w:t>
      </w:r>
      <w:r w:rsidRPr="00112511">
        <w:rPr>
          <w:rFonts w:ascii="Times New Roman" w:hAnsi="Times New Roman" w:cs="Times New Roman"/>
          <w:sz w:val="24"/>
          <w:szCs w:val="24"/>
        </w:rPr>
        <w:t>illustrazione di opere d'arte.</w:t>
      </w:r>
    </w:p>
    <w:p w:rsidR="006F6642" w:rsidRPr="006F6642" w:rsidRDefault="006F6642" w:rsidP="006F6642">
      <w:pPr>
        <w:spacing w:before="0"/>
        <w:ind w:left="426" w:right="0" w:hanging="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Conoscere </w:t>
      </w:r>
      <w:r w:rsidRPr="006F6642">
        <w:rPr>
          <w:rFonts w:ascii="Times New Roman" w:hAnsi="Times New Roman" w:cs="Times New Roman"/>
          <w:sz w:val="24"/>
          <w:szCs w:val="24"/>
        </w:rPr>
        <w:t>le problematiche della tutela e valorizzazione dei beni artistici con particolare riguardo ai complessi monumentali, ambientali e museali della propria regione e dimostrare familiarità con le principali questioni della teoria del restauro dei monumenti e delle opere d’arte;</w:t>
      </w:r>
    </w:p>
    <w:p w:rsidR="006F6642" w:rsidRPr="006F6642" w:rsidRDefault="006F6642" w:rsidP="006F6642">
      <w:pPr>
        <w:spacing w:before="0"/>
        <w:ind w:left="426" w:right="0" w:hanging="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Conoscere</w:t>
      </w:r>
      <w:r w:rsidRPr="006F6642">
        <w:rPr>
          <w:rFonts w:ascii="Times New Roman" w:hAnsi="Times New Roman" w:cs="Times New Roman"/>
          <w:sz w:val="24"/>
          <w:szCs w:val="24"/>
        </w:rPr>
        <w:t xml:space="preserve"> la storia dell’urbanistica, dall’età antica alla modernità (nascita e sviluppo della città; rapporto tra città e campagna; il mito della città ideale; la città ideale, dal Rinascimento a Le Corbusier);</w:t>
      </w:r>
    </w:p>
    <w:p w:rsidR="006F6642" w:rsidRPr="006F6642" w:rsidRDefault="006F6642" w:rsidP="006F6642">
      <w:pPr>
        <w:spacing w:before="0"/>
        <w:ind w:left="426" w:right="0" w:hanging="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Conoscere</w:t>
      </w:r>
      <w:r w:rsidRPr="006F6642">
        <w:rPr>
          <w:rFonts w:ascii="Times New Roman" w:hAnsi="Times New Roman" w:cs="Times New Roman"/>
          <w:sz w:val="24"/>
          <w:szCs w:val="24"/>
        </w:rPr>
        <w:t xml:space="preserve"> elementi di letteratura artistica (Cennino Cennini, Vasari, Lomazzo, Bellori)</w:t>
      </w:r>
    </w:p>
    <w:p w:rsidR="006F6642" w:rsidRPr="006F6642" w:rsidRDefault="006F6642" w:rsidP="006F6642">
      <w:pPr>
        <w:spacing w:before="0"/>
        <w:ind w:left="426" w:right="0" w:hanging="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Conoscere</w:t>
      </w:r>
      <w:r w:rsidRPr="006F6642">
        <w:rPr>
          <w:rFonts w:ascii="Times New Roman" w:hAnsi="Times New Roman" w:cs="Times New Roman"/>
          <w:sz w:val="24"/>
          <w:szCs w:val="24"/>
        </w:rPr>
        <w:t xml:space="preserve"> i principali approcci metodologici della storia dell’arte;</w:t>
      </w:r>
    </w:p>
    <w:p w:rsidR="00EC0EA6" w:rsidRDefault="006F6642" w:rsidP="006F6642">
      <w:pPr>
        <w:spacing w:before="0"/>
        <w:ind w:left="426" w:right="0" w:hanging="426"/>
        <w:rPr>
          <w:rFonts w:ascii="Times New Roman" w:hAnsi="Times New Roman" w:cs="Times New Roman"/>
          <w:sz w:val="24"/>
          <w:szCs w:val="24"/>
        </w:rPr>
      </w:pPr>
      <w:r w:rsidRPr="006F6642">
        <w:rPr>
          <w:rFonts w:ascii="Times New Roman" w:hAnsi="Times New Roman" w:cs="Times New Roman"/>
          <w:sz w:val="24"/>
          <w:szCs w:val="24"/>
        </w:rPr>
        <w:t>-</w:t>
      </w:r>
      <w:r w:rsidRPr="006F6642">
        <w:rPr>
          <w:rFonts w:ascii="Times New Roman" w:hAnsi="Times New Roman" w:cs="Times New Roman"/>
          <w:sz w:val="24"/>
          <w:szCs w:val="24"/>
        </w:rPr>
        <w:tab/>
      </w:r>
      <w:r>
        <w:rPr>
          <w:rFonts w:ascii="Times New Roman" w:hAnsi="Times New Roman" w:cs="Times New Roman"/>
          <w:sz w:val="24"/>
          <w:szCs w:val="24"/>
        </w:rPr>
        <w:t>C</w:t>
      </w:r>
      <w:r w:rsidRPr="006F6642">
        <w:rPr>
          <w:rFonts w:ascii="Times New Roman" w:hAnsi="Times New Roman" w:cs="Times New Roman"/>
          <w:sz w:val="24"/>
          <w:szCs w:val="24"/>
        </w:rPr>
        <w:t>ogliere collegamenti pertinenti e documentati tra la cultura figurativa europea e quella di altre dimensioni culturali, anche dell’Estremo Oriente (per esempio, l’arte del Gandhara, l’influenza dell’arte araba nella cultura romanica, il fenomeno degli orientalisti nella pittura del XIX secolo, il giapponismo, ecc.)</w:t>
      </w:r>
    </w:p>
    <w:p w:rsidR="00EC0EA6" w:rsidRDefault="00EC0EA6" w:rsidP="005564C6">
      <w:pPr>
        <w:spacing w:before="0"/>
        <w:ind w:left="426" w:right="0" w:hanging="426"/>
        <w:rPr>
          <w:rFonts w:ascii="Times New Roman" w:hAnsi="Times New Roman" w:cs="Times New Roman"/>
          <w:sz w:val="24"/>
          <w:szCs w:val="24"/>
        </w:rPr>
      </w:pPr>
    </w:p>
    <w:p w:rsidR="006F6642" w:rsidRPr="00112511" w:rsidRDefault="006F6642" w:rsidP="006F6642">
      <w:pPr>
        <w:spacing w:before="0"/>
        <w:ind w:left="426" w:right="0" w:hanging="426"/>
        <w:rPr>
          <w:rFonts w:ascii="Times New Roman" w:hAnsi="Times New Roman" w:cs="Times New Roman"/>
          <w:sz w:val="24"/>
          <w:szCs w:val="24"/>
        </w:rPr>
      </w:pPr>
      <w:r w:rsidRPr="00112511">
        <w:rPr>
          <w:rFonts w:ascii="Times New Roman" w:hAnsi="Times New Roman" w:cs="Times New Roman"/>
          <w:sz w:val="24"/>
          <w:szCs w:val="24"/>
        </w:rPr>
        <w:t>Conoscenza approfondita dell’evoluzione storica dell’architettura e delle arti visive, anche in rapporto alla dimensione europea, dalle origini al XXI secolo con particolare attenzione all’analisi e alla lettura dell’opera d’arte inserita nel contesto storico-culturale in cui è stata prodotta, nonché ai suoi caratteri stilistici ed espressivi. I contenuti disciplinari della classe di concorso comprendono i seguenti argomenti:</w:t>
      </w:r>
    </w:p>
    <w:p w:rsidR="006F6642" w:rsidRDefault="006F6642" w:rsidP="006F6642">
      <w:pPr>
        <w:spacing w:before="0"/>
        <w:ind w:left="0" w:right="0"/>
        <w:rPr>
          <w:rFonts w:ascii="Times New Roman" w:hAnsi="Times New Roman" w:cs="Times New Roman"/>
          <w:sz w:val="24"/>
          <w:szCs w:val="24"/>
        </w:rPr>
      </w:pPr>
    </w:p>
    <w:p w:rsidR="006F6642" w:rsidRPr="00EC7937" w:rsidRDefault="006F6642" w:rsidP="006F6642">
      <w:pPr>
        <w:pStyle w:val="Paragrafoelenco"/>
        <w:numPr>
          <w:ilvl w:val="0"/>
          <w:numId w:val="181"/>
        </w:numPr>
        <w:tabs>
          <w:tab w:val="left" w:pos="993"/>
        </w:tabs>
        <w:spacing w:before="0"/>
        <w:ind w:right="0"/>
        <w:rPr>
          <w:rFonts w:ascii="Times New Roman" w:hAnsi="Times New Roman" w:cs="Times New Roman"/>
          <w:sz w:val="24"/>
          <w:szCs w:val="24"/>
        </w:rPr>
      </w:pPr>
      <w:r w:rsidRPr="00EC7937">
        <w:rPr>
          <w:rFonts w:ascii="Times New Roman" w:hAnsi="Times New Roman" w:cs="Times New Roman"/>
          <w:sz w:val="24"/>
          <w:szCs w:val="24"/>
        </w:rPr>
        <w:t xml:space="preserve">arte preistorica (architettura megalitica, sistema costruttivo trilitico) </w:t>
      </w:r>
    </w:p>
    <w:p w:rsidR="006F6642" w:rsidRPr="00EC7937" w:rsidRDefault="006F6642" w:rsidP="006F6642">
      <w:pPr>
        <w:pStyle w:val="Paragrafoelenco"/>
        <w:numPr>
          <w:ilvl w:val="0"/>
          <w:numId w:val="181"/>
        </w:numPr>
        <w:tabs>
          <w:tab w:val="left" w:pos="993"/>
        </w:tabs>
        <w:spacing w:before="0"/>
        <w:ind w:right="0"/>
        <w:rPr>
          <w:rFonts w:ascii="Times New Roman" w:hAnsi="Times New Roman" w:cs="Times New Roman"/>
          <w:sz w:val="24"/>
          <w:szCs w:val="24"/>
        </w:rPr>
      </w:pPr>
      <w:r w:rsidRPr="00EC7937">
        <w:rPr>
          <w:rFonts w:ascii="Times New Roman" w:hAnsi="Times New Roman" w:cs="Times New Roman"/>
          <w:sz w:val="24"/>
          <w:szCs w:val="24"/>
        </w:rPr>
        <w:t>arte greca (tempio, ordini architettonici e</w:t>
      </w:r>
      <w:r w:rsidR="00F91A79">
        <w:rPr>
          <w:rFonts w:ascii="Times New Roman" w:hAnsi="Times New Roman" w:cs="Times New Roman"/>
          <w:sz w:val="24"/>
          <w:szCs w:val="24"/>
        </w:rPr>
        <w:t xml:space="preserve"> </w:t>
      </w:r>
      <w:r w:rsidRPr="00EC7937">
        <w:rPr>
          <w:rFonts w:ascii="Times New Roman" w:hAnsi="Times New Roman" w:cs="Times New Roman"/>
          <w:sz w:val="24"/>
          <w:szCs w:val="24"/>
        </w:rPr>
        <w:t>decorazione scultorea, teatro)</w:t>
      </w:r>
    </w:p>
    <w:p w:rsidR="006F6642" w:rsidRDefault="006F6642" w:rsidP="006F6642">
      <w:pPr>
        <w:pStyle w:val="Paragrafoelenco"/>
        <w:numPr>
          <w:ilvl w:val="0"/>
          <w:numId w:val="181"/>
        </w:numPr>
        <w:tabs>
          <w:tab w:val="left" w:pos="993"/>
        </w:tabs>
        <w:spacing w:before="0"/>
        <w:ind w:right="0"/>
        <w:rPr>
          <w:rFonts w:ascii="Times New Roman" w:hAnsi="Times New Roman" w:cs="Times New Roman"/>
          <w:sz w:val="24"/>
          <w:szCs w:val="24"/>
        </w:rPr>
      </w:pPr>
      <w:r>
        <w:rPr>
          <w:rFonts w:ascii="Times New Roman" w:hAnsi="Times New Roman" w:cs="Times New Roman"/>
          <w:sz w:val="24"/>
          <w:szCs w:val="24"/>
        </w:rPr>
        <w:t>arte italica ed etrusca</w:t>
      </w:r>
    </w:p>
    <w:p w:rsidR="006F6642" w:rsidRDefault="006F6642" w:rsidP="006F6642">
      <w:pPr>
        <w:pStyle w:val="Paragrafoelenco"/>
        <w:numPr>
          <w:ilvl w:val="0"/>
          <w:numId w:val="181"/>
        </w:numPr>
        <w:tabs>
          <w:tab w:val="left" w:pos="993"/>
        </w:tabs>
        <w:spacing w:before="0"/>
        <w:ind w:right="0"/>
        <w:rPr>
          <w:rFonts w:ascii="Times New Roman" w:hAnsi="Times New Roman" w:cs="Times New Roman"/>
          <w:sz w:val="24"/>
          <w:szCs w:val="24"/>
        </w:rPr>
      </w:pPr>
      <w:r w:rsidRPr="00EC7937">
        <w:rPr>
          <w:rFonts w:ascii="Times New Roman" w:hAnsi="Times New Roman" w:cs="Times New Roman"/>
          <w:sz w:val="24"/>
          <w:szCs w:val="24"/>
        </w:rPr>
        <w:t>arte romana (opere di ingegneria, tecniche costruttive, principali tipologie architettoniche e principali monumenti celebrativi)</w:t>
      </w:r>
    </w:p>
    <w:p w:rsidR="006F6642" w:rsidRPr="00EC7937" w:rsidRDefault="006F6642" w:rsidP="006F6642">
      <w:pPr>
        <w:pStyle w:val="Paragrafoelenco"/>
        <w:numPr>
          <w:ilvl w:val="0"/>
          <w:numId w:val="181"/>
        </w:numPr>
        <w:tabs>
          <w:tab w:val="left" w:pos="993"/>
        </w:tabs>
        <w:spacing w:before="0"/>
        <w:ind w:right="0"/>
        <w:rPr>
          <w:rFonts w:ascii="Times New Roman" w:hAnsi="Times New Roman" w:cs="Times New Roman"/>
          <w:sz w:val="24"/>
          <w:szCs w:val="24"/>
        </w:rPr>
      </w:pPr>
      <w:r>
        <w:rPr>
          <w:rFonts w:ascii="Times New Roman" w:hAnsi="Times New Roman" w:cs="Times New Roman"/>
          <w:sz w:val="24"/>
          <w:szCs w:val="24"/>
        </w:rPr>
        <w:t>architettura monastica in Italia e in Europa</w:t>
      </w:r>
    </w:p>
    <w:p w:rsidR="006F6642" w:rsidRPr="00EC7937" w:rsidRDefault="006F6642" w:rsidP="006F6642">
      <w:pPr>
        <w:pStyle w:val="Paragrafoelenco"/>
        <w:numPr>
          <w:ilvl w:val="0"/>
          <w:numId w:val="181"/>
        </w:numPr>
        <w:tabs>
          <w:tab w:val="left" w:pos="993"/>
        </w:tabs>
        <w:spacing w:before="0"/>
        <w:ind w:right="0"/>
        <w:rPr>
          <w:rFonts w:ascii="Times New Roman" w:hAnsi="Times New Roman" w:cs="Times New Roman"/>
          <w:sz w:val="24"/>
          <w:szCs w:val="24"/>
        </w:rPr>
      </w:pPr>
      <w:r w:rsidRPr="00EC7937">
        <w:rPr>
          <w:rFonts w:ascii="Times New Roman" w:hAnsi="Times New Roman" w:cs="Times New Roman"/>
          <w:sz w:val="24"/>
          <w:szCs w:val="24"/>
        </w:rPr>
        <w:lastRenderedPageBreak/>
        <w:t>architettura romanica e gotica (tecniche e modalità costruttive, materiali e stili utilizzati per edificare le chiese e le cattedrali), significativi esempi di decorazione pittorica e scultorea da Wiligelmo fino a Giotto e ai grandi maestri attivi tra Duecento e Trecento</w:t>
      </w:r>
      <w:r>
        <w:rPr>
          <w:rFonts w:ascii="Times New Roman" w:hAnsi="Times New Roman" w:cs="Times New Roman"/>
          <w:sz w:val="24"/>
          <w:szCs w:val="24"/>
        </w:rPr>
        <w:t>, elementi di arte e architettura arabe e bizantine;</w:t>
      </w:r>
    </w:p>
    <w:p w:rsidR="006F6642" w:rsidRPr="00EC7937" w:rsidRDefault="006F6642" w:rsidP="006F6642">
      <w:pPr>
        <w:pStyle w:val="Paragrafoelenco"/>
        <w:numPr>
          <w:ilvl w:val="0"/>
          <w:numId w:val="181"/>
        </w:numPr>
        <w:tabs>
          <w:tab w:val="left" w:pos="993"/>
        </w:tabs>
        <w:spacing w:before="0"/>
        <w:ind w:right="0"/>
        <w:rPr>
          <w:rFonts w:ascii="Times New Roman" w:hAnsi="Times New Roman" w:cs="Times New Roman"/>
          <w:sz w:val="24"/>
          <w:szCs w:val="24"/>
        </w:rPr>
      </w:pPr>
      <w:r w:rsidRPr="00EC7937">
        <w:rPr>
          <w:rFonts w:ascii="Times New Roman" w:hAnsi="Times New Roman" w:cs="Times New Roman"/>
          <w:sz w:val="24"/>
          <w:szCs w:val="24"/>
        </w:rPr>
        <w:t xml:space="preserve">1400 e 1500: il primo Rinascimento a Firenze (Brunelleschi, Donatello, Masaccio), l’invenzione della prospettiva e le conseguenze per l’architettura e le arti figurative; le opere e la riflessione teorica di Leon Battista Alberti; i centri artistici italiani e i principali protagonisti: Piero della Francesca, Mantegna, Antonello, Bellini; la città ideale, il palazzo, la villa; gli iniziatori della «terza maniera»: Bramante, Leonardo, Michelangelo, Raffaello; il Manierismo in architettura e nelle arti figurative; la grande stagione dell’arte veneziana; </w:t>
      </w:r>
      <w:r>
        <w:rPr>
          <w:rFonts w:ascii="Times New Roman" w:hAnsi="Times New Roman" w:cs="Times New Roman"/>
          <w:sz w:val="24"/>
          <w:szCs w:val="24"/>
        </w:rPr>
        <w:t xml:space="preserve">la nascita dei generi pittorici; </w:t>
      </w:r>
      <w:r w:rsidRPr="00EC7937">
        <w:rPr>
          <w:rFonts w:ascii="Times New Roman" w:hAnsi="Times New Roman" w:cs="Times New Roman"/>
          <w:sz w:val="24"/>
          <w:szCs w:val="24"/>
        </w:rPr>
        <w:t>l’architettura di Palladio</w:t>
      </w:r>
      <w:r>
        <w:rPr>
          <w:rFonts w:ascii="Times New Roman" w:hAnsi="Times New Roman" w:cs="Times New Roman"/>
          <w:sz w:val="24"/>
          <w:szCs w:val="24"/>
        </w:rPr>
        <w:t>; la</w:t>
      </w:r>
      <w:r w:rsidR="00F91A79">
        <w:rPr>
          <w:rFonts w:ascii="Times New Roman" w:hAnsi="Times New Roman" w:cs="Times New Roman"/>
          <w:sz w:val="24"/>
          <w:szCs w:val="24"/>
        </w:rPr>
        <w:t xml:space="preserve"> </w:t>
      </w:r>
      <w:r w:rsidRPr="00E745DB">
        <w:rPr>
          <w:rFonts w:ascii="Times New Roman" w:hAnsi="Times New Roman" w:cs="Times New Roman"/>
          <w:sz w:val="24"/>
          <w:szCs w:val="24"/>
        </w:rPr>
        <w:t>pittura fiamminga del XV e XVI secolo; l’opera di D</w:t>
      </w:r>
      <w:r>
        <w:rPr>
          <w:rFonts w:ascii="Times New Roman" w:hAnsi="Times New Roman" w:cs="Times New Roman"/>
          <w:sz w:val="24"/>
          <w:szCs w:val="24"/>
        </w:rPr>
        <w:t>ü</w:t>
      </w:r>
      <w:r w:rsidRPr="00E745DB">
        <w:rPr>
          <w:rFonts w:ascii="Times New Roman" w:hAnsi="Times New Roman" w:cs="Times New Roman"/>
          <w:sz w:val="24"/>
          <w:szCs w:val="24"/>
        </w:rPr>
        <w:t>rer</w:t>
      </w:r>
      <w:r>
        <w:rPr>
          <w:rFonts w:ascii="Times New Roman" w:hAnsi="Times New Roman" w:cs="Times New Roman"/>
          <w:sz w:val="24"/>
          <w:szCs w:val="24"/>
        </w:rPr>
        <w:t>.</w:t>
      </w:r>
    </w:p>
    <w:p w:rsidR="006F6642" w:rsidRPr="00EC7937" w:rsidRDefault="006F6642" w:rsidP="006F6642">
      <w:pPr>
        <w:pStyle w:val="Paragrafoelenco"/>
        <w:numPr>
          <w:ilvl w:val="0"/>
          <w:numId w:val="181"/>
        </w:numPr>
        <w:tabs>
          <w:tab w:val="left" w:pos="993"/>
        </w:tabs>
        <w:spacing w:before="0"/>
        <w:ind w:right="0"/>
        <w:rPr>
          <w:rFonts w:ascii="Times New Roman" w:hAnsi="Times New Roman" w:cs="Times New Roman"/>
          <w:sz w:val="24"/>
          <w:szCs w:val="24"/>
        </w:rPr>
      </w:pPr>
      <w:r w:rsidRPr="00EC7937">
        <w:rPr>
          <w:rFonts w:ascii="Times New Roman" w:hAnsi="Times New Roman" w:cs="Times New Roman"/>
          <w:sz w:val="24"/>
          <w:szCs w:val="24"/>
        </w:rPr>
        <w:t xml:space="preserve">1600 e 1700: le novità proposte da Caravaggio; le opere esemplari del Barocco romano (Bernini, Borromini, Pietro da Cortona); </w:t>
      </w:r>
      <w:r w:rsidRPr="00E745DB">
        <w:rPr>
          <w:rFonts w:ascii="Times New Roman" w:hAnsi="Times New Roman" w:cs="Times New Roman"/>
          <w:sz w:val="24"/>
          <w:szCs w:val="24"/>
        </w:rPr>
        <w:t>il Seicento in Europa: Poussin, Velázquez, Rembrandt, Rubens, Vermeer</w:t>
      </w:r>
      <w:r>
        <w:rPr>
          <w:rFonts w:ascii="Times New Roman" w:hAnsi="Times New Roman" w:cs="Times New Roman"/>
          <w:sz w:val="24"/>
          <w:szCs w:val="24"/>
        </w:rPr>
        <w:t>;</w:t>
      </w:r>
      <w:r w:rsidRPr="00E745DB">
        <w:rPr>
          <w:rFonts w:ascii="Times New Roman" w:hAnsi="Times New Roman" w:cs="Times New Roman"/>
          <w:sz w:val="24"/>
          <w:szCs w:val="24"/>
        </w:rPr>
        <w:t xml:space="preserve"> </w:t>
      </w:r>
      <w:r w:rsidRPr="00EC7937">
        <w:rPr>
          <w:rFonts w:ascii="Times New Roman" w:hAnsi="Times New Roman" w:cs="Times New Roman"/>
          <w:sz w:val="24"/>
          <w:szCs w:val="24"/>
        </w:rPr>
        <w:t>la tipologia della reggia, dal grande complesso di Versailles alle opere di Juvara (Stupinigi) e Vanvitelli (Caserta)</w:t>
      </w:r>
    </w:p>
    <w:p w:rsidR="006F6642" w:rsidRPr="00EC7937" w:rsidRDefault="006F6642" w:rsidP="006F6642">
      <w:pPr>
        <w:pStyle w:val="Paragrafoelenco"/>
        <w:numPr>
          <w:ilvl w:val="0"/>
          <w:numId w:val="181"/>
        </w:numPr>
        <w:tabs>
          <w:tab w:val="left" w:pos="993"/>
        </w:tabs>
        <w:spacing w:before="0"/>
        <w:ind w:right="0"/>
        <w:rPr>
          <w:rFonts w:ascii="Times New Roman" w:hAnsi="Times New Roman" w:cs="Times New Roman"/>
          <w:sz w:val="24"/>
          <w:szCs w:val="24"/>
        </w:rPr>
      </w:pPr>
      <w:r w:rsidRPr="00EC7937">
        <w:rPr>
          <w:rFonts w:ascii="Times New Roman" w:hAnsi="Times New Roman" w:cs="Times New Roman"/>
          <w:sz w:val="24"/>
          <w:szCs w:val="24"/>
        </w:rPr>
        <w:t>secondo 1700 e 1800: l’architettura del Neoclassicismo; il paesaggio in età romantica: «pittoresco» e «sublime»; il «Gothic revival»; le conseguenze della Rivoluzione industriale: i nuovi materiali e le tecniche costruttive, la città borghese e le grandi ristrutturazioni urbanistiche; la pittura del Realismo e dell’Impressionismo</w:t>
      </w:r>
      <w:r>
        <w:rPr>
          <w:rFonts w:ascii="Times New Roman" w:hAnsi="Times New Roman" w:cs="Times New Roman"/>
          <w:sz w:val="24"/>
          <w:szCs w:val="24"/>
        </w:rPr>
        <w:t>.</w:t>
      </w:r>
    </w:p>
    <w:p w:rsidR="00493B46" w:rsidRDefault="006F6642" w:rsidP="00493B46">
      <w:pPr>
        <w:pStyle w:val="Paragrafoelenco"/>
        <w:numPr>
          <w:ilvl w:val="0"/>
          <w:numId w:val="181"/>
        </w:numPr>
        <w:tabs>
          <w:tab w:val="left" w:pos="993"/>
        </w:tabs>
        <w:spacing w:before="0"/>
        <w:ind w:right="0"/>
        <w:rPr>
          <w:rFonts w:ascii="Times New Roman" w:hAnsi="Times New Roman" w:cs="Times New Roman"/>
          <w:sz w:val="24"/>
          <w:szCs w:val="24"/>
        </w:rPr>
      </w:pPr>
      <w:r w:rsidRPr="00EC7937">
        <w:rPr>
          <w:rFonts w:ascii="Times New Roman" w:hAnsi="Times New Roman" w:cs="Times New Roman"/>
          <w:sz w:val="24"/>
          <w:szCs w:val="24"/>
        </w:rPr>
        <w:t xml:space="preserve">dal postimpressionismo al contemporaneo: </w:t>
      </w:r>
      <w:r>
        <w:rPr>
          <w:rFonts w:ascii="Times New Roman" w:hAnsi="Times New Roman" w:cs="Times New Roman"/>
          <w:sz w:val="24"/>
          <w:szCs w:val="24"/>
        </w:rPr>
        <w:t xml:space="preserve">l’arte nel Novecento, con particolare riferimento a </w:t>
      </w:r>
      <w:r w:rsidRPr="00C277EE">
        <w:rPr>
          <w:rFonts w:ascii="Times New Roman" w:hAnsi="Times New Roman" w:cs="Times New Roman"/>
          <w:sz w:val="24"/>
          <w:szCs w:val="24"/>
        </w:rPr>
        <w:t>Matisse, Picasso, Modigliani, Boccioni, Kandinskij, De Chirico, Dalì, Chagall, Morandi, Moore, Burri, Rothko, Giacometti, Warhol, Bacon, Haring, Basquiat</w:t>
      </w:r>
      <w:r>
        <w:rPr>
          <w:rFonts w:ascii="Times New Roman" w:hAnsi="Times New Roman" w:cs="Times New Roman"/>
          <w:sz w:val="24"/>
          <w:szCs w:val="24"/>
        </w:rPr>
        <w:t xml:space="preserve">; </w:t>
      </w:r>
      <w:r w:rsidRPr="00EC7937">
        <w:rPr>
          <w:rFonts w:ascii="Times New Roman" w:hAnsi="Times New Roman" w:cs="Times New Roman"/>
          <w:sz w:val="24"/>
          <w:szCs w:val="24"/>
        </w:rPr>
        <w:t>nuovi materiali (ferro e vetro) e nuove tipologie costruttive in architettura, le Esposizioni universali, le realizzazioni dell’Art Noveau, lo sviluppo del disegno industriale (da William Morris all’esperienza del Bauhaus), le principali avangu</w:t>
      </w:r>
      <w:r>
        <w:rPr>
          <w:rFonts w:ascii="Times New Roman" w:hAnsi="Times New Roman" w:cs="Times New Roman"/>
          <w:sz w:val="24"/>
          <w:szCs w:val="24"/>
        </w:rPr>
        <w:t xml:space="preserve">ardie artistiche del Novecento; </w:t>
      </w:r>
      <w:r w:rsidRPr="00C277EE">
        <w:rPr>
          <w:rFonts w:ascii="Times New Roman" w:hAnsi="Times New Roman" w:cs="Times New Roman"/>
          <w:sz w:val="24"/>
          <w:szCs w:val="24"/>
        </w:rPr>
        <w:t>il ritorno all’ordine</w:t>
      </w:r>
      <w:r>
        <w:rPr>
          <w:rFonts w:ascii="Times New Roman" w:hAnsi="Times New Roman" w:cs="Times New Roman"/>
          <w:sz w:val="24"/>
          <w:szCs w:val="24"/>
        </w:rPr>
        <w:t>;</w:t>
      </w:r>
      <w:r w:rsidRPr="00C277EE">
        <w:rPr>
          <w:rFonts w:ascii="Times New Roman" w:hAnsi="Times New Roman" w:cs="Times New Roman"/>
          <w:sz w:val="24"/>
          <w:szCs w:val="24"/>
        </w:rPr>
        <w:t xml:space="preserve"> De Stijl, pop art, espressionismo astratto, action painting, nouveau realisme, arte povera, Fluxus, body </w:t>
      </w:r>
      <w:r>
        <w:rPr>
          <w:rFonts w:ascii="Times New Roman" w:hAnsi="Times New Roman" w:cs="Times New Roman"/>
          <w:sz w:val="24"/>
          <w:szCs w:val="24"/>
        </w:rPr>
        <w:t>art, land art, transavanguardia;</w:t>
      </w:r>
      <w:r w:rsidR="00F91A79">
        <w:rPr>
          <w:rFonts w:ascii="Times New Roman" w:hAnsi="Times New Roman" w:cs="Times New Roman"/>
          <w:sz w:val="24"/>
          <w:szCs w:val="24"/>
        </w:rPr>
        <w:t xml:space="preserve"> </w:t>
      </w:r>
      <w:r w:rsidRPr="00EC7937">
        <w:rPr>
          <w:rFonts w:ascii="Times New Roman" w:hAnsi="Times New Roman" w:cs="Times New Roman"/>
          <w:sz w:val="24"/>
          <w:szCs w:val="24"/>
        </w:rPr>
        <w:t>il Movimento moderno in architettura e i suoi sviluppi nella cultura architettonica e urbanistica contemporanea, la crisi del funzionalismo e le urbanizzazioni del dopoguerra, gli attuali nuovi sistemi costruttivi basati sull’utilizzo di tecnologie e materiali finalizzati ad un uso ecosostenibile</w:t>
      </w:r>
      <w:r>
        <w:rPr>
          <w:rFonts w:ascii="Times New Roman" w:hAnsi="Times New Roman" w:cs="Times New Roman"/>
          <w:sz w:val="24"/>
          <w:szCs w:val="24"/>
        </w:rPr>
        <w:t xml:space="preserve">; l’architettura contemporanea: </w:t>
      </w:r>
      <w:r w:rsidRPr="00C277EE">
        <w:rPr>
          <w:rFonts w:ascii="Times New Roman" w:hAnsi="Times New Roman" w:cs="Times New Roman"/>
          <w:sz w:val="24"/>
          <w:szCs w:val="24"/>
        </w:rPr>
        <w:t>Koolhaas</w:t>
      </w:r>
      <w:r>
        <w:rPr>
          <w:rFonts w:ascii="Times New Roman" w:hAnsi="Times New Roman" w:cs="Times New Roman"/>
          <w:sz w:val="24"/>
          <w:szCs w:val="24"/>
        </w:rPr>
        <w:t>,</w:t>
      </w:r>
      <w:r w:rsidRPr="00C277EE">
        <w:rPr>
          <w:rFonts w:ascii="Times New Roman" w:hAnsi="Times New Roman" w:cs="Times New Roman"/>
          <w:sz w:val="24"/>
          <w:szCs w:val="24"/>
        </w:rPr>
        <w:t xml:space="preserve"> Calatrava</w:t>
      </w:r>
      <w:r>
        <w:rPr>
          <w:rFonts w:ascii="Times New Roman" w:hAnsi="Times New Roman" w:cs="Times New Roman"/>
          <w:sz w:val="24"/>
          <w:szCs w:val="24"/>
        </w:rPr>
        <w:t>,</w:t>
      </w:r>
      <w:r w:rsidRPr="00C277EE">
        <w:rPr>
          <w:rFonts w:ascii="Times New Roman" w:hAnsi="Times New Roman" w:cs="Times New Roman"/>
          <w:sz w:val="24"/>
          <w:szCs w:val="24"/>
        </w:rPr>
        <w:t xml:space="preserve"> Piano</w:t>
      </w:r>
      <w:r>
        <w:rPr>
          <w:rFonts w:ascii="Times New Roman" w:hAnsi="Times New Roman" w:cs="Times New Roman"/>
          <w:sz w:val="24"/>
          <w:szCs w:val="24"/>
        </w:rPr>
        <w:t>,</w:t>
      </w:r>
      <w:r w:rsidRPr="00C277EE">
        <w:rPr>
          <w:rFonts w:ascii="Times New Roman" w:hAnsi="Times New Roman" w:cs="Times New Roman"/>
          <w:sz w:val="24"/>
          <w:szCs w:val="24"/>
        </w:rPr>
        <w:t xml:space="preserve"> Tadao Ando</w:t>
      </w:r>
      <w:r>
        <w:rPr>
          <w:rFonts w:ascii="Times New Roman" w:hAnsi="Times New Roman" w:cs="Times New Roman"/>
          <w:sz w:val="24"/>
          <w:szCs w:val="24"/>
        </w:rPr>
        <w:t>,</w:t>
      </w:r>
      <w:r w:rsidRPr="00C277EE">
        <w:rPr>
          <w:rFonts w:ascii="Times New Roman" w:hAnsi="Times New Roman" w:cs="Times New Roman"/>
          <w:sz w:val="24"/>
          <w:szCs w:val="24"/>
        </w:rPr>
        <w:t xml:space="preserve"> Norman Foster</w:t>
      </w:r>
      <w:r>
        <w:rPr>
          <w:rFonts w:ascii="Times New Roman" w:hAnsi="Times New Roman" w:cs="Times New Roman"/>
          <w:sz w:val="24"/>
          <w:szCs w:val="24"/>
        </w:rPr>
        <w:t>,</w:t>
      </w:r>
      <w:r w:rsidRPr="00C277EE">
        <w:rPr>
          <w:rFonts w:ascii="Times New Roman" w:hAnsi="Times New Roman" w:cs="Times New Roman"/>
          <w:sz w:val="24"/>
          <w:szCs w:val="24"/>
        </w:rPr>
        <w:t xml:space="preserve"> Gehry</w:t>
      </w:r>
      <w:r>
        <w:rPr>
          <w:rFonts w:ascii="Times New Roman" w:hAnsi="Times New Roman" w:cs="Times New Roman"/>
          <w:sz w:val="24"/>
          <w:szCs w:val="24"/>
        </w:rPr>
        <w:t>,</w:t>
      </w:r>
      <w:r w:rsidRPr="00C277EE">
        <w:rPr>
          <w:rFonts w:ascii="Times New Roman" w:hAnsi="Times New Roman" w:cs="Times New Roman"/>
          <w:sz w:val="24"/>
          <w:szCs w:val="24"/>
        </w:rPr>
        <w:t xml:space="preserve"> Adid</w:t>
      </w:r>
      <w:r>
        <w:rPr>
          <w:rFonts w:ascii="Times New Roman" w:hAnsi="Times New Roman" w:cs="Times New Roman"/>
          <w:sz w:val="24"/>
          <w:szCs w:val="24"/>
        </w:rPr>
        <w:t>.</w:t>
      </w:r>
    </w:p>
    <w:p w:rsidR="00493B46" w:rsidRDefault="00765534" w:rsidP="00493B46">
      <w:pPr>
        <w:pStyle w:val="Paragrafoelenco"/>
        <w:numPr>
          <w:ilvl w:val="0"/>
          <w:numId w:val="181"/>
        </w:numPr>
        <w:tabs>
          <w:tab w:val="left" w:pos="993"/>
        </w:tabs>
        <w:spacing w:before="0"/>
        <w:ind w:right="0"/>
        <w:rPr>
          <w:rFonts w:ascii="Times New Roman" w:hAnsi="Times New Roman" w:cs="Times New Roman"/>
          <w:sz w:val="24"/>
          <w:szCs w:val="24"/>
        </w:rPr>
      </w:pPr>
      <w:r w:rsidRPr="00493B46">
        <w:rPr>
          <w:rFonts w:ascii="Times New Roman" w:hAnsi="Times New Roman" w:cs="Times New Roman"/>
          <w:sz w:val="24"/>
          <w:szCs w:val="24"/>
        </w:rPr>
        <w:t>L’iconografia e l’iconologia.</w:t>
      </w:r>
    </w:p>
    <w:p w:rsidR="00493B46" w:rsidRDefault="005564C6" w:rsidP="00493B46">
      <w:pPr>
        <w:pStyle w:val="Paragrafoelenco"/>
        <w:numPr>
          <w:ilvl w:val="0"/>
          <w:numId w:val="181"/>
        </w:numPr>
        <w:tabs>
          <w:tab w:val="left" w:pos="993"/>
        </w:tabs>
        <w:spacing w:before="0"/>
        <w:ind w:right="0"/>
        <w:rPr>
          <w:rFonts w:ascii="Times New Roman" w:hAnsi="Times New Roman" w:cs="Times New Roman"/>
          <w:sz w:val="24"/>
          <w:szCs w:val="24"/>
        </w:rPr>
      </w:pPr>
      <w:r w:rsidRPr="00493B46">
        <w:rPr>
          <w:rFonts w:ascii="Times New Roman" w:hAnsi="Times New Roman" w:cs="Times New Roman"/>
          <w:sz w:val="24"/>
          <w:szCs w:val="24"/>
        </w:rPr>
        <w:t>La politica dei Beni Culturali e la legislazione in merito.</w:t>
      </w:r>
    </w:p>
    <w:p w:rsidR="005564C6" w:rsidRPr="00493B46" w:rsidRDefault="005564C6" w:rsidP="00493B46">
      <w:pPr>
        <w:pStyle w:val="Paragrafoelenco"/>
        <w:numPr>
          <w:ilvl w:val="0"/>
          <w:numId w:val="181"/>
        </w:numPr>
        <w:tabs>
          <w:tab w:val="left" w:pos="993"/>
        </w:tabs>
        <w:spacing w:before="0"/>
        <w:ind w:right="0"/>
        <w:rPr>
          <w:rFonts w:ascii="Times New Roman" w:hAnsi="Times New Roman" w:cs="Times New Roman"/>
          <w:sz w:val="24"/>
          <w:szCs w:val="24"/>
        </w:rPr>
      </w:pPr>
      <w:r w:rsidRPr="00493B46">
        <w:rPr>
          <w:rFonts w:ascii="Times New Roman" w:hAnsi="Times New Roman" w:cs="Times New Roman"/>
          <w:sz w:val="24"/>
          <w:szCs w:val="24"/>
        </w:rPr>
        <w:t>Le metodologie di scavo e il patrimonio archeologico.</w:t>
      </w:r>
    </w:p>
    <w:p w:rsidR="00EB7147" w:rsidRDefault="00EB7147" w:rsidP="00EB7147">
      <w:pPr>
        <w:autoSpaceDE w:val="0"/>
        <w:autoSpaceDN w:val="0"/>
        <w:adjustRightInd w:val="0"/>
        <w:spacing w:before="0"/>
        <w:ind w:left="0" w:right="0"/>
        <w:rPr>
          <w:rFonts w:ascii="Times New Roman" w:hAnsi="Times New Roman" w:cs="Times New Roman"/>
          <w:b/>
          <w:sz w:val="24"/>
          <w:szCs w:val="24"/>
        </w:rPr>
      </w:pPr>
    </w:p>
    <w:p w:rsidR="009A54AE" w:rsidRDefault="009A54AE" w:rsidP="00EB7147">
      <w:pPr>
        <w:autoSpaceDE w:val="0"/>
        <w:autoSpaceDN w:val="0"/>
        <w:adjustRightInd w:val="0"/>
        <w:spacing w:before="0"/>
        <w:ind w:left="0" w:right="0"/>
        <w:rPr>
          <w:rFonts w:ascii="Times New Roman" w:hAnsi="Times New Roman" w:cs="Times New Roman"/>
          <w:sz w:val="24"/>
          <w:szCs w:val="24"/>
        </w:rPr>
      </w:pPr>
    </w:p>
    <w:p w:rsidR="009A54AE" w:rsidRDefault="009A54AE">
      <w:pPr>
        <w:ind w:left="1848" w:right="1134" w:hanging="357"/>
        <w:rPr>
          <w:rFonts w:ascii="Times New Roman" w:hAnsi="Times New Roman" w:cs="Times New Roman"/>
          <w:sz w:val="24"/>
          <w:szCs w:val="24"/>
        </w:rPr>
      </w:pPr>
      <w:r>
        <w:rPr>
          <w:rFonts w:ascii="Times New Roman" w:hAnsi="Times New Roman" w:cs="Times New Roman"/>
          <w:sz w:val="24"/>
          <w:szCs w:val="24"/>
        </w:rPr>
        <w:br w:type="page"/>
      </w:r>
    </w:p>
    <w:p w:rsidR="005564C6" w:rsidRPr="00EB7147" w:rsidRDefault="005564C6" w:rsidP="00EB7147">
      <w:pPr>
        <w:ind w:left="0" w:right="-1"/>
        <w:rPr>
          <w:rFonts w:ascii="Times New Roman" w:hAnsi="Times New Roman" w:cs="Times New Roman"/>
          <w:sz w:val="24"/>
          <w:szCs w:val="24"/>
        </w:rPr>
      </w:pPr>
      <w:r>
        <w:rPr>
          <w:rFonts w:ascii="Times New Roman" w:hAnsi="Times New Roman" w:cs="Times New Roman"/>
          <w:b/>
          <w:sz w:val="24"/>
          <w:szCs w:val="24"/>
        </w:rPr>
        <w:lastRenderedPageBreak/>
        <w:t>Classe A-55</w:t>
      </w:r>
      <w:r w:rsidRPr="00C00A9F">
        <w:rPr>
          <w:rFonts w:ascii="Times New Roman" w:hAnsi="Times New Roman" w:cs="Times New Roman"/>
          <w:b/>
          <w:sz w:val="24"/>
          <w:szCs w:val="24"/>
        </w:rPr>
        <w:t xml:space="preserve"> Strumento musicale negli istituti di istruzione secondaria di </w:t>
      </w:r>
      <w:r w:rsidR="00765534">
        <w:rPr>
          <w:rFonts w:ascii="Times New Roman" w:hAnsi="Times New Roman" w:cs="Times New Roman"/>
          <w:b/>
          <w:sz w:val="24"/>
          <w:szCs w:val="24"/>
        </w:rPr>
        <w:t>secondo</w:t>
      </w:r>
      <w:r w:rsidRPr="00C00A9F">
        <w:rPr>
          <w:rFonts w:ascii="Times New Roman" w:hAnsi="Times New Roman" w:cs="Times New Roman"/>
          <w:b/>
          <w:sz w:val="24"/>
          <w:szCs w:val="24"/>
        </w:rPr>
        <w:t xml:space="preserve"> grado </w:t>
      </w:r>
    </w:p>
    <w:p w:rsidR="005564C6" w:rsidRPr="00C00A9F" w:rsidRDefault="005564C6" w:rsidP="005564C6">
      <w:pPr>
        <w:tabs>
          <w:tab w:val="left" w:pos="9638"/>
        </w:tabs>
        <w:spacing w:before="0"/>
        <w:ind w:left="0" w:right="0"/>
        <w:rPr>
          <w:rFonts w:ascii="Times New Roman" w:hAnsi="Times New Roman" w:cs="Times New Roman"/>
          <w:b/>
          <w:bCs/>
          <w:i/>
          <w:iCs/>
          <w:sz w:val="24"/>
          <w:szCs w:val="24"/>
        </w:rPr>
      </w:pPr>
      <w:r w:rsidRPr="00C00A9F">
        <w:rPr>
          <w:rFonts w:ascii="Times New Roman" w:hAnsi="Times New Roman" w:cs="Times New Roman"/>
          <w:b/>
          <w:bCs/>
          <w:i/>
          <w:iCs/>
          <w:sz w:val="24"/>
          <w:szCs w:val="24"/>
        </w:rPr>
        <w:t xml:space="preserve"> </w:t>
      </w:r>
    </w:p>
    <w:p w:rsidR="005564C6" w:rsidRDefault="005564C6" w:rsidP="005564C6">
      <w:pPr>
        <w:tabs>
          <w:tab w:val="left" w:pos="9638"/>
        </w:tabs>
        <w:spacing w:before="0"/>
        <w:ind w:left="0" w:right="0"/>
        <w:rPr>
          <w:rFonts w:ascii="Times New Roman" w:hAnsi="Times New Roman" w:cs="Times New Roman"/>
          <w:b/>
          <w:bCs/>
          <w:iCs/>
          <w:sz w:val="24"/>
          <w:szCs w:val="24"/>
        </w:rPr>
      </w:pPr>
      <w:r>
        <w:rPr>
          <w:rFonts w:ascii="Times New Roman" w:hAnsi="Times New Roman" w:cs="Times New Roman"/>
          <w:b/>
          <w:bCs/>
          <w:iCs/>
          <w:sz w:val="24"/>
          <w:szCs w:val="24"/>
        </w:rPr>
        <w:t>Programma concorsuale</w:t>
      </w:r>
    </w:p>
    <w:p w:rsidR="005564C6" w:rsidRPr="00C00A9F" w:rsidRDefault="005564C6" w:rsidP="005564C6">
      <w:pPr>
        <w:tabs>
          <w:tab w:val="left" w:pos="9638"/>
        </w:tabs>
        <w:spacing w:before="0"/>
        <w:ind w:left="0" w:right="0"/>
        <w:rPr>
          <w:rFonts w:ascii="Times New Roman" w:hAnsi="Times New Roman" w:cs="Times New Roman"/>
          <w:b/>
          <w:sz w:val="24"/>
          <w:szCs w:val="24"/>
        </w:rPr>
      </w:pPr>
      <w:r w:rsidRPr="00C00A9F">
        <w:rPr>
          <w:rFonts w:ascii="Times New Roman" w:hAnsi="Times New Roman" w:cs="Times New Roman"/>
          <w:sz w:val="24"/>
          <w:szCs w:val="24"/>
        </w:rPr>
        <w:t>Il candidato dovrà dimostrare:</w:t>
      </w:r>
    </w:p>
    <w:p w:rsidR="005564C6" w:rsidRPr="00C00A9F" w:rsidRDefault="005564C6" w:rsidP="00447EA5">
      <w:pPr>
        <w:numPr>
          <w:ilvl w:val="0"/>
          <w:numId w:val="3"/>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Conoscenza critica delle indicazioni nazionali per il curricolo della scuola secondaria di primo e secondo grado, con</w:t>
      </w:r>
      <w:r w:rsidR="00F91A79">
        <w:rPr>
          <w:rFonts w:ascii="Times New Roman" w:hAnsi="Times New Roman" w:cs="Times New Roman"/>
          <w:sz w:val="24"/>
          <w:szCs w:val="24"/>
        </w:rPr>
        <w:t xml:space="preserve"> </w:t>
      </w:r>
      <w:r w:rsidRPr="00C00A9F">
        <w:rPr>
          <w:rFonts w:ascii="Times New Roman" w:hAnsi="Times New Roman" w:cs="Times New Roman"/>
          <w:sz w:val="24"/>
          <w:szCs w:val="24"/>
        </w:rPr>
        <w:t>particolare riferimento a quello delle Scuole Medie ad indirizzo musicale e del Liceo musicale</w:t>
      </w:r>
    </w:p>
    <w:p w:rsidR="005564C6" w:rsidRPr="00C00A9F" w:rsidRDefault="005564C6" w:rsidP="00447EA5">
      <w:pPr>
        <w:numPr>
          <w:ilvl w:val="0"/>
          <w:numId w:val="3"/>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Conoscenza dei metodi e delle tecniche di impostazione dello strumento/voce e relativa consapevolezza posturale</w:t>
      </w:r>
    </w:p>
    <w:p w:rsidR="005564C6" w:rsidRPr="00C00A9F" w:rsidRDefault="005564C6" w:rsidP="00447EA5">
      <w:pPr>
        <w:numPr>
          <w:ilvl w:val="0"/>
          <w:numId w:val="3"/>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 xml:space="preserve">Conoscenza dei sistemi di notazione e della loro evoluzione storica in rapporto al proprio strumento/voce </w:t>
      </w:r>
    </w:p>
    <w:p w:rsidR="005564C6" w:rsidRPr="00C00A9F" w:rsidRDefault="005564C6" w:rsidP="00447EA5">
      <w:pPr>
        <w:numPr>
          <w:ilvl w:val="0"/>
          <w:numId w:val="3"/>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Conoscenza delle formule idiomatiche specifiche del proprio strumento con riferimento agli aspetti morfologici della musica (dinamica, timbrica, metrica, agogica, fraseggio)</w:t>
      </w:r>
    </w:p>
    <w:p w:rsidR="005564C6" w:rsidRPr="00C00A9F" w:rsidRDefault="005564C6" w:rsidP="00447EA5">
      <w:pPr>
        <w:numPr>
          <w:ilvl w:val="0"/>
          <w:numId w:val="3"/>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Conoscenza dell’evoluzione organologica del proprio strumento e delle relative tecniche di esecuzione musicale</w:t>
      </w:r>
    </w:p>
    <w:p w:rsidR="005564C6" w:rsidRPr="00C00A9F" w:rsidRDefault="005564C6" w:rsidP="00447EA5">
      <w:pPr>
        <w:numPr>
          <w:ilvl w:val="0"/>
          <w:numId w:val="3"/>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Conoscenza dei metodi di studio e delle tecniche di memorizzazione e di lettura a prima vista</w:t>
      </w:r>
      <w:r w:rsidRPr="00186B2A">
        <w:t xml:space="preserve"> </w:t>
      </w:r>
      <w:r w:rsidRPr="00186B2A">
        <w:rPr>
          <w:rFonts w:ascii="Times New Roman" w:hAnsi="Times New Roman" w:cs="Times New Roman"/>
          <w:sz w:val="24"/>
          <w:szCs w:val="24"/>
        </w:rPr>
        <w:t>e della teoria degli strumenti traspositori</w:t>
      </w:r>
    </w:p>
    <w:p w:rsidR="005564C6" w:rsidRPr="00C00A9F" w:rsidRDefault="005564C6" w:rsidP="00447EA5">
      <w:pPr>
        <w:numPr>
          <w:ilvl w:val="0"/>
          <w:numId w:val="3"/>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 xml:space="preserve">Conoscenza dei repertori relativi al proprio strumento, anche a partire dalle fasi iniziali di studio, e di adeguate tecniche di composizione estemporanea </w:t>
      </w:r>
    </w:p>
    <w:p w:rsidR="005564C6" w:rsidRPr="00C00A9F" w:rsidRDefault="005564C6" w:rsidP="00447EA5">
      <w:pPr>
        <w:numPr>
          <w:ilvl w:val="0"/>
          <w:numId w:val="3"/>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Conoscenza dei metodi e dei testi didattici relativi all’insegnamento del proprio strumento/voce</w:t>
      </w:r>
    </w:p>
    <w:p w:rsidR="005564C6" w:rsidRPr="00C00A9F" w:rsidRDefault="005564C6" w:rsidP="00447EA5">
      <w:pPr>
        <w:numPr>
          <w:ilvl w:val="0"/>
          <w:numId w:val="3"/>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Conoscenza dei metodi e delle strategie per un corretto ed efficace equilibrio psicofisico nella prassi esecutiva</w:t>
      </w:r>
    </w:p>
    <w:p w:rsidR="005564C6" w:rsidRPr="00C00A9F" w:rsidRDefault="005564C6" w:rsidP="00447EA5">
      <w:pPr>
        <w:numPr>
          <w:ilvl w:val="0"/>
          <w:numId w:val="3"/>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Conoscenza dei repertori di musica d’insieme relativi al proprio strumento/voce con competenza delle tecniche di concertazione e direzione di gruppi strumentali e vocali</w:t>
      </w:r>
    </w:p>
    <w:p w:rsidR="005564C6" w:rsidRPr="00C00A9F" w:rsidRDefault="005564C6" w:rsidP="00447EA5">
      <w:pPr>
        <w:numPr>
          <w:ilvl w:val="0"/>
          <w:numId w:val="3"/>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 xml:space="preserve">Competenza nelle tecniche di arrangiamento, strumentazione ed elaborazione dei repertori </w:t>
      </w:r>
    </w:p>
    <w:p w:rsidR="005564C6" w:rsidRPr="00C00A9F" w:rsidRDefault="005564C6" w:rsidP="00447EA5">
      <w:pPr>
        <w:numPr>
          <w:ilvl w:val="0"/>
          <w:numId w:val="3"/>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 xml:space="preserve">Conoscenza delle strategie per affrontare e risolvere i problemi esecutivi legati a repertori diversi per genere, stile, epoca storica, tradizioni musicali sia solistici </w:t>
      </w:r>
      <w:r w:rsidR="00F850BB" w:rsidRPr="00C00A9F">
        <w:rPr>
          <w:rFonts w:ascii="Times New Roman" w:hAnsi="Times New Roman" w:cs="Times New Roman"/>
          <w:sz w:val="24"/>
          <w:szCs w:val="24"/>
        </w:rPr>
        <w:t>sia</w:t>
      </w:r>
      <w:r w:rsidRPr="00C00A9F">
        <w:rPr>
          <w:rFonts w:ascii="Times New Roman" w:hAnsi="Times New Roman" w:cs="Times New Roman"/>
          <w:sz w:val="24"/>
          <w:szCs w:val="24"/>
        </w:rPr>
        <w:t xml:space="preserve"> cameristici</w:t>
      </w:r>
    </w:p>
    <w:p w:rsidR="005564C6" w:rsidRPr="00C00A9F" w:rsidRDefault="005564C6" w:rsidP="00447EA5">
      <w:pPr>
        <w:numPr>
          <w:ilvl w:val="0"/>
          <w:numId w:val="3"/>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Competenze nella scrittura di composizioni e strumentazioni per organici diversi, utilizzando anche adeguati software di notazione musicale</w:t>
      </w:r>
    </w:p>
    <w:p w:rsidR="005564C6" w:rsidRPr="00C00A9F" w:rsidRDefault="005564C6" w:rsidP="00447EA5">
      <w:pPr>
        <w:numPr>
          <w:ilvl w:val="0"/>
          <w:numId w:val="3"/>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Competenze nella progettazione e realizzazione di eventi sonori che integrino anche altre forme artistiche</w:t>
      </w:r>
    </w:p>
    <w:p w:rsidR="005564C6" w:rsidRDefault="005564C6" w:rsidP="00447EA5">
      <w:pPr>
        <w:numPr>
          <w:ilvl w:val="0"/>
          <w:numId w:val="3"/>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Conoscenza della diffusione della cultura musicale nel territorio e in ambito internazionale, con particolare riferimento alle diverse etnie e culture</w:t>
      </w:r>
    </w:p>
    <w:p w:rsidR="005564C6" w:rsidRDefault="005564C6" w:rsidP="005564C6">
      <w:pPr>
        <w:tabs>
          <w:tab w:val="left" w:pos="9638"/>
        </w:tabs>
        <w:spacing w:before="0"/>
        <w:ind w:right="0"/>
        <w:rPr>
          <w:rFonts w:ascii="Times New Roman" w:hAnsi="Times New Roman" w:cs="Times New Roman"/>
          <w:sz w:val="24"/>
          <w:szCs w:val="24"/>
        </w:rPr>
      </w:pPr>
    </w:p>
    <w:p w:rsidR="00765534" w:rsidRDefault="00765534">
      <w:pPr>
        <w:ind w:left="1848" w:right="1134" w:hanging="357"/>
        <w:rPr>
          <w:rFonts w:ascii="Times New Roman" w:eastAsia="MS Mincho" w:hAnsi="Times New Roman" w:cs="Times New Roman"/>
          <w:sz w:val="24"/>
          <w:szCs w:val="24"/>
          <w:lang w:eastAsia="it-IT"/>
        </w:rPr>
      </w:pPr>
      <w:r>
        <w:rPr>
          <w:rFonts w:ascii="Times New Roman" w:eastAsia="MS Mincho" w:hAnsi="Times New Roman" w:cs="Times New Roman"/>
          <w:sz w:val="24"/>
          <w:szCs w:val="24"/>
          <w:lang w:eastAsia="it-IT"/>
        </w:rPr>
        <w:br w:type="page"/>
      </w:r>
    </w:p>
    <w:p w:rsidR="005564C6" w:rsidRPr="00C00A9F" w:rsidRDefault="00765534" w:rsidP="005564C6">
      <w:pPr>
        <w:tabs>
          <w:tab w:val="left" w:pos="9638"/>
        </w:tabs>
        <w:spacing w:before="0"/>
        <w:ind w:left="0" w:right="-1"/>
        <w:rPr>
          <w:rFonts w:ascii="Times New Roman" w:hAnsi="Times New Roman" w:cs="Times New Roman"/>
          <w:b/>
          <w:sz w:val="24"/>
          <w:szCs w:val="24"/>
        </w:rPr>
      </w:pPr>
      <w:r>
        <w:rPr>
          <w:rFonts w:ascii="Times New Roman" w:hAnsi="Times New Roman" w:cs="Times New Roman"/>
          <w:b/>
          <w:sz w:val="24"/>
          <w:szCs w:val="24"/>
        </w:rPr>
        <w:lastRenderedPageBreak/>
        <w:t xml:space="preserve">Classe A-56 </w:t>
      </w:r>
      <w:r w:rsidR="005564C6" w:rsidRPr="00C00A9F">
        <w:rPr>
          <w:rFonts w:ascii="Times New Roman" w:hAnsi="Times New Roman" w:cs="Times New Roman"/>
          <w:b/>
          <w:sz w:val="24"/>
          <w:szCs w:val="24"/>
        </w:rPr>
        <w:t xml:space="preserve">Strumento musicale nella scuola secondaria di </w:t>
      </w:r>
      <w:r>
        <w:rPr>
          <w:rFonts w:ascii="Times New Roman" w:hAnsi="Times New Roman" w:cs="Times New Roman"/>
          <w:b/>
          <w:sz w:val="24"/>
          <w:szCs w:val="24"/>
        </w:rPr>
        <w:t>primo</w:t>
      </w:r>
      <w:r w:rsidR="005564C6" w:rsidRPr="00C00A9F">
        <w:rPr>
          <w:rFonts w:ascii="Times New Roman" w:hAnsi="Times New Roman" w:cs="Times New Roman"/>
          <w:b/>
          <w:sz w:val="24"/>
          <w:szCs w:val="24"/>
        </w:rPr>
        <w:t xml:space="preserve"> grado</w:t>
      </w:r>
    </w:p>
    <w:p w:rsidR="005564C6" w:rsidRPr="00C00A9F" w:rsidRDefault="005564C6" w:rsidP="005564C6">
      <w:pPr>
        <w:tabs>
          <w:tab w:val="left" w:pos="9638"/>
        </w:tabs>
        <w:spacing w:before="0"/>
        <w:ind w:left="0" w:right="-1"/>
        <w:rPr>
          <w:rFonts w:ascii="Times New Roman" w:hAnsi="Times New Roman" w:cs="Times New Roman"/>
          <w:b/>
          <w:bCs/>
          <w:iCs/>
          <w:sz w:val="24"/>
          <w:szCs w:val="24"/>
        </w:rPr>
      </w:pPr>
    </w:p>
    <w:p w:rsidR="005564C6" w:rsidRPr="00C00A9F" w:rsidRDefault="005564C6" w:rsidP="005564C6">
      <w:pPr>
        <w:tabs>
          <w:tab w:val="left" w:pos="9638"/>
        </w:tabs>
        <w:spacing w:before="0"/>
        <w:ind w:left="0" w:right="-1"/>
        <w:rPr>
          <w:rFonts w:ascii="Times New Roman" w:hAnsi="Times New Roman" w:cs="Times New Roman"/>
          <w:b/>
          <w:bCs/>
          <w:iCs/>
          <w:sz w:val="24"/>
          <w:szCs w:val="24"/>
        </w:rPr>
      </w:pPr>
      <w:r w:rsidRPr="00C00A9F">
        <w:rPr>
          <w:rFonts w:ascii="Times New Roman" w:hAnsi="Times New Roman" w:cs="Times New Roman"/>
          <w:b/>
          <w:bCs/>
          <w:iCs/>
          <w:sz w:val="24"/>
          <w:szCs w:val="24"/>
        </w:rPr>
        <w:t xml:space="preserve">Programma </w:t>
      </w:r>
      <w:r>
        <w:rPr>
          <w:rFonts w:ascii="Times New Roman" w:hAnsi="Times New Roman" w:cs="Times New Roman"/>
          <w:b/>
          <w:bCs/>
          <w:iCs/>
          <w:sz w:val="24"/>
          <w:szCs w:val="24"/>
        </w:rPr>
        <w:t>concorsuale</w:t>
      </w:r>
    </w:p>
    <w:p w:rsidR="005564C6" w:rsidRPr="00C00A9F" w:rsidRDefault="005564C6" w:rsidP="005564C6">
      <w:pPr>
        <w:tabs>
          <w:tab w:val="left" w:pos="9638"/>
        </w:tabs>
        <w:spacing w:before="0"/>
        <w:ind w:left="0" w:right="-1"/>
        <w:rPr>
          <w:rFonts w:ascii="Times New Roman" w:hAnsi="Times New Roman" w:cs="Times New Roman"/>
          <w:b/>
          <w:sz w:val="24"/>
          <w:szCs w:val="24"/>
        </w:rPr>
      </w:pPr>
      <w:r w:rsidRPr="00C00A9F">
        <w:rPr>
          <w:rFonts w:ascii="Times New Roman" w:hAnsi="Times New Roman" w:cs="Times New Roman"/>
          <w:sz w:val="24"/>
          <w:szCs w:val="24"/>
        </w:rPr>
        <w:t>I</w:t>
      </w:r>
      <w:r>
        <w:rPr>
          <w:rFonts w:ascii="Times New Roman" w:hAnsi="Times New Roman" w:cs="Times New Roman"/>
          <w:sz w:val="24"/>
          <w:szCs w:val="24"/>
        </w:rPr>
        <w:t>l candidato dovrà</w:t>
      </w:r>
      <w:r w:rsidRPr="00C00A9F">
        <w:rPr>
          <w:rFonts w:ascii="Times New Roman" w:hAnsi="Times New Roman" w:cs="Times New Roman"/>
          <w:sz w:val="24"/>
          <w:szCs w:val="24"/>
        </w:rPr>
        <w:t xml:space="preserve"> dimostrare:</w:t>
      </w:r>
    </w:p>
    <w:p w:rsidR="005564C6" w:rsidRPr="00C00A9F" w:rsidRDefault="005564C6" w:rsidP="00447EA5">
      <w:pPr>
        <w:numPr>
          <w:ilvl w:val="0"/>
          <w:numId w:val="3"/>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Conoscenza critica delle indicazioni nazionali per il curricolo della scuola secondaria di primo e secondo grado, con</w:t>
      </w:r>
      <w:r w:rsidR="00F91A79">
        <w:rPr>
          <w:rFonts w:ascii="Times New Roman" w:hAnsi="Times New Roman" w:cs="Times New Roman"/>
          <w:sz w:val="24"/>
          <w:szCs w:val="24"/>
        </w:rPr>
        <w:t xml:space="preserve"> </w:t>
      </w:r>
      <w:r w:rsidRPr="00C00A9F">
        <w:rPr>
          <w:rFonts w:ascii="Times New Roman" w:hAnsi="Times New Roman" w:cs="Times New Roman"/>
          <w:sz w:val="24"/>
          <w:szCs w:val="24"/>
        </w:rPr>
        <w:t xml:space="preserve">particolare riferimento a quello delle Scuole Medie </w:t>
      </w:r>
      <w:r w:rsidR="00F850BB" w:rsidRPr="00C00A9F">
        <w:rPr>
          <w:rFonts w:ascii="Times New Roman" w:hAnsi="Times New Roman" w:cs="Times New Roman"/>
          <w:sz w:val="24"/>
          <w:szCs w:val="24"/>
        </w:rPr>
        <w:t>a</w:t>
      </w:r>
      <w:r w:rsidRPr="00C00A9F">
        <w:rPr>
          <w:rFonts w:ascii="Times New Roman" w:hAnsi="Times New Roman" w:cs="Times New Roman"/>
          <w:sz w:val="24"/>
          <w:szCs w:val="24"/>
        </w:rPr>
        <w:t xml:space="preserve"> indirizzo musicale e del Liceo musicale</w:t>
      </w:r>
    </w:p>
    <w:p w:rsidR="005564C6" w:rsidRPr="00C00A9F" w:rsidRDefault="005564C6" w:rsidP="00447EA5">
      <w:pPr>
        <w:numPr>
          <w:ilvl w:val="0"/>
          <w:numId w:val="3"/>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Conoscenza dei metodi e delle tecniche di impostazione dello strumento/voce e relativa consapevolezza posturale</w:t>
      </w:r>
    </w:p>
    <w:p w:rsidR="005564C6" w:rsidRPr="00C00A9F" w:rsidRDefault="005564C6" w:rsidP="00447EA5">
      <w:pPr>
        <w:numPr>
          <w:ilvl w:val="0"/>
          <w:numId w:val="3"/>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 xml:space="preserve">Conoscenza dei sistemi di notazione e della loro evoluzione storica in rapporto al proprio strumento/voce </w:t>
      </w:r>
    </w:p>
    <w:p w:rsidR="005564C6" w:rsidRPr="00C00A9F" w:rsidRDefault="005564C6" w:rsidP="00447EA5">
      <w:pPr>
        <w:numPr>
          <w:ilvl w:val="0"/>
          <w:numId w:val="3"/>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Conoscenza delle formule idiomatiche specifiche del proprio strumento con riferimento agli aspetti morfologici della musica (dinamica, timbrica, metrica, agogica, fraseggio)</w:t>
      </w:r>
    </w:p>
    <w:p w:rsidR="005564C6" w:rsidRPr="00C00A9F" w:rsidRDefault="005564C6" w:rsidP="00447EA5">
      <w:pPr>
        <w:numPr>
          <w:ilvl w:val="0"/>
          <w:numId w:val="3"/>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Conoscenza dell’evoluzione organologica del proprio strumento e delle relative tecniche di esecuzione musicale</w:t>
      </w:r>
    </w:p>
    <w:p w:rsidR="005564C6" w:rsidRPr="00C00A9F" w:rsidRDefault="005564C6" w:rsidP="00447EA5">
      <w:pPr>
        <w:numPr>
          <w:ilvl w:val="0"/>
          <w:numId w:val="3"/>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Conoscenza dei metodi di studio e delle tecniche di memorizzazione e di lettura a prima vista</w:t>
      </w:r>
    </w:p>
    <w:p w:rsidR="005564C6" w:rsidRPr="00C00A9F" w:rsidRDefault="005564C6" w:rsidP="00447EA5">
      <w:pPr>
        <w:numPr>
          <w:ilvl w:val="0"/>
          <w:numId w:val="3"/>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 xml:space="preserve">Conoscenza dei repertori relativi al proprio strumento, a partire dalle fasi iniziali di studio, e di adeguate tecniche di composizione estemporanea </w:t>
      </w:r>
    </w:p>
    <w:p w:rsidR="005564C6" w:rsidRPr="00C00A9F" w:rsidRDefault="005564C6" w:rsidP="00447EA5">
      <w:pPr>
        <w:numPr>
          <w:ilvl w:val="0"/>
          <w:numId w:val="3"/>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Conoscenza dei metodi e dei testi didattici relativi all’insegnamento del proprio strumento/voce</w:t>
      </w:r>
    </w:p>
    <w:p w:rsidR="005564C6" w:rsidRPr="00C00A9F" w:rsidRDefault="005564C6" w:rsidP="00447EA5">
      <w:pPr>
        <w:numPr>
          <w:ilvl w:val="0"/>
          <w:numId w:val="3"/>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Conoscenza dei metodi e delle strategie per un corretto ed efficace equilibrio psicofisico nella prassi esecutiva</w:t>
      </w:r>
    </w:p>
    <w:p w:rsidR="005564C6" w:rsidRPr="00C00A9F" w:rsidRDefault="005564C6" w:rsidP="00447EA5">
      <w:pPr>
        <w:numPr>
          <w:ilvl w:val="0"/>
          <w:numId w:val="3"/>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Conoscenza dei repertori di musica d’insieme relativi al proprio strumento/voce con competenza delle tecniche di concertazione e direzione di gruppi strumentali e vocali</w:t>
      </w:r>
    </w:p>
    <w:p w:rsidR="005564C6" w:rsidRPr="00C00A9F" w:rsidRDefault="005564C6" w:rsidP="00447EA5">
      <w:pPr>
        <w:numPr>
          <w:ilvl w:val="0"/>
          <w:numId w:val="3"/>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 xml:space="preserve">Competenza nelle tecniche di arrangiamento, strumentazione ed elaborazione dei repertori </w:t>
      </w:r>
    </w:p>
    <w:p w:rsidR="005564C6" w:rsidRPr="00C00A9F" w:rsidRDefault="005564C6" w:rsidP="00447EA5">
      <w:pPr>
        <w:numPr>
          <w:ilvl w:val="0"/>
          <w:numId w:val="3"/>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 xml:space="preserve">Conoscenza delle strategie per affrontare e risolvere i problemi esecutivi legati a repertori diversi per genere, stile, epoca storica, tradizioni musicali sia solistici </w:t>
      </w:r>
      <w:r w:rsidR="00F850BB" w:rsidRPr="00C00A9F">
        <w:rPr>
          <w:rFonts w:ascii="Times New Roman" w:hAnsi="Times New Roman" w:cs="Times New Roman"/>
          <w:sz w:val="24"/>
          <w:szCs w:val="24"/>
        </w:rPr>
        <w:t>sia</w:t>
      </w:r>
      <w:r w:rsidRPr="00C00A9F">
        <w:rPr>
          <w:rFonts w:ascii="Times New Roman" w:hAnsi="Times New Roman" w:cs="Times New Roman"/>
          <w:sz w:val="24"/>
          <w:szCs w:val="24"/>
        </w:rPr>
        <w:t xml:space="preserve"> cameristici</w:t>
      </w:r>
    </w:p>
    <w:p w:rsidR="005564C6" w:rsidRPr="00C00A9F" w:rsidRDefault="005564C6" w:rsidP="00447EA5">
      <w:pPr>
        <w:numPr>
          <w:ilvl w:val="0"/>
          <w:numId w:val="3"/>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Competenze nella scrittura di composizioni e strumentazioni per organici diversi, utilizzando anche adeguati software di notazione musicale</w:t>
      </w:r>
    </w:p>
    <w:p w:rsidR="005564C6" w:rsidRPr="00C00A9F" w:rsidRDefault="005564C6" w:rsidP="00447EA5">
      <w:pPr>
        <w:numPr>
          <w:ilvl w:val="0"/>
          <w:numId w:val="3"/>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Competenze nella progettazione e realizzazione di eventi sonori che integrino anche altre forme artistiche</w:t>
      </w:r>
    </w:p>
    <w:p w:rsidR="005564C6" w:rsidRPr="00C00A9F" w:rsidRDefault="005564C6" w:rsidP="00447EA5">
      <w:pPr>
        <w:numPr>
          <w:ilvl w:val="0"/>
          <w:numId w:val="3"/>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Conoscenza della diffusione della cultura musicale nel territorio e in ambito internazionale, con particolare riferimento alle diverse etnie e culture</w:t>
      </w:r>
    </w:p>
    <w:p w:rsidR="005564C6" w:rsidRPr="00C00A9F" w:rsidRDefault="005564C6" w:rsidP="005564C6">
      <w:pPr>
        <w:tabs>
          <w:tab w:val="left" w:pos="9638"/>
        </w:tabs>
        <w:spacing w:before="0"/>
        <w:ind w:left="0" w:right="-1"/>
        <w:rPr>
          <w:rFonts w:ascii="Times New Roman" w:hAnsi="Times New Roman" w:cs="Times New Roman"/>
          <w:sz w:val="24"/>
          <w:szCs w:val="24"/>
        </w:rPr>
      </w:pPr>
    </w:p>
    <w:p w:rsidR="005564C6" w:rsidRPr="009E4E4A" w:rsidRDefault="00765534" w:rsidP="005564C6">
      <w:pPr>
        <w:spacing w:before="0"/>
        <w:ind w:left="0" w:right="0"/>
        <w:rPr>
          <w:rFonts w:ascii="Times New Roman" w:eastAsia="MS Mincho" w:hAnsi="Times New Roman" w:cs="Times New Roman"/>
          <w:b/>
          <w:sz w:val="24"/>
          <w:szCs w:val="24"/>
          <w:lang w:eastAsia="it-IT"/>
        </w:rPr>
      </w:pPr>
      <w:r>
        <w:rPr>
          <w:rFonts w:ascii="Times New Roman" w:eastAsia="MS Mincho" w:hAnsi="Times New Roman" w:cs="Times New Roman"/>
          <w:b/>
          <w:sz w:val="24"/>
          <w:szCs w:val="24"/>
          <w:lang w:eastAsia="it-IT"/>
        </w:rPr>
        <w:t>Classe A-57</w:t>
      </w:r>
      <w:r w:rsidR="00F91A79">
        <w:rPr>
          <w:rFonts w:ascii="Times New Roman" w:eastAsia="MS Mincho" w:hAnsi="Times New Roman" w:cs="Times New Roman"/>
          <w:b/>
          <w:sz w:val="24"/>
          <w:szCs w:val="24"/>
          <w:lang w:eastAsia="it-IT"/>
        </w:rPr>
        <w:t xml:space="preserve"> </w:t>
      </w:r>
      <w:r>
        <w:rPr>
          <w:rFonts w:ascii="Times New Roman" w:eastAsia="MS Mincho" w:hAnsi="Times New Roman" w:cs="Times New Roman"/>
          <w:b/>
          <w:sz w:val="24"/>
          <w:szCs w:val="24"/>
          <w:lang w:eastAsia="it-IT"/>
        </w:rPr>
        <w:t>T</w:t>
      </w:r>
      <w:r w:rsidR="005564C6" w:rsidRPr="009E4E4A">
        <w:rPr>
          <w:rFonts w:ascii="Times New Roman" w:eastAsia="MS Mincho" w:hAnsi="Times New Roman" w:cs="Times New Roman"/>
          <w:b/>
          <w:sz w:val="24"/>
          <w:szCs w:val="24"/>
          <w:lang w:eastAsia="it-IT"/>
        </w:rPr>
        <w:t xml:space="preserve">ecnica della danza classica </w:t>
      </w:r>
    </w:p>
    <w:p w:rsidR="005564C6" w:rsidRPr="009E4E4A" w:rsidRDefault="005564C6" w:rsidP="005564C6">
      <w:pPr>
        <w:autoSpaceDE w:val="0"/>
        <w:autoSpaceDN w:val="0"/>
        <w:adjustRightInd w:val="0"/>
        <w:spacing w:before="0"/>
        <w:ind w:left="0" w:right="0"/>
        <w:rPr>
          <w:rFonts w:ascii="Times New Roman" w:eastAsia="MS Mincho" w:hAnsi="Times New Roman" w:cs="Times New Roman"/>
          <w:b/>
          <w:sz w:val="24"/>
          <w:szCs w:val="24"/>
          <w:lang w:eastAsia="it-IT"/>
        </w:rPr>
      </w:pPr>
    </w:p>
    <w:p w:rsidR="005564C6" w:rsidRPr="009E4E4A" w:rsidRDefault="005564C6" w:rsidP="005564C6">
      <w:pPr>
        <w:autoSpaceDE w:val="0"/>
        <w:autoSpaceDN w:val="0"/>
        <w:adjustRightInd w:val="0"/>
        <w:spacing w:before="0"/>
        <w:ind w:left="0" w:right="0"/>
        <w:rPr>
          <w:rFonts w:ascii="Times New Roman" w:eastAsia="MS Mincho" w:hAnsi="Times New Roman" w:cs="Times New Roman"/>
          <w:b/>
          <w:sz w:val="24"/>
          <w:szCs w:val="24"/>
          <w:lang w:eastAsia="it-IT"/>
        </w:rPr>
      </w:pPr>
      <w:r w:rsidRPr="009E4E4A">
        <w:rPr>
          <w:rFonts w:ascii="Times New Roman" w:eastAsia="MS Mincho" w:hAnsi="Times New Roman" w:cs="Times New Roman"/>
          <w:b/>
          <w:sz w:val="24"/>
          <w:szCs w:val="24"/>
          <w:lang w:eastAsia="it-IT"/>
        </w:rPr>
        <w:t>Programma concorsuale</w:t>
      </w:r>
    </w:p>
    <w:p w:rsidR="005564C6" w:rsidRPr="009E4E4A" w:rsidRDefault="005564C6" w:rsidP="005564C6">
      <w:pPr>
        <w:spacing w:before="0"/>
        <w:ind w:left="0" w:right="0"/>
        <w:rPr>
          <w:rFonts w:ascii="Times New Roman" w:eastAsia="Yu Mincho" w:hAnsi="Times New Roman" w:cs="Times New Roman"/>
          <w:sz w:val="24"/>
          <w:szCs w:val="24"/>
          <w:lang w:eastAsia="it-IT"/>
        </w:rPr>
      </w:pPr>
      <w:r w:rsidRPr="009E4E4A">
        <w:rPr>
          <w:rFonts w:ascii="Times New Roman" w:eastAsia="Yu Mincho" w:hAnsi="Times New Roman" w:cs="Times New Roman"/>
          <w:sz w:val="24"/>
          <w:szCs w:val="24"/>
          <w:lang w:eastAsia="it-IT"/>
        </w:rPr>
        <w:t>Il candidato dovrà dimostrare di possedere:</w:t>
      </w:r>
    </w:p>
    <w:p w:rsidR="005564C6" w:rsidRPr="009E4E4A" w:rsidRDefault="005564C6" w:rsidP="00447EA5">
      <w:pPr>
        <w:numPr>
          <w:ilvl w:val="0"/>
          <w:numId w:val="3"/>
        </w:numPr>
        <w:tabs>
          <w:tab w:val="left" w:pos="9638"/>
        </w:tabs>
        <w:spacing w:before="0"/>
        <w:ind w:right="0"/>
        <w:rPr>
          <w:rFonts w:ascii="Times New Roman" w:hAnsi="Times New Roman" w:cs="Times New Roman"/>
          <w:sz w:val="24"/>
          <w:szCs w:val="24"/>
        </w:rPr>
      </w:pPr>
      <w:r w:rsidRPr="009E4E4A">
        <w:rPr>
          <w:rFonts w:ascii="Times New Roman" w:hAnsi="Times New Roman" w:cs="Times New Roman"/>
          <w:sz w:val="24"/>
          <w:szCs w:val="24"/>
        </w:rPr>
        <w:t>Conoscenza dei principali elementi di psicologia e pedagogia riferiti allo specifico insegnamento della danza.</w:t>
      </w:r>
    </w:p>
    <w:p w:rsidR="005564C6" w:rsidRPr="009E4E4A" w:rsidRDefault="005564C6" w:rsidP="00447EA5">
      <w:pPr>
        <w:numPr>
          <w:ilvl w:val="0"/>
          <w:numId w:val="3"/>
        </w:numPr>
        <w:tabs>
          <w:tab w:val="left" w:pos="9638"/>
        </w:tabs>
        <w:spacing w:before="0"/>
        <w:ind w:right="0"/>
        <w:rPr>
          <w:rFonts w:ascii="Times New Roman" w:hAnsi="Times New Roman" w:cs="Times New Roman"/>
          <w:sz w:val="24"/>
          <w:szCs w:val="24"/>
        </w:rPr>
      </w:pPr>
      <w:r w:rsidRPr="009E4E4A">
        <w:rPr>
          <w:rFonts w:ascii="Times New Roman" w:hAnsi="Times New Roman" w:cs="Times New Roman"/>
          <w:sz w:val="24"/>
          <w:szCs w:val="24"/>
        </w:rPr>
        <w:t xml:space="preserve">Conoscenza delle strategie didattiche finalizzate all’armonizzazione delle esperienze, in relazione ai bisogni formativi e alle diverse abilità e competenze del singolo studente e del gruppo classe. </w:t>
      </w:r>
    </w:p>
    <w:p w:rsidR="005564C6" w:rsidRPr="009E4E4A" w:rsidRDefault="005564C6" w:rsidP="00447EA5">
      <w:pPr>
        <w:numPr>
          <w:ilvl w:val="0"/>
          <w:numId w:val="3"/>
        </w:numPr>
        <w:tabs>
          <w:tab w:val="left" w:pos="9638"/>
        </w:tabs>
        <w:spacing w:before="0"/>
        <w:ind w:right="0"/>
        <w:rPr>
          <w:rFonts w:ascii="Times New Roman" w:hAnsi="Times New Roman" w:cs="Times New Roman"/>
          <w:sz w:val="24"/>
          <w:szCs w:val="24"/>
        </w:rPr>
      </w:pPr>
      <w:r w:rsidRPr="009E4E4A">
        <w:rPr>
          <w:rFonts w:ascii="Times New Roman" w:hAnsi="Times New Roman" w:cs="Times New Roman"/>
          <w:sz w:val="24"/>
          <w:szCs w:val="24"/>
        </w:rPr>
        <w:t xml:space="preserve">Conoscenza delle modalità di correlazione della danza con le altre discipline scolastiche e in particolare con la Storia della danza, la Storia della musica e la Storia dell’arte. </w:t>
      </w:r>
    </w:p>
    <w:p w:rsidR="005564C6" w:rsidRPr="009E4E4A" w:rsidRDefault="005564C6" w:rsidP="00447EA5">
      <w:pPr>
        <w:numPr>
          <w:ilvl w:val="0"/>
          <w:numId w:val="3"/>
        </w:numPr>
        <w:tabs>
          <w:tab w:val="left" w:pos="9638"/>
        </w:tabs>
        <w:spacing w:before="0"/>
        <w:ind w:right="0"/>
        <w:rPr>
          <w:rFonts w:ascii="Times New Roman" w:hAnsi="Times New Roman" w:cs="Times New Roman"/>
          <w:sz w:val="24"/>
          <w:szCs w:val="24"/>
        </w:rPr>
      </w:pPr>
      <w:r w:rsidRPr="009E4E4A">
        <w:rPr>
          <w:rFonts w:ascii="Times New Roman" w:hAnsi="Times New Roman" w:cs="Times New Roman"/>
          <w:sz w:val="24"/>
          <w:szCs w:val="24"/>
        </w:rPr>
        <w:t>Conoscenza approfondita dell’apparato muscolo-scheletrico e dei principali elementi di fisiologia del movimento applicata alla danza. Conoscenza delle patologie muscolo-scheletriche riferite alla danza.</w:t>
      </w:r>
    </w:p>
    <w:p w:rsidR="005564C6" w:rsidRPr="009E4E4A" w:rsidRDefault="005564C6" w:rsidP="00447EA5">
      <w:pPr>
        <w:numPr>
          <w:ilvl w:val="0"/>
          <w:numId w:val="3"/>
        </w:numPr>
        <w:tabs>
          <w:tab w:val="left" w:pos="9638"/>
        </w:tabs>
        <w:spacing w:before="0"/>
        <w:ind w:right="0"/>
        <w:rPr>
          <w:rFonts w:ascii="Times New Roman" w:hAnsi="Times New Roman" w:cs="Times New Roman"/>
          <w:sz w:val="24"/>
          <w:szCs w:val="24"/>
        </w:rPr>
      </w:pPr>
      <w:r w:rsidRPr="009E4E4A">
        <w:rPr>
          <w:rFonts w:ascii="Times New Roman" w:hAnsi="Times New Roman" w:cs="Times New Roman"/>
          <w:sz w:val="24"/>
          <w:szCs w:val="24"/>
        </w:rPr>
        <w:t>Capacità di condurre gli studenti in un percorso di interiorizzazione del movimento stimolandone l’autonomia critica e i collegamenti tra le diverse esperienze.</w:t>
      </w:r>
    </w:p>
    <w:p w:rsidR="005564C6" w:rsidRPr="009E4E4A" w:rsidRDefault="005564C6" w:rsidP="00447EA5">
      <w:pPr>
        <w:numPr>
          <w:ilvl w:val="0"/>
          <w:numId w:val="3"/>
        </w:numPr>
        <w:tabs>
          <w:tab w:val="left" w:pos="9638"/>
        </w:tabs>
        <w:spacing w:before="0"/>
        <w:ind w:right="0"/>
        <w:rPr>
          <w:rFonts w:ascii="Times New Roman" w:hAnsi="Times New Roman" w:cs="Times New Roman"/>
          <w:sz w:val="24"/>
          <w:szCs w:val="24"/>
        </w:rPr>
      </w:pPr>
      <w:r w:rsidRPr="009E4E4A">
        <w:rPr>
          <w:rFonts w:ascii="Times New Roman" w:hAnsi="Times New Roman" w:cs="Times New Roman"/>
          <w:sz w:val="24"/>
          <w:szCs w:val="24"/>
        </w:rPr>
        <w:lastRenderedPageBreak/>
        <w:t xml:space="preserve">Padronanza delle metodologie di sensibilizzazione percettiva e di sviluppo delle capacità di ascolto al fine di stimolare negli studenti l’espressione personale, la capacità interpretativa e, più in generale, l’immaginazione e la creatività. </w:t>
      </w:r>
    </w:p>
    <w:p w:rsidR="005564C6" w:rsidRPr="009E4E4A" w:rsidRDefault="005564C6" w:rsidP="00447EA5">
      <w:pPr>
        <w:numPr>
          <w:ilvl w:val="0"/>
          <w:numId w:val="3"/>
        </w:numPr>
        <w:tabs>
          <w:tab w:val="left" w:pos="9638"/>
        </w:tabs>
        <w:spacing w:before="0"/>
        <w:ind w:right="0"/>
        <w:rPr>
          <w:rFonts w:ascii="Times New Roman" w:hAnsi="Times New Roman" w:cs="Times New Roman"/>
          <w:sz w:val="24"/>
          <w:szCs w:val="24"/>
        </w:rPr>
      </w:pPr>
      <w:r w:rsidRPr="009E4E4A">
        <w:rPr>
          <w:rFonts w:ascii="Times New Roman" w:hAnsi="Times New Roman" w:cs="Times New Roman"/>
          <w:sz w:val="24"/>
          <w:szCs w:val="24"/>
        </w:rPr>
        <w:t xml:space="preserve">Capacità di intervenire nelle lezioni di tecnica e nei laboratori con strategie mirate a risolvere problematiche riguardanti il singolo e/o il gruppo classe. </w:t>
      </w:r>
    </w:p>
    <w:p w:rsidR="005564C6" w:rsidRPr="009E4E4A" w:rsidRDefault="005564C6" w:rsidP="00447EA5">
      <w:pPr>
        <w:numPr>
          <w:ilvl w:val="0"/>
          <w:numId w:val="3"/>
        </w:numPr>
        <w:tabs>
          <w:tab w:val="left" w:pos="9638"/>
        </w:tabs>
        <w:spacing w:before="0"/>
        <w:ind w:right="0"/>
        <w:rPr>
          <w:rFonts w:ascii="Times New Roman" w:hAnsi="Times New Roman" w:cs="Times New Roman"/>
          <w:sz w:val="24"/>
          <w:szCs w:val="24"/>
        </w:rPr>
      </w:pPr>
      <w:r w:rsidRPr="009E4E4A">
        <w:rPr>
          <w:rFonts w:ascii="Times New Roman" w:hAnsi="Times New Roman" w:cs="Times New Roman"/>
          <w:sz w:val="24"/>
          <w:szCs w:val="24"/>
        </w:rPr>
        <w:t xml:space="preserve">Conoscenza approfondita del rapporto musica-danza nell’accompagnamento musicale delle lezioni e dei laboratori, al fine di interagire in modo pertinente e costruttivo con il Maestro collaboratore per la danza. </w:t>
      </w:r>
    </w:p>
    <w:p w:rsidR="005564C6" w:rsidRDefault="005564C6" w:rsidP="00447EA5">
      <w:pPr>
        <w:numPr>
          <w:ilvl w:val="0"/>
          <w:numId w:val="3"/>
        </w:numPr>
        <w:tabs>
          <w:tab w:val="left" w:pos="9638"/>
        </w:tabs>
        <w:spacing w:before="0"/>
        <w:ind w:right="0"/>
        <w:rPr>
          <w:rFonts w:ascii="Times New Roman" w:hAnsi="Times New Roman" w:cs="Times New Roman"/>
          <w:sz w:val="24"/>
          <w:szCs w:val="24"/>
        </w:rPr>
      </w:pPr>
      <w:r w:rsidRPr="009E4E4A">
        <w:rPr>
          <w:rFonts w:ascii="Times New Roman" w:hAnsi="Times New Roman" w:cs="Times New Roman"/>
          <w:sz w:val="24"/>
          <w:szCs w:val="24"/>
        </w:rPr>
        <w:t xml:space="preserve">Conoscenza approfondita della Tecnica della danza classica e della relativa metodologia didattica. </w:t>
      </w:r>
    </w:p>
    <w:p w:rsidR="005564C6" w:rsidRPr="009E4E4A" w:rsidRDefault="005564C6" w:rsidP="00447EA5">
      <w:pPr>
        <w:numPr>
          <w:ilvl w:val="0"/>
          <w:numId w:val="3"/>
        </w:numPr>
        <w:tabs>
          <w:tab w:val="left" w:pos="9638"/>
        </w:tabs>
        <w:spacing w:before="0"/>
        <w:ind w:right="0"/>
        <w:rPr>
          <w:rFonts w:ascii="Times New Roman" w:hAnsi="Times New Roman" w:cs="Times New Roman"/>
          <w:sz w:val="24"/>
          <w:szCs w:val="24"/>
        </w:rPr>
      </w:pPr>
      <w:r w:rsidRPr="009E4E4A">
        <w:rPr>
          <w:rFonts w:ascii="Times New Roman" w:hAnsi="Times New Roman" w:cs="Times New Roman"/>
          <w:sz w:val="24"/>
          <w:szCs w:val="24"/>
        </w:rPr>
        <w:t>Conoscenza dell’origine storica e dell’etimo dei termini della danza classica.</w:t>
      </w:r>
      <w:r w:rsidR="00F91A79">
        <w:rPr>
          <w:rFonts w:ascii="Times New Roman" w:hAnsi="Times New Roman" w:cs="Times New Roman"/>
          <w:sz w:val="24"/>
          <w:szCs w:val="24"/>
        </w:rPr>
        <w:t xml:space="preserve"> </w:t>
      </w:r>
    </w:p>
    <w:p w:rsidR="005564C6" w:rsidRPr="009E4E4A" w:rsidRDefault="005564C6" w:rsidP="00447EA5">
      <w:pPr>
        <w:numPr>
          <w:ilvl w:val="0"/>
          <w:numId w:val="3"/>
        </w:numPr>
        <w:tabs>
          <w:tab w:val="left" w:pos="9638"/>
        </w:tabs>
        <w:spacing w:before="0"/>
        <w:ind w:right="0"/>
        <w:rPr>
          <w:rFonts w:ascii="Times New Roman" w:hAnsi="Times New Roman" w:cs="Times New Roman"/>
          <w:sz w:val="24"/>
          <w:szCs w:val="24"/>
        </w:rPr>
      </w:pPr>
      <w:r w:rsidRPr="009E4E4A">
        <w:rPr>
          <w:rFonts w:ascii="Times New Roman" w:hAnsi="Times New Roman" w:cs="Times New Roman"/>
          <w:sz w:val="24"/>
          <w:szCs w:val="24"/>
        </w:rPr>
        <w:t xml:space="preserve">Capacità di utilizzare il Laboratorio coreografico come spazio per la sperimentazione stilistica ed espressiva al fine di approfondire in modo critico elementi </w:t>
      </w:r>
      <w:r w:rsidR="00F850BB" w:rsidRPr="009E4E4A">
        <w:rPr>
          <w:rFonts w:ascii="Times New Roman" w:hAnsi="Times New Roman" w:cs="Times New Roman"/>
          <w:sz w:val="24"/>
          <w:szCs w:val="24"/>
        </w:rPr>
        <w:t>e</w:t>
      </w:r>
      <w:r w:rsidRPr="009E4E4A">
        <w:rPr>
          <w:rFonts w:ascii="Times New Roman" w:hAnsi="Times New Roman" w:cs="Times New Roman"/>
          <w:sz w:val="24"/>
          <w:szCs w:val="24"/>
        </w:rPr>
        <w:t xml:space="preserve"> aspetti del balletto del Settecento e dell’Ottocento.</w:t>
      </w:r>
      <w:r w:rsidR="00F91A79">
        <w:rPr>
          <w:rFonts w:ascii="Times New Roman" w:hAnsi="Times New Roman" w:cs="Times New Roman"/>
          <w:sz w:val="24"/>
          <w:szCs w:val="24"/>
        </w:rPr>
        <w:t xml:space="preserve"> </w:t>
      </w:r>
    </w:p>
    <w:p w:rsidR="005564C6" w:rsidRPr="009E4E4A" w:rsidRDefault="005564C6" w:rsidP="00447EA5">
      <w:pPr>
        <w:numPr>
          <w:ilvl w:val="0"/>
          <w:numId w:val="3"/>
        </w:numPr>
        <w:tabs>
          <w:tab w:val="left" w:pos="9638"/>
        </w:tabs>
        <w:spacing w:before="0"/>
        <w:ind w:right="0"/>
        <w:rPr>
          <w:rFonts w:ascii="Times New Roman" w:hAnsi="Times New Roman" w:cs="Times New Roman"/>
          <w:sz w:val="24"/>
          <w:szCs w:val="24"/>
        </w:rPr>
      </w:pPr>
      <w:r w:rsidRPr="009E4E4A">
        <w:rPr>
          <w:rFonts w:ascii="Times New Roman" w:hAnsi="Times New Roman" w:cs="Times New Roman"/>
          <w:sz w:val="24"/>
          <w:szCs w:val="24"/>
        </w:rPr>
        <w:t xml:space="preserve">Capacità di creare brevi “composizioni in stile” e di utilizzare brani di danza storica e di danza di carattere come approccio preliminare al Laboratorio coreografico. </w:t>
      </w:r>
    </w:p>
    <w:p w:rsidR="005564C6" w:rsidRPr="009E4E4A" w:rsidRDefault="005564C6" w:rsidP="00447EA5">
      <w:pPr>
        <w:numPr>
          <w:ilvl w:val="0"/>
          <w:numId w:val="3"/>
        </w:numPr>
        <w:tabs>
          <w:tab w:val="left" w:pos="9638"/>
        </w:tabs>
        <w:spacing w:before="0"/>
        <w:ind w:right="0"/>
        <w:rPr>
          <w:rFonts w:ascii="Times New Roman" w:hAnsi="Times New Roman" w:cs="Times New Roman"/>
          <w:sz w:val="24"/>
          <w:szCs w:val="24"/>
        </w:rPr>
      </w:pPr>
      <w:r w:rsidRPr="009E4E4A">
        <w:rPr>
          <w:rFonts w:ascii="Times New Roman" w:hAnsi="Times New Roman" w:cs="Times New Roman"/>
          <w:sz w:val="24"/>
          <w:szCs w:val="24"/>
        </w:rPr>
        <w:t>Capacità di introdurre gli studenti al linguaggio gestuale della danza (pantomima) e ai diversi aspetti scenici del balletto anche attraverso l’utilizzazione di linguaggi multimediali (costumi, illuminazione, scenografia).</w:t>
      </w:r>
    </w:p>
    <w:p w:rsidR="005564C6" w:rsidRPr="009E4E4A" w:rsidRDefault="005564C6" w:rsidP="00447EA5">
      <w:pPr>
        <w:numPr>
          <w:ilvl w:val="0"/>
          <w:numId w:val="3"/>
        </w:numPr>
        <w:tabs>
          <w:tab w:val="left" w:pos="9638"/>
        </w:tabs>
        <w:spacing w:before="0"/>
        <w:ind w:right="0"/>
        <w:rPr>
          <w:rFonts w:ascii="Times New Roman" w:hAnsi="Times New Roman" w:cs="Times New Roman"/>
          <w:sz w:val="24"/>
          <w:szCs w:val="24"/>
        </w:rPr>
      </w:pPr>
      <w:r w:rsidRPr="009E4E4A">
        <w:rPr>
          <w:rFonts w:ascii="Times New Roman" w:hAnsi="Times New Roman" w:cs="Times New Roman"/>
          <w:sz w:val="24"/>
          <w:szCs w:val="24"/>
        </w:rPr>
        <w:t xml:space="preserve">Conoscenza approfondita degli studi critici e dei testi a carattere didattico e teorico-tecnico di recente pubblicazione. </w:t>
      </w:r>
    </w:p>
    <w:p w:rsidR="005564C6" w:rsidRPr="009E4E4A" w:rsidRDefault="005564C6" w:rsidP="00447EA5">
      <w:pPr>
        <w:numPr>
          <w:ilvl w:val="0"/>
          <w:numId w:val="3"/>
        </w:numPr>
        <w:tabs>
          <w:tab w:val="left" w:pos="9638"/>
        </w:tabs>
        <w:spacing w:before="0"/>
        <w:ind w:right="0"/>
        <w:rPr>
          <w:rFonts w:ascii="Times New Roman" w:hAnsi="Times New Roman" w:cs="Times New Roman"/>
          <w:sz w:val="24"/>
          <w:szCs w:val="24"/>
        </w:rPr>
      </w:pPr>
      <w:r w:rsidRPr="009E4E4A">
        <w:rPr>
          <w:rFonts w:ascii="Times New Roman" w:hAnsi="Times New Roman" w:cs="Times New Roman"/>
          <w:sz w:val="24"/>
          <w:szCs w:val="24"/>
        </w:rPr>
        <w:t>Conoscenza della Storia della danza dall’evo antico fino al nuovo millennio con riguardo anche alle fonti a stampa e iconografiche in particolare dal Settecento al primo Novecento.</w:t>
      </w:r>
    </w:p>
    <w:p w:rsidR="005564C6" w:rsidRPr="009E4E4A" w:rsidRDefault="005564C6" w:rsidP="00447EA5">
      <w:pPr>
        <w:numPr>
          <w:ilvl w:val="0"/>
          <w:numId w:val="3"/>
        </w:numPr>
        <w:tabs>
          <w:tab w:val="left" w:pos="9638"/>
        </w:tabs>
        <w:spacing w:before="0"/>
        <w:ind w:right="0"/>
        <w:rPr>
          <w:rFonts w:ascii="Times New Roman" w:hAnsi="Times New Roman" w:cs="Times New Roman"/>
          <w:sz w:val="24"/>
          <w:szCs w:val="24"/>
        </w:rPr>
      </w:pPr>
      <w:r w:rsidRPr="009E4E4A">
        <w:rPr>
          <w:rFonts w:ascii="Times New Roman" w:hAnsi="Times New Roman" w:cs="Times New Roman"/>
          <w:sz w:val="24"/>
          <w:szCs w:val="24"/>
        </w:rPr>
        <w:t>Conoscenza approfondita delle creazioni ballettistiche, in particolare della produzione italiana, francese, danese e russa, dal Settecento al Novecento.</w:t>
      </w:r>
      <w:r w:rsidR="00F91A79">
        <w:rPr>
          <w:rFonts w:ascii="Times New Roman" w:hAnsi="Times New Roman" w:cs="Times New Roman"/>
          <w:sz w:val="24"/>
          <w:szCs w:val="24"/>
        </w:rPr>
        <w:t xml:space="preserve"> </w:t>
      </w:r>
    </w:p>
    <w:p w:rsidR="005564C6" w:rsidRPr="009E4E4A" w:rsidRDefault="005564C6" w:rsidP="005564C6">
      <w:pPr>
        <w:autoSpaceDE w:val="0"/>
        <w:autoSpaceDN w:val="0"/>
        <w:adjustRightInd w:val="0"/>
        <w:spacing w:before="0"/>
        <w:ind w:left="0" w:right="0"/>
        <w:rPr>
          <w:rFonts w:ascii="Times New Roman" w:hAnsi="Times New Roman" w:cs="Times New Roman"/>
          <w:b/>
          <w:bCs/>
          <w:color w:val="FF0000"/>
          <w:sz w:val="24"/>
          <w:szCs w:val="24"/>
        </w:rPr>
      </w:pPr>
    </w:p>
    <w:p w:rsidR="005564C6" w:rsidRPr="009E4E4A" w:rsidRDefault="005564C6" w:rsidP="005564C6">
      <w:pPr>
        <w:autoSpaceDE w:val="0"/>
        <w:autoSpaceDN w:val="0"/>
        <w:adjustRightInd w:val="0"/>
        <w:spacing w:before="0"/>
        <w:ind w:left="0" w:right="0"/>
        <w:rPr>
          <w:rFonts w:ascii="Times New Roman" w:eastAsia="Cambria" w:hAnsi="Times New Roman" w:cs="Times New Roman"/>
          <w:i/>
          <w:sz w:val="24"/>
          <w:szCs w:val="24"/>
        </w:rPr>
      </w:pPr>
    </w:p>
    <w:p w:rsidR="005564C6" w:rsidRPr="009E4E4A" w:rsidRDefault="005564C6" w:rsidP="005564C6">
      <w:pPr>
        <w:autoSpaceDE w:val="0"/>
        <w:autoSpaceDN w:val="0"/>
        <w:adjustRightInd w:val="0"/>
        <w:spacing w:before="0"/>
        <w:ind w:left="0" w:right="0"/>
        <w:rPr>
          <w:rFonts w:ascii="Times New Roman" w:eastAsia="MS Mincho" w:hAnsi="Times New Roman" w:cs="Times New Roman"/>
          <w:sz w:val="24"/>
          <w:szCs w:val="24"/>
          <w:lang w:eastAsia="it-IT"/>
        </w:rPr>
      </w:pPr>
    </w:p>
    <w:p w:rsidR="005564C6" w:rsidRPr="009E4E4A" w:rsidRDefault="005564C6" w:rsidP="005564C6">
      <w:pPr>
        <w:spacing w:before="0"/>
        <w:ind w:left="0" w:right="0"/>
        <w:rPr>
          <w:rFonts w:ascii="Times New Roman" w:eastAsia="MS Mincho" w:hAnsi="Times New Roman" w:cs="Times New Roman"/>
          <w:b/>
          <w:sz w:val="24"/>
          <w:szCs w:val="24"/>
          <w:lang w:eastAsia="it-IT"/>
        </w:rPr>
      </w:pPr>
      <w:r w:rsidRPr="009E4E4A">
        <w:rPr>
          <w:rFonts w:ascii="Times New Roman" w:eastAsia="Cambria" w:hAnsi="Times New Roman" w:cs="Times New Roman"/>
          <w:i/>
          <w:sz w:val="24"/>
          <w:szCs w:val="24"/>
        </w:rPr>
        <w:br w:type="page"/>
      </w:r>
      <w:r w:rsidR="00765534">
        <w:rPr>
          <w:rFonts w:ascii="Times New Roman" w:eastAsia="MS Mincho" w:hAnsi="Times New Roman" w:cs="Times New Roman"/>
          <w:b/>
          <w:sz w:val="24"/>
          <w:szCs w:val="24"/>
          <w:lang w:eastAsia="it-IT"/>
        </w:rPr>
        <w:lastRenderedPageBreak/>
        <w:t xml:space="preserve">Classe A-58 </w:t>
      </w:r>
      <w:r w:rsidRPr="009E4E4A">
        <w:rPr>
          <w:rFonts w:ascii="Times New Roman" w:eastAsia="MS Mincho" w:hAnsi="Times New Roman" w:cs="Times New Roman"/>
          <w:b/>
          <w:sz w:val="24"/>
          <w:szCs w:val="24"/>
          <w:lang w:eastAsia="it-IT"/>
        </w:rPr>
        <w:t>Tecnica della danza contemporanea</w:t>
      </w:r>
    </w:p>
    <w:p w:rsidR="005564C6" w:rsidRPr="009E4E4A" w:rsidRDefault="005564C6" w:rsidP="005564C6">
      <w:pPr>
        <w:spacing w:before="0"/>
        <w:ind w:left="0" w:right="0"/>
        <w:rPr>
          <w:rFonts w:ascii="Times New Roman" w:eastAsia="MS Mincho" w:hAnsi="Times New Roman" w:cs="Times New Roman"/>
          <w:b/>
          <w:i/>
          <w:sz w:val="24"/>
          <w:szCs w:val="24"/>
          <w:lang w:eastAsia="it-IT"/>
        </w:rPr>
      </w:pPr>
    </w:p>
    <w:p w:rsidR="005564C6" w:rsidRPr="009E4E4A" w:rsidRDefault="005564C6" w:rsidP="005564C6">
      <w:pPr>
        <w:autoSpaceDE w:val="0"/>
        <w:autoSpaceDN w:val="0"/>
        <w:adjustRightInd w:val="0"/>
        <w:spacing w:before="0"/>
        <w:ind w:left="0" w:right="0"/>
        <w:rPr>
          <w:rFonts w:ascii="Times New Roman" w:eastAsia="MS Mincho" w:hAnsi="Times New Roman" w:cs="Times New Roman"/>
          <w:b/>
          <w:sz w:val="24"/>
          <w:szCs w:val="24"/>
          <w:lang w:eastAsia="it-IT"/>
        </w:rPr>
      </w:pPr>
      <w:r w:rsidRPr="009E4E4A">
        <w:rPr>
          <w:rFonts w:ascii="Times New Roman" w:eastAsia="MS Mincho" w:hAnsi="Times New Roman" w:cs="Times New Roman"/>
          <w:b/>
          <w:sz w:val="24"/>
          <w:szCs w:val="24"/>
          <w:lang w:eastAsia="it-IT"/>
        </w:rPr>
        <w:t>Programma concorsuale</w:t>
      </w:r>
    </w:p>
    <w:p w:rsidR="005564C6" w:rsidRPr="009E4E4A" w:rsidRDefault="005564C6" w:rsidP="005564C6">
      <w:pPr>
        <w:autoSpaceDE w:val="0"/>
        <w:autoSpaceDN w:val="0"/>
        <w:adjustRightInd w:val="0"/>
        <w:spacing w:before="0"/>
        <w:ind w:left="0" w:right="0"/>
        <w:rPr>
          <w:rFonts w:ascii="Times New Roman" w:eastAsia="TTE18289B0t00" w:hAnsi="Times New Roman" w:cs="Times New Roman"/>
          <w:sz w:val="24"/>
          <w:szCs w:val="24"/>
          <w:lang w:eastAsia="it-IT"/>
        </w:rPr>
      </w:pPr>
      <w:r w:rsidRPr="009E4E4A">
        <w:rPr>
          <w:rFonts w:ascii="Times New Roman" w:eastAsia="Yu Mincho" w:hAnsi="Times New Roman" w:cs="Times New Roman"/>
          <w:sz w:val="24"/>
          <w:szCs w:val="24"/>
          <w:lang w:eastAsia="it-IT"/>
        </w:rPr>
        <w:t>Il candidato dovrà dimostrare di possedere:</w:t>
      </w:r>
    </w:p>
    <w:p w:rsidR="005564C6" w:rsidRPr="009E4E4A" w:rsidRDefault="005564C6" w:rsidP="00447EA5">
      <w:pPr>
        <w:numPr>
          <w:ilvl w:val="0"/>
          <w:numId w:val="3"/>
        </w:numPr>
        <w:tabs>
          <w:tab w:val="left" w:pos="9638"/>
        </w:tabs>
        <w:spacing w:before="0"/>
        <w:ind w:right="0"/>
        <w:rPr>
          <w:rFonts w:ascii="Times New Roman" w:hAnsi="Times New Roman" w:cs="Times New Roman"/>
          <w:sz w:val="24"/>
          <w:szCs w:val="24"/>
        </w:rPr>
      </w:pPr>
      <w:r w:rsidRPr="009E4E4A">
        <w:rPr>
          <w:rFonts w:ascii="Times New Roman" w:hAnsi="Times New Roman" w:cs="Times New Roman"/>
          <w:sz w:val="24"/>
          <w:szCs w:val="24"/>
        </w:rPr>
        <w:t>Conoscenza dei principali elementi di psicologia e pedagogia riferiti allo specifico insegnamento della danza.</w:t>
      </w:r>
    </w:p>
    <w:p w:rsidR="005564C6" w:rsidRPr="009E4E4A" w:rsidRDefault="005564C6" w:rsidP="00447EA5">
      <w:pPr>
        <w:numPr>
          <w:ilvl w:val="0"/>
          <w:numId w:val="3"/>
        </w:numPr>
        <w:tabs>
          <w:tab w:val="left" w:pos="9638"/>
        </w:tabs>
        <w:spacing w:before="0"/>
        <w:ind w:right="0"/>
        <w:rPr>
          <w:rFonts w:ascii="Times New Roman" w:hAnsi="Times New Roman" w:cs="Times New Roman"/>
          <w:sz w:val="24"/>
          <w:szCs w:val="24"/>
        </w:rPr>
      </w:pPr>
      <w:r w:rsidRPr="009E4E4A">
        <w:rPr>
          <w:rFonts w:ascii="Times New Roman" w:hAnsi="Times New Roman" w:cs="Times New Roman"/>
          <w:sz w:val="24"/>
          <w:szCs w:val="24"/>
        </w:rPr>
        <w:t xml:space="preserve">Conoscenza delle strategie didattiche finalizzate all’armonizzazione delle esperienze, in relazione ai bisogni formativi e alle diverse abilità e competenze del singolo studente e del gruppo classe. </w:t>
      </w:r>
    </w:p>
    <w:p w:rsidR="005564C6" w:rsidRPr="009E4E4A" w:rsidRDefault="005564C6" w:rsidP="00447EA5">
      <w:pPr>
        <w:numPr>
          <w:ilvl w:val="0"/>
          <w:numId w:val="3"/>
        </w:numPr>
        <w:tabs>
          <w:tab w:val="left" w:pos="9638"/>
        </w:tabs>
        <w:spacing w:before="0"/>
        <w:ind w:right="0"/>
        <w:rPr>
          <w:rFonts w:ascii="Times New Roman" w:hAnsi="Times New Roman" w:cs="Times New Roman"/>
          <w:sz w:val="24"/>
          <w:szCs w:val="24"/>
        </w:rPr>
      </w:pPr>
      <w:r w:rsidRPr="009E4E4A">
        <w:rPr>
          <w:rFonts w:ascii="Times New Roman" w:hAnsi="Times New Roman" w:cs="Times New Roman"/>
          <w:sz w:val="24"/>
          <w:szCs w:val="24"/>
        </w:rPr>
        <w:t xml:space="preserve">Conoscenza delle modalità di correlazione della danza con le altre discipline scolastiche e in particolare con la Storia della danza, la Storia della musica e la Storia dell’arte. </w:t>
      </w:r>
    </w:p>
    <w:p w:rsidR="005564C6" w:rsidRPr="009E4E4A" w:rsidRDefault="005564C6" w:rsidP="00447EA5">
      <w:pPr>
        <w:numPr>
          <w:ilvl w:val="0"/>
          <w:numId w:val="3"/>
        </w:numPr>
        <w:tabs>
          <w:tab w:val="left" w:pos="9638"/>
        </w:tabs>
        <w:spacing w:before="0"/>
        <w:ind w:right="0"/>
        <w:rPr>
          <w:rFonts w:ascii="Times New Roman" w:hAnsi="Times New Roman" w:cs="Times New Roman"/>
          <w:sz w:val="24"/>
          <w:szCs w:val="24"/>
        </w:rPr>
      </w:pPr>
      <w:r w:rsidRPr="009E4E4A">
        <w:rPr>
          <w:rFonts w:ascii="Times New Roman" w:hAnsi="Times New Roman" w:cs="Times New Roman"/>
          <w:sz w:val="24"/>
          <w:szCs w:val="24"/>
        </w:rPr>
        <w:t>Conoscenza approfondita dell’apparato muscolo-scheletrico e dei principali elementi di fisiologia del movimento applicata alla danza. Conoscenza delle patologie muscolo-scheletriche riferite alla danza.</w:t>
      </w:r>
    </w:p>
    <w:p w:rsidR="005564C6" w:rsidRPr="009E4E4A" w:rsidRDefault="005564C6" w:rsidP="00447EA5">
      <w:pPr>
        <w:numPr>
          <w:ilvl w:val="0"/>
          <w:numId w:val="3"/>
        </w:numPr>
        <w:tabs>
          <w:tab w:val="left" w:pos="9638"/>
        </w:tabs>
        <w:spacing w:before="0"/>
        <w:ind w:right="0"/>
        <w:rPr>
          <w:rFonts w:ascii="Times New Roman" w:hAnsi="Times New Roman" w:cs="Times New Roman"/>
          <w:sz w:val="24"/>
          <w:szCs w:val="24"/>
        </w:rPr>
      </w:pPr>
      <w:r w:rsidRPr="009E4E4A">
        <w:rPr>
          <w:rFonts w:ascii="Times New Roman" w:hAnsi="Times New Roman" w:cs="Times New Roman"/>
          <w:sz w:val="24"/>
          <w:szCs w:val="24"/>
        </w:rPr>
        <w:t>Capacità di condurre gli studenti in un percorso di interiorizzazione del movimento stimolandone l’autonomia critica e i collegamenti tra le diverse esperienze.</w:t>
      </w:r>
    </w:p>
    <w:p w:rsidR="005564C6" w:rsidRPr="009E4E4A" w:rsidRDefault="005564C6" w:rsidP="00447EA5">
      <w:pPr>
        <w:numPr>
          <w:ilvl w:val="0"/>
          <w:numId w:val="3"/>
        </w:numPr>
        <w:tabs>
          <w:tab w:val="left" w:pos="9638"/>
        </w:tabs>
        <w:spacing w:before="0"/>
        <w:ind w:right="0"/>
        <w:rPr>
          <w:rFonts w:ascii="Times New Roman" w:hAnsi="Times New Roman" w:cs="Times New Roman"/>
          <w:sz w:val="24"/>
          <w:szCs w:val="24"/>
        </w:rPr>
      </w:pPr>
      <w:r w:rsidRPr="009E4E4A">
        <w:rPr>
          <w:rFonts w:ascii="Times New Roman" w:hAnsi="Times New Roman" w:cs="Times New Roman"/>
          <w:sz w:val="24"/>
          <w:szCs w:val="24"/>
        </w:rPr>
        <w:t xml:space="preserve">Padronanza delle metodologie di sensibilizzazione percettiva e di sviluppo delle capacità di ascolto al fine di stimolare negli studenti l’espressione personale, la capacità interpretativa e, più in generale, l’immaginazione e la creatività. </w:t>
      </w:r>
    </w:p>
    <w:p w:rsidR="005564C6" w:rsidRPr="009E4E4A" w:rsidRDefault="005564C6" w:rsidP="00447EA5">
      <w:pPr>
        <w:numPr>
          <w:ilvl w:val="0"/>
          <w:numId w:val="3"/>
        </w:numPr>
        <w:tabs>
          <w:tab w:val="left" w:pos="9638"/>
        </w:tabs>
        <w:spacing w:before="0"/>
        <w:ind w:right="0"/>
        <w:rPr>
          <w:rFonts w:ascii="Times New Roman" w:hAnsi="Times New Roman" w:cs="Times New Roman"/>
          <w:sz w:val="24"/>
          <w:szCs w:val="24"/>
        </w:rPr>
      </w:pPr>
      <w:r w:rsidRPr="009E4E4A">
        <w:rPr>
          <w:rFonts w:ascii="Times New Roman" w:hAnsi="Times New Roman" w:cs="Times New Roman"/>
          <w:sz w:val="24"/>
          <w:szCs w:val="24"/>
        </w:rPr>
        <w:t>Capacità di intervenire nelle lezioni di tecnica e nei laboratori con strategie mirate a risolvere problematiche riguardanti il singolo e/o il gruppo classe.</w:t>
      </w:r>
    </w:p>
    <w:p w:rsidR="005564C6" w:rsidRPr="009E4E4A" w:rsidRDefault="005564C6" w:rsidP="00447EA5">
      <w:pPr>
        <w:numPr>
          <w:ilvl w:val="0"/>
          <w:numId w:val="3"/>
        </w:numPr>
        <w:tabs>
          <w:tab w:val="left" w:pos="9638"/>
        </w:tabs>
        <w:spacing w:before="0"/>
        <w:ind w:right="0"/>
        <w:rPr>
          <w:rFonts w:ascii="Times New Roman" w:hAnsi="Times New Roman" w:cs="Times New Roman"/>
          <w:sz w:val="24"/>
          <w:szCs w:val="24"/>
        </w:rPr>
      </w:pPr>
      <w:r w:rsidRPr="009E4E4A">
        <w:rPr>
          <w:rFonts w:ascii="Times New Roman" w:hAnsi="Times New Roman" w:cs="Times New Roman"/>
          <w:sz w:val="24"/>
          <w:szCs w:val="24"/>
        </w:rPr>
        <w:t>Conoscenza approfondita del rapporto musica-danza nell’accompagnamento musicale delle lezioni e dei laboratori, al fine di interagire in modo pertinente e costruttivo con il Maestro collaboratore per la danza.</w:t>
      </w:r>
    </w:p>
    <w:p w:rsidR="005564C6" w:rsidRPr="009E4E4A" w:rsidRDefault="005564C6" w:rsidP="00447EA5">
      <w:pPr>
        <w:numPr>
          <w:ilvl w:val="0"/>
          <w:numId w:val="3"/>
        </w:numPr>
        <w:tabs>
          <w:tab w:val="left" w:pos="9638"/>
        </w:tabs>
        <w:spacing w:before="0"/>
        <w:ind w:right="0"/>
        <w:rPr>
          <w:rFonts w:ascii="Times New Roman" w:hAnsi="Times New Roman" w:cs="Times New Roman"/>
          <w:sz w:val="24"/>
          <w:szCs w:val="24"/>
        </w:rPr>
      </w:pPr>
      <w:r w:rsidRPr="009E4E4A">
        <w:rPr>
          <w:rFonts w:ascii="Times New Roman" w:hAnsi="Times New Roman" w:cs="Times New Roman"/>
          <w:sz w:val="24"/>
          <w:szCs w:val="24"/>
        </w:rPr>
        <w:t xml:space="preserve">Conoscenza di almeno due tecniche della danza moderna e contemporanea, dei loro principi e del loro vocabolario. </w:t>
      </w:r>
    </w:p>
    <w:p w:rsidR="005564C6" w:rsidRPr="009E4E4A" w:rsidRDefault="005564C6" w:rsidP="00447EA5">
      <w:pPr>
        <w:numPr>
          <w:ilvl w:val="0"/>
          <w:numId w:val="3"/>
        </w:numPr>
        <w:tabs>
          <w:tab w:val="left" w:pos="9638"/>
        </w:tabs>
        <w:spacing w:before="0"/>
        <w:ind w:right="0"/>
        <w:rPr>
          <w:rFonts w:ascii="Times New Roman" w:hAnsi="Times New Roman" w:cs="Times New Roman"/>
          <w:sz w:val="24"/>
          <w:szCs w:val="24"/>
        </w:rPr>
      </w:pPr>
      <w:r w:rsidRPr="009E4E4A">
        <w:rPr>
          <w:rFonts w:ascii="Times New Roman" w:hAnsi="Times New Roman" w:cs="Times New Roman"/>
          <w:sz w:val="24"/>
          <w:szCs w:val="24"/>
        </w:rPr>
        <w:t xml:space="preserve">Conoscenza delle metodologie didattiche delle tecniche della danza contemporanea conosciute. </w:t>
      </w:r>
    </w:p>
    <w:p w:rsidR="005564C6" w:rsidRPr="009E4E4A" w:rsidRDefault="005564C6" w:rsidP="00447EA5">
      <w:pPr>
        <w:numPr>
          <w:ilvl w:val="0"/>
          <w:numId w:val="3"/>
        </w:numPr>
        <w:tabs>
          <w:tab w:val="left" w:pos="9638"/>
        </w:tabs>
        <w:spacing w:before="0"/>
        <w:ind w:right="0"/>
        <w:rPr>
          <w:rFonts w:ascii="Times New Roman" w:hAnsi="Times New Roman" w:cs="Times New Roman"/>
          <w:sz w:val="24"/>
          <w:szCs w:val="24"/>
        </w:rPr>
      </w:pPr>
      <w:r w:rsidRPr="009E4E4A">
        <w:rPr>
          <w:rFonts w:ascii="Times New Roman" w:hAnsi="Times New Roman" w:cs="Times New Roman"/>
          <w:sz w:val="24"/>
          <w:szCs w:val="24"/>
        </w:rPr>
        <w:t xml:space="preserve">Capacità di utilizzare le tecniche della danza contemporanea e il Laboratorio coreografico come spazi per la composizione, la sperimentazione, e l’improvvisazione, avvalendosi di strutture e moduli stilistici estrapolati dal repertorio della danza moderna e contemporanea, ricontestualizzati in modo creativo. </w:t>
      </w:r>
    </w:p>
    <w:p w:rsidR="005564C6" w:rsidRPr="009E4E4A" w:rsidRDefault="005564C6" w:rsidP="00447EA5">
      <w:pPr>
        <w:numPr>
          <w:ilvl w:val="0"/>
          <w:numId w:val="3"/>
        </w:numPr>
        <w:tabs>
          <w:tab w:val="left" w:pos="9638"/>
        </w:tabs>
        <w:spacing w:before="0"/>
        <w:ind w:right="0"/>
        <w:rPr>
          <w:rFonts w:ascii="Times New Roman" w:hAnsi="Times New Roman" w:cs="Times New Roman"/>
          <w:sz w:val="24"/>
          <w:szCs w:val="24"/>
        </w:rPr>
      </w:pPr>
      <w:r w:rsidRPr="009E4E4A">
        <w:rPr>
          <w:rFonts w:ascii="Times New Roman" w:hAnsi="Times New Roman" w:cs="Times New Roman"/>
          <w:sz w:val="24"/>
          <w:szCs w:val="24"/>
        </w:rPr>
        <w:t xml:space="preserve">Conoscenza approfondita degli studi critici e dei testi a carattere didattico e teorico-tecnico di recente pubblicazione. </w:t>
      </w:r>
    </w:p>
    <w:p w:rsidR="005564C6" w:rsidRPr="009E4E4A" w:rsidRDefault="005564C6" w:rsidP="00447EA5">
      <w:pPr>
        <w:numPr>
          <w:ilvl w:val="0"/>
          <w:numId w:val="3"/>
        </w:numPr>
        <w:tabs>
          <w:tab w:val="left" w:pos="9638"/>
        </w:tabs>
        <w:spacing w:before="0"/>
        <w:ind w:right="0"/>
        <w:rPr>
          <w:rFonts w:ascii="Times New Roman" w:hAnsi="Times New Roman" w:cs="Times New Roman"/>
          <w:sz w:val="24"/>
          <w:szCs w:val="24"/>
        </w:rPr>
      </w:pPr>
      <w:r w:rsidRPr="009E4E4A">
        <w:rPr>
          <w:rFonts w:ascii="Times New Roman" w:hAnsi="Times New Roman" w:cs="Times New Roman"/>
          <w:sz w:val="24"/>
          <w:szCs w:val="24"/>
        </w:rPr>
        <w:t>Conoscenza della Storia della danza dall’evo antico fino ai giorni attuali, con particolare riguardo alle fonti e agli aspetti filologici e ricostruttivi della coreografia.</w:t>
      </w:r>
    </w:p>
    <w:p w:rsidR="005564C6" w:rsidRPr="009E4E4A" w:rsidRDefault="005564C6" w:rsidP="00447EA5">
      <w:pPr>
        <w:numPr>
          <w:ilvl w:val="0"/>
          <w:numId w:val="3"/>
        </w:numPr>
        <w:tabs>
          <w:tab w:val="left" w:pos="9638"/>
        </w:tabs>
        <w:spacing w:before="0"/>
        <w:ind w:right="0"/>
        <w:rPr>
          <w:rFonts w:ascii="Times New Roman" w:hAnsi="Times New Roman" w:cs="Times New Roman"/>
          <w:sz w:val="24"/>
          <w:szCs w:val="24"/>
        </w:rPr>
      </w:pPr>
      <w:r w:rsidRPr="009E4E4A">
        <w:rPr>
          <w:rFonts w:ascii="Times New Roman" w:hAnsi="Times New Roman" w:cs="Times New Roman"/>
          <w:sz w:val="24"/>
          <w:szCs w:val="24"/>
        </w:rPr>
        <w:t>Conoscenza approfondita della produzione coreografica e videografica della danza moderna e contemporanea dal Novecento ai nostri giorni.</w:t>
      </w:r>
    </w:p>
    <w:p w:rsidR="005564C6" w:rsidRPr="009E4E4A" w:rsidRDefault="005564C6" w:rsidP="00447EA5">
      <w:pPr>
        <w:numPr>
          <w:ilvl w:val="0"/>
          <w:numId w:val="3"/>
        </w:numPr>
        <w:tabs>
          <w:tab w:val="left" w:pos="9638"/>
        </w:tabs>
        <w:spacing w:before="0"/>
        <w:ind w:right="0"/>
        <w:rPr>
          <w:rFonts w:ascii="Times New Roman" w:hAnsi="Times New Roman" w:cs="Times New Roman"/>
          <w:sz w:val="24"/>
          <w:szCs w:val="24"/>
        </w:rPr>
      </w:pPr>
      <w:r w:rsidRPr="009E4E4A">
        <w:rPr>
          <w:rFonts w:ascii="Times New Roman" w:hAnsi="Times New Roman" w:cs="Times New Roman"/>
          <w:sz w:val="24"/>
          <w:szCs w:val="24"/>
        </w:rPr>
        <w:t>Capacità di introdurre gli studenti ai linguaggi multimediali della danza (simulazione coreografica al computer, videocreazione, ecc.) e agli aspetti legati alla produzione scenica (suono, costumi, illuminazione, scenografia).</w:t>
      </w:r>
    </w:p>
    <w:p w:rsidR="005564C6" w:rsidRPr="009E4E4A" w:rsidRDefault="005564C6" w:rsidP="005564C6">
      <w:pPr>
        <w:autoSpaceDE w:val="0"/>
        <w:autoSpaceDN w:val="0"/>
        <w:adjustRightInd w:val="0"/>
        <w:spacing w:before="0"/>
        <w:ind w:left="0" w:right="0"/>
        <w:rPr>
          <w:rFonts w:ascii="Times New Roman" w:eastAsia="MS Mincho" w:hAnsi="Times New Roman" w:cs="Times New Roman"/>
          <w:sz w:val="24"/>
          <w:szCs w:val="24"/>
          <w:lang w:eastAsia="it-IT"/>
        </w:rPr>
      </w:pPr>
    </w:p>
    <w:p w:rsidR="005564C6" w:rsidRPr="000850FC" w:rsidRDefault="005564C6" w:rsidP="005564C6">
      <w:pPr>
        <w:autoSpaceDE w:val="0"/>
        <w:autoSpaceDN w:val="0"/>
        <w:adjustRightInd w:val="0"/>
        <w:spacing w:before="0"/>
        <w:ind w:left="0" w:right="0"/>
        <w:rPr>
          <w:rFonts w:ascii="Times New Roman" w:hAnsi="Times New Roman" w:cs="Times New Roman"/>
          <w:sz w:val="24"/>
          <w:szCs w:val="24"/>
        </w:rPr>
      </w:pPr>
    </w:p>
    <w:p w:rsidR="005564C6" w:rsidRPr="009E4E4A" w:rsidRDefault="005564C6" w:rsidP="005564C6">
      <w:pPr>
        <w:spacing w:before="0" w:line="276" w:lineRule="auto"/>
        <w:ind w:left="1848" w:right="1134" w:hanging="357"/>
        <w:rPr>
          <w:rFonts w:ascii="Times New Roman" w:eastAsia="MS Mincho" w:hAnsi="Times New Roman" w:cs="Times New Roman"/>
          <w:sz w:val="24"/>
          <w:szCs w:val="24"/>
          <w:lang w:eastAsia="it-IT"/>
        </w:rPr>
      </w:pPr>
      <w:r w:rsidRPr="009E4E4A">
        <w:rPr>
          <w:rFonts w:ascii="Times New Roman" w:eastAsia="MS Mincho" w:hAnsi="Times New Roman" w:cs="Times New Roman"/>
          <w:sz w:val="24"/>
          <w:szCs w:val="24"/>
          <w:lang w:eastAsia="it-IT"/>
        </w:rPr>
        <w:br w:type="page"/>
      </w:r>
    </w:p>
    <w:p w:rsidR="005564C6" w:rsidRPr="009E4E4A" w:rsidRDefault="005564C6" w:rsidP="005564C6">
      <w:pPr>
        <w:spacing w:before="0" w:line="276" w:lineRule="auto"/>
        <w:ind w:left="0" w:right="0"/>
        <w:rPr>
          <w:rFonts w:ascii="Times New Roman" w:eastAsia="MS Mincho" w:hAnsi="Times New Roman" w:cs="Times New Roman"/>
          <w:b/>
          <w:sz w:val="24"/>
          <w:szCs w:val="24"/>
          <w:lang w:eastAsia="it-IT"/>
        </w:rPr>
      </w:pPr>
      <w:r w:rsidRPr="009E4E4A">
        <w:rPr>
          <w:rFonts w:ascii="Times New Roman" w:eastAsia="MS Mincho" w:hAnsi="Times New Roman" w:cs="Times New Roman"/>
          <w:b/>
          <w:sz w:val="24"/>
          <w:szCs w:val="24"/>
          <w:lang w:eastAsia="it-IT"/>
        </w:rPr>
        <w:lastRenderedPageBreak/>
        <w:t>Classe A-59 Tecniche di accompagnamento alla danza e teoria e pratica musicale per la danza</w:t>
      </w:r>
    </w:p>
    <w:p w:rsidR="005564C6" w:rsidRPr="009E4E4A" w:rsidRDefault="005564C6" w:rsidP="005564C6">
      <w:pPr>
        <w:spacing w:before="0" w:line="276" w:lineRule="auto"/>
        <w:ind w:left="0" w:right="0"/>
        <w:rPr>
          <w:rFonts w:ascii="Times New Roman" w:eastAsia="MS Mincho" w:hAnsi="Times New Roman" w:cs="Times New Roman"/>
          <w:b/>
          <w:sz w:val="24"/>
          <w:szCs w:val="24"/>
          <w:lang w:eastAsia="it-IT"/>
        </w:rPr>
      </w:pPr>
    </w:p>
    <w:p w:rsidR="005564C6" w:rsidRPr="009E4E4A" w:rsidRDefault="005564C6" w:rsidP="005564C6">
      <w:pPr>
        <w:autoSpaceDE w:val="0"/>
        <w:autoSpaceDN w:val="0"/>
        <w:adjustRightInd w:val="0"/>
        <w:spacing w:before="0"/>
        <w:ind w:left="0" w:right="0"/>
        <w:rPr>
          <w:rFonts w:ascii="Times New Roman" w:eastAsia="MS Mincho" w:hAnsi="Times New Roman" w:cs="Times New Roman"/>
          <w:b/>
          <w:sz w:val="24"/>
          <w:szCs w:val="24"/>
          <w:lang w:eastAsia="it-IT"/>
        </w:rPr>
      </w:pPr>
      <w:r w:rsidRPr="009E4E4A">
        <w:rPr>
          <w:rFonts w:ascii="Times New Roman" w:eastAsia="MS Mincho" w:hAnsi="Times New Roman" w:cs="Times New Roman"/>
          <w:b/>
          <w:sz w:val="24"/>
          <w:szCs w:val="24"/>
          <w:lang w:eastAsia="it-IT"/>
        </w:rPr>
        <w:t xml:space="preserve">Programma </w:t>
      </w:r>
      <w:r>
        <w:rPr>
          <w:rFonts w:ascii="Times New Roman" w:eastAsia="MS Mincho" w:hAnsi="Times New Roman" w:cs="Times New Roman"/>
          <w:b/>
          <w:sz w:val="24"/>
          <w:szCs w:val="24"/>
          <w:lang w:eastAsia="it-IT"/>
        </w:rPr>
        <w:t>concorsual</w:t>
      </w:r>
      <w:r w:rsidRPr="009E4E4A">
        <w:rPr>
          <w:rFonts w:ascii="Times New Roman" w:eastAsia="MS Mincho" w:hAnsi="Times New Roman" w:cs="Times New Roman"/>
          <w:b/>
          <w:sz w:val="24"/>
          <w:szCs w:val="24"/>
          <w:lang w:eastAsia="it-IT"/>
        </w:rPr>
        <w:t>e</w:t>
      </w:r>
    </w:p>
    <w:p w:rsidR="005564C6" w:rsidRPr="009E4E4A" w:rsidRDefault="005564C6" w:rsidP="005564C6">
      <w:pPr>
        <w:spacing w:before="0"/>
        <w:ind w:left="0" w:right="0"/>
        <w:rPr>
          <w:rFonts w:ascii="Times New Roman" w:eastAsia="Yu Mincho" w:hAnsi="Times New Roman" w:cs="Times New Roman"/>
          <w:sz w:val="24"/>
          <w:szCs w:val="24"/>
          <w:lang w:eastAsia="it-IT"/>
        </w:rPr>
      </w:pPr>
      <w:r w:rsidRPr="009E4E4A">
        <w:rPr>
          <w:rFonts w:ascii="Times New Roman" w:eastAsia="Yu Mincho" w:hAnsi="Times New Roman" w:cs="Times New Roman"/>
          <w:sz w:val="24"/>
          <w:szCs w:val="24"/>
          <w:lang w:eastAsia="it-IT"/>
        </w:rPr>
        <w:t>Il candidato dovrà dimostrare di possedere adeguate conoscenze, capacità e abilità con riferimento ai seguenti aspetti:</w:t>
      </w:r>
    </w:p>
    <w:p w:rsidR="005564C6" w:rsidRPr="009E4E4A" w:rsidRDefault="005564C6" w:rsidP="00447EA5">
      <w:pPr>
        <w:numPr>
          <w:ilvl w:val="0"/>
          <w:numId w:val="3"/>
        </w:numPr>
        <w:tabs>
          <w:tab w:val="left" w:pos="9638"/>
        </w:tabs>
        <w:spacing w:before="0"/>
        <w:ind w:right="0"/>
        <w:rPr>
          <w:rFonts w:ascii="Times New Roman" w:hAnsi="Times New Roman" w:cs="Times New Roman"/>
          <w:sz w:val="24"/>
          <w:szCs w:val="24"/>
        </w:rPr>
      </w:pPr>
      <w:r w:rsidRPr="009E4E4A">
        <w:rPr>
          <w:rFonts w:ascii="Times New Roman" w:hAnsi="Times New Roman" w:cs="Times New Roman"/>
          <w:sz w:val="24"/>
          <w:szCs w:val="24"/>
        </w:rPr>
        <w:t>Conoscenza delle Indicazioni nazionali per il curricolo della scuola secondaria di secondo grado con particolare riguardo a quelle del Liceo coreutico</w:t>
      </w:r>
    </w:p>
    <w:p w:rsidR="005564C6" w:rsidRPr="009E4E4A" w:rsidRDefault="005564C6" w:rsidP="00447EA5">
      <w:pPr>
        <w:numPr>
          <w:ilvl w:val="0"/>
          <w:numId w:val="3"/>
        </w:numPr>
        <w:tabs>
          <w:tab w:val="left" w:pos="9638"/>
        </w:tabs>
        <w:spacing w:before="0"/>
        <w:ind w:right="0"/>
        <w:rPr>
          <w:rFonts w:ascii="Times New Roman" w:hAnsi="Times New Roman" w:cs="Times New Roman"/>
          <w:sz w:val="24"/>
          <w:szCs w:val="24"/>
        </w:rPr>
      </w:pPr>
      <w:r w:rsidRPr="009E4E4A">
        <w:rPr>
          <w:rFonts w:ascii="Times New Roman" w:hAnsi="Times New Roman" w:cs="Times New Roman"/>
          <w:sz w:val="24"/>
          <w:szCs w:val="24"/>
        </w:rPr>
        <w:t>Conoscenza approfondita degli elementi strutturali del linguaggio musicale e dei rapporti tra la musica e la danza;</w:t>
      </w:r>
    </w:p>
    <w:p w:rsidR="005564C6" w:rsidRPr="009E4E4A" w:rsidRDefault="005564C6" w:rsidP="00447EA5">
      <w:pPr>
        <w:numPr>
          <w:ilvl w:val="0"/>
          <w:numId w:val="3"/>
        </w:numPr>
        <w:tabs>
          <w:tab w:val="left" w:pos="9638"/>
        </w:tabs>
        <w:spacing w:before="0"/>
        <w:ind w:right="0"/>
        <w:rPr>
          <w:rFonts w:ascii="Times New Roman" w:hAnsi="Times New Roman" w:cs="Times New Roman"/>
          <w:sz w:val="24"/>
          <w:szCs w:val="24"/>
        </w:rPr>
      </w:pPr>
      <w:r w:rsidRPr="009E4E4A">
        <w:rPr>
          <w:rFonts w:ascii="Times New Roman" w:hAnsi="Times New Roman" w:cs="Times New Roman"/>
          <w:sz w:val="24"/>
          <w:szCs w:val="24"/>
        </w:rPr>
        <w:t>Conoscenza dei principi di base teorici, tecnici e stilistici della danza classica e della danza contemporanea.</w:t>
      </w:r>
    </w:p>
    <w:p w:rsidR="005564C6" w:rsidRPr="009E4E4A" w:rsidRDefault="005564C6" w:rsidP="00447EA5">
      <w:pPr>
        <w:numPr>
          <w:ilvl w:val="0"/>
          <w:numId w:val="3"/>
        </w:numPr>
        <w:tabs>
          <w:tab w:val="left" w:pos="9638"/>
        </w:tabs>
        <w:spacing w:before="0"/>
        <w:ind w:right="0"/>
        <w:rPr>
          <w:rFonts w:ascii="Times New Roman" w:hAnsi="Times New Roman" w:cs="Times New Roman"/>
          <w:sz w:val="24"/>
          <w:szCs w:val="24"/>
        </w:rPr>
      </w:pPr>
      <w:r w:rsidRPr="009E4E4A">
        <w:rPr>
          <w:rFonts w:ascii="Times New Roman" w:hAnsi="Times New Roman" w:cs="Times New Roman"/>
          <w:sz w:val="24"/>
          <w:szCs w:val="24"/>
        </w:rPr>
        <w:t>Conoscenza della terminologia e delle principali notazioni della danza classica e della danza contemporanea.</w:t>
      </w:r>
    </w:p>
    <w:p w:rsidR="005564C6" w:rsidRPr="009E4E4A" w:rsidRDefault="005564C6" w:rsidP="00447EA5">
      <w:pPr>
        <w:numPr>
          <w:ilvl w:val="0"/>
          <w:numId w:val="3"/>
        </w:numPr>
        <w:tabs>
          <w:tab w:val="left" w:pos="9638"/>
        </w:tabs>
        <w:spacing w:before="0"/>
        <w:ind w:right="0"/>
        <w:rPr>
          <w:rFonts w:ascii="Times New Roman" w:hAnsi="Times New Roman" w:cs="Times New Roman"/>
          <w:sz w:val="24"/>
          <w:szCs w:val="24"/>
        </w:rPr>
      </w:pPr>
      <w:r w:rsidRPr="009E4E4A">
        <w:rPr>
          <w:rFonts w:ascii="Times New Roman" w:hAnsi="Times New Roman" w:cs="Times New Roman"/>
          <w:sz w:val="24"/>
          <w:szCs w:val="24"/>
        </w:rPr>
        <w:t>Conoscenza della storia della danza e del balletto e del relativo repertorio più rappresentativo.</w:t>
      </w:r>
    </w:p>
    <w:p w:rsidR="005564C6" w:rsidRPr="009E4E4A" w:rsidRDefault="005564C6" w:rsidP="00447EA5">
      <w:pPr>
        <w:numPr>
          <w:ilvl w:val="0"/>
          <w:numId w:val="3"/>
        </w:numPr>
        <w:tabs>
          <w:tab w:val="left" w:pos="9638"/>
        </w:tabs>
        <w:spacing w:before="0"/>
        <w:ind w:right="0"/>
        <w:rPr>
          <w:rFonts w:ascii="Times New Roman" w:hAnsi="Times New Roman" w:cs="Times New Roman"/>
          <w:sz w:val="24"/>
          <w:szCs w:val="24"/>
        </w:rPr>
      </w:pPr>
      <w:r w:rsidRPr="009E4E4A">
        <w:rPr>
          <w:rFonts w:ascii="Times New Roman" w:hAnsi="Times New Roman" w:cs="Times New Roman"/>
          <w:sz w:val="24"/>
          <w:szCs w:val="24"/>
        </w:rPr>
        <w:t>Conoscenza di base delle tecniche e degli stili della composizione coreografica.</w:t>
      </w:r>
    </w:p>
    <w:p w:rsidR="005564C6" w:rsidRPr="009E4E4A" w:rsidRDefault="005564C6" w:rsidP="00447EA5">
      <w:pPr>
        <w:numPr>
          <w:ilvl w:val="0"/>
          <w:numId w:val="3"/>
        </w:numPr>
        <w:tabs>
          <w:tab w:val="left" w:pos="9638"/>
        </w:tabs>
        <w:spacing w:before="0"/>
        <w:ind w:right="0"/>
        <w:rPr>
          <w:rFonts w:ascii="Times New Roman" w:hAnsi="Times New Roman" w:cs="Times New Roman"/>
          <w:sz w:val="24"/>
          <w:szCs w:val="24"/>
        </w:rPr>
      </w:pPr>
      <w:r w:rsidRPr="009E4E4A">
        <w:rPr>
          <w:rFonts w:ascii="Times New Roman" w:hAnsi="Times New Roman" w:cs="Times New Roman"/>
          <w:sz w:val="24"/>
          <w:szCs w:val="24"/>
        </w:rPr>
        <w:t>Conoscenza approfondita degli elementi costitutivi delle pratiche coreutico-didattiche.</w:t>
      </w:r>
    </w:p>
    <w:p w:rsidR="005564C6" w:rsidRPr="009E4E4A" w:rsidRDefault="005564C6" w:rsidP="00447EA5">
      <w:pPr>
        <w:numPr>
          <w:ilvl w:val="0"/>
          <w:numId w:val="3"/>
        </w:numPr>
        <w:tabs>
          <w:tab w:val="left" w:pos="9638"/>
        </w:tabs>
        <w:spacing w:before="0"/>
        <w:ind w:right="0"/>
        <w:rPr>
          <w:rFonts w:ascii="Times New Roman" w:hAnsi="Times New Roman" w:cs="Times New Roman"/>
          <w:sz w:val="24"/>
          <w:szCs w:val="24"/>
        </w:rPr>
      </w:pPr>
      <w:r w:rsidRPr="009E4E4A">
        <w:rPr>
          <w:rFonts w:ascii="Times New Roman" w:hAnsi="Times New Roman" w:cs="Times New Roman"/>
          <w:sz w:val="24"/>
          <w:szCs w:val="24"/>
        </w:rPr>
        <w:t xml:space="preserve">Conoscenza della grammatica e della sintassi musicale. </w:t>
      </w:r>
    </w:p>
    <w:p w:rsidR="005564C6" w:rsidRPr="009E4E4A" w:rsidRDefault="005564C6" w:rsidP="00447EA5">
      <w:pPr>
        <w:numPr>
          <w:ilvl w:val="0"/>
          <w:numId w:val="3"/>
        </w:numPr>
        <w:tabs>
          <w:tab w:val="left" w:pos="9638"/>
        </w:tabs>
        <w:spacing w:before="0"/>
        <w:ind w:right="0"/>
        <w:rPr>
          <w:rFonts w:ascii="Times New Roman" w:hAnsi="Times New Roman" w:cs="Times New Roman"/>
          <w:sz w:val="24"/>
          <w:szCs w:val="24"/>
        </w:rPr>
      </w:pPr>
      <w:r w:rsidRPr="009E4E4A">
        <w:rPr>
          <w:rFonts w:ascii="Times New Roman" w:hAnsi="Times New Roman" w:cs="Times New Roman"/>
          <w:sz w:val="24"/>
          <w:szCs w:val="24"/>
        </w:rPr>
        <w:t xml:space="preserve">Conoscenza dell’analisi ritmica, della fraseologica e della dinamica dei principali balletti di repertorio. </w:t>
      </w:r>
    </w:p>
    <w:p w:rsidR="005564C6" w:rsidRPr="009E4E4A" w:rsidRDefault="005564C6" w:rsidP="00447EA5">
      <w:pPr>
        <w:numPr>
          <w:ilvl w:val="0"/>
          <w:numId w:val="3"/>
        </w:numPr>
        <w:tabs>
          <w:tab w:val="left" w:pos="9638"/>
        </w:tabs>
        <w:spacing w:before="0"/>
        <w:ind w:right="0"/>
        <w:rPr>
          <w:rFonts w:ascii="Times New Roman" w:hAnsi="Times New Roman" w:cs="Times New Roman"/>
          <w:sz w:val="24"/>
          <w:szCs w:val="24"/>
        </w:rPr>
      </w:pPr>
      <w:r w:rsidRPr="009E4E4A">
        <w:rPr>
          <w:rFonts w:ascii="Times New Roman" w:hAnsi="Times New Roman" w:cs="Times New Roman"/>
          <w:sz w:val="24"/>
          <w:szCs w:val="24"/>
        </w:rPr>
        <w:t xml:space="preserve">Padronanza della composizione musicale estemporanea, sia teorica sia pratica, e capacità di applicarne le relative tecniche realizzando in tempo reale l’accompagnamento più idoneo al contesto, in stili e forme diversi. </w:t>
      </w:r>
    </w:p>
    <w:p w:rsidR="005564C6" w:rsidRPr="009E4E4A" w:rsidRDefault="005564C6" w:rsidP="00447EA5">
      <w:pPr>
        <w:numPr>
          <w:ilvl w:val="0"/>
          <w:numId w:val="3"/>
        </w:numPr>
        <w:tabs>
          <w:tab w:val="left" w:pos="9638"/>
        </w:tabs>
        <w:spacing w:before="0"/>
        <w:ind w:right="0"/>
        <w:rPr>
          <w:rFonts w:ascii="Times New Roman" w:hAnsi="Times New Roman" w:cs="Times New Roman"/>
          <w:sz w:val="24"/>
          <w:szCs w:val="24"/>
        </w:rPr>
      </w:pPr>
      <w:r w:rsidRPr="009E4E4A">
        <w:rPr>
          <w:rFonts w:ascii="Times New Roman" w:hAnsi="Times New Roman" w:cs="Times New Roman"/>
          <w:sz w:val="24"/>
          <w:szCs w:val="24"/>
        </w:rPr>
        <w:t>Abilità nella lettura estemporanea e nell’esecuzione delle riduzioni pianistiche di partiture del repertorio della danza e del balletto.</w:t>
      </w:r>
    </w:p>
    <w:p w:rsidR="005564C6" w:rsidRPr="009E4E4A" w:rsidRDefault="005564C6" w:rsidP="00447EA5">
      <w:pPr>
        <w:numPr>
          <w:ilvl w:val="0"/>
          <w:numId w:val="3"/>
        </w:numPr>
        <w:tabs>
          <w:tab w:val="left" w:pos="9638"/>
        </w:tabs>
        <w:spacing w:before="0"/>
        <w:ind w:right="0"/>
        <w:rPr>
          <w:rFonts w:ascii="Times New Roman" w:hAnsi="Times New Roman" w:cs="Times New Roman"/>
          <w:sz w:val="24"/>
          <w:szCs w:val="24"/>
        </w:rPr>
      </w:pPr>
      <w:r w:rsidRPr="009E4E4A">
        <w:rPr>
          <w:rFonts w:ascii="Times New Roman" w:hAnsi="Times New Roman" w:cs="Times New Roman"/>
          <w:sz w:val="24"/>
          <w:szCs w:val="24"/>
        </w:rPr>
        <w:t xml:space="preserve">Capacità di comunicare </w:t>
      </w:r>
      <w:r w:rsidR="00F850BB" w:rsidRPr="009E4E4A">
        <w:rPr>
          <w:rFonts w:ascii="Times New Roman" w:hAnsi="Times New Roman" w:cs="Times New Roman"/>
          <w:sz w:val="24"/>
          <w:szCs w:val="24"/>
        </w:rPr>
        <w:t>e</w:t>
      </w:r>
      <w:r w:rsidRPr="009E4E4A">
        <w:rPr>
          <w:rFonts w:ascii="Times New Roman" w:hAnsi="Times New Roman" w:cs="Times New Roman"/>
          <w:sz w:val="24"/>
          <w:szCs w:val="24"/>
        </w:rPr>
        <w:t xml:space="preserve"> interagire con danzatori e coreografi in ambito didattico e professionale, offrendo il proprio contributo di competenze.</w:t>
      </w:r>
    </w:p>
    <w:p w:rsidR="005564C6" w:rsidRPr="009E4E4A" w:rsidRDefault="005564C6" w:rsidP="00447EA5">
      <w:pPr>
        <w:numPr>
          <w:ilvl w:val="0"/>
          <w:numId w:val="3"/>
        </w:numPr>
        <w:tabs>
          <w:tab w:val="left" w:pos="9638"/>
        </w:tabs>
        <w:spacing w:before="0"/>
        <w:ind w:right="0"/>
        <w:rPr>
          <w:rFonts w:ascii="Times New Roman" w:hAnsi="Times New Roman" w:cs="Times New Roman"/>
          <w:sz w:val="24"/>
          <w:szCs w:val="24"/>
        </w:rPr>
      </w:pPr>
      <w:r w:rsidRPr="009E4E4A">
        <w:rPr>
          <w:rFonts w:ascii="Times New Roman" w:hAnsi="Times New Roman" w:cs="Times New Roman"/>
          <w:sz w:val="24"/>
          <w:szCs w:val="24"/>
        </w:rPr>
        <w:t>Teoria e pratica dell’uso consapevole della voce nell’accompagnamento delle lezioni di danza.</w:t>
      </w:r>
    </w:p>
    <w:p w:rsidR="005564C6" w:rsidRPr="009E4E4A" w:rsidRDefault="005564C6" w:rsidP="00447EA5">
      <w:pPr>
        <w:numPr>
          <w:ilvl w:val="0"/>
          <w:numId w:val="3"/>
        </w:numPr>
        <w:tabs>
          <w:tab w:val="left" w:pos="9638"/>
        </w:tabs>
        <w:spacing w:before="0"/>
        <w:ind w:right="0"/>
        <w:rPr>
          <w:rFonts w:ascii="Times New Roman" w:hAnsi="Times New Roman" w:cs="Times New Roman"/>
          <w:sz w:val="24"/>
          <w:szCs w:val="24"/>
        </w:rPr>
      </w:pPr>
      <w:r w:rsidRPr="009E4E4A">
        <w:rPr>
          <w:rFonts w:ascii="Times New Roman" w:hAnsi="Times New Roman" w:cs="Times New Roman"/>
          <w:sz w:val="24"/>
          <w:szCs w:val="24"/>
        </w:rPr>
        <w:t>Teoria e pratica dell’uso degli strumenti a percussione nell’ambito dell’accompagnamento delle lezioni di danza.</w:t>
      </w:r>
    </w:p>
    <w:p w:rsidR="005564C6" w:rsidRPr="009E4E4A" w:rsidRDefault="005564C6" w:rsidP="00447EA5">
      <w:pPr>
        <w:numPr>
          <w:ilvl w:val="0"/>
          <w:numId w:val="3"/>
        </w:numPr>
        <w:tabs>
          <w:tab w:val="left" w:pos="9638"/>
        </w:tabs>
        <w:spacing w:before="0"/>
        <w:ind w:right="0"/>
        <w:rPr>
          <w:rFonts w:ascii="Times New Roman" w:hAnsi="Times New Roman" w:cs="Times New Roman"/>
          <w:sz w:val="24"/>
          <w:szCs w:val="24"/>
        </w:rPr>
      </w:pPr>
      <w:r w:rsidRPr="009E4E4A">
        <w:rPr>
          <w:rFonts w:ascii="Times New Roman" w:hAnsi="Times New Roman" w:cs="Times New Roman"/>
          <w:sz w:val="24"/>
          <w:szCs w:val="24"/>
        </w:rPr>
        <w:t>Teoria e pratica dell’uso delle tastiere elettroniche nell’ambito delle lezioni di danza.</w:t>
      </w:r>
    </w:p>
    <w:p w:rsidR="005564C6" w:rsidRPr="009E4E4A" w:rsidRDefault="005564C6" w:rsidP="005564C6">
      <w:pPr>
        <w:spacing w:before="0"/>
        <w:ind w:left="851" w:right="0" w:hanging="425"/>
        <w:rPr>
          <w:rFonts w:ascii="Times New Roman" w:eastAsia="Times" w:hAnsi="Times New Roman" w:cs="Times New Roman"/>
          <w:b/>
          <w:sz w:val="24"/>
          <w:szCs w:val="24"/>
          <w:lang w:eastAsia="it-IT"/>
        </w:rPr>
      </w:pPr>
    </w:p>
    <w:p w:rsidR="005564C6" w:rsidRPr="00C00A9F" w:rsidRDefault="005564C6" w:rsidP="005564C6">
      <w:pPr>
        <w:tabs>
          <w:tab w:val="left" w:pos="9638"/>
        </w:tabs>
        <w:spacing w:before="0"/>
        <w:ind w:left="0" w:right="-1"/>
        <w:rPr>
          <w:rFonts w:ascii="Times New Roman" w:hAnsi="Times New Roman" w:cs="Times New Roman"/>
          <w:b/>
          <w:sz w:val="24"/>
          <w:szCs w:val="24"/>
        </w:rPr>
      </w:pPr>
    </w:p>
    <w:p w:rsidR="00C57019" w:rsidRDefault="00C57019">
      <w:pPr>
        <w:ind w:left="1848" w:right="1134" w:hanging="357"/>
        <w:rPr>
          <w:rFonts w:ascii="Times New Roman" w:hAnsi="Times New Roman" w:cs="Times New Roman"/>
          <w:strike/>
        </w:rPr>
      </w:pPr>
      <w:r>
        <w:rPr>
          <w:rFonts w:ascii="Times New Roman" w:hAnsi="Times New Roman" w:cs="Times New Roman"/>
          <w:strike/>
        </w:rPr>
        <w:br w:type="page"/>
      </w:r>
    </w:p>
    <w:p w:rsidR="00C57019" w:rsidRPr="00C57019" w:rsidRDefault="00C57019" w:rsidP="00C57019">
      <w:pPr>
        <w:autoSpaceDE w:val="0"/>
        <w:autoSpaceDN w:val="0"/>
        <w:adjustRightInd w:val="0"/>
        <w:spacing w:before="0"/>
        <w:ind w:left="0" w:right="0"/>
        <w:rPr>
          <w:rFonts w:ascii="Times New Roman" w:hAnsi="Times New Roman" w:cs="Times New Roman"/>
          <w:b/>
          <w:sz w:val="24"/>
        </w:rPr>
      </w:pPr>
      <w:r w:rsidRPr="00C57019">
        <w:rPr>
          <w:rFonts w:ascii="Times New Roman" w:hAnsi="Times New Roman" w:cs="Times New Roman"/>
          <w:b/>
          <w:sz w:val="24"/>
        </w:rPr>
        <w:lastRenderedPageBreak/>
        <w:t>Classe A-60 Tecnolo</w:t>
      </w:r>
      <w:r w:rsidR="00765534">
        <w:rPr>
          <w:rFonts w:ascii="Times New Roman" w:hAnsi="Times New Roman" w:cs="Times New Roman"/>
          <w:b/>
          <w:sz w:val="24"/>
        </w:rPr>
        <w:t>gia nella scuola secondaria di primo</w:t>
      </w:r>
      <w:r w:rsidRPr="00C57019">
        <w:rPr>
          <w:rFonts w:ascii="Times New Roman" w:hAnsi="Times New Roman" w:cs="Times New Roman"/>
          <w:b/>
          <w:sz w:val="24"/>
        </w:rPr>
        <w:t xml:space="preserve"> grado </w:t>
      </w:r>
    </w:p>
    <w:p w:rsidR="00C57019" w:rsidRPr="00C57019" w:rsidRDefault="00C57019" w:rsidP="00C57019">
      <w:pPr>
        <w:autoSpaceDE w:val="0"/>
        <w:autoSpaceDN w:val="0"/>
        <w:adjustRightInd w:val="0"/>
        <w:spacing w:before="0"/>
        <w:ind w:left="0" w:right="0"/>
        <w:rPr>
          <w:rFonts w:ascii="Times New Roman" w:hAnsi="Times New Roman" w:cs="Times New Roman"/>
          <w:b/>
          <w:sz w:val="24"/>
        </w:rPr>
      </w:pPr>
    </w:p>
    <w:p w:rsidR="00C57019" w:rsidRPr="00C57019" w:rsidRDefault="00C57019" w:rsidP="00C57019">
      <w:pPr>
        <w:autoSpaceDE w:val="0"/>
        <w:autoSpaceDN w:val="0"/>
        <w:adjustRightInd w:val="0"/>
        <w:spacing w:before="0"/>
        <w:ind w:left="0" w:right="0"/>
        <w:rPr>
          <w:rFonts w:ascii="Times New Roman" w:hAnsi="Times New Roman" w:cs="Times New Roman"/>
          <w:b/>
          <w:bCs/>
          <w:iCs/>
          <w:sz w:val="24"/>
        </w:rPr>
      </w:pPr>
      <w:r w:rsidRPr="00C57019">
        <w:rPr>
          <w:rFonts w:ascii="Times New Roman" w:hAnsi="Times New Roman" w:cs="Times New Roman"/>
          <w:b/>
          <w:bCs/>
          <w:iCs/>
          <w:sz w:val="24"/>
        </w:rPr>
        <w:t>Programma concorsuale</w:t>
      </w:r>
    </w:p>
    <w:p w:rsidR="00C57019" w:rsidRPr="00C57019" w:rsidRDefault="00C57019" w:rsidP="00C57019">
      <w:pPr>
        <w:autoSpaceDE w:val="0"/>
        <w:autoSpaceDN w:val="0"/>
        <w:adjustRightInd w:val="0"/>
        <w:spacing w:before="0"/>
        <w:ind w:left="0" w:right="0"/>
        <w:rPr>
          <w:rFonts w:ascii="Times New Roman" w:hAnsi="Times New Roman" w:cs="Times New Roman"/>
          <w:bCs/>
          <w:iCs/>
          <w:sz w:val="24"/>
        </w:rPr>
      </w:pPr>
      <w:r w:rsidRPr="00C57019">
        <w:rPr>
          <w:rFonts w:ascii="Times New Roman" w:hAnsi="Times New Roman" w:cs="Times New Roman"/>
          <w:bCs/>
          <w:iCs/>
          <w:sz w:val="24"/>
        </w:rPr>
        <w:t>Il candidato dovrà dimostrare adeguate conoscenze e competenze relativamente ai seguenti nuclei tematici disciplinari:</w:t>
      </w:r>
    </w:p>
    <w:p w:rsidR="00C57019" w:rsidRPr="00C57019" w:rsidRDefault="00C57019" w:rsidP="00C57019">
      <w:pPr>
        <w:autoSpaceDE w:val="0"/>
        <w:autoSpaceDN w:val="0"/>
        <w:adjustRightInd w:val="0"/>
        <w:spacing w:before="0"/>
        <w:ind w:left="0" w:right="0"/>
        <w:rPr>
          <w:rFonts w:ascii="Times New Roman" w:hAnsi="Times New Roman" w:cs="Times New Roman"/>
          <w:b/>
          <w:sz w:val="24"/>
        </w:rPr>
      </w:pPr>
    </w:p>
    <w:p w:rsidR="00C57019" w:rsidRPr="00C57019" w:rsidRDefault="00C57019" w:rsidP="00C57019">
      <w:pPr>
        <w:autoSpaceDE w:val="0"/>
        <w:autoSpaceDN w:val="0"/>
        <w:adjustRightInd w:val="0"/>
        <w:spacing w:before="0"/>
        <w:ind w:left="0" w:right="0"/>
        <w:rPr>
          <w:rFonts w:ascii="Times New Roman" w:hAnsi="Times New Roman" w:cs="Times New Roman"/>
          <w:b/>
          <w:i/>
          <w:sz w:val="24"/>
        </w:rPr>
      </w:pPr>
      <w:r w:rsidRPr="00C57019">
        <w:rPr>
          <w:rFonts w:ascii="Times New Roman" w:hAnsi="Times New Roman" w:cs="Times New Roman"/>
          <w:b/>
          <w:i/>
          <w:sz w:val="24"/>
        </w:rPr>
        <w:t xml:space="preserve">I materiali </w:t>
      </w:r>
    </w:p>
    <w:p w:rsidR="00C57019" w:rsidRPr="00C57019" w:rsidRDefault="00C57019" w:rsidP="00C57019">
      <w:pPr>
        <w:autoSpaceDE w:val="0"/>
        <w:autoSpaceDN w:val="0"/>
        <w:adjustRightInd w:val="0"/>
        <w:spacing w:before="0"/>
        <w:ind w:left="0" w:right="0"/>
        <w:rPr>
          <w:rFonts w:ascii="Times New Roman" w:hAnsi="Times New Roman" w:cs="Times New Roman"/>
          <w:sz w:val="24"/>
        </w:rPr>
      </w:pPr>
      <w:r w:rsidRPr="00C57019">
        <w:rPr>
          <w:rFonts w:ascii="Times New Roman" w:hAnsi="Times New Roman" w:cs="Times New Roman"/>
          <w:sz w:val="24"/>
        </w:rPr>
        <w:t>Classificazione. Principali proprietà. Metalli e leghe. L’estrazione dei minerali. Ghisa e acciaio. Materiali metallici non ferrosi. Materiali plastici. Materiali ceramici e vetro. Materiali naturali</w:t>
      </w:r>
    </w:p>
    <w:p w:rsidR="00C57019" w:rsidRPr="00C57019" w:rsidRDefault="00C57019" w:rsidP="00C57019">
      <w:pPr>
        <w:autoSpaceDE w:val="0"/>
        <w:autoSpaceDN w:val="0"/>
        <w:adjustRightInd w:val="0"/>
        <w:spacing w:before="0"/>
        <w:ind w:left="0" w:right="0"/>
        <w:rPr>
          <w:rFonts w:ascii="Times New Roman" w:hAnsi="Times New Roman" w:cs="Times New Roman"/>
          <w:sz w:val="24"/>
        </w:rPr>
      </w:pPr>
      <w:r w:rsidRPr="00C57019">
        <w:rPr>
          <w:rFonts w:ascii="Times New Roman" w:hAnsi="Times New Roman" w:cs="Times New Roman"/>
          <w:sz w:val="24"/>
        </w:rPr>
        <w:t>e sintetici. Fibre tessili e tessuti.</w:t>
      </w:r>
    </w:p>
    <w:p w:rsidR="00C57019" w:rsidRPr="00C57019" w:rsidRDefault="00C57019" w:rsidP="00C57019">
      <w:pPr>
        <w:autoSpaceDE w:val="0"/>
        <w:autoSpaceDN w:val="0"/>
        <w:adjustRightInd w:val="0"/>
        <w:spacing w:before="0"/>
        <w:ind w:left="0" w:right="0"/>
        <w:rPr>
          <w:rFonts w:ascii="Times New Roman" w:hAnsi="Times New Roman" w:cs="Times New Roman"/>
          <w:sz w:val="24"/>
        </w:rPr>
      </w:pPr>
      <w:r w:rsidRPr="00C57019">
        <w:rPr>
          <w:rFonts w:ascii="Times New Roman" w:hAnsi="Times New Roman" w:cs="Times New Roman"/>
          <w:sz w:val="24"/>
        </w:rPr>
        <w:t>La trasformazione industriale dei materiali. I processi primari. I processi di fusione. I processi di formatura. Le lavorazioni secondarie. I processi di fabbricazione e di assemblaggio. Il riciclo dei materiali.</w:t>
      </w:r>
    </w:p>
    <w:p w:rsidR="00C57019" w:rsidRPr="00C57019" w:rsidRDefault="00C57019" w:rsidP="00C57019">
      <w:pPr>
        <w:autoSpaceDE w:val="0"/>
        <w:autoSpaceDN w:val="0"/>
        <w:adjustRightInd w:val="0"/>
        <w:spacing w:before="0"/>
        <w:ind w:left="0" w:right="0"/>
        <w:rPr>
          <w:rFonts w:ascii="Times New Roman" w:hAnsi="Times New Roman" w:cs="Times New Roman"/>
          <w:b/>
          <w:i/>
          <w:sz w:val="24"/>
        </w:rPr>
      </w:pPr>
      <w:r w:rsidRPr="00C57019">
        <w:rPr>
          <w:rFonts w:ascii="Times New Roman" w:hAnsi="Times New Roman" w:cs="Times New Roman"/>
          <w:b/>
          <w:i/>
          <w:sz w:val="24"/>
        </w:rPr>
        <w:t>L’energia</w:t>
      </w:r>
    </w:p>
    <w:p w:rsidR="00C57019" w:rsidRPr="00C57019" w:rsidRDefault="00C57019" w:rsidP="00C57019">
      <w:pPr>
        <w:autoSpaceDE w:val="0"/>
        <w:autoSpaceDN w:val="0"/>
        <w:adjustRightInd w:val="0"/>
        <w:spacing w:before="0"/>
        <w:ind w:left="0" w:right="0"/>
        <w:rPr>
          <w:rFonts w:ascii="Times New Roman" w:hAnsi="Times New Roman" w:cs="Times New Roman"/>
          <w:sz w:val="24"/>
        </w:rPr>
      </w:pPr>
      <w:r w:rsidRPr="00C57019">
        <w:rPr>
          <w:rFonts w:ascii="Times New Roman" w:hAnsi="Times New Roman" w:cs="Times New Roman"/>
          <w:sz w:val="24"/>
        </w:rPr>
        <w:t>Calore e lavoro meccanico. Fonti e forme di energia. I combustibili fossili. Fonti rinnovabili e alternative. La produzione di energia elettrica.</w:t>
      </w:r>
    </w:p>
    <w:p w:rsidR="00C57019" w:rsidRPr="00C57019" w:rsidRDefault="00C57019" w:rsidP="00C57019">
      <w:pPr>
        <w:autoSpaceDE w:val="0"/>
        <w:autoSpaceDN w:val="0"/>
        <w:adjustRightInd w:val="0"/>
        <w:spacing w:before="0"/>
        <w:ind w:left="0" w:right="0"/>
        <w:rPr>
          <w:rFonts w:ascii="Times New Roman" w:hAnsi="Times New Roman" w:cs="Times New Roman"/>
          <w:i/>
          <w:sz w:val="24"/>
        </w:rPr>
      </w:pPr>
      <w:r w:rsidRPr="00C57019">
        <w:rPr>
          <w:rFonts w:ascii="Times New Roman" w:hAnsi="Times New Roman" w:cs="Times New Roman"/>
          <w:b/>
          <w:i/>
          <w:sz w:val="24"/>
        </w:rPr>
        <w:t>Sistemi complessi</w:t>
      </w:r>
    </w:p>
    <w:p w:rsidR="00C57019" w:rsidRPr="00C57019" w:rsidRDefault="00C57019" w:rsidP="00C57019">
      <w:pPr>
        <w:autoSpaceDE w:val="0"/>
        <w:autoSpaceDN w:val="0"/>
        <w:adjustRightInd w:val="0"/>
        <w:spacing w:before="0"/>
        <w:ind w:left="0" w:right="0"/>
        <w:rPr>
          <w:rFonts w:ascii="Times New Roman" w:hAnsi="Times New Roman" w:cs="Times New Roman"/>
          <w:sz w:val="24"/>
        </w:rPr>
      </w:pPr>
      <w:r w:rsidRPr="00C57019">
        <w:rPr>
          <w:rFonts w:ascii="Times New Roman" w:hAnsi="Times New Roman" w:cs="Times New Roman"/>
          <w:sz w:val="24"/>
        </w:rPr>
        <w:t xml:space="preserve">Sistemi di trasmissione del moto. Macchine e sistemi meccanici. </w:t>
      </w:r>
    </w:p>
    <w:p w:rsidR="00C57019" w:rsidRPr="00C57019" w:rsidRDefault="00C57019" w:rsidP="00C57019">
      <w:pPr>
        <w:autoSpaceDE w:val="0"/>
        <w:autoSpaceDN w:val="0"/>
        <w:adjustRightInd w:val="0"/>
        <w:spacing w:before="0"/>
        <w:ind w:left="0" w:right="0"/>
        <w:rPr>
          <w:rFonts w:ascii="Times New Roman" w:hAnsi="Times New Roman" w:cs="Times New Roman"/>
          <w:sz w:val="24"/>
        </w:rPr>
      </w:pPr>
      <w:r w:rsidRPr="00C57019">
        <w:rPr>
          <w:rFonts w:ascii="Times New Roman" w:hAnsi="Times New Roman" w:cs="Times New Roman"/>
          <w:sz w:val="24"/>
        </w:rPr>
        <w:t>Sistemi elettrici ed elettronici. Apparecchiature e impianti di uso comune. Circuiti elettrici elementari. Circuiti in serie e in parallelo. Motori elettrici e a combustione. Elementi strutturali delle costruzioni edili. Sistemi viari. Mezzi di trasporto.</w:t>
      </w:r>
    </w:p>
    <w:p w:rsidR="00C57019" w:rsidRPr="00C57019" w:rsidRDefault="00C57019" w:rsidP="00C57019">
      <w:pPr>
        <w:autoSpaceDE w:val="0"/>
        <w:autoSpaceDN w:val="0"/>
        <w:adjustRightInd w:val="0"/>
        <w:spacing w:before="0"/>
        <w:ind w:left="0" w:right="0"/>
        <w:rPr>
          <w:rFonts w:ascii="Times New Roman" w:hAnsi="Times New Roman" w:cs="Times New Roman"/>
          <w:i/>
          <w:sz w:val="24"/>
        </w:rPr>
      </w:pPr>
      <w:r w:rsidRPr="00C57019">
        <w:rPr>
          <w:rFonts w:ascii="Times New Roman" w:hAnsi="Times New Roman" w:cs="Times New Roman"/>
          <w:b/>
          <w:i/>
          <w:sz w:val="24"/>
        </w:rPr>
        <w:t>L’ambiente e l’uomo</w:t>
      </w:r>
    </w:p>
    <w:p w:rsidR="00C57019" w:rsidRPr="00C57019" w:rsidRDefault="00C57019" w:rsidP="00C57019">
      <w:pPr>
        <w:autoSpaceDE w:val="0"/>
        <w:autoSpaceDN w:val="0"/>
        <w:adjustRightInd w:val="0"/>
        <w:spacing w:before="0"/>
        <w:ind w:left="0" w:right="0"/>
        <w:rPr>
          <w:rFonts w:ascii="Times New Roman" w:hAnsi="Times New Roman" w:cs="Times New Roman"/>
          <w:sz w:val="24"/>
        </w:rPr>
      </w:pPr>
      <w:r w:rsidRPr="00C57019">
        <w:rPr>
          <w:rFonts w:ascii="Times New Roman" w:hAnsi="Times New Roman" w:cs="Times New Roman"/>
          <w:sz w:val="24"/>
        </w:rPr>
        <w:t>Le risorse naturali. L’inquinamento e l’impatto ambientale. Lo sviluppo sostenibile. Le attività e i settori produttivi. L’ambiente urbano. L’organizzazione del lavoro.</w:t>
      </w:r>
    </w:p>
    <w:p w:rsidR="00C57019" w:rsidRPr="00C57019" w:rsidRDefault="00C57019" w:rsidP="00C57019">
      <w:pPr>
        <w:autoSpaceDE w:val="0"/>
        <w:autoSpaceDN w:val="0"/>
        <w:adjustRightInd w:val="0"/>
        <w:spacing w:before="0"/>
        <w:ind w:left="0" w:right="0"/>
        <w:rPr>
          <w:rFonts w:ascii="Times New Roman" w:hAnsi="Times New Roman" w:cs="Times New Roman"/>
          <w:sz w:val="24"/>
        </w:rPr>
      </w:pPr>
      <w:r w:rsidRPr="00C57019">
        <w:rPr>
          <w:rFonts w:ascii="Times New Roman" w:hAnsi="Times New Roman" w:cs="Times New Roman"/>
          <w:sz w:val="24"/>
        </w:rPr>
        <w:t>La sicurezza sul lavoro e l’antinfortunistica.</w:t>
      </w:r>
      <w:r w:rsidR="00F91A79">
        <w:rPr>
          <w:rFonts w:ascii="Times New Roman" w:hAnsi="Times New Roman" w:cs="Times New Roman"/>
          <w:sz w:val="24"/>
        </w:rPr>
        <w:t xml:space="preserve"> </w:t>
      </w:r>
      <w:r w:rsidRPr="00C57019">
        <w:rPr>
          <w:rFonts w:ascii="Times New Roman" w:hAnsi="Times New Roman" w:cs="Times New Roman"/>
          <w:sz w:val="24"/>
        </w:rPr>
        <w:t>L’educazione stradale.</w:t>
      </w:r>
    </w:p>
    <w:p w:rsidR="00C57019" w:rsidRPr="00C57019" w:rsidRDefault="00C57019" w:rsidP="00C57019">
      <w:pPr>
        <w:autoSpaceDE w:val="0"/>
        <w:autoSpaceDN w:val="0"/>
        <w:adjustRightInd w:val="0"/>
        <w:spacing w:before="0"/>
        <w:ind w:left="0" w:right="0"/>
        <w:rPr>
          <w:rFonts w:ascii="Times New Roman" w:hAnsi="Times New Roman" w:cs="Times New Roman"/>
          <w:b/>
          <w:i/>
          <w:sz w:val="24"/>
        </w:rPr>
      </w:pPr>
      <w:r w:rsidRPr="00C57019">
        <w:rPr>
          <w:rFonts w:ascii="Times New Roman" w:hAnsi="Times New Roman" w:cs="Times New Roman"/>
          <w:b/>
          <w:i/>
          <w:sz w:val="24"/>
        </w:rPr>
        <w:t xml:space="preserve">Informazione </w:t>
      </w:r>
    </w:p>
    <w:p w:rsidR="00C57019" w:rsidRPr="00C57019" w:rsidRDefault="00C57019" w:rsidP="00C57019">
      <w:pPr>
        <w:autoSpaceDE w:val="0"/>
        <w:autoSpaceDN w:val="0"/>
        <w:adjustRightInd w:val="0"/>
        <w:spacing w:before="0"/>
        <w:ind w:left="0" w:right="0"/>
        <w:rPr>
          <w:rFonts w:ascii="Times New Roman" w:hAnsi="Times New Roman" w:cs="Times New Roman"/>
          <w:sz w:val="24"/>
        </w:rPr>
      </w:pPr>
      <w:r w:rsidRPr="00C57019">
        <w:rPr>
          <w:rFonts w:ascii="Times New Roman" w:hAnsi="Times New Roman" w:cs="Times New Roman"/>
          <w:sz w:val="24"/>
        </w:rPr>
        <w:t>Principi di base dell’informatica. Tecnologie dell’informazione. I sistemi di comunicazione. I mass media. I computer e le applicazioni informatiche. Internet. Multimedia e realtà virtuale. L’elaborazione e la rappresentazione dei dati.</w:t>
      </w:r>
      <w:r w:rsidR="00A46ADE">
        <w:rPr>
          <w:rFonts w:ascii="Times New Roman" w:hAnsi="Times New Roman" w:cs="Times New Roman"/>
          <w:sz w:val="24"/>
        </w:rPr>
        <w:t xml:space="preserve"> Pensiero computazionale attraverso la robotica e il coding.</w:t>
      </w:r>
    </w:p>
    <w:p w:rsidR="00C57019" w:rsidRPr="00C57019" w:rsidRDefault="00C57019" w:rsidP="00C57019">
      <w:pPr>
        <w:autoSpaceDE w:val="0"/>
        <w:autoSpaceDN w:val="0"/>
        <w:adjustRightInd w:val="0"/>
        <w:spacing w:before="0"/>
        <w:ind w:left="0" w:right="0"/>
        <w:rPr>
          <w:rFonts w:ascii="Times New Roman" w:hAnsi="Times New Roman" w:cs="Times New Roman"/>
          <w:b/>
          <w:i/>
          <w:sz w:val="24"/>
        </w:rPr>
      </w:pPr>
      <w:r>
        <w:rPr>
          <w:rFonts w:ascii="Times New Roman" w:hAnsi="Times New Roman" w:cs="Times New Roman"/>
          <w:b/>
          <w:i/>
          <w:sz w:val="24"/>
        </w:rPr>
        <w:t>Disegno tecnico</w:t>
      </w:r>
      <w:r w:rsidRPr="00C57019">
        <w:rPr>
          <w:rFonts w:ascii="Times New Roman" w:hAnsi="Times New Roman" w:cs="Times New Roman"/>
          <w:b/>
          <w:i/>
          <w:sz w:val="24"/>
        </w:rPr>
        <w:t xml:space="preserve"> </w:t>
      </w:r>
    </w:p>
    <w:p w:rsidR="00C57019" w:rsidRPr="00C57019" w:rsidRDefault="00C57019" w:rsidP="00C57019">
      <w:pPr>
        <w:autoSpaceDE w:val="0"/>
        <w:autoSpaceDN w:val="0"/>
        <w:adjustRightInd w:val="0"/>
        <w:spacing w:before="0"/>
        <w:ind w:left="0" w:right="0"/>
        <w:rPr>
          <w:rFonts w:ascii="Times New Roman" w:hAnsi="Times New Roman" w:cs="Times New Roman"/>
          <w:sz w:val="24"/>
        </w:rPr>
      </w:pPr>
      <w:r w:rsidRPr="00C57019">
        <w:rPr>
          <w:rFonts w:ascii="Times New Roman" w:hAnsi="Times New Roman" w:cs="Times New Roman"/>
          <w:sz w:val="24"/>
        </w:rPr>
        <w:t>Il concetto di misura e l’esecuzione delle misure. Elementi di disegno tecnico. Strumenti per il disegno tecnico. Proiezioni ortogonali. Assonometrie. Sviluppo di solidi. La quotatura. Le norme.</w:t>
      </w:r>
    </w:p>
    <w:p w:rsidR="00C57019" w:rsidRPr="00C57019" w:rsidRDefault="00C57019" w:rsidP="00C57019">
      <w:pPr>
        <w:autoSpaceDE w:val="0"/>
        <w:autoSpaceDN w:val="0"/>
        <w:adjustRightInd w:val="0"/>
        <w:spacing w:before="0"/>
        <w:ind w:left="0" w:right="0"/>
        <w:rPr>
          <w:rFonts w:ascii="Times New Roman" w:hAnsi="Times New Roman" w:cs="Times New Roman"/>
          <w:b/>
          <w:i/>
          <w:sz w:val="24"/>
        </w:rPr>
      </w:pPr>
      <w:r w:rsidRPr="00C57019">
        <w:rPr>
          <w:rFonts w:ascii="Times New Roman" w:hAnsi="Times New Roman" w:cs="Times New Roman"/>
          <w:b/>
          <w:i/>
          <w:sz w:val="24"/>
        </w:rPr>
        <w:t xml:space="preserve">Scienze e tecnologie </w:t>
      </w:r>
      <w:r>
        <w:rPr>
          <w:rFonts w:ascii="Times New Roman" w:hAnsi="Times New Roman" w:cs="Times New Roman"/>
          <w:b/>
          <w:i/>
          <w:sz w:val="24"/>
        </w:rPr>
        <w:t>alimentari</w:t>
      </w:r>
    </w:p>
    <w:p w:rsidR="00C57019" w:rsidRPr="00C57019" w:rsidRDefault="00C57019" w:rsidP="00C57019">
      <w:pPr>
        <w:autoSpaceDE w:val="0"/>
        <w:autoSpaceDN w:val="0"/>
        <w:adjustRightInd w:val="0"/>
        <w:spacing w:before="0"/>
        <w:ind w:left="0" w:right="0"/>
        <w:rPr>
          <w:rFonts w:ascii="Times New Roman" w:hAnsi="Times New Roman" w:cs="Times New Roman"/>
          <w:sz w:val="24"/>
        </w:rPr>
      </w:pPr>
      <w:r w:rsidRPr="00C57019">
        <w:rPr>
          <w:rFonts w:ascii="Times New Roman" w:hAnsi="Times New Roman" w:cs="Times New Roman"/>
          <w:sz w:val="24"/>
        </w:rPr>
        <w:t>Tipologie di alimenti. I principi nutritivi. Il fabbisogno energetico. Trasformazione degli alimenti. Conservazione degli alimenti.</w:t>
      </w:r>
    </w:p>
    <w:p w:rsidR="00C57019" w:rsidRDefault="00A46ADE" w:rsidP="00C57019">
      <w:pPr>
        <w:ind w:left="0" w:right="-1"/>
        <w:rPr>
          <w:rFonts w:ascii="Times New Roman" w:hAnsi="Times New Roman" w:cs="Times New Roman"/>
          <w:sz w:val="24"/>
        </w:rPr>
      </w:pPr>
      <w:r>
        <w:rPr>
          <w:rFonts w:ascii="Times New Roman" w:hAnsi="Times New Roman" w:cs="Times New Roman"/>
          <w:sz w:val="24"/>
        </w:rPr>
        <w:t xml:space="preserve">Il candidato dovrà dimostrare di saper gestire didatticamente la </w:t>
      </w:r>
      <w:r w:rsidRPr="006B7655">
        <w:rPr>
          <w:rFonts w:ascii="Times New Roman" w:hAnsi="Times New Roman" w:cs="Times New Roman"/>
          <w:b/>
          <w:i/>
          <w:sz w:val="24"/>
        </w:rPr>
        <w:t>Metodologia progettuale</w:t>
      </w:r>
      <w:r>
        <w:rPr>
          <w:rFonts w:ascii="Times New Roman" w:hAnsi="Times New Roman" w:cs="Times New Roman"/>
          <w:sz w:val="24"/>
        </w:rPr>
        <w:t xml:space="preserve"> intesa come percorso all’interno del quale si prospettano agli allievi momenti quali:</w:t>
      </w:r>
    </w:p>
    <w:p w:rsidR="00A46ADE" w:rsidRDefault="00A46ADE" w:rsidP="00A46ADE">
      <w:pPr>
        <w:pStyle w:val="Paragrafoelenco"/>
        <w:numPr>
          <w:ilvl w:val="0"/>
          <w:numId w:val="3"/>
        </w:numPr>
        <w:ind w:right="-1"/>
        <w:rPr>
          <w:rFonts w:ascii="Times New Roman" w:hAnsi="Times New Roman" w:cs="Times New Roman"/>
          <w:sz w:val="24"/>
        </w:rPr>
      </w:pPr>
      <w:r>
        <w:rPr>
          <w:rFonts w:ascii="Times New Roman" w:hAnsi="Times New Roman" w:cs="Times New Roman"/>
          <w:sz w:val="24"/>
        </w:rPr>
        <w:t>Fase di analisi tecnica e tecnologica riguardanti situazioni tecniche problematiche o manufatti esistenti (il perché della forma – rapporto forma-funzione – rapporto funzione-materiale – rapporto forma-materiale-tecnica costruttiva – la scelta di un oggetto – funzione e funzionalità – le prove sperimentali – il webquest)</w:t>
      </w:r>
    </w:p>
    <w:p w:rsidR="00A46ADE" w:rsidRDefault="00A46ADE" w:rsidP="00A46ADE">
      <w:pPr>
        <w:pStyle w:val="Paragrafoelenco"/>
        <w:numPr>
          <w:ilvl w:val="0"/>
          <w:numId w:val="3"/>
        </w:numPr>
        <w:ind w:right="-1"/>
        <w:rPr>
          <w:rFonts w:ascii="Times New Roman" w:hAnsi="Times New Roman" w:cs="Times New Roman"/>
          <w:sz w:val="24"/>
        </w:rPr>
      </w:pPr>
      <w:r>
        <w:rPr>
          <w:rFonts w:ascii="Times New Roman" w:hAnsi="Times New Roman" w:cs="Times New Roman"/>
          <w:sz w:val="24"/>
        </w:rPr>
        <w:t>Fase creativa di ideazione e progettazione di manufatti o soluzioni innovative (dall’idea al progetto al manufatto – progettazione e ambiente – ergonomia – struttura del problema progettuale)</w:t>
      </w:r>
    </w:p>
    <w:p w:rsidR="00A46ADE" w:rsidRDefault="00A46ADE" w:rsidP="00A46ADE">
      <w:pPr>
        <w:pStyle w:val="Paragrafoelenco"/>
        <w:numPr>
          <w:ilvl w:val="0"/>
          <w:numId w:val="3"/>
        </w:numPr>
        <w:ind w:right="-1"/>
        <w:rPr>
          <w:rFonts w:ascii="Times New Roman" w:hAnsi="Times New Roman" w:cs="Times New Roman"/>
          <w:sz w:val="24"/>
        </w:rPr>
      </w:pPr>
      <w:r>
        <w:rPr>
          <w:rFonts w:ascii="Times New Roman" w:hAnsi="Times New Roman" w:cs="Times New Roman"/>
          <w:sz w:val="24"/>
        </w:rPr>
        <w:t>Fase di realizzazione pratica del manufatto o della soluzione innovativa al problema</w:t>
      </w:r>
    </w:p>
    <w:p w:rsidR="00A46ADE" w:rsidRPr="00A46ADE" w:rsidRDefault="00A46ADE" w:rsidP="00A46ADE">
      <w:pPr>
        <w:pStyle w:val="Paragrafoelenco"/>
        <w:numPr>
          <w:ilvl w:val="0"/>
          <w:numId w:val="3"/>
        </w:numPr>
        <w:ind w:right="-1"/>
        <w:rPr>
          <w:rFonts w:ascii="Times New Roman" w:hAnsi="Times New Roman" w:cs="Times New Roman"/>
          <w:sz w:val="24"/>
        </w:rPr>
      </w:pPr>
      <w:r>
        <w:rPr>
          <w:rFonts w:ascii="Times New Roman" w:hAnsi="Times New Roman" w:cs="Times New Roman"/>
          <w:sz w:val="24"/>
        </w:rPr>
        <w:t xml:space="preserve">Fase di verifica, collaudo e valutazione </w:t>
      </w:r>
    </w:p>
    <w:p w:rsidR="00A46ADE" w:rsidRPr="00C57019" w:rsidRDefault="00A46ADE" w:rsidP="00C57019">
      <w:pPr>
        <w:ind w:left="0" w:right="-1"/>
        <w:rPr>
          <w:rFonts w:ascii="Times New Roman" w:hAnsi="Times New Roman" w:cs="Times New Roman"/>
          <w:sz w:val="24"/>
        </w:rPr>
      </w:pPr>
    </w:p>
    <w:p w:rsidR="009913AC" w:rsidRDefault="009913AC" w:rsidP="00BD57A2">
      <w:pPr>
        <w:spacing w:before="0"/>
        <w:ind w:left="1848" w:right="1134" w:hanging="357"/>
        <w:rPr>
          <w:rFonts w:ascii="Times New Roman" w:hAnsi="Times New Roman" w:cs="Times New Roman"/>
          <w:bCs/>
          <w:iCs/>
          <w:sz w:val="24"/>
        </w:rPr>
      </w:pPr>
      <w:r>
        <w:rPr>
          <w:rFonts w:ascii="Times New Roman" w:hAnsi="Times New Roman" w:cs="Times New Roman"/>
          <w:bCs/>
          <w:iCs/>
          <w:sz w:val="24"/>
        </w:rPr>
        <w:br w:type="page"/>
      </w:r>
    </w:p>
    <w:p w:rsidR="009913AC" w:rsidRPr="0021114E" w:rsidRDefault="009913AC" w:rsidP="009913AC">
      <w:pPr>
        <w:tabs>
          <w:tab w:val="left" w:pos="9638"/>
        </w:tabs>
        <w:spacing w:before="0" w:line="276" w:lineRule="auto"/>
        <w:ind w:left="0" w:right="-1"/>
        <w:jc w:val="left"/>
        <w:rPr>
          <w:rFonts w:ascii="Times New Roman" w:eastAsia="MS Mincho" w:hAnsi="Times New Roman" w:cs="Times New Roman"/>
          <w:sz w:val="24"/>
          <w:szCs w:val="24"/>
          <w:lang w:eastAsia="it-IT"/>
        </w:rPr>
      </w:pPr>
      <w:r>
        <w:rPr>
          <w:rFonts w:ascii="Times New Roman" w:hAnsi="Times New Roman" w:cs="Times New Roman"/>
          <w:b/>
          <w:sz w:val="24"/>
          <w:szCs w:val="24"/>
        </w:rPr>
        <w:lastRenderedPageBreak/>
        <w:t>Classe A-</w:t>
      </w:r>
      <w:r w:rsidRPr="001A2D30">
        <w:rPr>
          <w:rFonts w:ascii="Times New Roman" w:hAnsi="Times New Roman" w:cs="Times New Roman"/>
          <w:b/>
          <w:sz w:val="24"/>
          <w:szCs w:val="24"/>
        </w:rPr>
        <w:t>61</w:t>
      </w:r>
      <w:r>
        <w:rPr>
          <w:rFonts w:ascii="Times New Roman" w:hAnsi="Times New Roman" w:cs="Times New Roman"/>
          <w:b/>
          <w:sz w:val="24"/>
          <w:szCs w:val="24"/>
        </w:rPr>
        <w:t xml:space="preserve"> </w:t>
      </w:r>
      <w:r w:rsidRPr="001A2D30">
        <w:rPr>
          <w:rFonts w:ascii="Times New Roman" w:hAnsi="Times New Roman" w:cs="Times New Roman"/>
          <w:b/>
          <w:sz w:val="24"/>
          <w:szCs w:val="24"/>
        </w:rPr>
        <w:t>Tecnologie e tecniche delle comunicazioni multimediali</w:t>
      </w:r>
    </w:p>
    <w:p w:rsidR="009913AC" w:rsidRPr="005941BC" w:rsidRDefault="009913AC" w:rsidP="009913AC">
      <w:pPr>
        <w:spacing w:before="0" w:line="276" w:lineRule="auto"/>
        <w:ind w:left="0" w:right="-1"/>
        <w:rPr>
          <w:rFonts w:ascii="Times New Roman" w:hAnsi="Times New Roman" w:cs="Times New Roman"/>
          <w:sz w:val="24"/>
          <w:szCs w:val="24"/>
        </w:rPr>
      </w:pPr>
    </w:p>
    <w:p w:rsidR="009913AC" w:rsidRPr="005941BC" w:rsidRDefault="009913AC" w:rsidP="009913AC">
      <w:pPr>
        <w:spacing w:before="0" w:line="276" w:lineRule="auto"/>
        <w:ind w:left="0" w:right="-1"/>
        <w:rPr>
          <w:rFonts w:ascii="Times New Roman" w:hAnsi="Times New Roman" w:cs="Times New Roman"/>
          <w:sz w:val="24"/>
          <w:szCs w:val="24"/>
        </w:rPr>
      </w:pPr>
      <w:r w:rsidRPr="00253FE3">
        <w:rPr>
          <w:rFonts w:ascii="Times New Roman" w:hAnsi="Times New Roman" w:cs="Times New Roman"/>
          <w:b/>
          <w:sz w:val="24"/>
          <w:szCs w:val="24"/>
        </w:rPr>
        <w:t>Programma</w:t>
      </w:r>
      <w:r w:rsidRPr="005941BC">
        <w:rPr>
          <w:rFonts w:ascii="Times New Roman" w:hAnsi="Times New Roman" w:cs="Times New Roman"/>
          <w:sz w:val="24"/>
          <w:szCs w:val="24"/>
        </w:rPr>
        <w:t xml:space="preserve"> </w:t>
      </w:r>
      <w:r w:rsidRPr="00642782">
        <w:rPr>
          <w:rFonts w:ascii="Times New Roman" w:hAnsi="Times New Roman" w:cs="Times New Roman"/>
          <w:b/>
          <w:sz w:val="24"/>
          <w:szCs w:val="24"/>
        </w:rPr>
        <w:t>concorsuale</w:t>
      </w:r>
    </w:p>
    <w:p w:rsidR="009913AC" w:rsidRPr="005941BC" w:rsidRDefault="009913AC" w:rsidP="009913AC">
      <w:pPr>
        <w:spacing w:before="0"/>
        <w:ind w:left="0" w:right="-1"/>
        <w:rPr>
          <w:rFonts w:ascii="Times New Roman" w:hAnsi="Times New Roman" w:cs="Times New Roman"/>
          <w:sz w:val="24"/>
          <w:szCs w:val="24"/>
        </w:rPr>
      </w:pPr>
      <w:r w:rsidRPr="005941BC">
        <w:rPr>
          <w:rFonts w:ascii="Times New Roman" w:hAnsi="Times New Roman" w:cs="Times New Roman"/>
          <w:sz w:val="24"/>
          <w:szCs w:val="24"/>
        </w:rPr>
        <w:t>I</w:t>
      </w:r>
      <w:r>
        <w:rPr>
          <w:rFonts w:ascii="Times New Roman" w:hAnsi="Times New Roman" w:cs="Times New Roman"/>
          <w:sz w:val="24"/>
          <w:szCs w:val="24"/>
        </w:rPr>
        <w:t>l</w:t>
      </w:r>
      <w:r w:rsidRPr="005941BC">
        <w:rPr>
          <w:rFonts w:ascii="Times New Roman" w:hAnsi="Times New Roman" w:cs="Times New Roman"/>
          <w:sz w:val="24"/>
          <w:szCs w:val="24"/>
        </w:rPr>
        <w:t xml:space="preserve"> candidat</w:t>
      </w:r>
      <w:r>
        <w:rPr>
          <w:rFonts w:ascii="Times New Roman" w:hAnsi="Times New Roman" w:cs="Times New Roman"/>
          <w:sz w:val="24"/>
          <w:szCs w:val="24"/>
        </w:rPr>
        <w:t>o deve</w:t>
      </w:r>
      <w:r w:rsidRPr="005941BC">
        <w:rPr>
          <w:rFonts w:ascii="Times New Roman" w:hAnsi="Times New Roman" w:cs="Times New Roman"/>
          <w:sz w:val="24"/>
          <w:szCs w:val="24"/>
        </w:rPr>
        <w:t xml:space="preserve"> dimostrare di possedere adeguate conoscenze e competenze con riferimento ai seguenti a</w:t>
      </w:r>
      <w:r>
        <w:rPr>
          <w:rFonts w:ascii="Times New Roman" w:hAnsi="Times New Roman" w:cs="Times New Roman"/>
          <w:sz w:val="24"/>
          <w:szCs w:val="24"/>
        </w:rPr>
        <w:t>mbiti della classe di concorso:</w:t>
      </w:r>
    </w:p>
    <w:p w:rsidR="009913AC" w:rsidRPr="00253FE3" w:rsidRDefault="009913AC" w:rsidP="009913AC">
      <w:pPr>
        <w:spacing w:before="0"/>
        <w:ind w:left="0" w:right="-1"/>
        <w:rPr>
          <w:rFonts w:ascii="Times New Roman" w:hAnsi="Times New Roman" w:cs="Times New Roman"/>
          <w:b/>
          <w:i/>
          <w:sz w:val="24"/>
          <w:szCs w:val="24"/>
        </w:rPr>
      </w:pPr>
      <w:r w:rsidRPr="00253FE3">
        <w:rPr>
          <w:rFonts w:ascii="Times New Roman" w:hAnsi="Times New Roman" w:cs="Times New Roman"/>
          <w:b/>
          <w:i/>
          <w:sz w:val="24"/>
          <w:szCs w:val="24"/>
        </w:rPr>
        <w:t>Comunicazione e linguaggio</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 xml:space="preserve">Caratteristiche della comunicazione basata su immagini e suoni. </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Il linguaggio cinetelevisivo, il linguaggio fotografico, il linguaggio del suono: caratteristiche e intersezioni reciproche.</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Caratteristiche dei mass media che veicolano immagini e/o suoni: editoria, radio, cinema, televisione, internet.</w:t>
      </w:r>
    </w:p>
    <w:p w:rsidR="009913AC" w:rsidRPr="00253FE3" w:rsidRDefault="009913AC" w:rsidP="009913AC">
      <w:pPr>
        <w:spacing w:before="0"/>
        <w:ind w:left="0" w:right="-1"/>
        <w:rPr>
          <w:rFonts w:ascii="Times New Roman" w:hAnsi="Times New Roman" w:cs="Times New Roman"/>
          <w:b/>
          <w:i/>
          <w:sz w:val="24"/>
          <w:szCs w:val="24"/>
        </w:rPr>
      </w:pPr>
      <w:r w:rsidRPr="00253FE3">
        <w:rPr>
          <w:rFonts w:ascii="Times New Roman" w:hAnsi="Times New Roman" w:cs="Times New Roman"/>
          <w:b/>
          <w:i/>
          <w:sz w:val="24"/>
          <w:szCs w:val="24"/>
        </w:rPr>
        <w:t>Economia/produzione</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Il mercato mondiale della fiction cinematografica e televisiva: Paesi produttori e soggetti economici.</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L’assetto del mercato televisivo in Italia.</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 xml:space="preserve">Tipologie dell’offerta tv: tv generaliste (palinstesto), pay-tv, video on demand, video sharing. </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Il pubblico di massa: rilevamento dell’audience, box office cinematografico, tipologie di spettatori e strategie pubblicitarie.</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Festival, premi, mostre, musei e riviste in ambito cinetelevisivo.</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Agenzie fotografiche e banche dati fotografiche. Le piattaforme di photo sharing.</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La pubblicità, il film, la serie tv, il programma tv, il programma radiofonico, il servizio fotografico: ciclo della produzione, fasi di lavorazione, ruoli e mestieri.</w:t>
      </w:r>
    </w:p>
    <w:p w:rsidR="009913AC" w:rsidRPr="00253FE3" w:rsidRDefault="009913AC" w:rsidP="009913AC">
      <w:pPr>
        <w:spacing w:before="0"/>
        <w:ind w:left="0" w:right="-1"/>
        <w:rPr>
          <w:rFonts w:ascii="Times New Roman" w:hAnsi="Times New Roman" w:cs="Times New Roman"/>
          <w:b/>
          <w:i/>
          <w:sz w:val="24"/>
          <w:szCs w:val="24"/>
        </w:rPr>
      </w:pPr>
      <w:r w:rsidRPr="00253FE3">
        <w:rPr>
          <w:rFonts w:ascii="Times New Roman" w:hAnsi="Times New Roman" w:cs="Times New Roman"/>
          <w:b/>
          <w:i/>
          <w:sz w:val="24"/>
          <w:szCs w:val="24"/>
        </w:rPr>
        <w:t>Legislazione italiana</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 xml:space="preserve">Norme sui diritti d’autore. </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Leggi sul cinema.</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 xml:space="preserve">Leggi sulla televisione. </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 xml:space="preserve">La censura. </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L’autoregolamentazione pubblicitaria.</w:t>
      </w:r>
    </w:p>
    <w:p w:rsidR="009913AC" w:rsidRPr="00253FE3" w:rsidRDefault="009913AC" w:rsidP="009913AC">
      <w:pPr>
        <w:spacing w:before="0"/>
        <w:ind w:left="0" w:right="-1"/>
        <w:rPr>
          <w:rFonts w:ascii="Times New Roman" w:hAnsi="Times New Roman" w:cs="Times New Roman"/>
          <w:b/>
          <w:i/>
          <w:sz w:val="24"/>
          <w:szCs w:val="24"/>
        </w:rPr>
      </w:pPr>
      <w:r w:rsidRPr="00253FE3">
        <w:rPr>
          <w:rFonts w:ascii="Times New Roman" w:hAnsi="Times New Roman" w:cs="Times New Roman"/>
          <w:b/>
          <w:i/>
          <w:sz w:val="24"/>
          <w:szCs w:val="24"/>
        </w:rPr>
        <w:t>Generi</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Teorie sui generi.</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La serialità (cinematografica, televisiva, radiofonica).</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I generi cinematografici (avventura, horror, romantico, speculative fiction, crime movie). Il documentario.</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Tipologie di prodotti televisivi (TG e news, programmi di approfondimento, talk show, varietà, reality show, spot, videoclip).</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 xml:space="preserve">I generi fotografici (ritratto, reportage, paesaggio, natura, sport, still life, architettura). </w:t>
      </w:r>
    </w:p>
    <w:p w:rsidR="009913AC" w:rsidRPr="00253FE3" w:rsidRDefault="009913AC" w:rsidP="009913AC">
      <w:pPr>
        <w:spacing w:before="0"/>
        <w:ind w:left="0" w:right="-1"/>
        <w:rPr>
          <w:rFonts w:ascii="Times New Roman" w:hAnsi="Times New Roman" w:cs="Times New Roman"/>
          <w:b/>
          <w:i/>
          <w:sz w:val="24"/>
          <w:szCs w:val="24"/>
        </w:rPr>
      </w:pPr>
      <w:r w:rsidRPr="00253FE3">
        <w:rPr>
          <w:rFonts w:ascii="Times New Roman" w:hAnsi="Times New Roman" w:cs="Times New Roman"/>
          <w:b/>
          <w:i/>
          <w:sz w:val="24"/>
          <w:szCs w:val="24"/>
        </w:rPr>
        <w:t>Drammaturgia cinetelevisiva</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La tecnica della narrazione della fiction cinetelevisiva.</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 xml:space="preserve">La scrittura di un film, di una serie tv, di un format. </w:t>
      </w:r>
    </w:p>
    <w:p w:rsidR="009913AC" w:rsidRPr="0042482A" w:rsidRDefault="009913AC" w:rsidP="009913AC">
      <w:pPr>
        <w:spacing w:before="0"/>
        <w:ind w:left="0" w:right="-1"/>
        <w:rPr>
          <w:rFonts w:ascii="Times New Roman" w:hAnsi="Times New Roman" w:cs="Times New Roman"/>
          <w:b/>
          <w:i/>
          <w:sz w:val="24"/>
          <w:szCs w:val="24"/>
        </w:rPr>
      </w:pPr>
      <w:r w:rsidRPr="0042482A">
        <w:rPr>
          <w:rFonts w:ascii="Times New Roman" w:hAnsi="Times New Roman" w:cs="Times New Roman"/>
          <w:b/>
          <w:i/>
          <w:sz w:val="24"/>
          <w:szCs w:val="24"/>
        </w:rPr>
        <w:t>Tecnologia</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Caratteristiche fisiche fondamentali della luce e del suono.</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Parti costitutive e principi di funzionamento delle camere fotografiche.</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Tipologie delle camere fotografiche e loro utilizzo caratteristico.</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Caratteristiche e tipologie degli obiettivi cinematografici, televisivi e fotografici.</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Funzioni fondamentali e potenzialità di un tipico programma di fotoritocco.</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Parti costitutive e principi di funzionamento generale di telecamere, monitor, regia video, mixer audio.</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Tipologie di telecamere e loro utilizzo caratteristico.</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Funzioni fondamentali e potenzialità dei tipici programmi di montaggio, compositing e correzione colore.</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Modalità di trasmissione del segnale video e del segnale audio.</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lastRenderedPageBreak/>
        <w:t>-</w:t>
      </w:r>
      <w:r w:rsidRPr="005941BC">
        <w:rPr>
          <w:rFonts w:ascii="Times New Roman" w:hAnsi="Times New Roman" w:cs="Times New Roman"/>
          <w:sz w:val="24"/>
          <w:szCs w:val="24"/>
        </w:rPr>
        <w:tab/>
        <w:t>Parti costitutive e principi di funzionamento di microfoni e registratori audio.</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Tipologie di microfoni e loro utilizzo caratteristico.</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 xml:space="preserve">Funzioni fondamentali e potenzialità di tipici programmi DAW. </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 xml:space="preserve">La fruizione delle opere fotografiche e cinetelevisive: la sala cinematografica, l’home cinema, lo streaming, la mostra fotografica, l’editoria, i social networks. </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Caratteristiche costruttive fondamentali e corredo tecnologico tipico dei seguenti ambienti di lavoro: sala di registrazione audio, sala regia, teatro di posa, studio tv, green screen, studio fotografico.</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Gli illuminatori (lampade e corpi illuminanti): tipologie, caratteristiche e parti costitutive.</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Tipologie di supporti e sostegni per i mezzi di ripresa fotografica, televisiva, cinematografica e per gli illuminatori.</w:t>
      </w:r>
    </w:p>
    <w:p w:rsidR="009913AC" w:rsidRPr="0042482A" w:rsidRDefault="009913AC" w:rsidP="009913AC">
      <w:pPr>
        <w:spacing w:before="0"/>
        <w:ind w:left="0" w:right="-1"/>
        <w:rPr>
          <w:rFonts w:ascii="Times New Roman" w:hAnsi="Times New Roman" w:cs="Times New Roman"/>
          <w:b/>
          <w:i/>
          <w:sz w:val="24"/>
          <w:szCs w:val="24"/>
        </w:rPr>
      </w:pPr>
      <w:r w:rsidRPr="0042482A">
        <w:rPr>
          <w:rFonts w:ascii="Times New Roman" w:hAnsi="Times New Roman" w:cs="Times New Roman"/>
          <w:b/>
          <w:i/>
          <w:sz w:val="24"/>
          <w:szCs w:val="24"/>
        </w:rPr>
        <w:t>Tecniche di realizzazione</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I formati cinematografici, televisivi e fotografici.</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Il punto di ripresa: distanza, angolazione, inclinazione. I movimenti di camera in ambito cinetelevisivo.</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La composizione del quadro e le relazioni prospettiche. Uso degli obiettivi.</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Qualità dell’immagine: risoluzione; luminosità, contrasto, tinta e temperatura colore; filtri.</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 xml:space="preserve">Tipiche illuminazioni nell’ambito della fotografia (ritratto, still life), del cinema (a tre punti, “espressionista”, in esterni) e della televisione (intervista, talk show). </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Tratti generali della tecnica della regia tv.</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 xml:space="preserve">Ripresa diretta e doppiaggio. </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Caratteristiche generali della ripresa sonora nella realizzazione di fiction, di news, di programmi tv.</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 xml:space="preserve">La colonna sonora: parlato, musica, suoni. </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Scenografie e location per la fotografia, il cinema e la tv.</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Costume, make-up e acconciature nella realizzazione di prodotti cinetelevisivi.</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La recitazione in ambito cinetelevisivo.</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Il montaggio cinematografico: montaggio interno alla sequenza, montaggio tra sequenze, ritmo. Stili e teorie del montaggio.</w:t>
      </w:r>
    </w:p>
    <w:p w:rsidR="009913AC" w:rsidRPr="0042482A" w:rsidRDefault="009913AC" w:rsidP="009913AC">
      <w:pPr>
        <w:spacing w:before="0"/>
        <w:ind w:left="0" w:right="-1"/>
        <w:rPr>
          <w:rFonts w:ascii="Times New Roman" w:hAnsi="Times New Roman" w:cs="Times New Roman"/>
          <w:b/>
          <w:i/>
          <w:sz w:val="24"/>
          <w:szCs w:val="24"/>
        </w:rPr>
      </w:pPr>
      <w:r w:rsidRPr="0042482A">
        <w:rPr>
          <w:rFonts w:ascii="Times New Roman" w:hAnsi="Times New Roman" w:cs="Times New Roman"/>
          <w:b/>
          <w:i/>
          <w:sz w:val="24"/>
          <w:szCs w:val="24"/>
        </w:rPr>
        <w:t>Storia della f</w:t>
      </w:r>
      <w:r>
        <w:rPr>
          <w:rFonts w:ascii="Times New Roman" w:hAnsi="Times New Roman" w:cs="Times New Roman"/>
          <w:b/>
          <w:i/>
          <w:sz w:val="24"/>
          <w:szCs w:val="24"/>
        </w:rPr>
        <w:t>otografia, del cinema e della televisione</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L’evoluzione della tecnologia fotografica fino all’invenzione della pellicola e della reflex. L’evoluzione della tecnologia della registrazione del suono fino alla registrazione elettrica. I precursori del cinematografo fino all’invenzione dei Lumiere. L’invenzione della televisione elettronica.</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Il pittorialismo in fotografia.</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Lo strutturarsi del linguaggio cinematografico e dell’industria del film tra Europa e USA fino alla prima guerra mondiale.</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Il cinema tedesco dalla Repubblica di Weimar al nazismo.</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 xml:space="preserve">Il cinema e la fotografia sovietica dalle avanguardie al realismo socialista. </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 xml:space="preserve">La nascita di Hollywood. Il sistema degli studios. Lo star system. Il divismo. Il cinema comico statunitense. </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La straight photography e la nascita del fotoreporter.</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Il cinema italiano durante il fascismo.</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Il cinema francese tra le due guerre mondiali.</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Il neorealismo italiano.</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Il cinema d’autore tra gli anni ’40 e ’60: Welles, Antonioni, Fellini, Pasolini, Bergman, Kurosawa.</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La televisione in Italia dagli anni ’50 all’inizio degli anni ’60.</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Le nouvelle vague cinematografiche: Francia, Italia, Germania, Regno Unito, Paesi dell’Est, Giappone, America Latina. La New Hollywood.</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La televisione in Italia dall’inizio degli anni ’60 fino agli anni ’70.</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lastRenderedPageBreak/>
        <w:t>-</w:t>
      </w:r>
      <w:r w:rsidRPr="005941BC">
        <w:rPr>
          <w:rFonts w:ascii="Times New Roman" w:hAnsi="Times New Roman" w:cs="Times New Roman"/>
          <w:sz w:val="24"/>
          <w:szCs w:val="24"/>
        </w:rPr>
        <w:tab/>
        <w:t>La nascita delle tv private in Italia e il costituirsi del duopolio.</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La fotografia d’autore italiana dagli anni ’60: Giacomelli, Lucas, Ghirri, Basilico, Jodice, Guidi, Barbieri, Scianna.</w:t>
      </w:r>
    </w:p>
    <w:p w:rsidR="009913A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Le cinematografie</w:t>
      </w:r>
      <w:r>
        <w:rPr>
          <w:rFonts w:ascii="Times New Roman" w:hAnsi="Times New Roman" w:cs="Times New Roman"/>
          <w:sz w:val="24"/>
          <w:szCs w:val="24"/>
        </w:rPr>
        <w:t xml:space="preserve"> extraeuropee.</w:t>
      </w:r>
    </w:p>
    <w:p w:rsidR="009913AC" w:rsidRPr="009240F8" w:rsidRDefault="009913AC" w:rsidP="009913AC">
      <w:pPr>
        <w:spacing w:before="0"/>
        <w:ind w:left="426" w:right="-1" w:hanging="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9240F8">
        <w:rPr>
          <w:rFonts w:ascii="Times New Roman" w:hAnsi="Times New Roman" w:cs="Times New Roman"/>
          <w:sz w:val="24"/>
          <w:szCs w:val="24"/>
        </w:rPr>
        <w:t>Il cinema d’animazione</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Il cinema indipendente degli anni ’90 in Europa e negli USA.</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La rivoluzione del digitale e di internet e l’impatto su cinema, televisione e fotografia.</w:t>
      </w:r>
    </w:p>
    <w:p w:rsidR="009913AC" w:rsidRPr="005941BC" w:rsidRDefault="009913AC" w:rsidP="009913AC">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La nuova epoca d’ora della fiction seriale statunitense.</w:t>
      </w:r>
    </w:p>
    <w:p w:rsidR="009913AC" w:rsidRDefault="009913AC" w:rsidP="009913AC">
      <w:pPr>
        <w:autoSpaceDE w:val="0"/>
        <w:autoSpaceDN w:val="0"/>
        <w:adjustRightInd w:val="0"/>
        <w:spacing w:before="0"/>
        <w:ind w:left="0" w:right="-1"/>
        <w:rPr>
          <w:rFonts w:ascii="Times New Roman" w:hAnsi="Times New Roman" w:cs="Times New Roman"/>
          <w:b/>
          <w:sz w:val="24"/>
          <w:szCs w:val="24"/>
        </w:rPr>
      </w:pPr>
    </w:p>
    <w:p w:rsidR="009913AC" w:rsidRPr="00765534" w:rsidRDefault="009913AC" w:rsidP="009913AC">
      <w:pPr>
        <w:spacing w:before="0"/>
        <w:ind w:left="1848" w:right="1134" w:hanging="357"/>
        <w:rPr>
          <w:rFonts w:ascii="Times New Roman" w:hAnsi="Times New Roman" w:cs="Times New Roman"/>
          <w:sz w:val="24"/>
          <w:szCs w:val="24"/>
        </w:rPr>
      </w:pPr>
      <w:r w:rsidRPr="00765534">
        <w:rPr>
          <w:rFonts w:ascii="Times New Roman" w:hAnsi="Times New Roman" w:cs="Times New Roman"/>
          <w:sz w:val="24"/>
          <w:szCs w:val="24"/>
        </w:rPr>
        <w:br w:type="page"/>
      </w:r>
    </w:p>
    <w:p w:rsidR="009913AC" w:rsidRPr="00AE576D" w:rsidRDefault="009913AC" w:rsidP="009913AC">
      <w:pPr>
        <w:spacing w:before="0" w:line="276" w:lineRule="auto"/>
        <w:ind w:left="0" w:right="-1"/>
        <w:rPr>
          <w:rFonts w:ascii="Times New Roman" w:hAnsi="Times New Roman" w:cs="Times New Roman"/>
          <w:b/>
          <w:sz w:val="24"/>
          <w:szCs w:val="24"/>
        </w:rPr>
      </w:pPr>
      <w:r w:rsidRPr="00AE576D">
        <w:rPr>
          <w:rFonts w:ascii="Times New Roman" w:hAnsi="Times New Roman" w:cs="Times New Roman"/>
          <w:b/>
          <w:sz w:val="24"/>
          <w:szCs w:val="24"/>
        </w:rPr>
        <w:lastRenderedPageBreak/>
        <w:t>Classe A</w:t>
      </w:r>
      <w:r>
        <w:rPr>
          <w:rFonts w:ascii="Times New Roman" w:hAnsi="Times New Roman" w:cs="Times New Roman"/>
          <w:b/>
          <w:sz w:val="24"/>
          <w:szCs w:val="24"/>
        </w:rPr>
        <w:t>-</w:t>
      </w:r>
      <w:r w:rsidRPr="00AE576D">
        <w:rPr>
          <w:rFonts w:ascii="Times New Roman" w:hAnsi="Times New Roman" w:cs="Times New Roman"/>
          <w:b/>
          <w:sz w:val="24"/>
          <w:szCs w:val="24"/>
        </w:rPr>
        <w:t>62 Tecnologie e tecniche per la grafica</w:t>
      </w:r>
    </w:p>
    <w:p w:rsidR="009913AC" w:rsidRPr="005941BC" w:rsidRDefault="009913AC" w:rsidP="009913AC">
      <w:pPr>
        <w:spacing w:before="0" w:line="276" w:lineRule="auto"/>
        <w:ind w:left="0" w:right="-1"/>
        <w:rPr>
          <w:rFonts w:ascii="Times New Roman" w:hAnsi="Times New Roman" w:cs="Times New Roman"/>
          <w:sz w:val="24"/>
          <w:szCs w:val="24"/>
        </w:rPr>
      </w:pPr>
    </w:p>
    <w:p w:rsidR="009913AC" w:rsidRPr="00AE576D" w:rsidRDefault="009913AC" w:rsidP="009913AC">
      <w:pPr>
        <w:spacing w:before="0" w:line="276" w:lineRule="auto"/>
        <w:ind w:left="0" w:right="-1"/>
        <w:rPr>
          <w:rFonts w:ascii="Times New Roman" w:hAnsi="Times New Roman" w:cs="Times New Roman"/>
          <w:b/>
          <w:sz w:val="24"/>
          <w:szCs w:val="24"/>
        </w:rPr>
      </w:pPr>
      <w:r w:rsidRPr="00AE576D">
        <w:rPr>
          <w:rFonts w:ascii="Times New Roman" w:hAnsi="Times New Roman" w:cs="Times New Roman"/>
          <w:b/>
          <w:sz w:val="24"/>
          <w:szCs w:val="24"/>
        </w:rPr>
        <w:t>Programma concorsuale</w:t>
      </w:r>
    </w:p>
    <w:p w:rsidR="009913AC" w:rsidRPr="005941BC" w:rsidRDefault="009913AC" w:rsidP="00765534">
      <w:pPr>
        <w:spacing w:before="0"/>
        <w:ind w:left="0" w:right="0"/>
        <w:rPr>
          <w:rFonts w:ascii="Times New Roman" w:hAnsi="Times New Roman" w:cs="Times New Roman"/>
          <w:sz w:val="24"/>
          <w:szCs w:val="24"/>
        </w:rPr>
      </w:pPr>
      <w:r w:rsidRPr="005941BC">
        <w:rPr>
          <w:rFonts w:ascii="Times New Roman" w:hAnsi="Times New Roman" w:cs="Times New Roman"/>
          <w:sz w:val="24"/>
          <w:szCs w:val="24"/>
        </w:rPr>
        <w:t>I</w:t>
      </w:r>
      <w:r>
        <w:rPr>
          <w:rFonts w:ascii="Times New Roman" w:hAnsi="Times New Roman" w:cs="Times New Roman"/>
          <w:sz w:val="24"/>
          <w:szCs w:val="24"/>
        </w:rPr>
        <w:t>l</w:t>
      </w:r>
      <w:r w:rsidRPr="005941BC">
        <w:rPr>
          <w:rFonts w:ascii="Times New Roman" w:hAnsi="Times New Roman" w:cs="Times New Roman"/>
          <w:sz w:val="24"/>
          <w:szCs w:val="24"/>
        </w:rPr>
        <w:t xml:space="preserve"> candidat</w:t>
      </w:r>
      <w:r>
        <w:rPr>
          <w:rFonts w:ascii="Times New Roman" w:hAnsi="Times New Roman" w:cs="Times New Roman"/>
          <w:sz w:val="24"/>
          <w:szCs w:val="24"/>
        </w:rPr>
        <w:t>o deve</w:t>
      </w:r>
      <w:r w:rsidRPr="005941BC">
        <w:rPr>
          <w:rFonts w:ascii="Times New Roman" w:hAnsi="Times New Roman" w:cs="Times New Roman"/>
          <w:sz w:val="24"/>
          <w:szCs w:val="24"/>
        </w:rPr>
        <w:t xml:space="preserve"> dimostrare di possedere adeguate conoscenze e competenze con riferimento ai seguenti </w:t>
      </w:r>
      <w:r>
        <w:rPr>
          <w:rFonts w:ascii="Times New Roman" w:hAnsi="Times New Roman" w:cs="Times New Roman"/>
          <w:sz w:val="24"/>
          <w:szCs w:val="24"/>
        </w:rPr>
        <w:t>ambiti della classe di concorso:</w:t>
      </w:r>
    </w:p>
    <w:p w:rsidR="009913AC" w:rsidRPr="00AE576D" w:rsidRDefault="009913AC" w:rsidP="00765534">
      <w:pPr>
        <w:spacing w:before="0"/>
        <w:ind w:left="0" w:right="-1"/>
        <w:rPr>
          <w:rFonts w:ascii="Times New Roman" w:hAnsi="Times New Roman" w:cs="Times New Roman"/>
          <w:b/>
          <w:i/>
          <w:sz w:val="24"/>
          <w:szCs w:val="24"/>
        </w:rPr>
      </w:pPr>
      <w:r w:rsidRPr="00AE576D">
        <w:rPr>
          <w:rFonts w:ascii="Times New Roman" w:hAnsi="Times New Roman" w:cs="Times New Roman"/>
          <w:b/>
          <w:i/>
          <w:sz w:val="24"/>
          <w:szCs w:val="24"/>
        </w:rPr>
        <w:t>Tecniche e tecnologie della grafica</w:t>
      </w:r>
    </w:p>
    <w:p w:rsidR="009913AC" w:rsidRPr="005941BC" w:rsidRDefault="009913AC" w:rsidP="00765534">
      <w:pPr>
        <w:spacing w:before="0"/>
        <w:ind w:left="425" w:right="-1" w:hanging="425"/>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Tecniche e strumenti nella produzione grafico-pittorica</w:t>
      </w:r>
    </w:p>
    <w:p w:rsidR="009913AC" w:rsidRPr="005941BC" w:rsidRDefault="009913AC" w:rsidP="00765534">
      <w:pPr>
        <w:spacing w:before="0"/>
        <w:ind w:left="425" w:right="0" w:hanging="425"/>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Tecnologia dei materiali, tipologie dei supporti</w:t>
      </w:r>
    </w:p>
    <w:p w:rsidR="009913AC" w:rsidRPr="005941BC" w:rsidRDefault="009913AC" w:rsidP="00765534">
      <w:pPr>
        <w:spacing w:before="0"/>
        <w:ind w:left="425" w:right="0" w:hanging="425"/>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Uso dei mezzi fotografici e multimediali</w:t>
      </w:r>
    </w:p>
    <w:p w:rsidR="009913AC" w:rsidRPr="005941BC" w:rsidRDefault="009913AC" w:rsidP="00765534">
      <w:pPr>
        <w:spacing w:before="0"/>
        <w:ind w:left="425" w:right="0" w:hanging="425"/>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 xml:space="preserve">Tecniche informatiche e fotografiche </w:t>
      </w:r>
    </w:p>
    <w:p w:rsidR="009913AC" w:rsidRPr="005941BC" w:rsidRDefault="009913AC" w:rsidP="00765534">
      <w:pPr>
        <w:spacing w:before="0"/>
        <w:ind w:left="425" w:right="0" w:hanging="425"/>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Metodologie e tecniche dei mezzi di rappresentazione (manuali, meccanici, digitali)</w:t>
      </w:r>
    </w:p>
    <w:p w:rsidR="009913AC" w:rsidRPr="005941BC" w:rsidRDefault="009913AC" w:rsidP="00765534">
      <w:pPr>
        <w:spacing w:before="0"/>
        <w:ind w:left="425" w:right="0" w:hanging="425"/>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Metodologie per la presentazione delle fasi progettuali (taccuino roughs mood board, carpetta con tavole, book cartaceo-digitale, visualizzazioni 2d, 3d, slide show)</w:t>
      </w:r>
    </w:p>
    <w:p w:rsidR="009913AC" w:rsidRPr="005941BC" w:rsidRDefault="009913AC" w:rsidP="00765534">
      <w:pPr>
        <w:spacing w:before="0"/>
        <w:ind w:left="425" w:right="0" w:hanging="425"/>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Norme, metodi, strumenti e tecniche tradizionali e informatiche per la rappresentazione e impaginazione grafica</w:t>
      </w:r>
    </w:p>
    <w:p w:rsidR="009913AC" w:rsidRPr="005941BC" w:rsidRDefault="009913AC" w:rsidP="00765534">
      <w:pPr>
        <w:spacing w:before="0"/>
        <w:ind w:left="426" w:right="0"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Applicazioni di codici di rappresentazione grafica nei vari ambiti tecnologici</w:t>
      </w:r>
    </w:p>
    <w:p w:rsidR="009913AC" w:rsidRPr="00AE576D" w:rsidRDefault="009913AC" w:rsidP="009913AC">
      <w:pPr>
        <w:spacing w:before="0"/>
        <w:ind w:left="0" w:right="0"/>
        <w:rPr>
          <w:rFonts w:ascii="Times New Roman" w:hAnsi="Times New Roman" w:cs="Times New Roman"/>
          <w:b/>
          <w:i/>
          <w:sz w:val="24"/>
          <w:szCs w:val="24"/>
        </w:rPr>
      </w:pPr>
      <w:r w:rsidRPr="00AE576D">
        <w:rPr>
          <w:rFonts w:ascii="Times New Roman" w:hAnsi="Times New Roman" w:cs="Times New Roman"/>
          <w:b/>
          <w:i/>
          <w:sz w:val="24"/>
          <w:szCs w:val="24"/>
        </w:rPr>
        <w:t>Tecniche e tecnologie della stampa</w:t>
      </w:r>
    </w:p>
    <w:p w:rsidR="009913AC" w:rsidRPr="005941BC" w:rsidRDefault="009913AC" w:rsidP="009913AC">
      <w:pPr>
        <w:spacing w:before="0"/>
        <w:ind w:left="426" w:right="0"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Storia delle tecniche di stampa</w:t>
      </w:r>
    </w:p>
    <w:p w:rsidR="009913AC" w:rsidRPr="005941BC" w:rsidRDefault="009913AC" w:rsidP="009913AC">
      <w:pPr>
        <w:spacing w:before="0"/>
        <w:ind w:left="426" w:right="0"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 xml:space="preserve">Tecnologie dei supporti di stampa </w:t>
      </w:r>
    </w:p>
    <w:p w:rsidR="009913AC" w:rsidRPr="005941BC" w:rsidRDefault="009913AC" w:rsidP="009913AC">
      <w:pPr>
        <w:spacing w:before="0"/>
        <w:ind w:left="426" w:right="0"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Stampa artigianale</w:t>
      </w:r>
    </w:p>
    <w:p w:rsidR="009913AC" w:rsidRPr="005941BC" w:rsidRDefault="009913AC" w:rsidP="009913AC">
      <w:pPr>
        <w:spacing w:before="0"/>
        <w:ind w:left="426" w:right="0"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Stampa industriale</w:t>
      </w:r>
    </w:p>
    <w:p w:rsidR="009913AC" w:rsidRPr="005941BC" w:rsidRDefault="009913AC" w:rsidP="009913AC">
      <w:pPr>
        <w:spacing w:before="0"/>
        <w:ind w:left="426" w:right="0"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Allestimenti (Fustella, piegatura, rilegatura, stampa UV)</w:t>
      </w:r>
    </w:p>
    <w:p w:rsidR="009913AC" w:rsidRPr="005941BC" w:rsidRDefault="009913AC" w:rsidP="009913AC">
      <w:pPr>
        <w:spacing w:before="0"/>
        <w:ind w:left="426" w:right="0" w:hanging="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Cartotecnica</w:t>
      </w:r>
    </w:p>
    <w:p w:rsidR="009913AC" w:rsidRPr="00AE576D" w:rsidRDefault="009913AC" w:rsidP="009913AC">
      <w:pPr>
        <w:spacing w:before="0"/>
        <w:ind w:left="0" w:right="0"/>
        <w:rPr>
          <w:rFonts w:ascii="Times New Roman" w:hAnsi="Times New Roman" w:cs="Times New Roman"/>
          <w:b/>
          <w:i/>
          <w:sz w:val="24"/>
          <w:szCs w:val="24"/>
        </w:rPr>
      </w:pPr>
      <w:r w:rsidRPr="00AE576D">
        <w:rPr>
          <w:rFonts w:ascii="Times New Roman" w:hAnsi="Times New Roman" w:cs="Times New Roman"/>
          <w:b/>
          <w:i/>
          <w:sz w:val="24"/>
          <w:szCs w:val="24"/>
        </w:rPr>
        <w:t>Tecniche e tecnologie per i nuovi media</w:t>
      </w:r>
    </w:p>
    <w:p w:rsidR="009913AC" w:rsidRPr="005941BC" w:rsidRDefault="009913AC" w:rsidP="009913AC">
      <w:pPr>
        <w:spacing w:before="0"/>
        <w:ind w:left="426" w:right="0"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Elementi di progettazione per il web</w:t>
      </w:r>
    </w:p>
    <w:p w:rsidR="009913AC" w:rsidRPr="005941BC" w:rsidRDefault="009913AC" w:rsidP="009913AC">
      <w:pPr>
        <w:spacing w:before="0"/>
        <w:ind w:left="426" w:right="0"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Integrazione con i cms (sistemi di gestione di contenuti)</w:t>
      </w:r>
    </w:p>
    <w:p w:rsidR="009913AC" w:rsidRPr="005941BC" w:rsidRDefault="009913AC" w:rsidP="009913AC">
      <w:pPr>
        <w:spacing w:before="0"/>
        <w:ind w:left="426" w:right="0"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Design delle interfacce</w:t>
      </w:r>
    </w:p>
    <w:p w:rsidR="009913AC" w:rsidRPr="005941BC" w:rsidRDefault="009913AC" w:rsidP="009913AC">
      <w:pPr>
        <w:spacing w:before="0"/>
        <w:ind w:left="426" w:right="0"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Gestione dei for</w:t>
      </w:r>
      <w:r>
        <w:rPr>
          <w:rFonts w:ascii="Times New Roman" w:hAnsi="Times New Roman" w:cs="Times New Roman"/>
          <w:sz w:val="24"/>
          <w:szCs w:val="24"/>
        </w:rPr>
        <w:t>mati per l'editoria elettronica</w:t>
      </w:r>
    </w:p>
    <w:p w:rsidR="009913AC" w:rsidRPr="00AE576D" w:rsidRDefault="009913AC" w:rsidP="009913AC">
      <w:pPr>
        <w:spacing w:before="0"/>
        <w:ind w:left="0" w:right="0"/>
        <w:rPr>
          <w:rFonts w:ascii="Times New Roman" w:hAnsi="Times New Roman" w:cs="Times New Roman"/>
          <w:b/>
          <w:i/>
          <w:sz w:val="24"/>
          <w:szCs w:val="24"/>
        </w:rPr>
      </w:pPr>
      <w:r w:rsidRPr="00AE576D">
        <w:rPr>
          <w:rFonts w:ascii="Times New Roman" w:hAnsi="Times New Roman" w:cs="Times New Roman"/>
          <w:b/>
          <w:i/>
          <w:sz w:val="24"/>
          <w:szCs w:val="24"/>
        </w:rPr>
        <w:t>Norme e leggi</w:t>
      </w:r>
    </w:p>
    <w:p w:rsidR="009913AC" w:rsidRDefault="009913AC" w:rsidP="009913AC">
      <w:pPr>
        <w:spacing w:before="0"/>
        <w:ind w:left="426" w:right="0" w:hanging="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1A2D30">
        <w:rPr>
          <w:rFonts w:ascii="Times New Roman" w:hAnsi="Times New Roman" w:cs="Times New Roman"/>
          <w:sz w:val="24"/>
          <w:szCs w:val="24"/>
        </w:rPr>
        <w:t>Norme</w:t>
      </w:r>
      <w:r>
        <w:rPr>
          <w:rFonts w:ascii="Times New Roman" w:hAnsi="Times New Roman" w:cs="Times New Roman"/>
          <w:sz w:val="24"/>
          <w:szCs w:val="24"/>
        </w:rPr>
        <w:t xml:space="preserve"> in materia di diritto d'autore</w:t>
      </w:r>
      <w:r w:rsidRPr="001A2D30">
        <w:rPr>
          <w:rFonts w:ascii="Times New Roman" w:hAnsi="Times New Roman" w:cs="Times New Roman"/>
          <w:sz w:val="24"/>
          <w:szCs w:val="24"/>
        </w:rPr>
        <w:t xml:space="preserve"> </w:t>
      </w:r>
    </w:p>
    <w:p w:rsidR="009913AC" w:rsidRDefault="009913AC" w:rsidP="009913AC">
      <w:pPr>
        <w:spacing w:before="0" w:line="360" w:lineRule="auto"/>
        <w:ind w:right="-1"/>
        <w:rPr>
          <w:rFonts w:ascii="Times New Roman" w:hAnsi="Times New Roman" w:cs="Times New Roman"/>
          <w:sz w:val="24"/>
          <w:szCs w:val="24"/>
        </w:rPr>
      </w:pPr>
    </w:p>
    <w:p w:rsidR="009913AC" w:rsidRDefault="009913AC" w:rsidP="009913AC">
      <w:pPr>
        <w:spacing w:before="0"/>
        <w:ind w:left="1848" w:right="1134" w:hanging="357"/>
        <w:rPr>
          <w:rFonts w:ascii="Times New Roman" w:hAnsi="Times New Roman" w:cs="Times New Roman"/>
          <w:sz w:val="24"/>
          <w:szCs w:val="24"/>
        </w:rPr>
      </w:pPr>
      <w:r>
        <w:rPr>
          <w:rFonts w:ascii="Times New Roman" w:hAnsi="Times New Roman" w:cs="Times New Roman"/>
          <w:sz w:val="24"/>
          <w:szCs w:val="24"/>
        </w:rPr>
        <w:br w:type="page"/>
      </w:r>
    </w:p>
    <w:p w:rsidR="009913AC" w:rsidRPr="00C00A9F" w:rsidRDefault="00765534" w:rsidP="009913AC">
      <w:pPr>
        <w:tabs>
          <w:tab w:val="left" w:pos="9638"/>
        </w:tabs>
        <w:spacing w:before="0" w:line="276" w:lineRule="auto"/>
        <w:ind w:left="0" w:right="-1"/>
        <w:rPr>
          <w:rFonts w:ascii="Times New Roman" w:hAnsi="Times New Roman" w:cs="Times New Roman"/>
          <w:sz w:val="24"/>
          <w:szCs w:val="24"/>
        </w:rPr>
      </w:pPr>
      <w:r>
        <w:rPr>
          <w:rFonts w:ascii="Times New Roman" w:hAnsi="Times New Roman" w:cs="Times New Roman"/>
          <w:b/>
          <w:sz w:val="24"/>
          <w:szCs w:val="24"/>
        </w:rPr>
        <w:lastRenderedPageBreak/>
        <w:t xml:space="preserve">Classe A-63 </w:t>
      </w:r>
      <w:r w:rsidR="009913AC" w:rsidRPr="00C00A9F">
        <w:rPr>
          <w:rFonts w:ascii="Times New Roman" w:hAnsi="Times New Roman" w:cs="Times New Roman"/>
          <w:b/>
          <w:sz w:val="24"/>
          <w:szCs w:val="24"/>
        </w:rPr>
        <w:t>Tecnologie musicali</w:t>
      </w:r>
    </w:p>
    <w:p w:rsidR="009913AC" w:rsidRPr="00C00A9F" w:rsidRDefault="009913AC" w:rsidP="009913AC">
      <w:pPr>
        <w:tabs>
          <w:tab w:val="left" w:pos="9638"/>
        </w:tabs>
        <w:spacing w:before="0" w:line="276" w:lineRule="auto"/>
        <w:ind w:left="0" w:right="-1"/>
        <w:rPr>
          <w:rFonts w:ascii="Times New Roman" w:hAnsi="Times New Roman" w:cs="Times New Roman"/>
          <w:sz w:val="24"/>
          <w:szCs w:val="24"/>
        </w:rPr>
      </w:pPr>
    </w:p>
    <w:p w:rsidR="009913AC" w:rsidRPr="00C00A9F" w:rsidRDefault="009913AC" w:rsidP="009913AC">
      <w:pPr>
        <w:tabs>
          <w:tab w:val="left" w:pos="9638"/>
        </w:tabs>
        <w:spacing w:before="0" w:line="276" w:lineRule="auto"/>
        <w:ind w:left="0" w:right="-1"/>
        <w:rPr>
          <w:rFonts w:ascii="Times New Roman" w:hAnsi="Times New Roman" w:cs="Times New Roman"/>
          <w:sz w:val="24"/>
          <w:szCs w:val="24"/>
        </w:rPr>
      </w:pPr>
      <w:r w:rsidRPr="00C00A9F">
        <w:rPr>
          <w:rFonts w:ascii="Times New Roman" w:hAnsi="Times New Roman" w:cs="Times New Roman"/>
          <w:b/>
          <w:bCs/>
          <w:sz w:val="24"/>
          <w:szCs w:val="24"/>
        </w:rPr>
        <w:t xml:space="preserve">Programma </w:t>
      </w:r>
      <w:r>
        <w:rPr>
          <w:rFonts w:ascii="Times New Roman" w:hAnsi="Times New Roman" w:cs="Times New Roman"/>
          <w:b/>
          <w:bCs/>
          <w:sz w:val="24"/>
          <w:szCs w:val="24"/>
        </w:rPr>
        <w:t>concorsuale</w:t>
      </w:r>
    </w:p>
    <w:p w:rsidR="009913AC" w:rsidRPr="00C00A9F" w:rsidRDefault="009913AC" w:rsidP="009913AC">
      <w:pPr>
        <w:tabs>
          <w:tab w:val="left" w:pos="9638"/>
        </w:tabs>
        <w:spacing w:before="0"/>
        <w:ind w:left="0" w:right="0"/>
        <w:rPr>
          <w:rFonts w:ascii="Times New Roman" w:hAnsi="Times New Roman" w:cs="Times New Roman"/>
          <w:sz w:val="24"/>
          <w:szCs w:val="24"/>
        </w:rPr>
      </w:pPr>
      <w:r w:rsidRPr="00C00A9F">
        <w:rPr>
          <w:rFonts w:ascii="Times New Roman" w:hAnsi="Times New Roman" w:cs="Times New Roman"/>
          <w:sz w:val="24"/>
          <w:szCs w:val="24"/>
        </w:rPr>
        <w:t>L'area disciplinare “Tecnologie Musicali</w:t>
      </w:r>
      <w:r>
        <w:rPr>
          <w:rFonts w:ascii="Times New Roman" w:hAnsi="Times New Roman" w:cs="Times New Roman"/>
          <w:sz w:val="24"/>
          <w:szCs w:val="24"/>
        </w:rPr>
        <w:t>” (TM)</w:t>
      </w:r>
      <w:r w:rsidRPr="00C00A9F">
        <w:rPr>
          <w:rFonts w:ascii="Times New Roman" w:hAnsi="Times New Roman" w:cs="Times New Roman"/>
          <w:sz w:val="24"/>
          <w:szCs w:val="24"/>
        </w:rPr>
        <w:t xml:space="preserve"> è costituita da un insieme di conoscenze </w:t>
      </w:r>
      <w:r w:rsidRPr="00AD37B2">
        <w:rPr>
          <w:rFonts w:ascii="Times New Roman" w:hAnsi="Times New Roman" w:cs="Times New Roman"/>
          <w:sz w:val="24"/>
          <w:szCs w:val="24"/>
        </w:rPr>
        <w:t xml:space="preserve">estetiche, storiche, tecnologiche </w:t>
      </w:r>
      <w:r w:rsidRPr="00C00A9F">
        <w:rPr>
          <w:rFonts w:ascii="Times New Roman" w:hAnsi="Times New Roman" w:cs="Times New Roman"/>
          <w:sz w:val="24"/>
          <w:szCs w:val="24"/>
        </w:rPr>
        <w:t xml:space="preserve">e pratiche che appartengono ad aree diverse, un tempo separate: dalla composizione all'informatica, dalla fisica del suono alla storia della musica, fino </w:t>
      </w:r>
      <w:r w:rsidRPr="00AD37B2">
        <w:rPr>
          <w:rFonts w:ascii="Times New Roman" w:hAnsi="Times New Roman" w:cs="Times New Roman"/>
          <w:sz w:val="24"/>
          <w:szCs w:val="24"/>
        </w:rPr>
        <w:t xml:space="preserve">all’allestimento </w:t>
      </w:r>
      <w:r w:rsidRPr="00C00A9F">
        <w:rPr>
          <w:rFonts w:ascii="Times New Roman" w:hAnsi="Times New Roman" w:cs="Times New Roman"/>
          <w:sz w:val="24"/>
          <w:szCs w:val="24"/>
        </w:rPr>
        <w:t>di uno studio.</w:t>
      </w:r>
    </w:p>
    <w:p w:rsidR="009913AC" w:rsidRPr="00C00A9F" w:rsidRDefault="009913AC" w:rsidP="009913AC">
      <w:pPr>
        <w:tabs>
          <w:tab w:val="left" w:pos="9638"/>
        </w:tabs>
        <w:spacing w:before="0"/>
        <w:ind w:left="0" w:right="0"/>
        <w:rPr>
          <w:rFonts w:ascii="Times New Roman" w:hAnsi="Times New Roman" w:cs="Times New Roman"/>
          <w:sz w:val="24"/>
          <w:szCs w:val="24"/>
        </w:rPr>
      </w:pPr>
      <w:r w:rsidRPr="00C00A9F">
        <w:rPr>
          <w:rFonts w:ascii="Times New Roman" w:hAnsi="Times New Roman" w:cs="Times New Roman"/>
          <w:sz w:val="24"/>
          <w:szCs w:val="24"/>
        </w:rPr>
        <w:t xml:space="preserve">Il </w:t>
      </w:r>
      <w:r w:rsidR="00765534">
        <w:rPr>
          <w:rFonts w:ascii="Times New Roman" w:hAnsi="Times New Roman" w:cs="Times New Roman"/>
          <w:sz w:val="24"/>
          <w:szCs w:val="24"/>
        </w:rPr>
        <w:t>candidato</w:t>
      </w:r>
      <w:r w:rsidRPr="00C00A9F">
        <w:rPr>
          <w:rFonts w:ascii="Times New Roman" w:hAnsi="Times New Roman" w:cs="Times New Roman"/>
          <w:sz w:val="24"/>
          <w:szCs w:val="24"/>
        </w:rPr>
        <w:t xml:space="preserve"> dovrà, quindi, aver acquisito competenze interdisciplin</w:t>
      </w:r>
      <w:r>
        <w:rPr>
          <w:rFonts w:ascii="Times New Roman" w:hAnsi="Times New Roman" w:cs="Times New Roman"/>
          <w:sz w:val="24"/>
          <w:szCs w:val="24"/>
        </w:rPr>
        <w:t>ari in varie aree e soprattutto</w:t>
      </w:r>
      <w:r w:rsidRPr="00C00A9F">
        <w:rPr>
          <w:rFonts w:ascii="Times New Roman" w:hAnsi="Times New Roman" w:cs="Times New Roman"/>
          <w:sz w:val="24"/>
          <w:szCs w:val="24"/>
        </w:rPr>
        <w:t xml:space="preserve"> dovrà essere in grado di mostrare come queste diverse discipline possano interagire per </w:t>
      </w:r>
      <w:r w:rsidR="00F850BB">
        <w:rPr>
          <w:rFonts w:ascii="Times New Roman" w:hAnsi="Times New Roman" w:cs="Times New Roman"/>
          <w:sz w:val="24"/>
          <w:szCs w:val="24"/>
        </w:rPr>
        <w:t xml:space="preserve">realizzare, in ambito didattico, </w:t>
      </w:r>
      <w:r w:rsidRPr="00C00A9F">
        <w:rPr>
          <w:rFonts w:ascii="Times New Roman" w:hAnsi="Times New Roman" w:cs="Times New Roman"/>
          <w:sz w:val="24"/>
          <w:szCs w:val="24"/>
        </w:rPr>
        <w:t>prodotti</w:t>
      </w:r>
      <w:r>
        <w:rPr>
          <w:rFonts w:ascii="Times New Roman" w:hAnsi="Times New Roman" w:cs="Times New Roman"/>
          <w:sz w:val="24"/>
          <w:szCs w:val="24"/>
        </w:rPr>
        <w:t xml:space="preserve"> artistici o tecnici di </w:t>
      </w:r>
      <w:r w:rsidRPr="00AD37B2">
        <w:rPr>
          <w:rFonts w:ascii="Times New Roman" w:hAnsi="Times New Roman" w:cs="Times New Roman"/>
          <w:sz w:val="24"/>
          <w:szCs w:val="24"/>
        </w:rPr>
        <w:t>livello professionale</w:t>
      </w:r>
      <w:r>
        <w:rPr>
          <w:rFonts w:ascii="Times New Roman" w:hAnsi="Times New Roman" w:cs="Times New Roman"/>
          <w:sz w:val="24"/>
          <w:szCs w:val="24"/>
        </w:rPr>
        <w:t>.</w:t>
      </w:r>
    </w:p>
    <w:p w:rsidR="009913AC" w:rsidRPr="00C00A9F" w:rsidRDefault="009913AC" w:rsidP="009913AC">
      <w:pPr>
        <w:tabs>
          <w:tab w:val="left" w:pos="9638"/>
        </w:tabs>
        <w:spacing w:before="0"/>
        <w:ind w:left="0" w:right="0"/>
        <w:rPr>
          <w:rFonts w:ascii="Times New Roman" w:hAnsi="Times New Roman" w:cs="Times New Roman"/>
          <w:sz w:val="24"/>
          <w:szCs w:val="24"/>
        </w:rPr>
      </w:pPr>
      <w:r w:rsidRPr="00C00A9F">
        <w:rPr>
          <w:rFonts w:ascii="Times New Roman" w:hAnsi="Times New Roman" w:cs="Times New Roman"/>
          <w:sz w:val="24"/>
          <w:szCs w:val="24"/>
        </w:rPr>
        <w:t>Il candidato dovrà dimostrare di avere competenze nelle seguenti aree:</w:t>
      </w:r>
    </w:p>
    <w:p w:rsidR="009913AC" w:rsidRPr="00C00A9F" w:rsidRDefault="009913AC" w:rsidP="00447EA5">
      <w:pPr>
        <w:numPr>
          <w:ilvl w:val="0"/>
          <w:numId w:val="9"/>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Acustica musicale e psicoacustica (natura e caratteristiche dell'onda sonora, apparato percettivo, misura e percezione di frequenza e ampiezza, elementi che concorrono alla definizione del timbro, ambiente acustico)</w:t>
      </w:r>
    </w:p>
    <w:p w:rsidR="009913AC" w:rsidRPr="00C00A9F" w:rsidRDefault="009913AC" w:rsidP="00447EA5">
      <w:pPr>
        <w:numPr>
          <w:ilvl w:val="0"/>
          <w:numId w:val="9"/>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Elettroacustica (misure, onde e filtri fondamentali, elementi della catena elettroacustica e loro utilizzo)</w:t>
      </w:r>
    </w:p>
    <w:p w:rsidR="009913AC" w:rsidRPr="00C00A9F" w:rsidRDefault="009913AC" w:rsidP="00447EA5">
      <w:pPr>
        <w:numPr>
          <w:ilvl w:val="0"/>
          <w:numId w:val="9"/>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Produzione audio (microfoni, regist</w:t>
      </w:r>
      <w:r>
        <w:rPr>
          <w:rFonts w:ascii="Times New Roman" w:hAnsi="Times New Roman" w:cs="Times New Roman"/>
          <w:sz w:val="24"/>
          <w:szCs w:val="24"/>
        </w:rPr>
        <w:t>razione stereofonica e multicanale</w:t>
      </w:r>
      <w:r w:rsidRPr="00C00A9F">
        <w:rPr>
          <w:rFonts w:ascii="Times New Roman" w:hAnsi="Times New Roman" w:cs="Times New Roman"/>
          <w:sz w:val="24"/>
          <w:szCs w:val="24"/>
        </w:rPr>
        <w:t>, missaggio, utilizzo di effetti, fondamenti di mastering,</w:t>
      </w:r>
      <w:r w:rsidR="00F91A79">
        <w:rPr>
          <w:rFonts w:ascii="Times New Roman" w:hAnsi="Times New Roman" w:cs="Times New Roman"/>
          <w:sz w:val="24"/>
          <w:szCs w:val="24"/>
        </w:rPr>
        <w:t xml:space="preserve"> </w:t>
      </w:r>
      <w:r w:rsidRPr="00C00A9F">
        <w:rPr>
          <w:rFonts w:ascii="Times New Roman" w:hAnsi="Times New Roman" w:cs="Times New Roman"/>
          <w:sz w:val="24"/>
          <w:szCs w:val="24"/>
        </w:rPr>
        <w:t>fondamenti di restauro audio, principali software</w:t>
      </w:r>
      <w:r>
        <w:rPr>
          <w:rFonts w:ascii="Times New Roman" w:hAnsi="Times New Roman" w:cs="Times New Roman"/>
          <w:sz w:val="24"/>
          <w:szCs w:val="24"/>
        </w:rPr>
        <w:t xml:space="preserve"> relativi</w:t>
      </w:r>
      <w:r w:rsidRPr="00C00A9F">
        <w:rPr>
          <w:rFonts w:ascii="Times New Roman" w:hAnsi="Times New Roman" w:cs="Times New Roman"/>
          <w:sz w:val="24"/>
          <w:szCs w:val="24"/>
        </w:rPr>
        <w:t>)</w:t>
      </w:r>
    </w:p>
    <w:p w:rsidR="009913AC" w:rsidRPr="00C00A9F" w:rsidRDefault="009913AC" w:rsidP="00447EA5">
      <w:pPr>
        <w:numPr>
          <w:ilvl w:val="0"/>
          <w:numId w:val="9"/>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Informatica musicale (caratteristiche e problematiche della codifica digitale del suono, formati audio lineari e compressi, modelli di analisi e rappresentazione del segnale audio, tecniche di sintesi lineari e non lineari, modelli del segnale e della sorgente, campionamento, elaborazioni nel dominio del tempo e della frequenza)</w:t>
      </w:r>
    </w:p>
    <w:p w:rsidR="009913AC" w:rsidRPr="00C00A9F" w:rsidRDefault="009913AC" w:rsidP="00447EA5">
      <w:pPr>
        <w:numPr>
          <w:ilvl w:val="0"/>
          <w:numId w:val="9"/>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Programmazione (realizzazione di sistemi di sintesi ed elaborazione mediante linguaggi specificamente progettati per l'audio, utilizzo del protocollo MIDI, videoscrittura e rendering audio)</w:t>
      </w:r>
    </w:p>
    <w:p w:rsidR="009913AC" w:rsidRPr="00142332" w:rsidRDefault="009913AC" w:rsidP="00447EA5">
      <w:pPr>
        <w:numPr>
          <w:ilvl w:val="0"/>
          <w:numId w:val="9"/>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Storia, analisi e composizione (composizione elettroacustica, analisi della musica elettroacustica, storia della musica elettroacustica, storia della tecnologia audio)</w:t>
      </w:r>
      <w:r>
        <w:rPr>
          <w:rFonts w:ascii="Times New Roman" w:hAnsi="Times New Roman" w:cs="Times New Roman"/>
          <w:sz w:val="24"/>
          <w:szCs w:val="24"/>
        </w:rPr>
        <w:t>.</w:t>
      </w:r>
    </w:p>
    <w:p w:rsidR="009913AC" w:rsidRPr="00C00A9F" w:rsidRDefault="009913AC" w:rsidP="009913AC">
      <w:pPr>
        <w:tabs>
          <w:tab w:val="left" w:pos="9638"/>
        </w:tabs>
        <w:spacing w:before="0"/>
        <w:ind w:left="0" w:right="0"/>
        <w:rPr>
          <w:rFonts w:ascii="Times New Roman" w:hAnsi="Times New Roman" w:cs="Times New Roman"/>
          <w:sz w:val="24"/>
          <w:szCs w:val="24"/>
        </w:rPr>
      </w:pPr>
      <w:r w:rsidRPr="00C00A9F">
        <w:rPr>
          <w:rFonts w:ascii="Times New Roman" w:hAnsi="Times New Roman" w:cs="Times New Roman"/>
          <w:sz w:val="24"/>
          <w:szCs w:val="24"/>
        </w:rPr>
        <w:t xml:space="preserve">Con riferimento ai contenuti definiti sopra, il </w:t>
      </w:r>
      <w:r w:rsidR="00765534">
        <w:rPr>
          <w:rFonts w:ascii="Times New Roman" w:hAnsi="Times New Roman" w:cs="Times New Roman"/>
          <w:sz w:val="24"/>
          <w:szCs w:val="24"/>
        </w:rPr>
        <w:t>candidato</w:t>
      </w:r>
      <w:r>
        <w:rPr>
          <w:rFonts w:ascii="Times New Roman" w:hAnsi="Times New Roman" w:cs="Times New Roman"/>
          <w:sz w:val="24"/>
          <w:szCs w:val="24"/>
        </w:rPr>
        <w:t xml:space="preserve"> dovrà essere in grado di:</w:t>
      </w:r>
    </w:p>
    <w:p w:rsidR="009913AC" w:rsidRPr="00C00A9F" w:rsidRDefault="009913AC" w:rsidP="00447EA5">
      <w:pPr>
        <w:numPr>
          <w:ilvl w:val="0"/>
          <w:numId w:val="10"/>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 xml:space="preserve">Evidenziare i collegamenti tra acustica, psicoacustica e </w:t>
      </w:r>
      <w:r w:rsidRPr="00AD37B2">
        <w:rPr>
          <w:rFonts w:ascii="Times New Roman" w:hAnsi="Times New Roman" w:cs="Times New Roman"/>
          <w:sz w:val="24"/>
          <w:szCs w:val="24"/>
        </w:rPr>
        <w:t>tecnologie in funzione di analisi del repertorio tradizionale e specifico</w:t>
      </w:r>
      <w:r w:rsidRPr="00C00A9F">
        <w:rPr>
          <w:rFonts w:ascii="Times New Roman" w:hAnsi="Times New Roman" w:cs="Times New Roman"/>
          <w:sz w:val="24"/>
          <w:szCs w:val="24"/>
        </w:rPr>
        <w:t xml:space="preserve"> [ambito analitico]</w:t>
      </w:r>
    </w:p>
    <w:p w:rsidR="009913AC" w:rsidRPr="00C00A9F" w:rsidRDefault="009913AC" w:rsidP="00447EA5">
      <w:pPr>
        <w:numPr>
          <w:ilvl w:val="0"/>
          <w:numId w:val="10"/>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 xml:space="preserve">Applicare specifiche strategie e/o metodi di analisi in base alle opere elettroacustiche </w:t>
      </w:r>
      <w:r>
        <w:rPr>
          <w:rFonts w:ascii="Times New Roman" w:hAnsi="Times New Roman" w:cs="Times New Roman"/>
          <w:sz w:val="24"/>
          <w:szCs w:val="24"/>
        </w:rPr>
        <w:t>(</w:t>
      </w:r>
      <w:r w:rsidRPr="00C00A9F">
        <w:rPr>
          <w:rFonts w:ascii="Times New Roman" w:hAnsi="Times New Roman" w:cs="Times New Roman"/>
          <w:sz w:val="24"/>
          <w:szCs w:val="24"/>
        </w:rPr>
        <w:t>acusmatiche</w:t>
      </w:r>
      <w:r>
        <w:rPr>
          <w:rFonts w:ascii="Times New Roman" w:hAnsi="Times New Roman" w:cs="Times New Roman"/>
          <w:sz w:val="24"/>
          <w:szCs w:val="24"/>
        </w:rPr>
        <w:t>, elettroniche,</w:t>
      </w:r>
      <w:r w:rsidRPr="00C00A9F">
        <w:rPr>
          <w:rFonts w:ascii="Times New Roman" w:hAnsi="Times New Roman" w:cs="Times New Roman"/>
          <w:sz w:val="24"/>
          <w:szCs w:val="24"/>
        </w:rPr>
        <w:t xml:space="preserve"> con live electronics</w:t>
      </w:r>
      <w:r>
        <w:rPr>
          <w:rFonts w:ascii="Times New Roman" w:hAnsi="Times New Roman" w:cs="Times New Roman"/>
          <w:sz w:val="24"/>
          <w:szCs w:val="24"/>
        </w:rPr>
        <w:t xml:space="preserve"> o miste)</w:t>
      </w:r>
      <w:r w:rsidRPr="00C00A9F">
        <w:rPr>
          <w:rFonts w:ascii="Times New Roman" w:hAnsi="Times New Roman" w:cs="Times New Roman"/>
          <w:sz w:val="24"/>
          <w:szCs w:val="24"/>
        </w:rPr>
        <w:t xml:space="preserve"> prese in esame [ambito analitico]</w:t>
      </w:r>
    </w:p>
    <w:p w:rsidR="009913AC" w:rsidRPr="00C00A9F" w:rsidRDefault="009913AC" w:rsidP="00447EA5">
      <w:pPr>
        <w:numPr>
          <w:ilvl w:val="0"/>
          <w:numId w:val="10"/>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 xml:space="preserve">Proporre analisi ed esemplificazioni di composizioni o rielaborazioni a partire da un materiale </w:t>
      </w:r>
      <w:r>
        <w:rPr>
          <w:rFonts w:ascii="Times New Roman" w:hAnsi="Times New Roman" w:cs="Times New Roman"/>
          <w:sz w:val="24"/>
          <w:szCs w:val="24"/>
        </w:rPr>
        <w:t>o da un processo dato</w:t>
      </w:r>
      <w:r w:rsidRPr="00C00A9F">
        <w:rPr>
          <w:rFonts w:ascii="Times New Roman" w:hAnsi="Times New Roman" w:cs="Times New Roman"/>
          <w:sz w:val="24"/>
          <w:szCs w:val="24"/>
        </w:rPr>
        <w:t>, chiarendo il rapporto fra le tecniche di sintesi o di elaborazione utilizzate e l'idea compositiva [ambito compositivo]</w:t>
      </w:r>
    </w:p>
    <w:p w:rsidR="009913AC" w:rsidRPr="00C00A9F" w:rsidRDefault="009913AC" w:rsidP="00447EA5">
      <w:pPr>
        <w:numPr>
          <w:ilvl w:val="0"/>
          <w:numId w:val="10"/>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Progettare eventi sonori e guidare alla loro realizzazione integrando nozioni di acustica, sintesi, elaborazione audio e programmazione [ambito compositivo/tecnologico]</w:t>
      </w:r>
    </w:p>
    <w:p w:rsidR="009913AC" w:rsidRPr="00C00A9F" w:rsidRDefault="009913AC" w:rsidP="00447EA5">
      <w:pPr>
        <w:numPr>
          <w:ilvl w:val="0"/>
          <w:numId w:val="10"/>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 xml:space="preserve">Mostrare come un qualsiasi insieme di dati, derivato anche da un dominio diverso da quello audio, possa </w:t>
      </w:r>
      <w:r w:rsidRPr="00347C40">
        <w:rPr>
          <w:rFonts w:ascii="Times New Roman" w:hAnsi="Times New Roman" w:cs="Times New Roman"/>
          <w:sz w:val="24"/>
          <w:szCs w:val="24"/>
        </w:rPr>
        <w:t>essere ricondotto al suono, alla musica o ad altri codici al fine di realizzare</w:t>
      </w:r>
      <w:r>
        <w:rPr>
          <w:rFonts w:ascii="Times New Roman" w:hAnsi="Times New Roman" w:cs="Times New Roman"/>
          <w:sz w:val="24"/>
          <w:szCs w:val="24"/>
        </w:rPr>
        <w:t xml:space="preserve"> </w:t>
      </w:r>
      <w:r w:rsidRPr="00C00A9F">
        <w:rPr>
          <w:rFonts w:ascii="Times New Roman" w:hAnsi="Times New Roman" w:cs="Times New Roman"/>
          <w:sz w:val="24"/>
          <w:szCs w:val="24"/>
        </w:rPr>
        <w:t>una installazione artistica [ambito compositivo/multimediale</w:t>
      </w:r>
      <w:r>
        <w:rPr>
          <w:rFonts w:ascii="Times New Roman" w:hAnsi="Times New Roman" w:cs="Times New Roman"/>
          <w:sz w:val="24"/>
          <w:szCs w:val="24"/>
        </w:rPr>
        <w:t xml:space="preserve"> e/o interattivo</w:t>
      </w:r>
      <w:r w:rsidRPr="00C00A9F">
        <w:rPr>
          <w:rFonts w:ascii="Times New Roman" w:hAnsi="Times New Roman" w:cs="Times New Roman"/>
          <w:sz w:val="24"/>
          <w:szCs w:val="24"/>
        </w:rPr>
        <w:t>]</w:t>
      </w:r>
    </w:p>
    <w:p w:rsidR="009913AC" w:rsidRPr="00C00A9F" w:rsidRDefault="009913AC" w:rsidP="00447EA5">
      <w:pPr>
        <w:numPr>
          <w:ilvl w:val="0"/>
          <w:numId w:val="10"/>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Ricondurre le soluzioni tecnico-estetiche sperimentate a determinate espressioni artistiche - anche con valore esemplare - inquadrandole da punto di vista storico-stilistico [ambito culturale-artistico/musicale]</w:t>
      </w:r>
    </w:p>
    <w:p w:rsidR="009913AC" w:rsidRPr="00C00A9F" w:rsidRDefault="009913AC" w:rsidP="00447EA5">
      <w:pPr>
        <w:numPr>
          <w:ilvl w:val="0"/>
          <w:numId w:val="10"/>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Organizzare setting operativi basati sulle tecnologie elettroacustiche e informatiche per la produzione musicale individuale e di gruppo [ambito didattico/metodologico]</w:t>
      </w:r>
    </w:p>
    <w:p w:rsidR="009913AC" w:rsidRPr="00C00A9F" w:rsidRDefault="009913AC" w:rsidP="00447EA5">
      <w:pPr>
        <w:numPr>
          <w:ilvl w:val="0"/>
          <w:numId w:val="10"/>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 xml:space="preserve">Definire percorsi e </w:t>
      </w:r>
      <w:r>
        <w:rPr>
          <w:rFonts w:ascii="Times New Roman" w:hAnsi="Times New Roman" w:cs="Times New Roman"/>
          <w:sz w:val="24"/>
          <w:szCs w:val="24"/>
        </w:rPr>
        <w:t>processi</w:t>
      </w:r>
      <w:r w:rsidRPr="00C00A9F">
        <w:rPr>
          <w:rFonts w:ascii="Times New Roman" w:hAnsi="Times New Roman" w:cs="Times New Roman"/>
          <w:sz w:val="24"/>
          <w:szCs w:val="24"/>
        </w:rPr>
        <w:t xml:space="preserve"> in modo indipendente dal</w:t>
      </w:r>
      <w:r>
        <w:rPr>
          <w:rFonts w:ascii="Times New Roman" w:hAnsi="Times New Roman" w:cs="Times New Roman"/>
          <w:sz w:val="24"/>
          <w:szCs w:val="24"/>
        </w:rPr>
        <w:t xml:space="preserve">lo specifico software o </w:t>
      </w:r>
      <w:r w:rsidRPr="00C00A9F">
        <w:rPr>
          <w:rFonts w:ascii="Times New Roman" w:hAnsi="Times New Roman" w:cs="Times New Roman"/>
          <w:sz w:val="24"/>
          <w:szCs w:val="24"/>
        </w:rPr>
        <w:t>hardware presente sul mercato [ambito didattico/metodologico]</w:t>
      </w:r>
    </w:p>
    <w:p w:rsidR="009913AC" w:rsidRPr="00C00A9F" w:rsidRDefault="009913AC" w:rsidP="00447EA5">
      <w:pPr>
        <w:numPr>
          <w:ilvl w:val="0"/>
          <w:numId w:val="10"/>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 xml:space="preserve">Utilizzare i principali strumenti multimediali ai fini della realizzazione di progetti integrati a livello interdisciplinare </w:t>
      </w:r>
      <w:r w:rsidRPr="00C277A3">
        <w:rPr>
          <w:rFonts w:ascii="Times New Roman" w:hAnsi="Times New Roman" w:cs="Times New Roman"/>
          <w:sz w:val="24"/>
          <w:szCs w:val="24"/>
        </w:rPr>
        <w:t xml:space="preserve">sia didattico sia artistico (interazione tra codici espressivi differenti) </w:t>
      </w:r>
      <w:r w:rsidRPr="00C00A9F">
        <w:rPr>
          <w:rFonts w:ascii="Times New Roman" w:hAnsi="Times New Roman" w:cs="Times New Roman"/>
          <w:sz w:val="24"/>
          <w:szCs w:val="24"/>
        </w:rPr>
        <w:t>[ambito didattico/metodologico]</w:t>
      </w:r>
    </w:p>
    <w:p w:rsidR="009913AC" w:rsidRPr="00C00A9F" w:rsidRDefault="009913AC" w:rsidP="00447EA5">
      <w:pPr>
        <w:numPr>
          <w:ilvl w:val="0"/>
          <w:numId w:val="10"/>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lastRenderedPageBreak/>
        <w:t xml:space="preserve">Favorire l'utilizzo di ambienti di apprendimento collaborativi in rete collegati </w:t>
      </w:r>
      <w:r>
        <w:rPr>
          <w:rFonts w:ascii="Times New Roman" w:hAnsi="Times New Roman" w:cs="Times New Roman"/>
          <w:sz w:val="24"/>
          <w:szCs w:val="24"/>
        </w:rPr>
        <w:t xml:space="preserve">al suono e </w:t>
      </w:r>
      <w:r w:rsidRPr="00C00A9F">
        <w:rPr>
          <w:rFonts w:ascii="Times New Roman" w:hAnsi="Times New Roman" w:cs="Times New Roman"/>
          <w:sz w:val="24"/>
          <w:szCs w:val="24"/>
        </w:rPr>
        <w:t>alla musica [ambito didattico/tecnologico]</w:t>
      </w:r>
    </w:p>
    <w:p w:rsidR="009913AC" w:rsidRPr="00C00A9F" w:rsidRDefault="009913AC" w:rsidP="00447EA5">
      <w:pPr>
        <w:numPr>
          <w:ilvl w:val="0"/>
          <w:numId w:val="10"/>
        </w:numPr>
        <w:tabs>
          <w:tab w:val="left" w:pos="9638"/>
        </w:tabs>
        <w:spacing w:before="0"/>
        <w:ind w:right="0"/>
        <w:rPr>
          <w:rFonts w:ascii="Times New Roman" w:hAnsi="Times New Roman" w:cs="Times New Roman"/>
          <w:sz w:val="24"/>
          <w:szCs w:val="24"/>
        </w:rPr>
      </w:pPr>
      <w:r>
        <w:rPr>
          <w:rFonts w:ascii="Times New Roman" w:hAnsi="Times New Roman" w:cs="Times New Roman"/>
          <w:sz w:val="24"/>
          <w:szCs w:val="24"/>
        </w:rPr>
        <w:t>Condividere e p</w:t>
      </w:r>
      <w:r w:rsidRPr="00C00A9F">
        <w:rPr>
          <w:rFonts w:ascii="Times New Roman" w:hAnsi="Times New Roman" w:cs="Times New Roman"/>
          <w:sz w:val="24"/>
          <w:szCs w:val="24"/>
        </w:rPr>
        <w:t>romuovere in rete i prodotti creativi realizzati a scuola in appositi siti web o nei maggiori contenitori presenti in internet [ambito didattico/tecnologico]</w:t>
      </w:r>
    </w:p>
    <w:p w:rsidR="009913AC" w:rsidRPr="00C00A9F" w:rsidRDefault="009913AC" w:rsidP="00447EA5">
      <w:pPr>
        <w:numPr>
          <w:ilvl w:val="0"/>
          <w:numId w:val="10"/>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 xml:space="preserve">Trattare le principali problematiche connesse alla cultura digitale e al loro impatto sulla pratica e sulla fruizione della musica </w:t>
      </w:r>
      <w:r>
        <w:rPr>
          <w:rFonts w:ascii="Times New Roman" w:hAnsi="Times New Roman" w:cs="Times New Roman"/>
          <w:sz w:val="24"/>
          <w:szCs w:val="24"/>
        </w:rPr>
        <w:t>oggi</w:t>
      </w:r>
      <w:r w:rsidRPr="00C00A9F">
        <w:rPr>
          <w:rFonts w:ascii="Times New Roman" w:hAnsi="Times New Roman" w:cs="Times New Roman"/>
          <w:sz w:val="24"/>
          <w:szCs w:val="24"/>
        </w:rPr>
        <w:t xml:space="preserve"> [ambito psicopedagogico e socioculturale]</w:t>
      </w:r>
    </w:p>
    <w:p w:rsidR="009913AC" w:rsidRPr="00C00A9F" w:rsidRDefault="009913AC" w:rsidP="009913AC">
      <w:pPr>
        <w:tabs>
          <w:tab w:val="left" w:pos="9638"/>
        </w:tabs>
        <w:spacing w:before="0"/>
        <w:ind w:left="0" w:right="0"/>
        <w:rPr>
          <w:rFonts w:ascii="Times New Roman" w:hAnsi="Times New Roman" w:cs="Times New Roman"/>
          <w:b/>
          <w:bCs/>
          <w:sz w:val="24"/>
          <w:szCs w:val="24"/>
        </w:rPr>
      </w:pPr>
      <w:r w:rsidRPr="00C00A9F">
        <w:rPr>
          <w:rFonts w:ascii="Times New Roman" w:hAnsi="Times New Roman" w:cs="Times New Roman"/>
          <w:sz w:val="24"/>
          <w:szCs w:val="24"/>
        </w:rPr>
        <w:t xml:space="preserve">Lo sviluppo rapidissimo delle tecnologie informatiche comporta, infine, capacità di adattamento a sistemi in perenne mutazione. Di conseguenza, è importante che il </w:t>
      </w:r>
      <w:r w:rsidR="00765534">
        <w:rPr>
          <w:rFonts w:ascii="Times New Roman" w:hAnsi="Times New Roman" w:cs="Times New Roman"/>
          <w:sz w:val="24"/>
          <w:szCs w:val="24"/>
        </w:rPr>
        <w:t>candidato</w:t>
      </w:r>
      <w:r w:rsidRPr="00C00A9F">
        <w:rPr>
          <w:rFonts w:ascii="Times New Roman" w:hAnsi="Times New Roman" w:cs="Times New Roman"/>
          <w:sz w:val="24"/>
          <w:szCs w:val="24"/>
        </w:rPr>
        <w:t xml:space="preserve"> sappia guidare lo studente verso conoscenze a livello concettuale e applicativo non collegate a determinati software/hardware, in modo da poterle applicare e sviluppare indipendentemente da quanto disponibile sul mercato.</w:t>
      </w:r>
    </w:p>
    <w:p w:rsidR="009913AC" w:rsidRPr="00C00A9F" w:rsidRDefault="009913AC" w:rsidP="009913AC">
      <w:pPr>
        <w:tabs>
          <w:tab w:val="left" w:pos="9638"/>
        </w:tabs>
        <w:spacing w:before="0"/>
        <w:ind w:left="0" w:right="0"/>
        <w:rPr>
          <w:rFonts w:ascii="Times New Roman" w:hAnsi="Times New Roman" w:cs="Times New Roman"/>
          <w:sz w:val="24"/>
          <w:szCs w:val="24"/>
        </w:rPr>
      </w:pPr>
    </w:p>
    <w:p w:rsidR="009913AC" w:rsidRPr="00C00A9F" w:rsidRDefault="009913AC" w:rsidP="009913AC">
      <w:pPr>
        <w:tabs>
          <w:tab w:val="left" w:pos="9638"/>
        </w:tabs>
        <w:spacing w:before="0"/>
        <w:ind w:left="0" w:right="0"/>
        <w:rPr>
          <w:rFonts w:ascii="Times New Roman" w:hAnsi="Times New Roman" w:cs="Times New Roman"/>
          <w:sz w:val="24"/>
          <w:szCs w:val="24"/>
        </w:rPr>
      </w:pPr>
      <w:r w:rsidRPr="00C00A9F">
        <w:rPr>
          <w:rFonts w:ascii="Times New Roman" w:hAnsi="Times New Roman" w:cs="Times New Roman"/>
          <w:sz w:val="24"/>
          <w:szCs w:val="24"/>
        </w:rPr>
        <w:br w:type="page"/>
      </w:r>
    </w:p>
    <w:p w:rsidR="009913AC" w:rsidRPr="00C00A9F" w:rsidRDefault="00765534" w:rsidP="009913AC">
      <w:pPr>
        <w:tabs>
          <w:tab w:val="left" w:pos="9638"/>
        </w:tabs>
        <w:spacing w:before="0" w:line="276" w:lineRule="auto"/>
        <w:ind w:left="0" w:right="-1"/>
        <w:rPr>
          <w:rFonts w:ascii="Times New Roman" w:hAnsi="Times New Roman" w:cs="Times New Roman"/>
          <w:b/>
          <w:sz w:val="24"/>
          <w:szCs w:val="24"/>
        </w:rPr>
      </w:pPr>
      <w:r>
        <w:rPr>
          <w:rFonts w:ascii="Times New Roman" w:hAnsi="Times New Roman" w:cs="Times New Roman"/>
          <w:b/>
          <w:sz w:val="24"/>
          <w:szCs w:val="24"/>
        </w:rPr>
        <w:lastRenderedPageBreak/>
        <w:t xml:space="preserve">Classe A-64 </w:t>
      </w:r>
      <w:r w:rsidR="009913AC" w:rsidRPr="00C00A9F">
        <w:rPr>
          <w:rFonts w:ascii="Times New Roman" w:hAnsi="Times New Roman" w:cs="Times New Roman"/>
          <w:b/>
          <w:sz w:val="24"/>
          <w:szCs w:val="24"/>
        </w:rPr>
        <w:t>Teoria analisi e composizione</w:t>
      </w:r>
    </w:p>
    <w:p w:rsidR="009913AC" w:rsidRPr="00C00A9F" w:rsidRDefault="009913AC" w:rsidP="009913AC">
      <w:pPr>
        <w:tabs>
          <w:tab w:val="left" w:pos="9638"/>
        </w:tabs>
        <w:spacing w:before="0" w:line="276" w:lineRule="auto"/>
        <w:ind w:left="0" w:right="-1"/>
        <w:rPr>
          <w:rFonts w:ascii="Times New Roman" w:hAnsi="Times New Roman" w:cs="Times New Roman"/>
          <w:b/>
          <w:sz w:val="24"/>
          <w:szCs w:val="24"/>
        </w:rPr>
      </w:pPr>
    </w:p>
    <w:p w:rsidR="009913AC" w:rsidRPr="00C00A9F" w:rsidRDefault="009913AC" w:rsidP="009913AC">
      <w:pPr>
        <w:tabs>
          <w:tab w:val="left" w:pos="9638"/>
        </w:tabs>
        <w:spacing w:before="0" w:line="276" w:lineRule="auto"/>
        <w:ind w:left="0" w:right="-1"/>
        <w:rPr>
          <w:rFonts w:ascii="Times New Roman" w:hAnsi="Times New Roman" w:cs="Times New Roman"/>
          <w:b/>
          <w:bCs/>
          <w:iCs/>
          <w:sz w:val="24"/>
          <w:szCs w:val="24"/>
        </w:rPr>
      </w:pPr>
      <w:r>
        <w:rPr>
          <w:rFonts w:ascii="Times New Roman" w:hAnsi="Times New Roman" w:cs="Times New Roman"/>
          <w:b/>
          <w:bCs/>
          <w:iCs/>
          <w:sz w:val="24"/>
          <w:szCs w:val="24"/>
        </w:rPr>
        <w:t>Programma concorsuale</w:t>
      </w:r>
    </w:p>
    <w:p w:rsidR="009913AC" w:rsidRPr="00C00A9F" w:rsidRDefault="00765534" w:rsidP="009913AC">
      <w:pPr>
        <w:tabs>
          <w:tab w:val="left" w:pos="9638"/>
        </w:tabs>
        <w:spacing w:before="0"/>
        <w:ind w:left="0" w:right="0"/>
        <w:rPr>
          <w:rFonts w:ascii="Times New Roman" w:hAnsi="Times New Roman" w:cs="Times New Roman"/>
          <w:sz w:val="24"/>
          <w:szCs w:val="24"/>
        </w:rPr>
      </w:pPr>
      <w:r>
        <w:rPr>
          <w:rFonts w:ascii="Times New Roman" w:hAnsi="Times New Roman" w:cs="Times New Roman"/>
          <w:sz w:val="24"/>
          <w:szCs w:val="24"/>
        </w:rPr>
        <w:t>Il candidato</w:t>
      </w:r>
      <w:r w:rsidR="009913AC" w:rsidRPr="00C00A9F">
        <w:rPr>
          <w:rFonts w:ascii="Times New Roman" w:hAnsi="Times New Roman" w:cs="Times New Roman"/>
          <w:sz w:val="24"/>
          <w:szCs w:val="24"/>
        </w:rPr>
        <w:t xml:space="preserve"> dovrà dare prova di possedere e saper porre in essere capacità didattico progettuali e operative interdisciplinari secondo un approccio integrato tra gli ambiti della teoria musicale, dell’analisi e della composizione nella loro declinazione </w:t>
      </w:r>
      <w:r w:rsidR="009913AC">
        <w:rPr>
          <w:rFonts w:ascii="Times New Roman" w:hAnsi="Times New Roman" w:cs="Times New Roman"/>
          <w:sz w:val="24"/>
          <w:szCs w:val="24"/>
        </w:rPr>
        <w:t>teorico-pratica</w:t>
      </w:r>
      <w:r w:rsidR="009913AC" w:rsidRPr="00C00A9F">
        <w:rPr>
          <w:rFonts w:ascii="Times New Roman" w:hAnsi="Times New Roman" w:cs="Times New Roman"/>
          <w:sz w:val="24"/>
          <w:szCs w:val="24"/>
        </w:rPr>
        <w:t xml:space="preserve">. </w:t>
      </w:r>
    </w:p>
    <w:p w:rsidR="009913AC" w:rsidRPr="00C00A9F" w:rsidRDefault="00765534" w:rsidP="009913AC">
      <w:pPr>
        <w:tabs>
          <w:tab w:val="left" w:pos="9638"/>
        </w:tabs>
        <w:spacing w:before="0"/>
        <w:ind w:left="0" w:right="0"/>
        <w:rPr>
          <w:rFonts w:ascii="Times New Roman" w:hAnsi="Times New Roman" w:cs="Times New Roman"/>
          <w:sz w:val="24"/>
          <w:szCs w:val="24"/>
        </w:rPr>
      </w:pPr>
      <w:r>
        <w:rPr>
          <w:rFonts w:ascii="Times New Roman" w:hAnsi="Times New Roman" w:cs="Times New Roman"/>
          <w:sz w:val="24"/>
          <w:szCs w:val="24"/>
        </w:rPr>
        <w:t xml:space="preserve">In particolare </w:t>
      </w:r>
      <w:r w:rsidR="009913AC" w:rsidRPr="00C00A9F">
        <w:rPr>
          <w:rFonts w:ascii="Times New Roman" w:hAnsi="Times New Roman" w:cs="Times New Roman"/>
          <w:sz w:val="24"/>
          <w:szCs w:val="24"/>
        </w:rPr>
        <w:t>il can</w:t>
      </w:r>
      <w:r>
        <w:rPr>
          <w:rFonts w:ascii="Times New Roman" w:hAnsi="Times New Roman" w:cs="Times New Roman"/>
          <w:sz w:val="24"/>
          <w:szCs w:val="24"/>
        </w:rPr>
        <w:t>didat</w:t>
      </w:r>
      <w:r w:rsidR="009913AC" w:rsidRPr="00C00A9F">
        <w:rPr>
          <w:rFonts w:ascii="Times New Roman" w:hAnsi="Times New Roman" w:cs="Times New Roman"/>
          <w:sz w:val="24"/>
          <w:szCs w:val="24"/>
        </w:rPr>
        <w:t>o dovr</w:t>
      </w:r>
      <w:r w:rsidR="009913AC">
        <w:rPr>
          <w:rFonts w:ascii="Times New Roman" w:hAnsi="Times New Roman" w:cs="Times New Roman"/>
          <w:sz w:val="24"/>
          <w:szCs w:val="24"/>
        </w:rPr>
        <w:t>à dare prova di aver acquisito:</w:t>
      </w:r>
    </w:p>
    <w:p w:rsidR="009913AC" w:rsidRPr="00C00A9F" w:rsidRDefault="009913AC" w:rsidP="00447EA5">
      <w:pPr>
        <w:numPr>
          <w:ilvl w:val="0"/>
          <w:numId w:val="10"/>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Conoscenza dei principali concetti della teoria musicale</w:t>
      </w:r>
      <w:r w:rsidRPr="0033051A">
        <w:rPr>
          <w:rFonts w:ascii="Times New Roman" w:hAnsi="Times New Roman" w:cs="Times New Roman"/>
          <w:sz w:val="24"/>
          <w:szCs w:val="24"/>
        </w:rPr>
        <w:t xml:space="preserve"> </w:t>
      </w:r>
      <w:r w:rsidRPr="00C00A9F">
        <w:rPr>
          <w:rFonts w:ascii="Times New Roman" w:hAnsi="Times New Roman" w:cs="Times New Roman"/>
          <w:sz w:val="24"/>
          <w:szCs w:val="24"/>
        </w:rPr>
        <w:t>e delle loro occorrenze all’interno di un’ampia letteratura comprendente opere rappresentative di diverse espressioni musicali e prassi esecutive:</w:t>
      </w:r>
    </w:p>
    <w:p w:rsidR="009913AC" w:rsidRPr="00C00A9F" w:rsidRDefault="009913AC" w:rsidP="00447EA5">
      <w:pPr>
        <w:numPr>
          <w:ilvl w:val="1"/>
          <w:numId w:val="11"/>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in ambito</w:t>
      </w:r>
      <w:r>
        <w:rPr>
          <w:rFonts w:ascii="Times New Roman" w:hAnsi="Times New Roman" w:cs="Times New Roman"/>
          <w:sz w:val="24"/>
          <w:szCs w:val="24"/>
        </w:rPr>
        <w:t xml:space="preserve"> timbrico (ad es. forma d’onda, grana</w:t>
      </w:r>
      <w:r w:rsidRPr="00C00A9F">
        <w:rPr>
          <w:rFonts w:ascii="Times New Roman" w:hAnsi="Times New Roman" w:cs="Times New Roman"/>
          <w:sz w:val="24"/>
          <w:szCs w:val="24"/>
        </w:rPr>
        <w:t>, texture)</w:t>
      </w:r>
    </w:p>
    <w:p w:rsidR="009913AC" w:rsidRPr="00C00A9F" w:rsidRDefault="009913AC" w:rsidP="00447EA5">
      <w:pPr>
        <w:numPr>
          <w:ilvl w:val="1"/>
          <w:numId w:val="11"/>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in ambito ritmico (ad es. ritmi liberi e misurati, pulsazione, pattern ritmici, metro; poliritmia, polimetria; ritmica accentuativa e quantitativa; ritmi divisivi e additivi)</w:t>
      </w:r>
    </w:p>
    <w:p w:rsidR="009913AC" w:rsidRPr="00C00A9F" w:rsidRDefault="009913AC" w:rsidP="00447EA5">
      <w:pPr>
        <w:numPr>
          <w:ilvl w:val="1"/>
          <w:numId w:val="11"/>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in ambito melodico (ad es. intervallo, gamma, scala, modo, serie, modelli melodici; tipi e profili melodici; accordature e temperamenti)</w:t>
      </w:r>
    </w:p>
    <w:p w:rsidR="009913AC" w:rsidRPr="00C00A9F" w:rsidRDefault="009913AC" w:rsidP="00447EA5">
      <w:pPr>
        <w:numPr>
          <w:ilvl w:val="1"/>
          <w:numId w:val="11"/>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in ambito plurilineare (ad es. bordone e pedale, omofonia, polifonia, contrappunto, imitazione)</w:t>
      </w:r>
    </w:p>
    <w:p w:rsidR="009913AC" w:rsidRPr="00C00A9F" w:rsidRDefault="009913AC" w:rsidP="00447EA5">
      <w:pPr>
        <w:numPr>
          <w:ilvl w:val="1"/>
          <w:numId w:val="11"/>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in ambito armonico (ad es. bicordi, triadi, accordi, cluster ecc.)</w:t>
      </w:r>
    </w:p>
    <w:p w:rsidR="009913AC" w:rsidRPr="00C00A9F" w:rsidRDefault="009913AC" w:rsidP="00447EA5">
      <w:pPr>
        <w:numPr>
          <w:ilvl w:val="1"/>
          <w:numId w:val="11"/>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in ambito formale (strutture sintattico-formali delle tradizioni scritte e orali)</w:t>
      </w:r>
    </w:p>
    <w:p w:rsidR="009913AC" w:rsidRPr="00C00A9F" w:rsidRDefault="009913AC" w:rsidP="00447EA5">
      <w:pPr>
        <w:numPr>
          <w:ilvl w:val="0"/>
          <w:numId w:val="10"/>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 xml:space="preserve">Conoscenza dei fondamenti di acustica e di organologia (classificazioni, storia e tecnica degli strumenti musicali, morfologia timbrica, estensioni ecc.) </w:t>
      </w:r>
    </w:p>
    <w:p w:rsidR="009913AC" w:rsidRPr="00C00A9F" w:rsidRDefault="009913AC" w:rsidP="00447EA5">
      <w:pPr>
        <w:numPr>
          <w:ilvl w:val="0"/>
          <w:numId w:val="10"/>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Conoscenza in prospettiva storico-stilistica dei codici di notazione musicale, compresi quelli contemporanei, e di strategie didattiche per un loro apprendimento funzionale, motivato e fondato anche su esperienze senso-motorie connesse alle concrete pratiche strumentali e vocali</w:t>
      </w:r>
    </w:p>
    <w:p w:rsidR="009913AC" w:rsidRPr="00C00A9F" w:rsidRDefault="009913AC" w:rsidP="00447EA5">
      <w:pPr>
        <w:numPr>
          <w:ilvl w:val="0"/>
          <w:numId w:val="10"/>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 xml:space="preserve">Conoscenza delle principali acquisizioni </w:t>
      </w:r>
      <w:r>
        <w:rPr>
          <w:rFonts w:ascii="Times New Roman" w:hAnsi="Times New Roman" w:cs="Times New Roman"/>
          <w:sz w:val="24"/>
          <w:szCs w:val="24"/>
        </w:rPr>
        <w:t>delle neuroscienze</w:t>
      </w:r>
      <w:r w:rsidRPr="00C00A9F">
        <w:rPr>
          <w:rFonts w:ascii="Times New Roman" w:hAnsi="Times New Roman" w:cs="Times New Roman"/>
          <w:sz w:val="24"/>
          <w:szCs w:val="24"/>
        </w:rPr>
        <w:t xml:space="preserve"> in relazione allo sviluppo della percezione musicale</w:t>
      </w:r>
    </w:p>
    <w:p w:rsidR="009913AC" w:rsidRPr="0033051A" w:rsidRDefault="009913AC" w:rsidP="00447EA5">
      <w:pPr>
        <w:numPr>
          <w:ilvl w:val="0"/>
          <w:numId w:val="10"/>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Conoscenza dei principali approcci metodologici e delle strategie didattiche per</w:t>
      </w:r>
      <w:r w:rsidRPr="0033051A">
        <w:rPr>
          <w:rFonts w:ascii="Times New Roman" w:hAnsi="Times New Roman" w:cs="Times New Roman"/>
          <w:sz w:val="24"/>
          <w:szCs w:val="24"/>
        </w:rPr>
        <w:t xml:space="preserve"> </w:t>
      </w:r>
    </w:p>
    <w:p w:rsidR="009913AC" w:rsidRPr="00C00A9F" w:rsidRDefault="009913AC" w:rsidP="00447EA5">
      <w:pPr>
        <w:numPr>
          <w:ilvl w:val="1"/>
          <w:numId w:val="11"/>
        </w:numPr>
        <w:tabs>
          <w:tab w:val="left" w:pos="9638"/>
        </w:tabs>
        <w:spacing w:before="0"/>
        <w:ind w:right="0"/>
        <w:rPr>
          <w:rFonts w:ascii="Times New Roman" w:hAnsi="Times New Roman" w:cs="Times New Roman"/>
          <w:sz w:val="24"/>
          <w:szCs w:val="24"/>
        </w:rPr>
      </w:pPr>
      <w:r>
        <w:rPr>
          <w:rFonts w:ascii="Times New Roman" w:hAnsi="Times New Roman" w:cs="Times New Roman"/>
          <w:sz w:val="24"/>
          <w:szCs w:val="24"/>
        </w:rPr>
        <w:t>il</w:t>
      </w:r>
      <w:r w:rsidRPr="0033051A">
        <w:rPr>
          <w:rFonts w:ascii="Times New Roman" w:hAnsi="Times New Roman" w:cs="Times New Roman"/>
          <w:sz w:val="24"/>
          <w:szCs w:val="24"/>
        </w:rPr>
        <w:t xml:space="preserve"> potenziamento della conoscenza dei codici di notazione</w:t>
      </w:r>
    </w:p>
    <w:p w:rsidR="009913AC" w:rsidRPr="00C00A9F" w:rsidRDefault="009913AC" w:rsidP="00447EA5">
      <w:pPr>
        <w:numPr>
          <w:ilvl w:val="1"/>
          <w:numId w:val="11"/>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lo sviluppo della percezione</w:t>
      </w:r>
      <w:r>
        <w:rPr>
          <w:rFonts w:ascii="Times New Roman" w:hAnsi="Times New Roman" w:cs="Times New Roman"/>
          <w:sz w:val="24"/>
          <w:szCs w:val="24"/>
        </w:rPr>
        <w:t xml:space="preserve"> e dell’ascolto</w:t>
      </w:r>
      <w:r w:rsidRPr="00C00A9F">
        <w:rPr>
          <w:rFonts w:ascii="Times New Roman" w:hAnsi="Times New Roman" w:cs="Times New Roman"/>
          <w:sz w:val="24"/>
          <w:szCs w:val="24"/>
        </w:rPr>
        <w:t xml:space="preserve"> </w:t>
      </w:r>
    </w:p>
    <w:p w:rsidR="009913AC" w:rsidRPr="00C00A9F" w:rsidRDefault="009913AC" w:rsidP="00447EA5">
      <w:pPr>
        <w:numPr>
          <w:ilvl w:val="1"/>
          <w:numId w:val="11"/>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 xml:space="preserve">lo sviluppo della creatività </w:t>
      </w:r>
    </w:p>
    <w:p w:rsidR="009913AC" w:rsidRDefault="009913AC" w:rsidP="00447EA5">
      <w:pPr>
        <w:numPr>
          <w:ilvl w:val="1"/>
          <w:numId w:val="11"/>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l’improvvisazione</w:t>
      </w:r>
    </w:p>
    <w:p w:rsidR="009913AC" w:rsidRPr="00C00A9F" w:rsidRDefault="009913AC" w:rsidP="00447EA5">
      <w:pPr>
        <w:numPr>
          <w:ilvl w:val="1"/>
          <w:numId w:val="11"/>
        </w:numPr>
        <w:tabs>
          <w:tab w:val="left" w:pos="9638"/>
        </w:tabs>
        <w:spacing w:before="0"/>
        <w:ind w:right="0"/>
        <w:rPr>
          <w:rFonts w:ascii="Times New Roman" w:hAnsi="Times New Roman" w:cs="Times New Roman"/>
          <w:sz w:val="24"/>
          <w:szCs w:val="24"/>
        </w:rPr>
      </w:pPr>
      <w:r>
        <w:rPr>
          <w:rFonts w:ascii="Times New Roman" w:hAnsi="Times New Roman" w:cs="Times New Roman"/>
          <w:sz w:val="24"/>
          <w:szCs w:val="24"/>
        </w:rPr>
        <w:t>l’analisi</w:t>
      </w:r>
      <w:r w:rsidRPr="00C00A9F">
        <w:rPr>
          <w:rFonts w:ascii="Times New Roman" w:hAnsi="Times New Roman" w:cs="Times New Roman"/>
          <w:sz w:val="24"/>
          <w:szCs w:val="24"/>
        </w:rPr>
        <w:t xml:space="preserve"> </w:t>
      </w:r>
    </w:p>
    <w:p w:rsidR="009913AC" w:rsidRPr="00C00A9F" w:rsidRDefault="009913AC" w:rsidP="00447EA5">
      <w:pPr>
        <w:numPr>
          <w:ilvl w:val="1"/>
          <w:numId w:val="11"/>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la composizione (individuale e collettiva)</w:t>
      </w:r>
    </w:p>
    <w:p w:rsidR="009913AC" w:rsidRPr="00C00A9F" w:rsidRDefault="009913AC" w:rsidP="00447EA5">
      <w:pPr>
        <w:numPr>
          <w:ilvl w:val="0"/>
          <w:numId w:val="10"/>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Conoscenza dei principali approcci all’</w:t>
      </w:r>
      <w:r w:rsidRPr="00D5558C">
        <w:rPr>
          <w:rFonts w:ascii="Times New Roman" w:hAnsi="Times New Roman" w:cs="Times New Roman"/>
          <w:i/>
          <w:sz w:val="24"/>
          <w:szCs w:val="24"/>
        </w:rPr>
        <w:t xml:space="preserve">ear training </w:t>
      </w:r>
      <w:r w:rsidRPr="00C00A9F">
        <w:rPr>
          <w:rFonts w:ascii="Times New Roman" w:hAnsi="Times New Roman" w:cs="Times New Roman"/>
          <w:sz w:val="24"/>
          <w:szCs w:val="24"/>
        </w:rPr>
        <w:t>(strategie, software e attività) per la discriminazione e il riconoscimento di pattern ritmici, intervalli, scale, modi, bicordi, accordi, relazioni armoniche ecc.</w:t>
      </w:r>
    </w:p>
    <w:p w:rsidR="009913AC" w:rsidRPr="0033051A" w:rsidRDefault="009913AC" w:rsidP="00447EA5">
      <w:pPr>
        <w:numPr>
          <w:ilvl w:val="0"/>
          <w:numId w:val="10"/>
        </w:numPr>
        <w:tabs>
          <w:tab w:val="left" w:pos="9638"/>
        </w:tabs>
        <w:spacing w:before="0"/>
        <w:ind w:right="0"/>
        <w:rPr>
          <w:rFonts w:ascii="Times New Roman" w:hAnsi="Times New Roman" w:cs="Times New Roman"/>
          <w:sz w:val="24"/>
          <w:szCs w:val="24"/>
        </w:rPr>
      </w:pPr>
      <w:r w:rsidRPr="0033051A">
        <w:rPr>
          <w:rFonts w:ascii="Times New Roman" w:hAnsi="Times New Roman" w:cs="Times New Roman"/>
          <w:sz w:val="24"/>
          <w:szCs w:val="24"/>
        </w:rPr>
        <w:t>Padronanza delle strategie di analisi armonica, formale, all’ascolto e in partitura</w:t>
      </w:r>
    </w:p>
    <w:p w:rsidR="009913AC" w:rsidRDefault="009913AC" w:rsidP="00447EA5">
      <w:pPr>
        <w:numPr>
          <w:ilvl w:val="0"/>
          <w:numId w:val="10"/>
        </w:numPr>
        <w:tabs>
          <w:tab w:val="left" w:pos="9638"/>
        </w:tabs>
        <w:spacing w:before="0"/>
        <w:ind w:right="0"/>
        <w:rPr>
          <w:rFonts w:ascii="Times New Roman" w:hAnsi="Times New Roman" w:cs="Times New Roman"/>
          <w:sz w:val="24"/>
          <w:szCs w:val="24"/>
        </w:rPr>
      </w:pPr>
      <w:r w:rsidRPr="00D5558C">
        <w:rPr>
          <w:rFonts w:ascii="Times New Roman" w:hAnsi="Times New Roman" w:cs="Times New Roman"/>
          <w:sz w:val="24"/>
          <w:szCs w:val="24"/>
        </w:rPr>
        <w:t xml:space="preserve">Conoscenza delle principali metodologie analitiche formalizzate (parametrica, semiotica, insiemistica ecc.) e capacità di adattarle a contesti storico-stilistici diversi </w:t>
      </w:r>
    </w:p>
    <w:p w:rsidR="009913AC" w:rsidRPr="00D5558C" w:rsidRDefault="009913AC" w:rsidP="00447EA5">
      <w:pPr>
        <w:numPr>
          <w:ilvl w:val="0"/>
          <w:numId w:val="10"/>
        </w:numPr>
        <w:tabs>
          <w:tab w:val="left" w:pos="9638"/>
        </w:tabs>
        <w:spacing w:before="0"/>
        <w:ind w:right="0"/>
        <w:rPr>
          <w:rFonts w:ascii="Times New Roman" w:hAnsi="Times New Roman" w:cs="Times New Roman"/>
          <w:sz w:val="24"/>
          <w:szCs w:val="24"/>
        </w:rPr>
      </w:pPr>
      <w:r w:rsidRPr="00D5558C">
        <w:rPr>
          <w:rFonts w:ascii="Times New Roman" w:hAnsi="Times New Roman" w:cs="Times New Roman"/>
          <w:sz w:val="24"/>
          <w:szCs w:val="24"/>
        </w:rPr>
        <w:t>Conoscenza in chiave storico-stilistica di sistemi e modalità di organizzazione sintattica del materiale sonoro:</w:t>
      </w:r>
    </w:p>
    <w:p w:rsidR="009913AC" w:rsidRPr="00C00A9F" w:rsidRDefault="009913AC" w:rsidP="00447EA5">
      <w:pPr>
        <w:numPr>
          <w:ilvl w:val="1"/>
          <w:numId w:val="11"/>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fraseologia ed elaborazione melodica</w:t>
      </w:r>
    </w:p>
    <w:p w:rsidR="009913AC" w:rsidRPr="00C00A9F" w:rsidRDefault="009913AC" w:rsidP="00447EA5">
      <w:pPr>
        <w:numPr>
          <w:ilvl w:val="1"/>
          <w:numId w:val="11"/>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morfologia e sintassi dell'armonia tonale; armonia diatonica e cromatica; armonia funzionale e defunzionalizzata; armonia modale</w:t>
      </w:r>
    </w:p>
    <w:p w:rsidR="009913AC" w:rsidRPr="00C00A9F" w:rsidRDefault="009913AC" w:rsidP="00447EA5">
      <w:pPr>
        <w:numPr>
          <w:ilvl w:val="1"/>
          <w:numId w:val="11"/>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 xml:space="preserve">evoluzione storica </w:t>
      </w:r>
      <w:r>
        <w:rPr>
          <w:rFonts w:ascii="Times New Roman" w:hAnsi="Times New Roman" w:cs="Times New Roman"/>
          <w:sz w:val="24"/>
          <w:szCs w:val="24"/>
        </w:rPr>
        <w:t>del linguaggio tonale</w:t>
      </w:r>
      <w:r w:rsidRPr="00C00A9F">
        <w:rPr>
          <w:rFonts w:ascii="Times New Roman" w:hAnsi="Times New Roman" w:cs="Times New Roman"/>
          <w:sz w:val="24"/>
          <w:szCs w:val="24"/>
        </w:rPr>
        <w:t xml:space="preserve"> </w:t>
      </w:r>
    </w:p>
    <w:p w:rsidR="009913AC" w:rsidRPr="00C00A9F" w:rsidRDefault="009913AC" w:rsidP="00447EA5">
      <w:pPr>
        <w:numPr>
          <w:ilvl w:val="1"/>
          <w:numId w:val="11"/>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linguaggi del XX secolo</w:t>
      </w:r>
      <w:r w:rsidR="00F91A79">
        <w:rPr>
          <w:rFonts w:ascii="Times New Roman" w:hAnsi="Times New Roman" w:cs="Times New Roman"/>
          <w:sz w:val="24"/>
          <w:szCs w:val="24"/>
        </w:rPr>
        <w:t xml:space="preserve"> </w:t>
      </w:r>
    </w:p>
    <w:p w:rsidR="009913AC" w:rsidRPr="00C00A9F" w:rsidRDefault="009913AC" w:rsidP="00447EA5">
      <w:pPr>
        <w:numPr>
          <w:ilvl w:val="1"/>
          <w:numId w:val="11"/>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contrappunto modale, tonale, dodecafonico</w:t>
      </w:r>
    </w:p>
    <w:p w:rsidR="009913AC" w:rsidRPr="00C00A9F" w:rsidRDefault="009913AC" w:rsidP="00447EA5">
      <w:pPr>
        <w:numPr>
          <w:ilvl w:val="1"/>
          <w:numId w:val="11"/>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linguaggi delle avanguardie (serialismo, masse sonore, micropolifonia, spettralismo, minimalismo)</w:t>
      </w:r>
    </w:p>
    <w:p w:rsidR="009913AC" w:rsidRPr="00C00A9F" w:rsidRDefault="009913AC" w:rsidP="00447EA5">
      <w:pPr>
        <w:numPr>
          <w:ilvl w:val="1"/>
          <w:numId w:val="11"/>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procedimenti costruttivo-formali e strutture temporali</w:t>
      </w:r>
    </w:p>
    <w:p w:rsidR="009913AC" w:rsidRPr="00C00A9F" w:rsidRDefault="009913AC" w:rsidP="00447EA5">
      <w:pPr>
        <w:numPr>
          <w:ilvl w:val="1"/>
          <w:numId w:val="11"/>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lastRenderedPageBreak/>
        <w:t>tecniche di strumentazione, orchestrazione, trascrizione, arrangiamento</w:t>
      </w:r>
    </w:p>
    <w:p w:rsidR="009913AC" w:rsidRPr="00C00A9F" w:rsidRDefault="009913AC" w:rsidP="00447EA5">
      <w:pPr>
        <w:numPr>
          <w:ilvl w:val="0"/>
          <w:numId w:val="10"/>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 xml:space="preserve">Conoscenza di basilari </w:t>
      </w:r>
      <w:r>
        <w:rPr>
          <w:rFonts w:ascii="Times New Roman" w:hAnsi="Times New Roman" w:cs="Times New Roman"/>
          <w:sz w:val="24"/>
          <w:szCs w:val="24"/>
        </w:rPr>
        <w:t>software</w:t>
      </w:r>
      <w:r w:rsidRPr="00C00A9F">
        <w:rPr>
          <w:rFonts w:ascii="Times New Roman" w:hAnsi="Times New Roman" w:cs="Times New Roman"/>
          <w:sz w:val="24"/>
          <w:szCs w:val="24"/>
        </w:rPr>
        <w:t xml:space="preserve"> per la scrittura musicale, l'editing audio, la gestione di dati MIDI </w:t>
      </w:r>
    </w:p>
    <w:p w:rsidR="009913AC" w:rsidRPr="00D5558C" w:rsidRDefault="009913AC" w:rsidP="00447EA5">
      <w:pPr>
        <w:numPr>
          <w:ilvl w:val="0"/>
          <w:numId w:val="10"/>
        </w:numPr>
        <w:tabs>
          <w:tab w:val="left" w:pos="9638"/>
        </w:tabs>
        <w:spacing w:before="0"/>
        <w:ind w:right="0"/>
        <w:rPr>
          <w:rFonts w:ascii="Times New Roman" w:hAnsi="Times New Roman" w:cs="Times New Roman"/>
          <w:sz w:val="24"/>
          <w:szCs w:val="24"/>
        </w:rPr>
      </w:pPr>
      <w:r w:rsidRPr="00C00A9F">
        <w:rPr>
          <w:rFonts w:ascii="Times New Roman" w:hAnsi="Times New Roman" w:cs="Times New Roman"/>
          <w:sz w:val="24"/>
          <w:szCs w:val="24"/>
        </w:rPr>
        <w:t xml:space="preserve">Padronanza dei basilari strumenti per lo sviluppo della didattica </w:t>
      </w:r>
      <w:r>
        <w:rPr>
          <w:rFonts w:ascii="Times New Roman" w:hAnsi="Times New Roman" w:cs="Times New Roman"/>
          <w:sz w:val="24"/>
          <w:szCs w:val="24"/>
        </w:rPr>
        <w:t>per la realizzazione di prodo</w:t>
      </w:r>
      <w:r w:rsidRPr="00C00A9F">
        <w:rPr>
          <w:rFonts w:ascii="Times New Roman" w:hAnsi="Times New Roman" w:cs="Times New Roman"/>
          <w:sz w:val="24"/>
          <w:szCs w:val="24"/>
        </w:rPr>
        <w:t>tti multimedial</w:t>
      </w:r>
      <w:r>
        <w:rPr>
          <w:rFonts w:ascii="Times New Roman" w:hAnsi="Times New Roman" w:cs="Times New Roman"/>
          <w:sz w:val="24"/>
          <w:szCs w:val="24"/>
        </w:rPr>
        <w:t>i</w:t>
      </w:r>
      <w:r w:rsidRPr="00C00A9F">
        <w:rPr>
          <w:rFonts w:ascii="Times New Roman" w:hAnsi="Times New Roman" w:cs="Times New Roman"/>
          <w:sz w:val="24"/>
          <w:szCs w:val="24"/>
        </w:rPr>
        <w:t xml:space="preserve"> basati sul rapporto tra suono, immagine, parola e gesto.</w:t>
      </w:r>
    </w:p>
    <w:p w:rsidR="005E75EC" w:rsidRDefault="005E75EC">
      <w:pPr>
        <w:ind w:left="1848" w:right="1134" w:hanging="357"/>
        <w:rPr>
          <w:rFonts w:ascii="Times New Roman" w:hAnsi="Times New Roman" w:cs="Times New Roman"/>
          <w:sz w:val="24"/>
          <w:szCs w:val="24"/>
        </w:rPr>
      </w:pPr>
      <w:r>
        <w:rPr>
          <w:rFonts w:ascii="Times New Roman" w:hAnsi="Times New Roman" w:cs="Times New Roman"/>
          <w:sz w:val="24"/>
          <w:szCs w:val="24"/>
        </w:rPr>
        <w:br w:type="page"/>
      </w:r>
    </w:p>
    <w:p w:rsidR="00F70687" w:rsidRPr="00360ED5" w:rsidRDefault="00F70687" w:rsidP="00F70687">
      <w:pPr>
        <w:autoSpaceDE w:val="0"/>
        <w:autoSpaceDN w:val="0"/>
        <w:adjustRightInd w:val="0"/>
        <w:spacing w:before="0"/>
        <w:ind w:left="0" w:right="0"/>
        <w:rPr>
          <w:rFonts w:ascii="Times New Roman" w:hAnsi="Times New Roman" w:cs="Times New Roman"/>
          <w:b/>
          <w:sz w:val="24"/>
          <w:szCs w:val="24"/>
        </w:rPr>
      </w:pPr>
      <w:r w:rsidRPr="006D43FB">
        <w:rPr>
          <w:rFonts w:ascii="Times New Roman" w:hAnsi="Times New Roman" w:cs="Times New Roman"/>
          <w:b/>
          <w:sz w:val="24"/>
          <w:szCs w:val="24"/>
        </w:rPr>
        <w:lastRenderedPageBreak/>
        <w:t>Classe A-65 Teorie e tecniche della comunicazione</w:t>
      </w:r>
      <w:r w:rsidR="00F91A79">
        <w:rPr>
          <w:rFonts w:ascii="Times New Roman" w:hAnsi="Times New Roman" w:cs="Times New Roman"/>
          <w:b/>
          <w:sz w:val="24"/>
          <w:szCs w:val="24"/>
        </w:rPr>
        <w:t xml:space="preserve"> </w:t>
      </w:r>
    </w:p>
    <w:p w:rsidR="00F70687" w:rsidRPr="00360ED5" w:rsidRDefault="00F70687" w:rsidP="00F70687">
      <w:pPr>
        <w:spacing w:before="0"/>
        <w:ind w:left="0" w:right="0"/>
        <w:rPr>
          <w:rFonts w:ascii="Times New Roman" w:hAnsi="Times New Roman" w:cs="Times New Roman"/>
          <w:b/>
          <w:color w:val="000000"/>
          <w:sz w:val="24"/>
          <w:szCs w:val="24"/>
        </w:rPr>
      </w:pPr>
    </w:p>
    <w:p w:rsidR="00F70687" w:rsidRPr="00360ED5" w:rsidRDefault="00F70687" w:rsidP="00F70687">
      <w:pPr>
        <w:autoSpaceDE w:val="0"/>
        <w:autoSpaceDN w:val="0"/>
        <w:adjustRightInd w:val="0"/>
        <w:spacing w:before="0"/>
        <w:ind w:left="0" w:right="0"/>
        <w:rPr>
          <w:rFonts w:ascii="Times New Roman" w:eastAsia="MS Mincho" w:hAnsi="Times New Roman" w:cs="Times New Roman"/>
          <w:b/>
          <w:bCs/>
          <w:iCs/>
          <w:sz w:val="24"/>
          <w:szCs w:val="24"/>
          <w:lang w:eastAsia="it-IT"/>
        </w:rPr>
      </w:pPr>
      <w:r w:rsidRPr="00360ED5">
        <w:rPr>
          <w:rFonts w:ascii="Times New Roman" w:eastAsia="MS Mincho" w:hAnsi="Times New Roman" w:cs="Times New Roman"/>
          <w:b/>
          <w:bCs/>
          <w:iCs/>
          <w:sz w:val="24"/>
          <w:szCs w:val="24"/>
          <w:lang w:eastAsia="it-IT"/>
        </w:rPr>
        <w:t>Programma concorsuale</w:t>
      </w:r>
    </w:p>
    <w:p w:rsidR="00F70687" w:rsidRDefault="00F70687" w:rsidP="00F70687">
      <w:pPr>
        <w:autoSpaceDE w:val="0"/>
        <w:autoSpaceDN w:val="0"/>
        <w:adjustRightInd w:val="0"/>
        <w:spacing w:before="0"/>
        <w:ind w:left="0" w:right="0"/>
        <w:rPr>
          <w:rFonts w:ascii="Times New Roman" w:eastAsia="MS Mincho" w:hAnsi="Times New Roman" w:cs="Times New Roman"/>
          <w:iCs/>
          <w:sz w:val="24"/>
          <w:szCs w:val="24"/>
          <w:lang w:eastAsia="it-IT"/>
        </w:rPr>
      </w:pPr>
      <w:r w:rsidRPr="00360ED5">
        <w:rPr>
          <w:rFonts w:ascii="Times New Roman" w:eastAsia="MS Mincho" w:hAnsi="Times New Roman" w:cs="Times New Roman"/>
          <w:iCs/>
          <w:sz w:val="24"/>
          <w:szCs w:val="24"/>
          <w:lang w:eastAsia="it-IT"/>
        </w:rPr>
        <w:t xml:space="preserve">Il candidato dovrà dimostrare </w:t>
      </w:r>
      <w:r>
        <w:rPr>
          <w:rFonts w:ascii="Times New Roman" w:eastAsia="MS Mincho" w:hAnsi="Times New Roman" w:cs="Times New Roman"/>
          <w:iCs/>
          <w:sz w:val="24"/>
          <w:szCs w:val="24"/>
          <w:lang w:eastAsia="it-IT"/>
        </w:rPr>
        <w:t>di possedere adeguate conoscenze e competenze generali con riferimento ai seguenti ambiti.</w:t>
      </w:r>
    </w:p>
    <w:p w:rsidR="00F70687" w:rsidRDefault="00F70687" w:rsidP="00F70687">
      <w:pPr>
        <w:autoSpaceDE w:val="0"/>
        <w:autoSpaceDN w:val="0"/>
        <w:adjustRightInd w:val="0"/>
        <w:spacing w:before="0"/>
        <w:ind w:left="0" w:right="0"/>
        <w:rPr>
          <w:rFonts w:ascii="Times New Roman" w:eastAsia="MS Mincho" w:hAnsi="Times New Roman" w:cs="Times New Roman"/>
          <w:iCs/>
          <w:sz w:val="24"/>
          <w:szCs w:val="24"/>
          <w:lang w:eastAsia="it-IT"/>
        </w:rPr>
      </w:pPr>
    </w:p>
    <w:p w:rsidR="0081723D" w:rsidRPr="0081723D" w:rsidRDefault="0081723D" w:rsidP="00F70687">
      <w:pPr>
        <w:autoSpaceDE w:val="0"/>
        <w:autoSpaceDN w:val="0"/>
        <w:adjustRightInd w:val="0"/>
        <w:spacing w:before="0"/>
        <w:ind w:left="0" w:right="0"/>
        <w:rPr>
          <w:rFonts w:ascii="Times New Roman" w:eastAsia="MS Mincho" w:hAnsi="Times New Roman" w:cs="Times New Roman"/>
          <w:b/>
          <w:i/>
          <w:iCs/>
          <w:sz w:val="24"/>
          <w:szCs w:val="24"/>
          <w:lang w:eastAsia="it-IT"/>
        </w:rPr>
      </w:pPr>
      <w:r>
        <w:rPr>
          <w:rFonts w:ascii="Times New Roman" w:eastAsia="MS Mincho" w:hAnsi="Times New Roman" w:cs="Times New Roman"/>
          <w:b/>
          <w:i/>
          <w:iCs/>
          <w:sz w:val="24"/>
          <w:szCs w:val="24"/>
          <w:lang w:eastAsia="it-IT"/>
        </w:rPr>
        <w:t>Ambiti della comunicazione</w:t>
      </w:r>
    </w:p>
    <w:p w:rsidR="00F70687" w:rsidRPr="00D40BC5" w:rsidRDefault="0081723D" w:rsidP="00F70687">
      <w:pPr>
        <w:autoSpaceDE w:val="0"/>
        <w:autoSpaceDN w:val="0"/>
        <w:adjustRightInd w:val="0"/>
        <w:spacing w:before="0"/>
        <w:ind w:left="0" w:right="0"/>
        <w:rPr>
          <w:rFonts w:ascii="Times New Roman" w:eastAsia="MS Mincho" w:hAnsi="Times New Roman" w:cs="Times New Roman"/>
          <w:iCs/>
          <w:sz w:val="24"/>
          <w:szCs w:val="24"/>
          <w:lang w:eastAsia="it-IT"/>
        </w:rPr>
      </w:pPr>
      <w:r>
        <w:rPr>
          <w:rFonts w:ascii="Times New Roman" w:eastAsia="MS Mincho" w:hAnsi="Times New Roman" w:cs="Times New Roman"/>
          <w:iCs/>
          <w:sz w:val="24"/>
          <w:szCs w:val="24"/>
          <w:lang w:eastAsia="it-IT"/>
        </w:rPr>
        <w:t xml:space="preserve">- </w:t>
      </w:r>
      <w:r w:rsidR="00F70687" w:rsidRPr="00D40BC5">
        <w:rPr>
          <w:rFonts w:ascii="Times New Roman" w:eastAsia="MS Mincho" w:hAnsi="Times New Roman" w:cs="Times New Roman"/>
          <w:iCs/>
          <w:sz w:val="24"/>
          <w:szCs w:val="24"/>
          <w:lang w:eastAsia="it-IT"/>
        </w:rPr>
        <w:t>Il concetto di “comunicazione” e le varie teorie della comunicazione: la teoria del mondo antico che fa riferimento alla comunità e alla partecipazione; la teoria ipodermica; la teoria ingegneristica della trasmissione di dati; il modello informazionale.</w:t>
      </w:r>
      <w:r w:rsidR="00F70687">
        <w:rPr>
          <w:rFonts w:ascii="Times New Roman" w:eastAsia="MS Mincho" w:hAnsi="Times New Roman" w:cs="Times New Roman"/>
          <w:iCs/>
          <w:sz w:val="24"/>
          <w:szCs w:val="24"/>
          <w:lang w:eastAsia="it-IT"/>
        </w:rPr>
        <w:t xml:space="preserve"> I linguaggi verbali e non verbali.</w:t>
      </w:r>
    </w:p>
    <w:p w:rsidR="00F70687" w:rsidRPr="00D40BC5" w:rsidRDefault="0081723D" w:rsidP="00F70687">
      <w:pPr>
        <w:autoSpaceDE w:val="0"/>
        <w:autoSpaceDN w:val="0"/>
        <w:adjustRightInd w:val="0"/>
        <w:spacing w:before="0"/>
        <w:ind w:left="0" w:right="0"/>
        <w:rPr>
          <w:rFonts w:ascii="Times New Roman" w:eastAsia="MS Mincho" w:hAnsi="Times New Roman" w:cs="Times New Roman"/>
          <w:iCs/>
          <w:sz w:val="24"/>
          <w:szCs w:val="24"/>
          <w:lang w:eastAsia="it-IT"/>
        </w:rPr>
      </w:pPr>
      <w:r>
        <w:rPr>
          <w:rFonts w:ascii="Times New Roman" w:eastAsia="MS Mincho" w:hAnsi="Times New Roman" w:cs="Times New Roman"/>
          <w:iCs/>
          <w:sz w:val="24"/>
          <w:szCs w:val="24"/>
          <w:lang w:eastAsia="it-IT"/>
        </w:rPr>
        <w:t xml:space="preserve">- </w:t>
      </w:r>
      <w:r w:rsidR="00F70687" w:rsidRPr="00D40BC5">
        <w:rPr>
          <w:rFonts w:ascii="Times New Roman" w:eastAsia="MS Mincho" w:hAnsi="Times New Roman" w:cs="Times New Roman"/>
          <w:iCs/>
          <w:sz w:val="24"/>
          <w:szCs w:val="24"/>
          <w:lang w:eastAsia="it-IT"/>
        </w:rPr>
        <w:t xml:space="preserve">La storia della comunicazione e delle sue forme: la comunicazione orale e la retorica, la comunicazione scritta e l’invenzione della stampa a caratteri mobili, la comunicazione audiovisiva e l’uso delle immagini, </w:t>
      </w:r>
      <w:r w:rsidR="00F70687">
        <w:rPr>
          <w:rFonts w:ascii="Times New Roman" w:eastAsia="MS Mincho" w:hAnsi="Times New Roman" w:cs="Times New Roman"/>
          <w:iCs/>
          <w:sz w:val="24"/>
          <w:szCs w:val="24"/>
          <w:lang w:eastAsia="it-IT"/>
        </w:rPr>
        <w:t xml:space="preserve">i modelli della comunicazione interpersonale e di massa, </w:t>
      </w:r>
      <w:r w:rsidR="00F70687" w:rsidRPr="00D40BC5">
        <w:rPr>
          <w:rFonts w:ascii="Times New Roman" w:eastAsia="MS Mincho" w:hAnsi="Times New Roman" w:cs="Times New Roman"/>
          <w:iCs/>
          <w:sz w:val="24"/>
          <w:szCs w:val="24"/>
          <w:lang w:eastAsia="it-IT"/>
        </w:rPr>
        <w:t>la comunicazione digitale e la rivoluzione di internet.</w:t>
      </w:r>
      <w:r w:rsidR="00F70687">
        <w:rPr>
          <w:rFonts w:ascii="Times New Roman" w:eastAsia="MS Mincho" w:hAnsi="Times New Roman" w:cs="Times New Roman"/>
          <w:iCs/>
          <w:sz w:val="24"/>
          <w:szCs w:val="24"/>
          <w:lang w:eastAsia="it-IT"/>
        </w:rPr>
        <w:t xml:space="preserve"> </w:t>
      </w:r>
    </w:p>
    <w:p w:rsidR="00F70687" w:rsidRDefault="0081723D" w:rsidP="00F70687">
      <w:pPr>
        <w:autoSpaceDE w:val="0"/>
        <w:autoSpaceDN w:val="0"/>
        <w:adjustRightInd w:val="0"/>
        <w:spacing w:before="0"/>
        <w:ind w:left="0" w:right="0"/>
        <w:rPr>
          <w:rFonts w:ascii="Times New Roman" w:eastAsia="MS Mincho" w:hAnsi="Times New Roman" w:cs="Times New Roman"/>
          <w:iCs/>
          <w:sz w:val="24"/>
          <w:szCs w:val="24"/>
          <w:lang w:eastAsia="it-IT"/>
        </w:rPr>
      </w:pPr>
      <w:r>
        <w:rPr>
          <w:rFonts w:ascii="Times New Roman" w:eastAsia="MS Mincho" w:hAnsi="Times New Roman" w:cs="Times New Roman"/>
          <w:iCs/>
          <w:sz w:val="24"/>
          <w:szCs w:val="24"/>
          <w:lang w:eastAsia="it-IT"/>
        </w:rPr>
        <w:t xml:space="preserve">- </w:t>
      </w:r>
      <w:r w:rsidR="00F70687" w:rsidRPr="00D40BC5">
        <w:rPr>
          <w:rFonts w:ascii="Times New Roman" w:eastAsia="MS Mincho" w:hAnsi="Times New Roman" w:cs="Times New Roman"/>
          <w:iCs/>
          <w:sz w:val="24"/>
          <w:szCs w:val="24"/>
          <w:lang w:eastAsia="it-IT"/>
        </w:rPr>
        <w:t xml:space="preserve">Gli ambiti della comunicazione oggi e le professioni collegate: la comunicazione giornalistica, radiofonica, televisiva, multimediale; la comunicazione pubblicitaria; la comunicazione pubblica e istituzionale; comunicazione e mediazione interculturale; la comunicazione d’impresa; la comunicazione biosanitaria. </w:t>
      </w:r>
    </w:p>
    <w:p w:rsidR="0081723D" w:rsidRDefault="0081723D" w:rsidP="00F70687">
      <w:pPr>
        <w:autoSpaceDE w:val="0"/>
        <w:autoSpaceDN w:val="0"/>
        <w:adjustRightInd w:val="0"/>
        <w:spacing w:before="0"/>
        <w:ind w:left="0" w:right="0"/>
        <w:rPr>
          <w:rFonts w:ascii="Times New Roman" w:eastAsia="MS Mincho" w:hAnsi="Times New Roman" w:cs="Times New Roman"/>
          <w:iCs/>
          <w:sz w:val="24"/>
          <w:szCs w:val="24"/>
          <w:lang w:eastAsia="it-IT"/>
        </w:rPr>
      </w:pPr>
      <w:r>
        <w:rPr>
          <w:rFonts w:ascii="Times New Roman" w:eastAsia="MS Mincho" w:hAnsi="Times New Roman" w:cs="Times New Roman"/>
          <w:iCs/>
          <w:sz w:val="24"/>
          <w:szCs w:val="24"/>
          <w:lang w:eastAsia="it-IT"/>
        </w:rPr>
        <w:t xml:space="preserve">- </w:t>
      </w:r>
      <w:r>
        <w:rPr>
          <w:rFonts w:ascii="Times New Roman" w:hAnsi="Times New Roman" w:cs="Times New Roman"/>
          <w:sz w:val="24"/>
          <w:szCs w:val="24"/>
        </w:rPr>
        <w:t xml:space="preserve">L’uso della lingua italiana per le esigenze comunicative nei vari contesti di </w:t>
      </w:r>
      <w:r w:rsidRPr="00557F02">
        <w:rPr>
          <w:rFonts w:ascii="Times New Roman" w:hAnsi="Times New Roman" w:cs="Times New Roman"/>
          <w:sz w:val="24"/>
          <w:szCs w:val="24"/>
        </w:rPr>
        <w:t>attività (sociali, culturali, scientifici, economici, tecnologici),</w:t>
      </w:r>
      <w:r>
        <w:rPr>
          <w:rFonts w:ascii="Times New Roman" w:hAnsi="Times New Roman" w:cs="Times New Roman"/>
          <w:sz w:val="24"/>
          <w:szCs w:val="24"/>
        </w:rPr>
        <w:t xml:space="preserve"> del lessico e della fraseologia di settore in lingua inglese.</w:t>
      </w:r>
    </w:p>
    <w:p w:rsidR="00F70687" w:rsidRDefault="0081723D" w:rsidP="00F70687">
      <w:pPr>
        <w:autoSpaceDE w:val="0"/>
        <w:autoSpaceDN w:val="0"/>
        <w:adjustRightInd w:val="0"/>
        <w:spacing w:before="0"/>
        <w:ind w:left="0" w:right="0"/>
        <w:rPr>
          <w:rFonts w:ascii="Times New Roman" w:eastAsia="MS Mincho" w:hAnsi="Times New Roman" w:cs="Times New Roman"/>
          <w:iCs/>
          <w:sz w:val="24"/>
          <w:szCs w:val="24"/>
          <w:lang w:eastAsia="it-IT"/>
        </w:rPr>
      </w:pPr>
      <w:r>
        <w:rPr>
          <w:rFonts w:ascii="Times New Roman" w:eastAsia="MS Mincho" w:hAnsi="Times New Roman" w:cs="Times New Roman"/>
          <w:iCs/>
          <w:sz w:val="24"/>
          <w:szCs w:val="24"/>
          <w:lang w:eastAsia="it-IT"/>
        </w:rPr>
        <w:t xml:space="preserve">- </w:t>
      </w:r>
      <w:r w:rsidR="00F70687">
        <w:rPr>
          <w:rFonts w:ascii="Times New Roman" w:eastAsia="MS Mincho" w:hAnsi="Times New Roman" w:cs="Times New Roman"/>
          <w:iCs/>
          <w:sz w:val="24"/>
          <w:szCs w:val="24"/>
          <w:lang w:eastAsia="it-IT"/>
        </w:rPr>
        <w:t xml:space="preserve">Le varie tipologie dei linguaggi parlati (monologo, dialogo, narrazione), scritti (lettera, saggio, trattato), visivi (pittorico, fotografico, cartellonistico), audiovisivi (cinematografico, televisivo), digitali (programmazione e utilizzo della rete; i linguaggi delle reti sociali). Gli stili comunicativi da usare nei diversi casi. </w:t>
      </w:r>
    </w:p>
    <w:p w:rsidR="0081723D" w:rsidRDefault="0081723D" w:rsidP="0081723D">
      <w:pPr>
        <w:autoSpaceDE w:val="0"/>
        <w:autoSpaceDN w:val="0"/>
        <w:adjustRightInd w:val="0"/>
        <w:spacing w:before="0"/>
        <w:ind w:left="0" w:right="0"/>
        <w:rPr>
          <w:rFonts w:ascii="Times New Roman" w:hAnsi="Times New Roman" w:cs="Times New Roman"/>
          <w:sz w:val="24"/>
          <w:szCs w:val="24"/>
        </w:rPr>
      </w:pPr>
      <w:r>
        <w:rPr>
          <w:rFonts w:ascii="Times New Roman" w:hAnsi="Times New Roman" w:cs="Times New Roman"/>
          <w:sz w:val="24"/>
          <w:szCs w:val="24"/>
        </w:rPr>
        <w:t>- Gli effetti e le conseguenze</w:t>
      </w:r>
      <w:r w:rsidR="00F91A79">
        <w:rPr>
          <w:rFonts w:ascii="Times New Roman" w:hAnsi="Times New Roman" w:cs="Times New Roman"/>
          <w:sz w:val="24"/>
          <w:szCs w:val="24"/>
        </w:rPr>
        <w:t xml:space="preserve"> </w:t>
      </w:r>
      <w:r>
        <w:rPr>
          <w:rFonts w:ascii="Times New Roman" w:hAnsi="Times New Roman" w:cs="Times New Roman"/>
          <w:sz w:val="24"/>
          <w:szCs w:val="24"/>
        </w:rPr>
        <w:t>delle diverse forme della comunicazione nei confronti dei vari tipi di pubblico, anche attraverso l’analisi del mercato nei diversi settori di riferimento.</w:t>
      </w:r>
    </w:p>
    <w:p w:rsidR="0081723D" w:rsidRDefault="0081723D" w:rsidP="0081723D">
      <w:pPr>
        <w:autoSpaceDE w:val="0"/>
        <w:autoSpaceDN w:val="0"/>
        <w:adjustRightInd w:val="0"/>
        <w:spacing w:before="0"/>
        <w:ind w:left="0" w:right="0"/>
        <w:rPr>
          <w:rFonts w:ascii="Times New Roman" w:hAnsi="Times New Roman" w:cs="Times New Roman"/>
          <w:sz w:val="24"/>
          <w:szCs w:val="24"/>
        </w:rPr>
      </w:pPr>
      <w:r>
        <w:rPr>
          <w:rFonts w:ascii="Times New Roman" w:hAnsi="Times New Roman" w:cs="Times New Roman"/>
          <w:sz w:val="24"/>
          <w:szCs w:val="24"/>
        </w:rPr>
        <w:t>- L’analisi delle campagne comunicative nazionali e internazionali.</w:t>
      </w:r>
    </w:p>
    <w:p w:rsidR="0081723D" w:rsidRPr="00C94D81" w:rsidRDefault="0081723D" w:rsidP="0081723D">
      <w:pPr>
        <w:autoSpaceDE w:val="0"/>
        <w:autoSpaceDN w:val="0"/>
        <w:adjustRightInd w:val="0"/>
        <w:spacing w:before="0"/>
        <w:ind w:left="0" w:right="0"/>
        <w:rPr>
          <w:rFonts w:ascii="Times New Roman" w:hAnsi="Times New Roman" w:cs="Times New Roman"/>
          <w:sz w:val="24"/>
          <w:szCs w:val="24"/>
        </w:rPr>
      </w:pPr>
      <w:r>
        <w:rPr>
          <w:rFonts w:ascii="Times New Roman" w:hAnsi="Times New Roman" w:cs="Times New Roman"/>
          <w:sz w:val="24"/>
          <w:szCs w:val="24"/>
        </w:rPr>
        <w:t xml:space="preserve">- Gli aspetti legislativi, deontologici ed etici delle forme di comunicazione, dell’uso dei dispositivi di comunicazione e delle professioni comunicative (copyright, il rispetto della privacy e responsabilità </w:t>
      </w:r>
      <w:r w:rsidR="005C6A13">
        <w:rPr>
          <w:rFonts w:ascii="Times New Roman" w:hAnsi="Times New Roman" w:cs="Times New Roman"/>
          <w:sz w:val="24"/>
          <w:szCs w:val="24"/>
        </w:rPr>
        <w:t>connesse all’</w:t>
      </w:r>
      <w:r w:rsidRPr="000B41BD">
        <w:rPr>
          <w:rFonts w:ascii="Times New Roman" w:hAnsi="Times New Roman" w:cs="Times New Roman"/>
          <w:sz w:val="24"/>
          <w:szCs w:val="24"/>
        </w:rPr>
        <w:t>attività comunicativa).</w:t>
      </w:r>
    </w:p>
    <w:p w:rsidR="0081723D" w:rsidRPr="0081723D" w:rsidRDefault="0081723D" w:rsidP="00F70687">
      <w:pPr>
        <w:autoSpaceDE w:val="0"/>
        <w:autoSpaceDN w:val="0"/>
        <w:adjustRightInd w:val="0"/>
        <w:spacing w:before="0"/>
        <w:ind w:left="0" w:right="0"/>
        <w:rPr>
          <w:rFonts w:ascii="Times New Roman" w:eastAsia="MS Mincho" w:hAnsi="Times New Roman" w:cs="Times New Roman"/>
          <w:b/>
          <w:i/>
          <w:iCs/>
          <w:sz w:val="24"/>
          <w:szCs w:val="24"/>
          <w:lang w:eastAsia="it-IT"/>
        </w:rPr>
      </w:pPr>
      <w:r>
        <w:rPr>
          <w:rFonts w:ascii="Times New Roman" w:eastAsia="MS Mincho" w:hAnsi="Times New Roman" w:cs="Times New Roman"/>
          <w:b/>
          <w:i/>
          <w:iCs/>
          <w:sz w:val="24"/>
          <w:szCs w:val="24"/>
          <w:lang w:eastAsia="it-IT"/>
        </w:rPr>
        <w:t>Strumenti della comunicazione e loro uso</w:t>
      </w:r>
    </w:p>
    <w:p w:rsidR="0081723D" w:rsidRDefault="0081723D" w:rsidP="00F70687">
      <w:pPr>
        <w:autoSpaceDE w:val="0"/>
        <w:autoSpaceDN w:val="0"/>
        <w:adjustRightInd w:val="0"/>
        <w:spacing w:before="0"/>
        <w:ind w:left="0" w:right="0"/>
        <w:rPr>
          <w:rFonts w:ascii="Times New Roman" w:eastAsia="MS Mincho" w:hAnsi="Times New Roman" w:cs="Times New Roman"/>
          <w:iCs/>
          <w:sz w:val="24"/>
          <w:szCs w:val="24"/>
          <w:lang w:eastAsia="it-IT"/>
        </w:rPr>
      </w:pPr>
      <w:r>
        <w:rPr>
          <w:rFonts w:ascii="Times New Roman" w:eastAsia="MS Mincho" w:hAnsi="Times New Roman" w:cs="Times New Roman"/>
          <w:iCs/>
          <w:sz w:val="24"/>
          <w:szCs w:val="24"/>
          <w:lang w:eastAsia="it-IT"/>
        </w:rPr>
        <w:t xml:space="preserve">- </w:t>
      </w:r>
      <w:r w:rsidR="00F70687" w:rsidRPr="00D40BC5">
        <w:rPr>
          <w:rFonts w:ascii="Times New Roman" w:eastAsia="MS Mincho" w:hAnsi="Times New Roman" w:cs="Times New Roman"/>
          <w:iCs/>
          <w:sz w:val="24"/>
          <w:szCs w:val="24"/>
          <w:lang w:eastAsia="it-IT"/>
        </w:rPr>
        <w:t xml:space="preserve">Gli strumenti </w:t>
      </w:r>
      <w:r w:rsidR="00F70687">
        <w:rPr>
          <w:rFonts w:ascii="Times New Roman" w:eastAsia="MS Mincho" w:hAnsi="Times New Roman" w:cs="Times New Roman"/>
          <w:iCs/>
          <w:sz w:val="24"/>
          <w:szCs w:val="24"/>
          <w:lang w:eastAsia="it-IT"/>
        </w:rPr>
        <w:t>del</w:t>
      </w:r>
      <w:r w:rsidR="00F70687" w:rsidRPr="00D40BC5">
        <w:rPr>
          <w:rFonts w:ascii="Times New Roman" w:eastAsia="MS Mincho" w:hAnsi="Times New Roman" w:cs="Times New Roman"/>
          <w:iCs/>
          <w:sz w:val="24"/>
          <w:szCs w:val="24"/>
          <w:lang w:eastAsia="it-IT"/>
        </w:rPr>
        <w:t xml:space="preserve">la comunicazione oggi e il loro uso: la fotografia, il cinema, la grafica, la radio, la televisione, </w:t>
      </w:r>
      <w:r w:rsidR="00F70687">
        <w:rPr>
          <w:rFonts w:ascii="Times New Roman" w:eastAsia="MS Mincho" w:hAnsi="Times New Roman" w:cs="Times New Roman"/>
          <w:iCs/>
          <w:sz w:val="24"/>
          <w:szCs w:val="24"/>
          <w:lang w:eastAsia="it-IT"/>
        </w:rPr>
        <w:t xml:space="preserve">i network della comunicazione audiovisiva e a stampa, </w:t>
      </w:r>
      <w:r w:rsidR="00F70687" w:rsidRPr="00D40BC5">
        <w:rPr>
          <w:rFonts w:ascii="Times New Roman" w:eastAsia="MS Mincho" w:hAnsi="Times New Roman" w:cs="Times New Roman"/>
          <w:iCs/>
          <w:sz w:val="24"/>
          <w:szCs w:val="24"/>
          <w:lang w:eastAsia="it-IT"/>
        </w:rPr>
        <w:t xml:space="preserve">il computer, lo smartphone, i dispositivi dotati di intelligenza artificiale. </w:t>
      </w:r>
    </w:p>
    <w:p w:rsidR="0081723D" w:rsidRPr="0081723D" w:rsidRDefault="0081723D" w:rsidP="00F70687">
      <w:pPr>
        <w:autoSpaceDE w:val="0"/>
        <w:autoSpaceDN w:val="0"/>
        <w:adjustRightInd w:val="0"/>
        <w:spacing w:before="0"/>
        <w:ind w:left="0" w:right="0"/>
        <w:rPr>
          <w:rFonts w:ascii="Times New Roman" w:eastAsia="MS Mincho" w:hAnsi="Times New Roman" w:cs="Times New Roman"/>
          <w:iCs/>
          <w:sz w:val="24"/>
          <w:szCs w:val="24"/>
          <w:lang w:eastAsia="it-IT"/>
        </w:rPr>
      </w:pPr>
      <w:r>
        <w:rPr>
          <w:rFonts w:ascii="Times New Roman" w:eastAsia="MS Mincho" w:hAnsi="Times New Roman" w:cs="Times New Roman"/>
          <w:iCs/>
          <w:sz w:val="24"/>
          <w:szCs w:val="24"/>
          <w:lang w:eastAsia="it-IT"/>
        </w:rPr>
        <w:t xml:space="preserve">- </w:t>
      </w:r>
      <w:r w:rsidR="00F70687">
        <w:rPr>
          <w:rFonts w:ascii="Times New Roman" w:eastAsia="MS Mincho" w:hAnsi="Times New Roman" w:cs="Times New Roman"/>
          <w:iCs/>
          <w:sz w:val="24"/>
          <w:szCs w:val="24"/>
          <w:lang w:eastAsia="it-IT"/>
        </w:rPr>
        <w:t>Tecnologie innovative e nuovi modelli di comunicazione.</w:t>
      </w:r>
    </w:p>
    <w:p w:rsidR="0081723D" w:rsidRDefault="0081723D" w:rsidP="00F70687">
      <w:pPr>
        <w:autoSpaceDE w:val="0"/>
        <w:autoSpaceDN w:val="0"/>
        <w:adjustRightInd w:val="0"/>
        <w:spacing w:before="0"/>
        <w:ind w:left="0" w:right="0"/>
        <w:rPr>
          <w:rFonts w:ascii="Times New Roman" w:hAnsi="Times New Roman" w:cs="Times New Roman"/>
          <w:sz w:val="24"/>
          <w:szCs w:val="24"/>
        </w:rPr>
      </w:pPr>
      <w:r>
        <w:rPr>
          <w:rFonts w:ascii="Times New Roman" w:hAnsi="Times New Roman" w:cs="Times New Roman"/>
          <w:sz w:val="24"/>
          <w:szCs w:val="24"/>
        </w:rPr>
        <w:t>- P</w:t>
      </w:r>
      <w:r w:rsidR="00F70687">
        <w:rPr>
          <w:rFonts w:ascii="Times New Roman" w:hAnsi="Times New Roman" w:cs="Times New Roman"/>
          <w:sz w:val="24"/>
          <w:szCs w:val="24"/>
        </w:rPr>
        <w:t xml:space="preserve">rogettazione, pianificazione, lavorazione (produzione e post-produzione) dei prodotti da realizzare, in base a criteri di coerenza, efficacia comunicativa, interattività e fattibilità tecnica. </w:t>
      </w:r>
    </w:p>
    <w:p w:rsidR="00F70687" w:rsidRDefault="0081723D" w:rsidP="00F70687">
      <w:pPr>
        <w:autoSpaceDE w:val="0"/>
        <w:autoSpaceDN w:val="0"/>
        <w:adjustRightInd w:val="0"/>
        <w:spacing w:before="0"/>
        <w:ind w:left="0" w:right="0"/>
        <w:rPr>
          <w:rFonts w:ascii="Times New Roman" w:hAnsi="Times New Roman" w:cs="Times New Roman"/>
          <w:sz w:val="24"/>
          <w:szCs w:val="24"/>
        </w:rPr>
      </w:pPr>
      <w:r>
        <w:rPr>
          <w:rFonts w:ascii="Times New Roman" w:hAnsi="Times New Roman" w:cs="Times New Roman"/>
          <w:sz w:val="24"/>
          <w:szCs w:val="24"/>
        </w:rPr>
        <w:t>- S</w:t>
      </w:r>
      <w:r w:rsidR="00F70687" w:rsidRPr="000B41BD">
        <w:rPr>
          <w:rFonts w:ascii="Times New Roman" w:hAnsi="Times New Roman" w:cs="Times New Roman"/>
          <w:sz w:val="24"/>
          <w:szCs w:val="24"/>
        </w:rPr>
        <w:t>truttura, funzionamento e uso delle tecnologie della comunicazione di massa</w:t>
      </w:r>
      <w:r>
        <w:rPr>
          <w:rFonts w:ascii="Times New Roman" w:hAnsi="Times New Roman" w:cs="Times New Roman"/>
          <w:sz w:val="24"/>
          <w:szCs w:val="24"/>
        </w:rPr>
        <w:t xml:space="preserve"> per</w:t>
      </w:r>
      <w:r w:rsidR="00F70687" w:rsidRPr="000B41BD">
        <w:rPr>
          <w:rFonts w:ascii="Times New Roman" w:hAnsi="Times New Roman" w:cs="Times New Roman"/>
          <w:sz w:val="24"/>
          <w:szCs w:val="24"/>
        </w:rPr>
        <w:t xml:space="preserve"> realizzare prodotti nei settori di grafica, editoria, stampa, comunicazione audiovisuale e servizi a essi collegati.</w:t>
      </w:r>
      <w:r w:rsidR="00F70687">
        <w:rPr>
          <w:rFonts w:ascii="Times New Roman" w:hAnsi="Times New Roman" w:cs="Times New Roman"/>
          <w:sz w:val="24"/>
          <w:szCs w:val="24"/>
        </w:rPr>
        <w:t xml:space="preserve"> </w:t>
      </w:r>
    </w:p>
    <w:p w:rsidR="0081723D" w:rsidRDefault="0081723D" w:rsidP="0081723D">
      <w:pPr>
        <w:autoSpaceDE w:val="0"/>
        <w:autoSpaceDN w:val="0"/>
        <w:adjustRightInd w:val="0"/>
        <w:spacing w:before="0"/>
        <w:ind w:left="0" w:right="0"/>
        <w:rPr>
          <w:rFonts w:ascii="Times New Roman" w:hAnsi="Times New Roman" w:cs="Times New Roman"/>
          <w:sz w:val="24"/>
          <w:szCs w:val="24"/>
        </w:rPr>
      </w:pPr>
      <w:r>
        <w:rPr>
          <w:rFonts w:ascii="Times New Roman" w:hAnsi="Times New Roman" w:cs="Times New Roman"/>
          <w:sz w:val="24"/>
          <w:szCs w:val="24"/>
        </w:rPr>
        <w:t xml:space="preserve">- Utilizzo dei mezzi della comunicazione in funzione degli obiettivi della committenza e del target. </w:t>
      </w:r>
    </w:p>
    <w:p w:rsidR="0081723D" w:rsidRPr="00360ED5" w:rsidRDefault="0081723D" w:rsidP="00F70687">
      <w:pPr>
        <w:autoSpaceDE w:val="0"/>
        <w:autoSpaceDN w:val="0"/>
        <w:adjustRightInd w:val="0"/>
        <w:spacing w:before="0"/>
        <w:ind w:left="0" w:right="0"/>
        <w:rPr>
          <w:rFonts w:ascii="Times New Roman" w:hAnsi="Times New Roman" w:cs="Times New Roman"/>
          <w:b/>
          <w:sz w:val="24"/>
          <w:szCs w:val="24"/>
        </w:rPr>
      </w:pPr>
    </w:p>
    <w:p w:rsidR="00F70687" w:rsidRDefault="00F70687" w:rsidP="00F70687">
      <w:pPr>
        <w:ind w:left="0" w:right="1134"/>
        <w:rPr>
          <w:rFonts w:ascii="Times New Roman" w:eastAsia="Times New Roman" w:hAnsi="Times New Roman" w:cs="Times New Roman"/>
          <w:b/>
          <w:bCs/>
          <w:sz w:val="24"/>
          <w:szCs w:val="24"/>
          <w:lang w:eastAsia="it-IT" w:bidi="it-IT"/>
        </w:rPr>
      </w:pPr>
      <w:r>
        <w:br w:type="page"/>
      </w:r>
    </w:p>
    <w:p w:rsidR="00060CE6" w:rsidRPr="000516E8" w:rsidRDefault="00765534" w:rsidP="000516E8">
      <w:pPr>
        <w:pStyle w:val="Titolo2"/>
        <w:spacing w:before="222"/>
        <w:ind w:left="0"/>
      </w:pPr>
      <w:r w:rsidRPr="00765534">
        <w:lastRenderedPageBreak/>
        <w:t>Classe</w:t>
      </w:r>
      <w:r w:rsidRPr="00A95BDD">
        <w:rPr>
          <w:b w:val="0"/>
        </w:rPr>
        <w:t xml:space="preserve"> </w:t>
      </w:r>
      <w:r w:rsidR="00060CE6">
        <w:t>B</w:t>
      </w:r>
      <w:r>
        <w:t>-</w:t>
      </w:r>
      <w:r w:rsidR="00DD7FB4">
        <w:t>0</w:t>
      </w:r>
      <w:r w:rsidR="00060CE6">
        <w:t>2 C</w:t>
      </w:r>
      <w:r w:rsidR="00DF1B72">
        <w:t>onversazione in lingua straniera</w:t>
      </w:r>
    </w:p>
    <w:p w:rsidR="000516E8" w:rsidRDefault="000516E8" w:rsidP="00060CE6">
      <w:pPr>
        <w:autoSpaceDE w:val="0"/>
        <w:autoSpaceDN w:val="0"/>
        <w:adjustRightInd w:val="0"/>
        <w:spacing w:before="0"/>
        <w:ind w:left="0" w:right="-1"/>
        <w:rPr>
          <w:rFonts w:ascii="Times New Roman" w:eastAsia="MS Mincho" w:hAnsi="Times New Roman" w:cs="Times New Roman"/>
          <w:b/>
          <w:bCs/>
          <w:iCs/>
          <w:sz w:val="24"/>
          <w:szCs w:val="24"/>
          <w:lang w:eastAsia="it-IT"/>
        </w:rPr>
      </w:pPr>
    </w:p>
    <w:p w:rsidR="00060CE6" w:rsidRPr="00360ED5" w:rsidRDefault="00060CE6" w:rsidP="00060CE6">
      <w:pPr>
        <w:autoSpaceDE w:val="0"/>
        <w:autoSpaceDN w:val="0"/>
        <w:adjustRightInd w:val="0"/>
        <w:spacing w:before="0"/>
        <w:ind w:left="0" w:right="-1"/>
        <w:rPr>
          <w:rFonts w:ascii="Times New Roman" w:eastAsia="MS Mincho" w:hAnsi="Times New Roman" w:cs="Times New Roman"/>
          <w:b/>
          <w:bCs/>
          <w:iCs/>
          <w:sz w:val="24"/>
          <w:szCs w:val="24"/>
          <w:lang w:eastAsia="it-IT"/>
        </w:rPr>
      </w:pPr>
      <w:r w:rsidRPr="00360ED5">
        <w:rPr>
          <w:rFonts w:ascii="Times New Roman" w:eastAsia="MS Mincho" w:hAnsi="Times New Roman" w:cs="Times New Roman"/>
          <w:b/>
          <w:bCs/>
          <w:iCs/>
          <w:sz w:val="24"/>
          <w:szCs w:val="24"/>
          <w:lang w:eastAsia="it-IT"/>
        </w:rPr>
        <w:t>Programma concorsuale</w:t>
      </w:r>
    </w:p>
    <w:p w:rsidR="00060CE6" w:rsidRDefault="00060CE6" w:rsidP="00060CE6">
      <w:pPr>
        <w:autoSpaceDE w:val="0"/>
        <w:autoSpaceDN w:val="0"/>
        <w:adjustRightInd w:val="0"/>
        <w:spacing w:before="0"/>
        <w:ind w:left="0" w:right="-1"/>
        <w:rPr>
          <w:rFonts w:ascii="Times New Roman" w:eastAsia="MS Mincho" w:hAnsi="Times New Roman" w:cs="Times New Roman"/>
          <w:iCs/>
          <w:sz w:val="24"/>
          <w:szCs w:val="24"/>
        </w:rPr>
      </w:pPr>
      <w:r w:rsidRPr="00FA2558">
        <w:rPr>
          <w:rFonts w:ascii="Times New Roman" w:eastAsia="MS Mincho" w:hAnsi="Times New Roman" w:cs="Times New Roman"/>
          <w:iCs/>
          <w:sz w:val="24"/>
          <w:szCs w:val="24"/>
          <w:lang w:eastAsia="it-IT"/>
        </w:rPr>
        <w:t xml:space="preserve">Il candidato dovrà dimostrare </w:t>
      </w:r>
      <w:r w:rsidRPr="00FA2558">
        <w:rPr>
          <w:rFonts w:ascii="Times New Roman" w:eastAsia="MS Mincho" w:hAnsi="Times New Roman" w:cs="Times New Roman"/>
          <w:iCs/>
          <w:sz w:val="24"/>
          <w:szCs w:val="24"/>
        </w:rPr>
        <w:t>di conoscere</w:t>
      </w:r>
      <w:r>
        <w:rPr>
          <w:rFonts w:ascii="Times New Roman" w:eastAsia="MS Mincho" w:hAnsi="Times New Roman" w:cs="Times New Roman"/>
          <w:iCs/>
          <w:sz w:val="24"/>
          <w:szCs w:val="24"/>
        </w:rPr>
        <w:t xml:space="preserve"> e di saper argomentare sui seguenti argomenti relativi alle culture della lingua oggetto d’esame</w:t>
      </w:r>
      <w:r w:rsidRPr="00FA2558">
        <w:rPr>
          <w:rFonts w:ascii="Times New Roman" w:eastAsia="MS Mincho" w:hAnsi="Times New Roman" w:cs="Times New Roman"/>
          <w:iCs/>
          <w:sz w:val="24"/>
          <w:szCs w:val="24"/>
        </w:rPr>
        <w:t>:</w:t>
      </w:r>
    </w:p>
    <w:p w:rsidR="00060CE6" w:rsidRPr="00FA2558" w:rsidRDefault="00060CE6" w:rsidP="00060CE6">
      <w:pPr>
        <w:autoSpaceDE w:val="0"/>
        <w:autoSpaceDN w:val="0"/>
        <w:adjustRightInd w:val="0"/>
        <w:spacing w:before="0"/>
        <w:ind w:left="0" w:right="-1"/>
        <w:rPr>
          <w:rFonts w:ascii="Times New Roman" w:eastAsia="MS Mincho" w:hAnsi="Times New Roman" w:cs="Times New Roman"/>
          <w:iCs/>
          <w:sz w:val="24"/>
          <w:szCs w:val="24"/>
        </w:rPr>
      </w:pPr>
    </w:p>
    <w:p w:rsidR="00060CE6" w:rsidRPr="00DF1B72" w:rsidRDefault="00060CE6" w:rsidP="00447EA5">
      <w:pPr>
        <w:pStyle w:val="Paragrafoelenco"/>
        <w:widowControl w:val="0"/>
        <w:numPr>
          <w:ilvl w:val="0"/>
          <w:numId w:val="165"/>
        </w:numPr>
        <w:tabs>
          <w:tab w:val="left" w:pos="614"/>
        </w:tabs>
        <w:autoSpaceDE w:val="0"/>
        <w:autoSpaceDN w:val="0"/>
        <w:spacing w:before="0"/>
        <w:ind w:right="248"/>
        <w:contextualSpacing w:val="0"/>
        <w:rPr>
          <w:rFonts w:ascii="Times New Roman" w:eastAsia="MS Mincho" w:hAnsi="Times New Roman" w:cs="Times New Roman"/>
          <w:iCs/>
          <w:sz w:val="24"/>
          <w:szCs w:val="24"/>
        </w:rPr>
      </w:pPr>
      <w:r w:rsidRPr="00DF1B72">
        <w:rPr>
          <w:rFonts w:ascii="Times New Roman" w:eastAsia="MS Mincho" w:hAnsi="Times New Roman" w:cs="Times New Roman"/>
          <w:iCs/>
          <w:sz w:val="24"/>
          <w:szCs w:val="24"/>
        </w:rPr>
        <w:t xml:space="preserve">gli usi, i costumi e le tradizioni; </w:t>
      </w:r>
    </w:p>
    <w:p w:rsidR="00060CE6" w:rsidRPr="00DF1B72" w:rsidRDefault="00060CE6" w:rsidP="00447EA5">
      <w:pPr>
        <w:pStyle w:val="Paragrafoelenco"/>
        <w:widowControl w:val="0"/>
        <w:numPr>
          <w:ilvl w:val="0"/>
          <w:numId w:val="165"/>
        </w:numPr>
        <w:tabs>
          <w:tab w:val="left" w:pos="614"/>
        </w:tabs>
        <w:autoSpaceDE w:val="0"/>
        <w:autoSpaceDN w:val="0"/>
        <w:spacing w:before="0"/>
        <w:ind w:right="248"/>
        <w:contextualSpacing w:val="0"/>
        <w:rPr>
          <w:rFonts w:ascii="Times New Roman" w:eastAsia="MS Mincho" w:hAnsi="Times New Roman" w:cs="Times New Roman"/>
          <w:iCs/>
          <w:sz w:val="24"/>
          <w:szCs w:val="24"/>
        </w:rPr>
      </w:pPr>
      <w:r w:rsidRPr="00DF1B72">
        <w:rPr>
          <w:rFonts w:ascii="Times New Roman" w:eastAsia="MS Mincho" w:hAnsi="Times New Roman" w:cs="Times New Roman"/>
          <w:iCs/>
          <w:sz w:val="24"/>
          <w:szCs w:val="24"/>
        </w:rPr>
        <w:t xml:space="preserve">l'organizzazione sociale e politica; </w:t>
      </w:r>
    </w:p>
    <w:p w:rsidR="00060CE6" w:rsidRPr="00DF1B72" w:rsidRDefault="00060CE6" w:rsidP="00447EA5">
      <w:pPr>
        <w:pStyle w:val="Paragrafoelenco"/>
        <w:widowControl w:val="0"/>
        <w:numPr>
          <w:ilvl w:val="0"/>
          <w:numId w:val="165"/>
        </w:numPr>
        <w:tabs>
          <w:tab w:val="left" w:pos="614"/>
        </w:tabs>
        <w:autoSpaceDE w:val="0"/>
        <w:autoSpaceDN w:val="0"/>
        <w:spacing w:before="0"/>
        <w:ind w:right="248"/>
        <w:contextualSpacing w:val="0"/>
        <w:rPr>
          <w:rFonts w:ascii="Times New Roman" w:eastAsia="MS Mincho" w:hAnsi="Times New Roman" w:cs="Times New Roman"/>
          <w:iCs/>
          <w:sz w:val="24"/>
          <w:szCs w:val="24"/>
        </w:rPr>
      </w:pPr>
      <w:r w:rsidRPr="00DF1B72">
        <w:rPr>
          <w:rFonts w:ascii="Times New Roman" w:eastAsia="MS Mincho" w:hAnsi="Times New Roman" w:cs="Times New Roman"/>
          <w:iCs/>
          <w:sz w:val="24"/>
          <w:szCs w:val="24"/>
        </w:rPr>
        <w:t xml:space="preserve">la situazione politica attuale e i rapporti internazionali; </w:t>
      </w:r>
    </w:p>
    <w:p w:rsidR="00060CE6" w:rsidRPr="00DF1B72" w:rsidRDefault="00060CE6" w:rsidP="00447EA5">
      <w:pPr>
        <w:pStyle w:val="Paragrafoelenco"/>
        <w:widowControl w:val="0"/>
        <w:numPr>
          <w:ilvl w:val="0"/>
          <w:numId w:val="165"/>
        </w:numPr>
        <w:tabs>
          <w:tab w:val="left" w:pos="614"/>
        </w:tabs>
        <w:autoSpaceDE w:val="0"/>
        <w:autoSpaceDN w:val="0"/>
        <w:spacing w:before="0"/>
        <w:ind w:right="248"/>
        <w:contextualSpacing w:val="0"/>
        <w:rPr>
          <w:rFonts w:ascii="Times New Roman" w:eastAsia="MS Mincho" w:hAnsi="Times New Roman" w:cs="Times New Roman"/>
          <w:iCs/>
          <w:sz w:val="24"/>
          <w:szCs w:val="24"/>
        </w:rPr>
      </w:pPr>
      <w:r w:rsidRPr="00DF1B72">
        <w:rPr>
          <w:rFonts w:ascii="Times New Roman" w:eastAsia="MS Mincho" w:hAnsi="Times New Roman" w:cs="Times New Roman"/>
          <w:iCs/>
          <w:sz w:val="24"/>
          <w:szCs w:val="24"/>
        </w:rPr>
        <w:t>la giustizia e l'ordine pubblico;</w:t>
      </w:r>
    </w:p>
    <w:p w:rsidR="00060CE6" w:rsidRPr="00DF1B72" w:rsidRDefault="00060CE6" w:rsidP="00447EA5">
      <w:pPr>
        <w:pStyle w:val="Paragrafoelenco"/>
        <w:widowControl w:val="0"/>
        <w:numPr>
          <w:ilvl w:val="0"/>
          <w:numId w:val="165"/>
        </w:numPr>
        <w:tabs>
          <w:tab w:val="left" w:pos="614"/>
        </w:tabs>
        <w:autoSpaceDE w:val="0"/>
        <w:autoSpaceDN w:val="0"/>
        <w:spacing w:before="0"/>
        <w:ind w:right="248"/>
        <w:contextualSpacing w:val="0"/>
        <w:rPr>
          <w:rFonts w:ascii="Times New Roman" w:eastAsia="MS Mincho" w:hAnsi="Times New Roman" w:cs="Times New Roman"/>
          <w:iCs/>
          <w:sz w:val="24"/>
          <w:szCs w:val="24"/>
        </w:rPr>
      </w:pPr>
      <w:r w:rsidRPr="00DF1B72">
        <w:rPr>
          <w:rFonts w:ascii="Times New Roman" w:eastAsia="MS Mincho" w:hAnsi="Times New Roman" w:cs="Times New Roman"/>
          <w:iCs/>
          <w:sz w:val="24"/>
          <w:szCs w:val="24"/>
        </w:rPr>
        <w:t xml:space="preserve">la religione e il culto; </w:t>
      </w:r>
    </w:p>
    <w:p w:rsidR="00060CE6" w:rsidRPr="00DF1B72" w:rsidRDefault="00060CE6" w:rsidP="00447EA5">
      <w:pPr>
        <w:pStyle w:val="Paragrafoelenco"/>
        <w:widowControl w:val="0"/>
        <w:numPr>
          <w:ilvl w:val="0"/>
          <w:numId w:val="165"/>
        </w:numPr>
        <w:tabs>
          <w:tab w:val="left" w:pos="614"/>
        </w:tabs>
        <w:autoSpaceDE w:val="0"/>
        <w:autoSpaceDN w:val="0"/>
        <w:spacing w:before="0"/>
        <w:ind w:right="248"/>
        <w:contextualSpacing w:val="0"/>
        <w:rPr>
          <w:rFonts w:ascii="Times New Roman" w:eastAsia="MS Mincho" w:hAnsi="Times New Roman" w:cs="Times New Roman"/>
          <w:iCs/>
          <w:sz w:val="24"/>
          <w:szCs w:val="24"/>
        </w:rPr>
      </w:pPr>
      <w:r w:rsidRPr="00DF1B72">
        <w:rPr>
          <w:rFonts w:ascii="Times New Roman" w:eastAsia="MS Mincho" w:hAnsi="Times New Roman" w:cs="Times New Roman"/>
          <w:iCs/>
          <w:sz w:val="24"/>
          <w:szCs w:val="24"/>
        </w:rPr>
        <w:t xml:space="preserve">il sistema scolastico e l'ambiente scuola; </w:t>
      </w:r>
    </w:p>
    <w:p w:rsidR="00060CE6" w:rsidRPr="00DF1B72" w:rsidRDefault="00060CE6" w:rsidP="00447EA5">
      <w:pPr>
        <w:pStyle w:val="Paragrafoelenco"/>
        <w:widowControl w:val="0"/>
        <w:numPr>
          <w:ilvl w:val="0"/>
          <w:numId w:val="165"/>
        </w:numPr>
        <w:tabs>
          <w:tab w:val="left" w:pos="614"/>
        </w:tabs>
        <w:autoSpaceDE w:val="0"/>
        <w:autoSpaceDN w:val="0"/>
        <w:spacing w:before="0"/>
        <w:ind w:right="248"/>
        <w:contextualSpacing w:val="0"/>
        <w:rPr>
          <w:rFonts w:ascii="Times New Roman" w:eastAsia="MS Mincho" w:hAnsi="Times New Roman" w:cs="Times New Roman"/>
          <w:iCs/>
          <w:sz w:val="24"/>
          <w:szCs w:val="24"/>
        </w:rPr>
      </w:pPr>
      <w:r w:rsidRPr="00DF1B72">
        <w:rPr>
          <w:rFonts w:ascii="Times New Roman" w:eastAsia="MS Mincho" w:hAnsi="Times New Roman" w:cs="Times New Roman"/>
          <w:iCs/>
          <w:sz w:val="24"/>
          <w:szCs w:val="24"/>
        </w:rPr>
        <w:t xml:space="preserve">l'assistenza medica e sociale; </w:t>
      </w:r>
    </w:p>
    <w:p w:rsidR="00060CE6" w:rsidRPr="00DF1B72" w:rsidRDefault="00060CE6" w:rsidP="00447EA5">
      <w:pPr>
        <w:pStyle w:val="Paragrafoelenco"/>
        <w:widowControl w:val="0"/>
        <w:numPr>
          <w:ilvl w:val="0"/>
          <w:numId w:val="165"/>
        </w:numPr>
        <w:tabs>
          <w:tab w:val="left" w:pos="614"/>
        </w:tabs>
        <w:autoSpaceDE w:val="0"/>
        <w:autoSpaceDN w:val="0"/>
        <w:spacing w:before="0"/>
        <w:ind w:right="248"/>
        <w:contextualSpacing w:val="0"/>
        <w:rPr>
          <w:rFonts w:ascii="Times New Roman" w:eastAsia="MS Mincho" w:hAnsi="Times New Roman" w:cs="Times New Roman"/>
          <w:iCs/>
          <w:sz w:val="24"/>
          <w:szCs w:val="24"/>
        </w:rPr>
      </w:pPr>
      <w:r w:rsidRPr="00DF1B72">
        <w:rPr>
          <w:rFonts w:ascii="Times New Roman" w:eastAsia="MS Mincho" w:hAnsi="Times New Roman" w:cs="Times New Roman"/>
          <w:iCs/>
          <w:sz w:val="24"/>
          <w:szCs w:val="24"/>
        </w:rPr>
        <w:t xml:space="preserve">i mezzi di comunicazione di massa; </w:t>
      </w:r>
    </w:p>
    <w:p w:rsidR="00060CE6" w:rsidRPr="00DF1B72" w:rsidRDefault="00060CE6" w:rsidP="00447EA5">
      <w:pPr>
        <w:pStyle w:val="Paragrafoelenco"/>
        <w:widowControl w:val="0"/>
        <w:numPr>
          <w:ilvl w:val="0"/>
          <w:numId w:val="165"/>
        </w:numPr>
        <w:tabs>
          <w:tab w:val="left" w:pos="614"/>
        </w:tabs>
        <w:autoSpaceDE w:val="0"/>
        <w:autoSpaceDN w:val="0"/>
        <w:spacing w:before="0"/>
        <w:ind w:right="248"/>
        <w:contextualSpacing w:val="0"/>
        <w:rPr>
          <w:rFonts w:ascii="Times New Roman" w:eastAsia="MS Mincho" w:hAnsi="Times New Roman" w:cs="Times New Roman"/>
          <w:iCs/>
          <w:sz w:val="24"/>
          <w:szCs w:val="24"/>
        </w:rPr>
      </w:pPr>
      <w:r w:rsidRPr="00DF1B72">
        <w:rPr>
          <w:rFonts w:ascii="Times New Roman" w:eastAsia="MS Mincho" w:hAnsi="Times New Roman" w:cs="Times New Roman"/>
          <w:iCs/>
          <w:sz w:val="24"/>
          <w:szCs w:val="24"/>
        </w:rPr>
        <w:t xml:space="preserve">gli spettacoli musicali, teatrali e cinematografici; </w:t>
      </w:r>
    </w:p>
    <w:p w:rsidR="00060CE6" w:rsidRPr="00DF1B72" w:rsidRDefault="00060CE6" w:rsidP="00447EA5">
      <w:pPr>
        <w:pStyle w:val="Paragrafoelenco"/>
        <w:widowControl w:val="0"/>
        <w:numPr>
          <w:ilvl w:val="0"/>
          <w:numId w:val="165"/>
        </w:numPr>
        <w:tabs>
          <w:tab w:val="left" w:pos="614"/>
        </w:tabs>
        <w:autoSpaceDE w:val="0"/>
        <w:autoSpaceDN w:val="0"/>
        <w:spacing w:before="0"/>
        <w:ind w:right="248"/>
        <w:contextualSpacing w:val="0"/>
        <w:rPr>
          <w:rFonts w:ascii="Times New Roman" w:eastAsia="MS Mincho" w:hAnsi="Times New Roman" w:cs="Times New Roman"/>
          <w:iCs/>
          <w:sz w:val="24"/>
          <w:szCs w:val="24"/>
        </w:rPr>
      </w:pPr>
      <w:r w:rsidRPr="00DF1B72">
        <w:rPr>
          <w:rFonts w:ascii="Times New Roman" w:eastAsia="MS Mincho" w:hAnsi="Times New Roman" w:cs="Times New Roman"/>
          <w:iCs/>
          <w:sz w:val="24"/>
          <w:szCs w:val="24"/>
        </w:rPr>
        <w:t>i luoghi e le città di importanza storica, culturale e artistica;</w:t>
      </w:r>
    </w:p>
    <w:p w:rsidR="00060CE6" w:rsidRPr="00DF1B72" w:rsidRDefault="00060CE6" w:rsidP="00447EA5">
      <w:pPr>
        <w:pStyle w:val="Paragrafoelenco"/>
        <w:widowControl w:val="0"/>
        <w:numPr>
          <w:ilvl w:val="0"/>
          <w:numId w:val="165"/>
        </w:numPr>
        <w:tabs>
          <w:tab w:val="left" w:pos="614"/>
        </w:tabs>
        <w:autoSpaceDE w:val="0"/>
        <w:autoSpaceDN w:val="0"/>
        <w:spacing w:before="0"/>
        <w:ind w:right="248"/>
        <w:contextualSpacing w:val="0"/>
        <w:rPr>
          <w:rFonts w:ascii="Times New Roman" w:eastAsia="MS Mincho" w:hAnsi="Times New Roman" w:cs="Times New Roman"/>
          <w:iCs/>
          <w:sz w:val="24"/>
          <w:szCs w:val="24"/>
        </w:rPr>
      </w:pPr>
      <w:r w:rsidRPr="00DF1B72">
        <w:rPr>
          <w:rFonts w:ascii="Times New Roman" w:eastAsia="MS Mincho" w:hAnsi="Times New Roman" w:cs="Times New Roman"/>
          <w:iCs/>
          <w:sz w:val="24"/>
          <w:szCs w:val="24"/>
        </w:rPr>
        <w:t xml:space="preserve">la geografia, l'ambiente e i trasporti; </w:t>
      </w:r>
    </w:p>
    <w:p w:rsidR="00060CE6" w:rsidRPr="00DF1B72" w:rsidRDefault="00060CE6" w:rsidP="00447EA5">
      <w:pPr>
        <w:pStyle w:val="Paragrafoelenco"/>
        <w:widowControl w:val="0"/>
        <w:numPr>
          <w:ilvl w:val="0"/>
          <w:numId w:val="165"/>
        </w:numPr>
        <w:tabs>
          <w:tab w:val="left" w:pos="614"/>
        </w:tabs>
        <w:autoSpaceDE w:val="0"/>
        <w:autoSpaceDN w:val="0"/>
        <w:spacing w:before="0"/>
        <w:ind w:right="248"/>
        <w:contextualSpacing w:val="0"/>
        <w:rPr>
          <w:rFonts w:ascii="Times New Roman" w:eastAsia="MS Mincho" w:hAnsi="Times New Roman" w:cs="Times New Roman"/>
          <w:iCs/>
          <w:sz w:val="24"/>
          <w:szCs w:val="24"/>
        </w:rPr>
      </w:pPr>
      <w:r w:rsidRPr="00DF1B72">
        <w:rPr>
          <w:rFonts w:ascii="Times New Roman" w:eastAsia="MS Mincho" w:hAnsi="Times New Roman" w:cs="Times New Roman"/>
          <w:iCs/>
          <w:sz w:val="24"/>
          <w:szCs w:val="24"/>
        </w:rPr>
        <w:t xml:space="preserve">l'economia, l'agricoltura, l'industria e il commercio; </w:t>
      </w:r>
    </w:p>
    <w:p w:rsidR="00060CE6" w:rsidRPr="00DF1B72" w:rsidRDefault="00060CE6" w:rsidP="00447EA5">
      <w:pPr>
        <w:pStyle w:val="Paragrafoelenco"/>
        <w:widowControl w:val="0"/>
        <w:numPr>
          <w:ilvl w:val="0"/>
          <w:numId w:val="165"/>
        </w:numPr>
        <w:tabs>
          <w:tab w:val="left" w:pos="614"/>
        </w:tabs>
        <w:autoSpaceDE w:val="0"/>
        <w:autoSpaceDN w:val="0"/>
        <w:spacing w:before="0"/>
        <w:ind w:right="248"/>
        <w:contextualSpacing w:val="0"/>
        <w:rPr>
          <w:rFonts w:ascii="Times New Roman" w:eastAsia="MS Mincho" w:hAnsi="Times New Roman" w:cs="Times New Roman"/>
          <w:iCs/>
          <w:sz w:val="24"/>
          <w:szCs w:val="24"/>
        </w:rPr>
      </w:pPr>
      <w:r w:rsidRPr="00DF1B72">
        <w:rPr>
          <w:rFonts w:ascii="Times New Roman" w:eastAsia="MS Mincho" w:hAnsi="Times New Roman" w:cs="Times New Roman"/>
          <w:iCs/>
          <w:sz w:val="24"/>
          <w:szCs w:val="24"/>
        </w:rPr>
        <w:t xml:space="preserve">gli sport e gli "hobby"; </w:t>
      </w:r>
    </w:p>
    <w:p w:rsidR="00060CE6" w:rsidRPr="00DF1B72" w:rsidRDefault="00060CE6" w:rsidP="00447EA5">
      <w:pPr>
        <w:pStyle w:val="Paragrafoelenco"/>
        <w:widowControl w:val="0"/>
        <w:numPr>
          <w:ilvl w:val="0"/>
          <w:numId w:val="165"/>
        </w:numPr>
        <w:tabs>
          <w:tab w:val="left" w:pos="614"/>
        </w:tabs>
        <w:autoSpaceDE w:val="0"/>
        <w:autoSpaceDN w:val="0"/>
        <w:spacing w:before="0"/>
        <w:ind w:right="248"/>
        <w:contextualSpacing w:val="0"/>
        <w:rPr>
          <w:rFonts w:ascii="Times New Roman" w:eastAsia="MS Mincho" w:hAnsi="Times New Roman" w:cs="Times New Roman"/>
          <w:iCs/>
          <w:sz w:val="24"/>
          <w:szCs w:val="24"/>
        </w:rPr>
      </w:pPr>
      <w:r w:rsidRPr="00DF1B72">
        <w:rPr>
          <w:rFonts w:ascii="Times New Roman" w:eastAsia="MS Mincho" w:hAnsi="Times New Roman" w:cs="Times New Roman"/>
          <w:iCs/>
          <w:sz w:val="24"/>
          <w:szCs w:val="24"/>
        </w:rPr>
        <w:t xml:space="preserve">la vita nelle grandi città, nelle piccole città e nella provincia; </w:t>
      </w:r>
    </w:p>
    <w:p w:rsidR="00060CE6" w:rsidRPr="00DF1B72" w:rsidRDefault="00060CE6" w:rsidP="00447EA5">
      <w:pPr>
        <w:pStyle w:val="Paragrafoelenco"/>
        <w:widowControl w:val="0"/>
        <w:numPr>
          <w:ilvl w:val="0"/>
          <w:numId w:val="165"/>
        </w:numPr>
        <w:tabs>
          <w:tab w:val="left" w:pos="614"/>
        </w:tabs>
        <w:autoSpaceDE w:val="0"/>
        <w:autoSpaceDN w:val="0"/>
        <w:spacing w:before="0"/>
        <w:ind w:right="248"/>
        <w:contextualSpacing w:val="0"/>
        <w:rPr>
          <w:rFonts w:ascii="Times New Roman" w:eastAsia="MS Mincho" w:hAnsi="Times New Roman" w:cs="Times New Roman"/>
          <w:iCs/>
          <w:sz w:val="24"/>
          <w:szCs w:val="24"/>
        </w:rPr>
      </w:pPr>
      <w:r w:rsidRPr="00DF1B72">
        <w:rPr>
          <w:rFonts w:ascii="Times New Roman" w:eastAsia="MS Mincho" w:hAnsi="Times New Roman" w:cs="Times New Roman"/>
          <w:iCs/>
          <w:sz w:val="24"/>
          <w:szCs w:val="24"/>
        </w:rPr>
        <w:t xml:space="preserve">la famiglia; </w:t>
      </w:r>
    </w:p>
    <w:p w:rsidR="00060CE6" w:rsidRPr="00DF1B72" w:rsidRDefault="00060CE6" w:rsidP="00447EA5">
      <w:pPr>
        <w:pStyle w:val="Paragrafoelenco"/>
        <w:widowControl w:val="0"/>
        <w:numPr>
          <w:ilvl w:val="0"/>
          <w:numId w:val="165"/>
        </w:numPr>
        <w:tabs>
          <w:tab w:val="left" w:pos="614"/>
        </w:tabs>
        <w:autoSpaceDE w:val="0"/>
        <w:autoSpaceDN w:val="0"/>
        <w:spacing w:before="0"/>
        <w:ind w:right="248"/>
        <w:contextualSpacing w:val="0"/>
        <w:rPr>
          <w:rFonts w:ascii="Times New Roman" w:eastAsia="MS Mincho" w:hAnsi="Times New Roman" w:cs="Times New Roman"/>
          <w:iCs/>
          <w:sz w:val="24"/>
          <w:szCs w:val="24"/>
        </w:rPr>
      </w:pPr>
      <w:r w:rsidRPr="00DF1B72">
        <w:rPr>
          <w:rFonts w:ascii="Times New Roman" w:eastAsia="MS Mincho" w:hAnsi="Times New Roman" w:cs="Times New Roman"/>
          <w:iCs/>
          <w:sz w:val="24"/>
          <w:szCs w:val="24"/>
        </w:rPr>
        <w:t xml:space="preserve">la casa; </w:t>
      </w:r>
    </w:p>
    <w:p w:rsidR="00060CE6" w:rsidRPr="00DF1B72" w:rsidRDefault="00060CE6" w:rsidP="00447EA5">
      <w:pPr>
        <w:pStyle w:val="Paragrafoelenco"/>
        <w:widowControl w:val="0"/>
        <w:numPr>
          <w:ilvl w:val="0"/>
          <w:numId w:val="165"/>
        </w:numPr>
        <w:tabs>
          <w:tab w:val="left" w:pos="614"/>
        </w:tabs>
        <w:autoSpaceDE w:val="0"/>
        <w:autoSpaceDN w:val="0"/>
        <w:spacing w:before="0"/>
        <w:ind w:right="248"/>
        <w:contextualSpacing w:val="0"/>
        <w:rPr>
          <w:rFonts w:ascii="Times New Roman" w:eastAsia="MS Mincho" w:hAnsi="Times New Roman" w:cs="Times New Roman"/>
          <w:iCs/>
          <w:sz w:val="24"/>
          <w:szCs w:val="24"/>
        </w:rPr>
      </w:pPr>
      <w:r w:rsidRPr="00DF1B72">
        <w:rPr>
          <w:rFonts w:ascii="Times New Roman" w:eastAsia="MS Mincho" w:hAnsi="Times New Roman" w:cs="Times New Roman"/>
          <w:iCs/>
          <w:sz w:val="24"/>
          <w:szCs w:val="24"/>
        </w:rPr>
        <w:t>la cucina e l'alimentazione;</w:t>
      </w:r>
    </w:p>
    <w:p w:rsidR="00060CE6" w:rsidRPr="00DF1B72" w:rsidRDefault="00060CE6" w:rsidP="00447EA5">
      <w:pPr>
        <w:pStyle w:val="Paragrafoelenco"/>
        <w:widowControl w:val="0"/>
        <w:numPr>
          <w:ilvl w:val="0"/>
          <w:numId w:val="165"/>
        </w:numPr>
        <w:tabs>
          <w:tab w:val="left" w:pos="614"/>
        </w:tabs>
        <w:autoSpaceDE w:val="0"/>
        <w:autoSpaceDN w:val="0"/>
        <w:spacing w:before="0"/>
        <w:ind w:right="248"/>
        <w:contextualSpacing w:val="0"/>
        <w:rPr>
          <w:rFonts w:ascii="Times New Roman" w:eastAsia="MS Mincho" w:hAnsi="Times New Roman" w:cs="Times New Roman"/>
          <w:iCs/>
          <w:sz w:val="24"/>
          <w:szCs w:val="24"/>
        </w:rPr>
      </w:pPr>
      <w:r w:rsidRPr="00DF1B72">
        <w:rPr>
          <w:rFonts w:ascii="Times New Roman" w:eastAsia="MS Mincho" w:hAnsi="Times New Roman" w:cs="Times New Roman"/>
          <w:iCs/>
          <w:sz w:val="24"/>
          <w:szCs w:val="24"/>
        </w:rPr>
        <w:t xml:space="preserve">la condizione femminile; </w:t>
      </w:r>
    </w:p>
    <w:p w:rsidR="00060CE6" w:rsidRPr="00DF1B72" w:rsidRDefault="00060CE6" w:rsidP="00447EA5">
      <w:pPr>
        <w:pStyle w:val="Paragrafoelenco"/>
        <w:widowControl w:val="0"/>
        <w:numPr>
          <w:ilvl w:val="0"/>
          <w:numId w:val="165"/>
        </w:numPr>
        <w:tabs>
          <w:tab w:val="left" w:pos="614"/>
        </w:tabs>
        <w:autoSpaceDE w:val="0"/>
        <w:autoSpaceDN w:val="0"/>
        <w:spacing w:before="0"/>
        <w:ind w:right="248"/>
        <w:contextualSpacing w:val="0"/>
        <w:rPr>
          <w:rFonts w:ascii="Times New Roman" w:eastAsia="MS Mincho" w:hAnsi="Times New Roman" w:cs="Times New Roman"/>
          <w:iCs/>
          <w:sz w:val="24"/>
          <w:szCs w:val="24"/>
        </w:rPr>
      </w:pPr>
      <w:r w:rsidRPr="00DF1B72">
        <w:rPr>
          <w:rFonts w:ascii="Times New Roman" w:eastAsia="MS Mincho" w:hAnsi="Times New Roman" w:cs="Times New Roman"/>
          <w:iCs/>
          <w:sz w:val="24"/>
          <w:szCs w:val="24"/>
        </w:rPr>
        <w:t xml:space="preserve">le organizzazioni giovanili; </w:t>
      </w:r>
    </w:p>
    <w:p w:rsidR="00060CE6" w:rsidRPr="00DF1B72" w:rsidRDefault="00060CE6" w:rsidP="00447EA5">
      <w:pPr>
        <w:pStyle w:val="Paragrafoelenco"/>
        <w:widowControl w:val="0"/>
        <w:numPr>
          <w:ilvl w:val="0"/>
          <w:numId w:val="165"/>
        </w:numPr>
        <w:tabs>
          <w:tab w:val="left" w:pos="614"/>
        </w:tabs>
        <w:autoSpaceDE w:val="0"/>
        <w:autoSpaceDN w:val="0"/>
        <w:spacing w:before="0"/>
        <w:ind w:right="248"/>
        <w:contextualSpacing w:val="0"/>
        <w:rPr>
          <w:rFonts w:ascii="Times New Roman" w:eastAsia="MS Mincho" w:hAnsi="Times New Roman" w:cs="Times New Roman"/>
          <w:iCs/>
          <w:sz w:val="24"/>
          <w:szCs w:val="24"/>
        </w:rPr>
      </w:pPr>
      <w:r w:rsidRPr="00DF1B72">
        <w:rPr>
          <w:rFonts w:ascii="Times New Roman" w:eastAsia="MS Mincho" w:hAnsi="Times New Roman" w:cs="Times New Roman"/>
          <w:iCs/>
          <w:sz w:val="24"/>
          <w:szCs w:val="24"/>
        </w:rPr>
        <w:t>i giovani e il lavoro, i giovani e il tempo libero.</w:t>
      </w:r>
    </w:p>
    <w:p w:rsidR="00060CE6" w:rsidRDefault="00060CE6" w:rsidP="00060CE6">
      <w:pPr>
        <w:tabs>
          <w:tab w:val="left" w:pos="614"/>
        </w:tabs>
        <w:spacing w:before="0"/>
        <w:ind w:left="0" w:right="248"/>
        <w:rPr>
          <w:rFonts w:ascii="Times New Roman" w:hAnsi="Times New Roman" w:cs="Times New Roman"/>
        </w:rPr>
      </w:pPr>
    </w:p>
    <w:p w:rsidR="00060CE6" w:rsidRPr="00DF1B72" w:rsidRDefault="00060CE6" w:rsidP="00DF1B72">
      <w:pPr>
        <w:widowControl w:val="0"/>
        <w:tabs>
          <w:tab w:val="left" w:pos="614"/>
        </w:tabs>
        <w:autoSpaceDE w:val="0"/>
        <w:autoSpaceDN w:val="0"/>
        <w:spacing w:before="0"/>
        <w:ind w:left="0" w:right="248"/>
        <w:rPr>
          <w:rFonts w:ascii="Times New Roman" w:eastAsia="MS Mincho" w:hAnsi="Times New Roman" w:cs="Times New Roman"/>
          <w:iCs/>
          <w:sz w:val="24"/>
          <w:szCs w:val="24"/>
        </w:rPr>
      </w:pPr>
      <w:r w:rsidRPr="00DF1B72">
        <w:rPr>
          <w:rFonts w:ascii="Times New Roman" w:eastAsia="MS Mincho" w:hAnsi="Times New Roman" w:cs="Times New Roman"/>
          <w:iCs/>
          <w:sz w:val="24"/>
          <w:szCs w:val="24"/>
        </w:rPr>
        <w:t>Al candidato si chiede, inoltre, di conoscere:</w:t>
      </w:r>
    </w:p>
    <w:p w:rsidR="00060CE6" w:rsidRPr="00DF1B72" w:rsidRDefault="00060CE6" w:rsidP="00447EA5">
      <w:pPr>
        <w:pStyle w:val="Paragrafoelenco"/>
        <w:widowControl w:val="0"/>
        <w:numPr>
          <w:ilvl w:val="0"/>
          <w:numId w:val="165"/>
        </w:numPr>
        <w:tabs>
          <w:tab w:val="left" w:pos="614"/>
        </w:tabs>
        <w:autoSpaceDE w:val="0"/>
        <w:autoSpaceDN w:val="0"/>
        <w:spacing w:before="0"/>
        <w:ind w:right="248"/>
        <w:contextualSpacing w:val="0"/>
        <w:rPr>
          <w:rFonts w:ascii="Times New Roman" w:eastAsia="MS Mincho" w:hAnsi="Times New Roman" w:cs="Times New Roman"/>
          <w:iCs/>
          <w:sz w:val="24"/>
          <w:szCs w:val="24"/>
        </w:rPr>
      </w:pPr>
      <w:r w:rsidRPr="00DF1B72">
        <w:rPr>
          <w:rFonts w:ascii="Times New Roman" w:eastAsia="MS Mincho" w:hAnsi="Times New Roman" w:cs="Times New Roman"/>
          <w:iCs/>
          <w:sz w:val="24"/>
          <w:szCs w:val="24"/>
        </w:rPr>
        <w:t>le varietà linguistiche, i registri linguistici e i linguaggi non verbali in relazione alla lingua oggetto d’esame;</w:t>
      </w:r>
    </w:p>
    <w:p w:rsidR="00060CE6" w:rsidRPr="00DF1B72" w:rsidRDefault="00060CE6" w:rsidP="00447EA5">
      <w:pPr>
        <w:pStyle w:val="Paragrafoelenco"/>
        <w:widowControl w:val="0"/>
        <w:numPr>
          <w:ilvl w:val="0"/>
          <w:numId w:val="165"/>
        </w:numPr>
        <w:tabs>
          <w:tab w:val="left" w:pos="614"/>
        </w:tabs>
        <w:autoSpaceDE w:val="0"/>
        <w:autoSpaceDN w:val="0"/>
        <w:spacing w:before="0"/>
        <w:ind w:right="248"/>
        <w:contextualSpacing w:val="0"/>
        <w:rPr>
          <w:rFonts w:ascii="Times New Roman" w:eastAsia="MS Mincho" w:hAnsi="Times New Roman" w:cs="Times New Roman"/>
          <w:iCs/>
          <w:sz w:val="24"/>
          <w:szCs w:val="24"/>
        </w:rPr>
      </w:pPr>
      <w:r w:rsidRPr="00DF1B72">
        <w:rPr>
          <w:rFonts w:ascii="Times New Roman" w:eastAsia="MS Mincho" w:hAnsi="Times New Roman" w:cs="Times New Roman"/>
          <w:iCs/>
          <w:sz w:val="24"/>
          <w:szCs w:val="24"/>
        </w:rPr>
        <w:t>le teorie più rilevanti relative all’acquisizione di una lingua straniera;</w:t>
      </w:r>
    </w:p>
    <w:p w:rsidR="00060CE6" w:rsidRPr="00DF1B72" w:rsidRDefault="00060CE6" w:rsidP="00447EA5">
      <w:pPr>
        <w:pStyle w:val="Paragrafoelenco"/>
        <w:widowControl w:val="0"/>
        <w:numPr>
          <w:ilvl w:val="0"/>
          <w:numId w:val="165"/>
        </w:numPr>
        <w:tabs>
          <w:tab w:val="left" w:pos="614"/>
        </w:tabs>
        <w:autoSpaceDE w:val="0"/>
        <w:autoSpaceDN w:val="0"/>
        <w:spacing w:before="0"/>
        <w:ind w:right="248"/>
        <w:contextualSpacing w:val="0"/>
        <w:rPr>
          <w:rFonts w:ascii="Times New Roman" w:eastAsia="MS Mincho" w:hAnsi="Times New Roman" w:cs="Times New Roman"/>
          <w:iCs/>
          <w:sz w:val="24"/>
          <w:szCs w:val="24"/>
        </w:rPr>
      </w:pPr>
      <w:r w:rsidRPr="00DF1B72">
        <w:rPr>
          <w:rFonts w:ascii="Times New Roman" w:eastAsia="MS Mincho" w:hAnsi="Times New Roman" w:cs="Times New Roman"/>
          <w:iCs/>
          <w:sz w:val="24"/>
          <w:szCs w:val="24"/>
        </w:rPr>
        <w:t>gli approcci e le diverse metodologie di insegnamento linguistico, le tecniche e le attività;</w:t>
      </w:r>
    </w:p>
    <w:p w:rsidR="00060CE6" w:rsidRPr="00DF1B72" w:rsidRDefault="00060CE6" w:rsidP="00447EA5">
      <w:pPr>
        <w:pStyle w:val="Paragrafoelenco"/>
        <w:widowControl w:val="0"/>
        <w:numPr>
          <w:ilvl w:val="0"/>
          <w:numId w:val="165"/>
        </w:numPr>
        <w:tabs>
          <w:tab w:val="left" w:pos="614"/>
        </w:tabs>
        <w:autoSpaceDE w:val="0"/>
        <w:autoSpaceDN w:val="0"/>
        <w:spacing w:before="0"/>
        <w:ind w:right="248"/>
        <w:contextualSpacing w:val="0"/>
        <w:rPr>
          <w:rFonts w:ascii="Times New Roman" w:eastAsia="MS Mincho" w:hAnsi="Times New Roman" w:cs="Times New Roman"/>
          <w:iCs/>
          <w:sz w:val="24"/>
          <w:szCs w:val="24"/>
        </w:rPr>
      </w:pPr>
      <w:r w:rsidRPr="00DF1B72">
        <w:rPr>
          <w:rFonts w:ascii="Times New Roman" w:eastAsia="MS Mincho" w:hAnsi="Times New Roman" w:cs="Times New Roman"/>
          <w:iCs/>
          <w:sz w:val="24"/>
          <w:szCs w:val="24"/>
        </w:rPr>
        <w:t>le diverse tipologie di verifica e di valutazione degli apprendimenti linguistici.</w:t>
      </w:r>
    </w:p>
    <w:p w:rsidR="00060CE6" w:rsidRPr="00DF1B72" w:rsidRDefault="00060CE6" w:rsidP="00DF1B72">
      <w:pPr>
        <w:widowControl w:val="0"/>
        <w:tabs>
          <w:tab w:val="left" w:pos="614"/>
        </w:tabs>
        <w:autoSpaceDE w:val="0"/>
        <w:autoSpaceDN w:val="0"/>
        <w:spacing w:before="0"/>
        <w:ind w:left="0" w:right="248"/>
        <w:rPr>
          <w:rFonts w:ascii="Times New Roman" w:eastAsia="MS Mincho" w:hAnsi="Times New Roman" w:cs="Times New Roman"/>
          <w:iCs/>
          <w:sz w:val="24"/>
          <w:szCs w:val="24"/>
        </w:rPr>
      </w:pPr>
    </w:p>
    <w:p w:rsidR="00060CE6" w:rsidRPr="00DF1B72" w:rsidRDefault="00060CE6" w:rsidP="00060CE6">
      <w:pPr>
        <w:tabs>
          <w:tab w:val="left" w:pos="614"/>
        </w:tabs>
        <w:spacing w:before="6" w:line="276" w:lineRule="auto"/>
        <w:ind w:right="248"/>
        <w:rPr>
          <w:rFonts w:ascii="Times New Roman" w:hAnsi="Times New Roman" w:cs="Times New Roman"/>
          <w:sz w:val="24"/>
        </w:rPr>
      </w:pPr>
    </w:p>
    <w:p w:rsidR="00060CE6" w:rsidRDefault="00060CE6" w:rsidP="00060CE6">
      <w:pPr>
        <w:pStyle w:val="Paragrafoelenco"/>
        <w:tabs>
          <w:tab w:val="left" w:pos="614"/>
        </w:tabs>
        <w:spacing w:before="6" w:line="276" w:lineRule="auto"/>
        <w:ind w:left="340" w:right="248"/>
        <w:rPr>
          <w:rFonts w:ascii="Times New Roman" w:hAnsi="Times New Roman" w:cs="Times New Roman"/>
        </w:rPr>
      </w:pPr>
    </w:p>
    <w:p w:rsidR="00060CE6" w:rsidRPr="00FA2558" w:rsidRDefault="00060CE6" w:rsidP="00060CE6">
      <w:pPr>
        <w:rPr>
          <w:rFonts w:ascii="Times New Roman" w:hAnsi="Times New Roman" w:cs="Times New Roman"/>
          <w:sz w:val="24"/>
          <w:szCs w:val="24"/>
        </w:rPr>
      </w:pPr>
    </w:p>
    <w:p w:rsidR="00DD7FB4" w:rsidRDefault="00DD7FB4">
      <w:pPr>
        <w:ind w:left="1848" w:right="1134" w:hanging="357"/>
        <w:rPr>
          <w:rFonts w:ascii="Times" w:hAnsi="Times"/>
          <w:b/>
          <w:bCs/>
        </w:rPr>
      </w:pPr>
      <w:r>
        <w:rPr>
          <w:rFonts w:ascii="Times" w:hAnsi="Times"/>
          <w:b/>
          <w:bCs/>
        </w:rPr>
        <w:br w:type="page"/>
      </w:r>
    </w:p>
    <w:p w:rsidR="00DD7FB4" w:rsidRPr="00DD7FB4" w:rsidRDefault="00DD7FB4" w:rsidP="00DD7FB4">
      <w:pPr>
        <w:spacing w:before="0"/>
        <w:ind w:left="0" w:right="-1"/>
        <w:rPr>
          <w:rFonts w:ascii="Times New Roman" w:hAnsi="Times New Roman" w:cs="Times New Roman"/>
          <w:b/>
          <w:sz w:val="24"/>
          <w:szCs w:val="24"/>
        </w:rPr>
      </w:pPr>
      <w:r w:rsidRPr="00DD7FB4">
        <w:rPr>
          <w:rFonts w:ascii="Times New Roman" w:hAnsi="Times New Roman" w:cs="Times New Roman"/>
          <w:b/>
          <w:sz w:val="24"/>
          <w:szCs w:val="24"/>
        </w:rPr>
        <w:lastRenderedPageBreak/>
        <w:t xml:space="preserve">Classe B-03 Laboratori di fisica </w:t>
      </w:r>
    </w:p>
    <w:p w:rsidR="00DD7FB4" w:rsidRPr="00DD7FB4" w:rsidRDefault="00DD7FB4" w:rsidP="00DD7FB4">
      <w:pPr>
        <w:spacing w:before="0"/>
        <w:ind w:left="0" w:right="-1"/>
        <w:rPr>
          <w:rFonts w:ascii="Times New Roman" w:hAnsi="Times New Roman" w:cs="Times New Roman"/>
          <w:sz w:val="18"/>
          <w:szCs w:val="24"/>
        </w:rPr>
      </w:pPr>
    </w:p>
    <w:p w:rsidR="00DD7FB4" w:rsidRPr="00DD7FB4" w:rsidRDefault="00DD7FB4" w:rsidP="00DD7FB4">
      <w:pPr>
        <w:spacing w:before="0"/>
        <w:ind w:left="0" w:right="-1"/>
        <w:rPr>
          <w:rFonts w:ascii="Times New Roman" w:hAnsi="Times New Roman" w:cs="Times New Roman"/>
          <w:b/>
          <w:sz w:val="24"/>
          <w:szCs w:val="24"/>
        </w:rPr>
      </w:pPr>
      <w:r w:rsidRPr="00DD7FB4">
        <w:rPr>
          <w:rFonts w:ascii="Times New Roman" w:hAnsi="Times New Roman" w:cs="Times New Roman"/>
          <w:b/>
          <w:sz w:val="24"/>
          <w:szCs w:val="24"/>
        </w:rPr>
        <w:t>Programma concorsuale</w:t>
      </w:r>
    </w:p>
    <w:p w:rsidR="00DD7FB4" w:rsidRPr="00DD7FB4" w:rsidRDefault="00DD7FB4" w:rsidP="00DD7FB4">
      <w:pPr>
        <w:autoSpaceDE w:val="0"/>
        <w:autoSpaceDN w:val="0"/>
        <w:adjustRightInd w:val="0"/>
        <w:spacing w:before="0"/>
        <w:ind w:left="0" w:right="-1"/>
        <w:rPr>
          <w:rFonts w:ascii="Times New Roman" w:eastAsia="MS Mincho" w:hAnsi="Times New Roman" w:cs="Times New Roman"/>
          <w:iCs/>
          <w:sz w:val="24"/>
          <w:szCs w:val="24"/>
        </w:rPr>
      </w:pPr>
      <w:r w:rsidRPr="00DD7FB4">
        <w:rPr>
          <w:rFonts w:ascii="Times New Roman" w:eastAsia="MS Mincho" w:hAnsi="Times New Roman" w:cs="Times New Roman"/>
          <w:iCs/>
          <w:sz w:val="24"/>
          <w:szCs w:val="24"/>
        </w:rPr>
        <w:t>Il candidato dovrà dimostrare adeguate conoscenze e competenze relativamente ai seguenti nuclei tematici disciplinari.</w:t>
      </w:r>
    </w:p>
    <w:p w:rsidR="00DD7FB4" w:rsidRPr="00DD7FB4" w:rsidRDefault="00DD7FB4" w:rsidP="00DD7FB4">
      <w:pPr>
        <w:spacing w:before="0"/>
        <w:ind w:left="0" w:right="-1"/>
        <w:rPr>
          <w:rFonts w:ascii="Times New Roman" w:hAnsi="Times New Roman" w:cs="Times New Roman"/>
          <w:sz w:val="16"/>
          <w:szCs w:val="24"/>
        </w:rPr>
      </w:pPr>
    </w:p>
    <w:p w:rsidR="00DD7FB4" w:rsidRPr="00DD7FB4" w:rsidRDefault="00DD7FB4" w:rsidP="00DD7FB4">
      <w:pPr>
        <w:spacing w:before="0"/>
        <w:ind w:left="0" w:right="-1"/>
        <w:rPr>
          <w:rFonts w:ascii="Times New Roman" w:hAnsi="Times New Roman" w:cs="Times New Roman"/>
          <w:sz w:val="24"/>
          <w:szCs w:val="24"/>
        </w:rPr>
      </w:pPr>
      <w:r>
        <w:rPr>
          <w:rFonts w:ascii="Times New Roman" w:hAnsi="Times New Roman" w:cs="Times New Roman"/>
          <w:sz w:val="24"/>
          <w:szCs w:val="24"/>
        </w:rPr>
        <w:t xml:space="preserve">- </w:t>
      </w:r>
      <w:r w:rsidRPr="00DD7FB4">
        <w:rPr>
          <w:rFonts w:ascii="Times New Roman" w:hAnsi="Times New Roman" w:cs="Times New Roman"/>
          <w:sz w:val="24"/>
          <w:szCs w:val="24"/>
        </w:rPr>
        <w:t>Le grandezze fisiche: strumenti, metodi, mezzi.</w:t>
      </w:r>
    </w:p>
    <w:p w:rsidR="00DD7FB4" w:rsidRPr="00DD7FB4" w:rsidRDefault="00DD7FB4" w:rsidP="00DD7FB4">
      <w:pPr>
        <w:spacing w:before="0"/>
        <w:ind w:left="0" w:right="-1"/>
        <w:rPr>
          <w:rFonts w:ascii="Times New Roman" w:hAnsi="Times New Roman" w:cs="Times New Roman"/>
          <w:sz w:val="24"/>
          <w:szCs w:val="24"/>
        </w:rPr>
      </w:pPr>
      <w:r>
        <w:rPr>
          <w:rFonts w:ascii="Times New Roman" w:hAnsi="Times New Roman" w:cs="Times New Roman"/>
          <w:sz w:val="24"/>
          <w:szCs w:val="24"/>
        </w:rPr>
        <w:t xml:space="preserve">- </w:t>
      </w:r>
      <w:r w:rsidRPr="00DD7FB4">
        <w:rPr>
          <w:rFonts w:ascii="Times New Roman" w:hAnsi="Times New Roman" w:cs="Times New Roman"/>
          <w:sz w:val="24"/>
          <w:szCs w:val="24"/>
        </w:rPr>
        <w:t>Sistema Internazionale delle unità di misura.</w:t>
      </w:r>
    </w:p>
    <w:p w:rsidR="00DD7FB4" w:rsidRPr="00DD7FB4" w:rsidRDefault="00DD7FB4" w:rsidP="00DD7FB4">
      <w:pPr>
        <w:spacing w:before="0"/>
        <w:ind w:left="0" w:right="-1"/>
        <w:rPr>
          <w:rFonts w:ascii="Times New Roman" w:hAnsi="Times New Roman" w:cs="Times New Roman"/>
          <w:sz w:val="24"/>
          <w:szCs w:val="24"/>
        </w:rPr>
      </w:pPr>
      <w:r>
        <w:rPr>
          <w:rFonts w:ascii="Times New Roman" w:hAnsi="Times New Roman" w:cs="Times New Roman"/>
          <w:sz w:val="24"/>
          <w:szCs w:val="24"/>
        </w:rPr>
        <w:t xml:space="preserve">- </w:t>
      </w:r>
      <w:r w:rsidRPr="00DD7FB4">
        <w:rPr>
          <w:rFonts w:ascii="Times New Roman" w:hAnsi="Times New Roman" w:cs="Times New Roman"/>
          <w:sz w:val="24"/>
          <w:szCs w:val="24"/>
        </w:rPr>
        <w:t>Errori di misura e loro analisi in una misura.</w:t>
      </w:r>
    </w:p>
    <w:p w:rsidR="00DD7FB4" w:rsidRPr="00DD7FB4" w:rsidRDefault="00DD7FB4" w:rsidP="00DD7FB4">
      <w:pPr>
        <w:spacing w:before="0"/>
        <w:ind w:left="0" w:right="-1"/>
        <w:rPr>
          <w:rFonts w:ascii="Times New Roman" w:hAnsi="Times New Roman" w:cs="Times New Roman"/>
          <w:sz w:val="24"/>
          <w:szCs w:val="24"/>
        </w:rPr>
      </w:pPr>
      <w:r>
        <w:rPr>
          <w:rFonts w:ascii="Times New Roman" w:hAnsi="Times New Roman" w:cs="Times New Roman"/>
          <w:sz w:val="24"/>
          <w:szCs w:val="24"/>
        </w:rPr>
        <w:t xml:space="preserve">- </w:t>
      </w:r>
      <w:r w:rsidRPr="00DD7FB4">
        <w:rPr>
          <w:rFonts w:ascii="Times New Roman" w:hAnsi="Times New Roman" w:cs="Times New Roman"/>
          <w:sz w:val="24"/>
          <w:szCs w:val="24"/>
        </w:rPr>
        <w:t>Sistemi di regolazione e di registrazione; strumentale.</w:t>
      </w:r>
    </w:p>
    <w:p w:rsidR="00DD7FB4" w:rsidRPr="00DD7FB4" w:rsidRDefault="00DD7FB4" w:rsidP="00DD7FB4">
      <w:pPr>
        <w:spacing w:before="0"/>
        <w:ind w:left="0" w:right="-1"/>
        <w:rPr>
          <w:rFonts w:ascii="Times New Roman" w:hAnsi="Times New Roman" w:cs="Times New Roman"/>
          <w:sz w:val="24"/>
          <w:szCs w:val="24"/>
        </w:rPr>
      </w:pPr>
      <w:r>
        <w:rPr>
          <w:rFonts w:ascii="Times New Roman" w:hAnsi="Times New Roman" w:cs="Times New Roman"/>
          <w:sz w:val="24"/>
          <w:szCs w:val="24"/>
        </w:rPr>
        <w:t xml:space="preserve">- </w:t>
      </w:r>
      <w:r w:rsidRPr="00DD7FB4">
        <w:rPr>
          <w:rFonts w:ascii="Times New Roman" w:hAnsi="Times New Roman" w:cs="Times New Roman"/>
          <w:sz w:val="24"/>
          <w:szCs w:val="24"/>
        </w:rPr>
        <w:t>Principi fondamentali di meccanica: del punto materiale, dei solidi e dei fluidi.</w:t>
      </w:r>
    </w:p>
    <w:p w:rsidR="00DD7FB4" w:rsidRPr="00DD7FB4" w:rsidRDefault="00DD7FB4" w:rsidP="00DD7FB4">
      <w:pPr>
        <w:spacing w:before="0"/>
        <w:ind w:left="0" w:right="-1"/>
        <w:rPr>
          <w:rFonts w:ascii="Times New Roman" w:hAnsi="Times New Roman" w:cs="Times New Roman"/>
          <w:sz w:val="24"/>
          <w:szCs w:val="24"/>
        </w:rPr>
      </w:pPr>
      <w:r>
        <w:rPr>
          <w:rFonts w:ascii="Times New Roman" w:hAnsi="Times New Roman" w:cs="Times New Roman"/>
          <w:sz w:val="24"/>
          <w:szCs w:val="24"/>
        </w:rPr>
        <w:t xml:space="preserve">- </w:t>
      </w:r>
      <w:r w:rsidRPr="00DD7FB4">
        <w:rPr>
          <w:rFonts w:ascii="Times New Roman" w:hAnsi="Times New Roman" w:cs="Times New Roman"/>
          <w:sz w:val="24"/>
          <w:szCs w:val="24"/>
        </w:rPr>
        <w:t>Statica e dinamica del corpo rigido.</w:t>
      </w:r>
    </w:p>
    <w:p w:rsidR="00DD7FB4" w:rsidRPr="00DD7FB4" w:rsidRDefault="00DD7FB4" w:rsidP="00DD7FB4">
      <w:pPr>
        <w:spacing w:before="0"/>
        <w:ind w:left="0" w:right="-1"/>
        <w:rPr>
          <w:rFonts w:ascii="Times New Roman" w:hAnsi="Times New Roman" w:cs="Times New Roman"/>
          <w:sz w:val="24"/>
          <w:szCs w:val="24"/>
        </w:rPr>
      </w:pPr>
      <w:r>
        <w:rPr>
          <w:rFonts w:ascii="Times New Roman" w:hAnsi="Times New Roman" w:cs="Times New Roman"/>
          <w:sz w:val="24"/>
          <w:szCs w:val="24"/>
        </w:rPr>
        <w:t xml:space="preserve">- </w:t>
      </w:r>
      <w:r w:rsidRPr="00DD7FB4">
        <w:rPr>
          <w:rFonts w:ascii="Times New Roman" w:hAnsi="Times New Roman" w:cs="Times New Roman"/>
          <w:sz w:val="24"/>
          <w:szCs w:val="24"/>
        </w:rPr>
        <w:t>Termologia: temperatura, calore, passaggi di stato, teoria cinetica dei gas.</w:t>
      </w:r>
    </w:p>
    <w:p w:rsidR="00DD7FB4" w:rsidRPr="00DD7FB4" w:rsidRDefault="00DD7FB4" w:rsidP="00DD7FB4">
      <w:pPr>
        <w:spacing w:before="0"/>
        <w:ind w:left="0" w:right="-1"/>
        <w:rPr>
          <w:rFonts w:ascii="Times New Roman" w:hAnsi="Times New Roman" w:cs="Times New Roman"/>
          <w:sz w:val="24"/>
          <w:szCs w:val="24"/>
        </w:rPr>
      </w:pPr>
      <w:r>
        <w:rPr>
          <w:rFonts w:ascii="Times New Roman" w:hAnsi="Times New Roman" w:cs="Times New Roman"/>
          <w:sz w:val="24"/>
          <w:szCs w:val="24"/>
        </w:rPr>
        <w:t xml:space="preserve">- </w:t>
      </w:r>
      <w:r w:rsidRPr="00DD7FB4">
        <w:rPr>
          <w:rFonts w:ascii="Times New Roman" w:hAnsi="Times New Roman" w:cs="Times New Roman"/>
          <w:sz w:val="24"/>
          <w:szCs w:val="24"/>
        </w:rPr>
        <w:t>I principi della termodinamica.</w:t>
      </w:r>
    </w:p>
    <w:p w:rsidR="00DD7FB4" w:rsidRPr="00DD7FB4" w:rsidRDefault="00DD7FB4" w:rsidP="00DD7FB4">
      <w:pPr>
        <w:spacing w:before="0"/>
        <w:ind w:left="0" w:right="-1"/>
        <w:rPr>
          <w:rFonts w:ascii="Times New Roman" w:hAnsi="Times New Roman" w:cs="Times New Roman"/>
          <w:sz w:val="24"/>
          <w:szCs w:val="24"/>
        </w:rPr>
      </w:pPr>
      <w:r>
        <w:rPr>
          <w:rFonts w:ascii="Times New Roman" w:hAnsi="Times New Roman" w:cs="Times New Roman"/>
          <w:sz w:val="24"/>
          <w:szCs w:val="24"/>
        </w:rPr>
        <w:t xml:space="preserve">- </w:t>
      </w:r>
      <w:r w:rsidRPr="00DD7FB4">
        <w:rPr>
          <w:rFonts w:ascii="Times New Roman" w:hAnsi="Times New Roman" w:cs="Times New Roman"/>
          <w:sz w:val="24"/>
          <w:szCs w:val="24"/>
        </w:rPr>
        <w:t>Macchine termiche.</w:t>
      </w:r>
    </w:p>
    <w:p w:rsidR="00DD7FB4" w:rsidRPr="00DD7FB4" w:rsidRDefault="00DD7FB4" w:rsidP="00DD7FB4">
      <w:pPr>
        <w:spacing w:before="0"/>
        <w:ind w:left="0" w:right="-1"/>
        <w:rPr>
          <w:rFonts w:ascii="Times New Roman" w:hAnsi="Times New Roman" w:cs="Times New Roman"/>
          <w:sz w:val="24"/>
          <w:szCs w:val="24"/>
        </w:rPr>
      </w:pPr>
      <w:r>
        <w:rPr>
          <w:rFonts w:ascii="Times New Roman" w:hAnsi="Times New Roman" w:cs="Times New Roman"/>
          <w:sz w:val="24"/>
          <w:szCs w:val="24"/>
        </w:rPr>
        <w:t xml:space="preserve">- </w:t>
      </w:r>
      <w:r w:rsidRPr="00DD7FB4">
        <w:rPr>
          <w:rFonts w:ascii="Times New Roman" w:hAnsi="Times New Roman" w:cs="Times New Roman"/>
          <w:sz w:val="24"/>
          <w:szCs w:val="24"/>
        </w:rPr>
        <w:t>Onde e oscillazioni: oscillatore armonico, oscillazioni smorzate, forzate, risonanza. Propagazione di onde.</w:t>
      </w:r>
    </w:p>
    <w:p w:rsidR="00DD7FB4" w:rsidRPr="00DD7FB4" w:rsidRDefault="00DD7FB4" w:rsidP="00DD7FB4">
      <w:pPr>
        <w:spacing w:before="0"/>
        <w:ind w:left="0" w:right="-1"/>
        <w:rPr>
          <w:rFonts w:ascii="Times New Roman" w:hAnsi="Times New Roman" w:cs="Times New Roman"/>
          <w:sz w:val="24"/>
          <w:szCs w:val="24"/>
        </w:rPr>
      </w:pPr>
      <w:r>
        <w:rPr>
          <w:rFonts w:ascii="Times New Roman" w:hAnsi="Times New Roman" w:cs="Times New Roman"/>
          <w:sz w:val="24"/>
          <w:szCs w:val="24"/>
        </w:rPr>
        <w:t xml:space="preserve">- </w:t>
      </w:r>
      <w:r w:rsidRPr="00DD7FB4">
        <w:rPr>
          <w:rFonts w:ascii="Times New Roman" w:hAnsi="Times New Roman" w:cs="Times New Roman"/>
          <w:sz w:val="24"/>
          <w:szCs w:val="24"/>
        </w:rPr>
        <w:t>Il suono. Effetto Doppler. La luce.</w:t>
      </w:r>
    </w:p>
    <w:p w:rsidR="00DD7FB4" w:rsidRPr="00DD7FB4" w:rsidRDefault="00DD7FB4" w:rsidP="00DD7FB4">
      <w:pPr>
        <w:spacing w:before="0"/>
        <w:ind w:left="0" w:right="-1"/>
        <w:rPr>
          <w:rFonts w:ascii="Times New Roman" w:hAnsi="Times New Roman" w:cs="Times New Roman"/>
          <w:sz w:val="24"/>
          <w:szCs w:val="24"/>
        </w:rPr>
      </w:pPr>
      <w:r>
        <w:rPr>
          <w:rFonts w:ascii="Times New Roman" w:hAnsi="Times New Roman" w:cs="Times New Roman"/>
          <w:sz w:val="24"/>
          <w:szCs w:val="24"/>
        </w:rPr>
        <w:t xml:space="preserve">- </w:t>
      </w:r>
      <w:r w:rsidRPr="00DD7FB4">
        <w:rPr>
          <w:rFonts w:ascii="Times New Roman" w:hAnsi="Times New Roman" w:cs="Times New Roman"/>
          <w:sz w:val="24"/>
          <w:szCs w:val="24"/>
        </w:rPr>
        <w:t>Principi fondamentali di ottica geometrica e fisica e loro applicazioni scientifiche e tecniche. Polarimetri, interferometri, rifrattometri.</w:t>
      </w:r>
    </w:p>
    <w:p w:rsidR="00DD7FB4" w:rsidRPr="00DD7FB4" w:rsidRDefault="00DD7FB4" w:rsidP="00DD7FB4">
      <w:pPr>
        <w:spacing w:before="0"/>
        <w:ind w:left="0" w:right="-1"/>
        <w:rPr>
          <w:rFonts w:ascii="Times New Roman" w:hAnsi="Times New Roman" w:cs="Times New Roman"/>
          <w:sz w:val="24"/>
          <w:szCs w:val="24"/>
        </w:rPr>
      </w:pPr>
      <w:r>
        <w:rPr>
          <w:rFonts w:ascii="Times New Roman" w:hAnsi="Times New Roman" w:cs="Times New Roman"/>
          <w:sz w:val="24"/>
          <w:szCs w:val="24"/>
        </w:rPr>
        <w:t xml:space="preserve">- </w:t>
      </w:r>
      <w:r w:rsidRPr="00DD7FB4">
        <w:rPr>
          <w:rFonts w:ascii="Times New Roman" w:hAnsi="Times New Roman" w:cs="Times New Roman"/>
          <w:sz w:val="24"/>
          <w:szCs w:val="24"/>
        </w:rPr>
        <w:t>Campo elettrico e campo magnetico: cariche elettriche, legge di Coulomb, capacità elettrica.</w:t>
      </w:r>
    </w:p>
    <w:p w:rsidR="00DD7FB4" w:rsidRPr="00DD7FB4" w:rsidRDefault="00DD7FB4" w:rsidP="00DD7FB4">
      <w:pPr>
        <w:spacing w:before="0"/>
        <w:ind w:left="0" w:right="-1"/>
        <w:rPr>
          <w:rFonts w:ascii="Times New Roman" w:hAnsi="Times New Roman" w:cs="Times New Roman"/>
          <w:sz w:val="24"/>
          <w:szCs w:val="24"/>
        </w:rPr>
      </w:pPr>
      <w:r>
        <w:rPr>
          <w:rFonts w:ascii="Times New Roman" w:hAnsi="Times New Roman" w:cs="Times New Roman"/>
          <w:sz w:val="24"/>
          <w:szCs w:val="24"/>
        </w:rPr>
        <w:t xml:space="preserve">- </w:t>
      </w:r>
      <w:r w:rsidRPr="00DD7FB4">
        <w:rPr>
          <w:rFonts w:ascii="Times New Roman" w:hAnsi="Times New Roman" w:cs="Times New Roman"/>
          <w:sz w:val="24"/>
          <w:szCs w:val="24"/>
        </w:rPr>
        <w:t>Moto di cariche elettriche in un campo elettrico e in un campo magnetico, forza di Lorentz.</w:t>
      </w:r>
    </w:p>
    <w:p w:rsidR="00DD7FB4" w:rsidRPr="00DD7FB4" w:rsidRDefault="00DD7FB4" w:rsidP="00DD7FB4">
      <w:pPr>
        <w:spacing w:before="0"/>
        <w:ind w:left="0" w:right="-1"/>
        <w:rPr>
          <w:rFonts w:ascii="Times New Roman" w:hAnsi="Times New Roman" w:cs="Times New Roman"/>
          <w:sz w:val="24"/>
          <w:szCs w:val="24"/>
        </w:rPr>
      </w:pPr>
      <w:r>
        <w:rPr>
          <w:rFonts w:ascii="Times New Roman" w:hAnsi="Times New Roman" w:cs="Times New Roman"/>
          <w:sz w:val="24"/>
          <w:szCs w:val="24"/>
        </w:rPr>
        <w:t xml:space="preserve">- </w:t>
      </w:r>
      <w:r w:rsidRPr="00DD7FB4">
        <w:rPr>
          <w:rFonts w:ascii="Times New Roman" w:hAnsi="Times New Roman" w:cs="Times New Roman"/>
          <w:sz w:val="24"/>
          <w:szCs w:val="24"/>
        </w:rPr>
        <w:t>Elettrochimica. La corrente elettrica nei gas.</w:t>
      </w:r>
    </w:p>
    <w:p w:rsidR="00DD7FB4" w:rsidRPr="00DD7FB4" w:rsidRDefault="00DD7FB4" w:rsidP="00DD7FB4">
      <w:pPr>
        <w:spacing w:before="0"/>
        <w:ind w:left="0" w:right="-1"/>
        <w:rPr>
          <w:rFonts w:ascii="Times New Roman" w:hAnsi="Times New Roman" w:cs="Times New Roman"/>
          <w:sz w:val="24"/>
          <w:szCs w:val="24"/>
        </w:rPr>
      </w:pPr>
      <w:r>
        <w:rPr>
          <w:rFonts w:ascii="Times New Roman" w:hAnsi="Times New Roman" w:cs="Times New Roman"/>
          <w:sz w:val="24"/>
          <w:szCs w:val="24"/>
        </w:rPr>
        <w:t xml:space="preserve">- </w:t>
      </w:r>
      <w:r w:rsidRPr="00DD7FB4">
        <w:rPr>
          <w:rFonts w:ascii="Times New Roman" w:hAnsi="Times New Roman" w:cs="Times New Roman"/>
          <w:sz w:val="24"/>
          <w:szCs w:val="24"/>
        </w:rPr>
        <w:t>Correnti continue ed alternate, monofasi e polifasi. Circuiti elettrici in corrente continua e corrente alternata. Isolanti, conduttori e semiconduttori.</w:t>
      </w:r>
    </w:p>
    <w:p w:rsidR="00DD7FB4" w:rsidRPr="00DD7FB4" w:rsidRDefault="00DD7FB4" w:rsidP="00DD7FB4">
      <w:pPr>
        <w:spacing w:before="0"/>
        <w:ind w:left="0" w:right="-1"/>
        <w:rPr>
          <w:rFonts w:ascii="Times New Roman" w:hAnsi="Times New Roman" w:cs="Times New Roman"/>
          <w:sz w:val="24"/>
          <w:szCs w:val="24"/>
        </w:rPr>
      </w:pPr>
      <w:r>
        <w:rPr>
          <w:rFonts w:ascii="Times New Roman" w:hAnsi="Times New Roman" w:cs="Times New Roman"/>
          <w:sz w:val="24"/>
          <w:szCs w:val="24"/>
        </w:rPr>
        <w:t xml:space="preserve">- </w:t>
      </w:r>
      <w:r w:rsidRPr="00DD7FB4">
        <w:rPr>
          <w:rFonts w:ascii="Times New Roman" w:hAnsi="Times New Roman" w:cs="Times New Roman"/>
          <w:sz w:val="24"/>
          <w:szCs w:val="24"/>
        </w:rPr>
        <w:t>Elettromagnetismo e sue applicazioni. Onde elettromagnetiche e loro applicazioni tecniche e scientifiche.</w:t>
      </w:r>
    </w:p>
    <w:p w:rsidR="00DD7FB4" w:rsidRPr="00DD7FB4" w:rsidRDefault="00DD7FB4" w:rsidP="00DD7FB4">
      <w:pPr>
        <w:spacing w:before="0"/>
        <w:ind w:left="0" w:right="-1"/>
        <w:rPr>
          <w:rFonts w:ascii="Times New Roman" w:hAnsi="Times New Roman" w:cs="Times New Roman"/>
          <w:sz w:val="24"/>
          <w:szCs w:val="24"/>
        </w:rPr>
      </w:pPr>
      <w:r>
        <w:rPr>
          <w:rFonts w:ascii="Times New Roman" w:hAnsi="Times New Roman" w:cs="Times New Roman"/>
          <w:sz w:val="24"/>
          <w:szCs w:val="24"/>
        </w:rPr>
        <w:t xml:space="preserve">- </w:t>
      </w:r>
      <w:r w:rsidRPr="00DD7FB4">
        <w:rPr>
          <w:rFonts w:ascii="Times New Roman" w:hAnsi="Times New Roman" w:cs="Times New Roman"/>
          <w:sz w:val="24"/>
          <w:szCs w:val="24"/>
        </w:rPr>
        <w:t>Sistemi oscillatori; generazione, modulazione, demodulazione delle onde elettromagnetiche. Sensori CCD e cMOS. Strumentazione elettronica.</w:t>
      </w:r>
    </w:p>
    <w:p w:rsidR="00DD7FB4" w:rsidRPr="00DD7FB4" w:rsidRDefault="00DD7FB4" w:rsidP="00DD7FB4">
      <w:pPr>
        <w:spacing w:before="0"/>
        <w:ind w:left="0" w:right="-1"/>
        <w:rPr>
          <w:rFonts w:ascii="Times New Roman" w:hAnsi="Times New Roman" w:cs="Times New Roman"/>
          <w:sz w:val="24"/>
          <w:szCs w:val="24"/>
        </w:rPr>
      </w:pPr>
      <w:r>
        <w:rPr>
          <w:rFonts w:ascii="Times New Roman" w:hAnsi="Times New Roman" w:cs="Times New Roman"/>
          <w:sz w:val="24"/>
          <w:szCs w:val="24"/>
        </w:rPr>
        <w:t xml:space="preserve">- </w:t>
      </w:r>
      <w:r w:rsidRPr="00DD7FB4">
        <w:rPr>
          <w:rFonts w:ascii="Times New Roman" w:hAnsi="Times New Roman" w:cs="Times New Roman"/>
          <w:sz w:val="24"/>
          <w:szCs w:val="24"/>
        </w:rPr>
        <w:t>Struttura e proprietà dell’atomo. L’elettrone e misura del rapporto e/m. Esperimento di Millikan.</w:t>
      </w:r>
    </w:p>
    <w:p w:rsidR="00DD7FB4" w:rsidRPr="00DD7FB4" w:rsidRDefault="00DD7FB4" w:rsidP="00DD7FB4">
      <w:pPr>
        <w:spacing w:before="0"/>
        <w:ind w:left="0" w:right="-1"/>
        <w:rPr>
          <w:rFonts w:ascii="Times New Roman" w:hAnsi="Times New Roman" w:cs="Times New Roman"/>
          <w:sz w:val="24"/>
          <w:szCs w:val="24"/>
        </w:rPr>
      </w:pPr>
      <w:r>
        <w:rPr>
          <w:rFonts w:ascii="Times New Roman" w:hAnsi="Times New Roman" w:cs="Times New Roman"/>
          <w:sz w:val="24"/>
          <w:szCs w:val="24"/>
        </w:rPr>
        <w:t xml:space="preserve">- </w:t>
      </w:r>
      <w:r w:rsidRPr="00DD7FB4">
        <w:rPr>
          <w:rFonts w:ascii="Times New Roman" w:hAnsi="Times New Roman" w:cs="Times New Roman"/>
          <w:sz w:val="24"/>
          <w:szCs w:val="24"/>
        </w:rPr>
        <w:t xml:space="preserve">Spettri di assorbimento e di emissione. Modelli di atomo. Livelli quantici. Analisi spettroscopica. Laser. </w:t>
      </w:r>
    </w:p>
    <w:p w:rsidR="00DD7FB4" w:rsidRPr="00DD7FB4" w:rsidRDefault="00DD7FB4" w:rsidP="00DD7FB4">
      <w:pPr>
        <w:spacing w:before="0"/>
        <w:ind w:left="0" w:right="-1"/>
        <w:rPr>
          <w:rFonts w:ascii="Times New Roman" w:hAnsi="Times New Roman" w:cs="Times New Roman"/>
          <w:sz w:val="24"/>
          <w:szCs w:val="24"/>
        </w:rPr>
      </w:pPr>
      <w:r>
        <w:rPr>
          <w:rFonts w:ascii="Times New Roman" w:hAnsi="Times New Roman" w:cs="Times New Roman"/>
          <w:sz w:val="24"/>
          <w:szCs w:val="24"/>
        </w:rPr>
        <w:t xml:space="preserve">- </w:t>
      </w:r>
      <w:r w:rsidRPr="00DD7FB4">
        <w:rPr>
          <w:rFonts w:ascii="Times New Roman" w:hAnsi="Times New Roman" w:cs="Times New Roman"/>
          <w:sz w:val="24"/>
          <w:szCs w:val="24"/>
        </w:rPr>
        <w:t>Fisica atomica ed esperienze fondamentali relative. Isotopi radioattivi. Difetti di massa. Radioattività naturale e indotta e leggi relative. Decadimento radioattivo e sua cinetica.</w:t>
      </w:r>
    </w:p>
    <w:p w:rsidR="00DD7FB4" w:rsidRPr="00DD7FB4" w:rsidRDefault="00DD7FB4" w:rsidP="00DD7FB4">
      <w:pPr>
        <w:spacing w:before="0"/>
        <w:ind w:left="0" w:right="-1"/>
        <w:rPr>
          <w:rFonts w:ascii="Times New Roman" w:hAnsi="Times New Roman" w:cs="Times New Roman"/>
          <w:sz w:val="24"/>
          <w:szCs w:val="24"/>
        </w:rPr>
      </w:pPr>
      <w:r>
        <w:rPr>
          <w:rFonts w:ascii="Times New Roman" w:hAnsi="Times New Roman" w:cs="Times New Roman"/>
          <w:sz w:val="24"/>
          <w:szCs w:val="24"/>
        </w:rPr>
        <w:t xml:space="preserve">- </w:t>
      </w:r>
      <w:r w:rsidRPr="00DD7FB4">
        <w:rPr>
          <w:rFonts w:ascii="Times New Roman" w:hAnsi="Times New Roman" w:cs="Times New Roman"/>
          <w:sz w:val="24"/>
          <w:szCs w:val="24"/>
        </w:rPr>
        <w:t xml:space="preserve">Utilizzazione delle radiazioni ionizzanti. Metodi e mezzi per la rivelazione delle particelle; strumentazione nucleare; rivelatori, scintillatori, fotomoltiplicatori monitori; effetti delle radiazioni nucleari e sistemi di protezione. </w:t>
      </w:r>
    </w:p>
    <w:p w:rsidR="00DD7FB4" w:rsidRPr="00DD7FB4" w:rsidRDefault="00DD7FB4" w:rsidP="00DD7FB4">
      <w:pPr>
        <w:spacing w:before="0"/>
        <w:ind w:left="0" w:right="-1"/>
        <w:rPr>
          <w:rFonts w:ascii="Times New Roman" w:hAnsi="Times New Roman" w:cs="Times New Roman"/>
          <w:sz w:val="24"/>
          <w:szCs w:val="24"/>
        </w:rPr>
      </w:pPr>
      <w:r>
        <w:rPr>
          <w:rFonts w:ascii="Times New Roman" w:hAnsi="Times New Roman" w:cs="Times New Roman"/>
          <w:sz w:val="24"/>
          <w:szCs w:val="24"/>
        </w:rPr>
        <w:t xml:space="preserve">- </w:t>
      </w:r>
      <w:r w:rsidRPr="00DD7FB4">
        <w:rPr>
          <w:rFonts w:ascii="Times New Roman" w:hAnsi="Times New Roman" w:cs="Times New Roman"/>
          <w:sz w:val="24"/>
          <w:szCs w:val="24"/>
        </w:rPr>
        <w:t>Acceleratori di particelle. Fissione e fusione nucleare. Reazioni a catena e sistemi di moderazione, reattori nucleari e loro controllo.</w:t>
      </w:r>
    </w:p>
    <w:p w:rsidR="00DD7FB4" w:rsidRPr="00DD7FB4" w:rsidRDefault="00DD7FB4" w:rsidP="00DD7FB4">
      <w:pPr>
        <w:spacing w:before="0"/>
        <w:ind w:left="0" w:right="-1"/>
        <w:rPr>
          <w:rFonts w:ascii="Times New Roman" w:hAnsi="Times New Roman" w:cs="Times New Roman"/>
          <w:sz w:val="24"/>
          <w:szCs w:val="24"/>
        </w:rPr>
      </w:pPr>
      <w:r>
        <w:rPr>
          <w:rFonts w:ascii="Times New Roman" w:hAnsi="Times New Roman" w:cs="Times New Roman"/>
          <w:sz w:val="24"/>
          <w:szCs w:val="24"/>
        </w:rPr>
        <w:t xml:space="preserve">- </w:t>
      </w:r>
      <w:r w:rsidRPr="00DD7FB4">
        <w:rPr>
          <w:rFonts w:ascii="Times New Roman" w:hAnsi="Times New Roman" w:cs="Times New Roman"/>
          <w:sz w:val="24"/>
          <w:szCs w:val="24"/>
        </w:rPr>
        <w:t>Norme sulla sicurezza e sulla prevenzione degli infortuni sul lavoro. Criteri di prevenzione e protezione relativi alla gestione delle operazioni sugli apparati e sistemi d’interesse. Norme specifiche concernenti esperienze potenzialmente pericolose nel laboratorio.</w:t>
      </w:r>
    </w:p>
    <w:p w:rsidR="00DD7FB4" w:rsidRPr="00DD7FB4" w:rsidRDefault="00DD7FB4" w:rsidP="00DD7FB4">
      <w:pPr>
        <w:spacing w:before="0"/>
        <w:ind w:left="0"/>
        <w:rPr>
          <w:rFonts w:ascii="Times" w:hAnsi="Times"/>
          <w:sz w:val="18"/>
          <w:szCs w:val="24"/>
        </w:rPr>
      </w:pPr>
    </w:p>
    <w:p w:rsidR="00DD7FB4" w:rsidRDefault="00DD7FB4" w:rsidP="00DD7FB4">
      <w:pPr>
        <w:rPr>
          <w:rFonts w:ascii="Times" w:hAnsi="Times"/>
        </w:rPr>
      </w:pPr>
    </w:p>
    <w:p w:rsidR="00700259" w:rsidRPr="00765534" w:rsidRDefault="00765534" w:rsidP="00DD7FB4">
      <w:pPr>
        <w:ind w:left="0" w:right="1134"/>
        <w:rPr>
          <w:rFonts w:ascii="Times" w:hAnsi="Times"/>
          <w:b/>
          <w:bCs/>
          <w:sz w:val="24"/>
          <w:szCs w:val="24"/>
        </w:rPr>
      </w:pPr>
      <w:r w:rsidRPr="00765534">
        <w:rPr>
          <w:rFonts w:ascii="Times New Roman" w:hAnsi="Times New Roman" w:cs="Times New Roman"/>
          <w:b/>
          <w:sz w:val="24"/>
          <w:szCs w:val="24"/>
        </w:rPr>
        <w:t xml:space="preserve">Classe </w:t>
      </w:r>
      <w:r w:rsidR="00700259" w:rsidRPr="00765534">
        <w:rPr>
          <w:rFonts w:ascii="Times" w:hAnsi="Times"/>
          <w:b/>
          <w:bCs/>
          <w:sz w:val="24"/>
          <w:szCs w:val="24"/>
        </w:rPr>
        <w:t>B</w:t>
      </w:r>
      <w:r w:rsidRPr="00765534">
        <w:rPr>
          <w:rFonts w:ascii="Times" w:hAnsi="Times"/>
          <w:b/>
          <w:bCs/>
          <w:sz w:val="24"/>
          <w:szCs w:val="24"/>
        </w:rPr>
        <w:t>-</w:t>
      </w:r>
      <w:r w:rsidR="00700259" w:rsidRPr="00765534">
        <w:rPr>
          <w:rFonts w:ascii="Times" w:hAnsi="Times"/>
          <w:b/>
          <w:bCs/>
          <w:sz w:val="24"/>
          <w:szCs w:val="24"/>
        </w:rPr>
        <w:t>04 Laboratori di liuteria</w:t>
      </w:r>
    </w:p>
    <w:p w:rsidR="00700259" w:rsidRPr="00DF1B72" w:rsidRDefault="00700259" w:rsidP="00DF1B72">
      <w:pPr>
        <w:spacing w:before="0"/>
        <w:ind w:left="0"/>
        <w:rPr>
          <w:rFonts w:ascii="Times" w:hAnsi="Times"/>
          <w:sz w:val="24"/>
          <w:szCs w:val="24"/>
        </w:rPr>
      </w:pPr>
    </w:p>
    <w:p w:rsidR="00700259" w:rsidRPr="00DF1B72" w:rsidRDefault="00700259" w:rsidP="00DF1B72">
      <w:pPr>
        <w:spacing w:before="0"/>
        <w:ind w:left="0" w:right="-1"/>
        <w:rPr>
          <w:rFonts w:ascii="Times New Roman" w:hAnsi="Times New Roman" w:cs="Times New Roman"/>
          <w:b/>
          <w:sz w:val="24"/>
          <w:szCs w:val="24"/>
        </w:rPr>
      </w:pPr>
      <w:r w:rsidRPr="00DF1B72">
        <w:rPr>
          <w:rFonts w:ascii="Times New Roman" w:hAnsi="Times New Roman" w:cs="Times New Roman"/>
          <w:b/>
          <w:sz w:val="24"/>
          <w:szCs w:val="24"/>
        </w:rPr>
        <w:t>Programma concorsuale</w:t>
      </w:r>
    </w:p>
    <w:p w:rsidR="00700259" w:rsidRPr="00DF1B72" w:rsidRDefault="00700259" w:rsidP="00DF1B72">
      <w:pPr>
        <w:tabs>
          <w:tab w:val="left" w:pos="9638"/>
        </w:tabs>
        <w:spacing w:before="0"/>
        <w:ind w:left="0" w:right="-1"/>
        <w:rPr>
          <w:rFonts w:ascii="Times New Roman" w:hAnsi="Times New Roman" w:cs="Times New Roman"/>
          <w:sz w:val="24"/>
          <w:szCs w:val="24"/>
        </w:rPr>
      </w:pPr>
      <w:r w:rsidRPr="00DF1B72">
        <w:rPr>
          <w:rFonts w:ascii="Times New Roman" w:hAnsi="Times New Roman" w:cs="Times New Roman"/>
          <w:sz w:val="24"/>
          <w:szCs w:val="24"/>
        </w:rPr>
        <w:t>Il candidato dovrà dimostrare di possedere competenze e conoscenze inerenti ai seguenti</w:t>
      </w:r>
      <w:r w:rsidR="00DF1B72">
        <w:rPr>
          <w:rFonts w:ascii="Times New Roman" w:hAnsi="Times New Roman" w:cs="Times New Roman"/>
          <w:sz w:val="24"/>
          <w:szCs w:val="24"/>
        </w:rPr>
        <w:t xml:space="preserve"> </w:t>
      </w:r>
      <w:r w:rsidRPr="00DF1B72">
        <w:rPr>
          <w:rFonts w:ascii="Times New Roman" w:hAnsi="Times New Roman" w:cs="Times New Roman"/>
          <w:sz w:val="24"/>
          <w:szCs w:val="24"/>
        </w:rPr>
        <w:t>nuclei tematici disciplinari</w:t>
      </w:r>
    </w:p>
    <w:p w:rsidR="00700259" w:rsidRPr="00765534" w:rsidRDefault="00765534" w:rsidP="00DF1B72">
      <w:pPr>
        <w:spacing w:before="0"/>
        <w:ind w:left="0"/>
        <w:rPr>
          <w:rFonts w:ascii="Times" w:hAnsi="Times"/>
          <w:b/>
          <w:i/>
          <w:sz w:val="24"/>
          <w:szCs w:val="24"/>
        </w:rPr>
      </w:pPr>
      <w:r w:rsidRPr="00765534">
        <w:rPr>
          <w:rFonts w:ascii="Times" w:hAnsi="Times"/>
          <w:b/>
          <w:i/>
          <w:sz w:val="24"/>
          <w:szCs w:val="24"/>
        </w:rPr>
        <w:t>Costruzione</w:t>
      </w:r>
    </w:p>
    <w:p w:rsidR="00700259" w:rsidRPr="00DF1B72" w:rsidRDefault="00700259" w:rsidP="00447EA5">
      <w:pPr>
        <w:pStyle w:val="elencopuntato2"/>
        <w:numPr>
          <w:ilvl w:val="0"/>
          <w:numId w:val="32"/>
        </w:numPr>
        <w:jc w:val="both"/>
        <w:rPr>
          <w:rFonts w:ascii="Times" w:hAnsi="Times"/>
        </w:rPr>
      </w:pPr>
      <w:r w:rsidRPr="00DF1B72">
        <w:rPr>
          <w:rFonts w:ascii="Times" w:hAnsi="Times"/>
        </w:rPr>
        <w:t>scelta dello strumento e del legno;</w:t>
      </w:r>
    </w:p>
    <w:p w:rsidR="00700259" w:rsidRPr="00DF1B72" w:rsidRDefault="00700259" w:rsidP="00447EA5">
      <w:pPr>
        <w:pStyle w:val="elencopuntato2"/>
        <w:numPr>
          <w:ilvl w:val="0"/>
          <w:numId w:val="32"/>
        </w:numPr>
        <w:jc w:val="both"/>
        <w:rPr>
          <w:rFonts w:ascii="Times" w:hAnsi="Times"/>
        </w:rPr>
      </w:pPr>
      <w:r w:rsidRPr="00DF1B72">
        <w:rPr>
          <w:rFonts w:ascii="Times" w:hAnsi="Times"/>
        </w:rPr>
        <w:lastRenderedPageBreak/>
        <w:t>scelta del modello e realizzazione della forma;</w:t>
      </w:r>
    </w:p>
    <w:p w:rsidR="00700259" w:rsidRPr="00DF1B72" w:rsidRDefault="00700259" w:rsidP="00447EA5">
      <w:pPr>
        <w:numPr>
          <w:ilvl w:val="0"/>
          <w:numId w:val="32"/>
        </w:numPr>
        <w:spacing w:before="0"/>
        <w:ind w:right="0"/>
        <w:rPr>
          <w:rFonts w:ascii="Times" w:hAnsi="Times"/>
          <w:sz w:val="24"/>
          <w:szCs w:val="24"/>
        </w:rPr>
      </w:pPr>
      <w:r w:rsidRPr="00DF1B72">
        <w:rPr>
          <w:rFonts w:ascii="Times" w:hAnsi="Times"/>
          <w:sz w:val="24"/>
          <w:szCs w:val="24"/>
        </w:rPr>
        <w:t>costruzione della cassa armonica, fasce, fondo, tavola;</w:t>
      </w:r>
    </w:p>
    <w:p w:rsidR="00700259" w:rsidRPr="00DF1B72" w:rsidRDefault="00700259" w:rsidP="00447EA5">
      <w:pPr>
        <w:numPr>
          <w:ilvl w:val="0"/>
          <w:numId w:val="32"/>
        </w:numPr>
        <w:spacing w:before="0"/>
        <w:ind w:right="0"/>
        <w:rPr>
          <w:rFonts w:ascii="Times" w:hAnsi="Times"/>
          <w:sz w:val="24"/>
          <w:szCs w:val="24"/>
        </w:rPr>
      </w:pPr>
      <w:r w:rsidRPr="00DF1B72">
        <w:rPr>
          <w:rFonts w:ascii="Times" w:hAnsi="Times"/>
          <w:sz w:val="24"/>
          <w:szCs w:val="24"/>
        </w:rPr>
        <w:t>chiusura della cassa armonica e sua finitura;</w:t>
      </w:r>
    </w:p>
    <w:p w:rsidR="00700259" w:rsidRPr="00DF1B72" w:rsidRDefault="00700259" w:rsidP="00447EA5">
      <w:pPr>
        <w:numPr>
          <w:ilvl w:val="0"/>
          <w:numId w:val="32"/>
        </w:numPr>
        <w:spacing w:before="0"/>
        <w:ind w:right="0"/>
        <w:rPr>
          <w:rFonts w:ascii="Times" w:hAnsi="Times"/>
          <w:sz w:val="24"/>
          <w:szCs w:val="24"/>
        </w:rPr>
      </w:pPr>
      <w:r w:rsidRPr="00DF1B72">
        <w:rPr>
          <w:rFonts w:ascii="Times" w:hAnsi="Times"/>
          <w:sz w:val="24"/>
          <w:szCs w:val="24"/>
        </w:rPr>
        <w:t>costruzione della testa e della tastiera;</w:t>
      </w:r>
    </w:p>
    <w:p w:rsidR="00700259" w:rsidRPr="00DF1B72" w:rsidRDefault="00700259" w:rsidP="00447EA5">
      <w:pPr>
        <w:numPr>
          <w:ilvl w:val="0"/>
          <w:numId w:val="32"/>
        </w:numPr>
        <w:spacing w:before="0"/>
        <w:ind w:right="0"/>
        <w:rPr>
          <w:rFonts w:ascii="Times" w:hAnsi="Times"/>
          <w:sz w:val="24"/>
          <w:szCs w:val="24"/>
        </w:rPr>
      </w:pPr>
      <w:r w:rsidRPr="00DF1B72">
        <w:rPr>
          <w:rFonts w:ascii="Times" w:hAnsi="Times"/>
          <w:sz w:val="24"/>
          <w:szCs w:val="24"/>
        </w:rPr>
        <w:t>incastro del manico;</w:t>
      </w:r>
    </w:p>
    <w:p w:rsidR="00700259" w:rsidRPr="00DF1B72" w:rsidRDefault="00700259" w:rsidP="00447EA5">
      <w:pPr>
        <w:numPr>
          <w:ilvl w:val="0"/>
          <w:numId w:val="32"/>
        </w:numPr>
        <w:spacing w:before="0"/>
        <w:ind w:right="0"/>
        <w:rPr>
          <w:rFonts w:ascii="Times" w:hAnsi="Times"/>
          <w:sz w:val="24"/>
          <w:szCs w:val="24"/>
        </w:rPr>
      </w:pPr>
      <w:r w:rsidRPr="00DF1B72">
        <w:rPr>
          <w:rFonts w:ascii="Times" w:hAnsi="Times"/>
          <w:sz w:val="24"/>
          <w:szCs w:val="24"/>
        </w:rPr>
        <w:t>finitura dello strumento;</w:t>
      </w:r>
    </w:p>
    <w:p w:rsidR="00700259" w:rsidRPr="00DF1B72" w:rsidRDefault="00700259" w:rsidP="00447EA5">
      <w:pPr>
        <w:numPr>
          <w:ilvl w:val="0"/>
          <w:numId w:val="32"/>
        </w:numPr>
        <w:spacing w:before="0"/>
        <w:ind w:right="0"/>
        <w:rPr>
          <w:rFonts w:ascii="Times" w:hAnsi="Times"/>
          <w:sz w:val="24"/>
          <w:szCs w:val="24"/>
        </w:rPr>
      </w:pPr>
      <w:r w:rsidRPr="00DF1B72">
        <w:rPr>
          <w:rFonts w:ascii="Times" w:hAnsi="Times"/>
          <w:sz w:val="24"/>
          <w:szCs w:val="24"/>
        </w:rPr>
        <w:t>montatura.</w:t>
      </w:r>
    </w:p>
    <w:p w:rsidR="00700259" w:rsidRPr="00765534" w:rsidRDefault="00765534" w:rsidP="00DF1B72">
      <w:pPr>
        <w:spacing w:before="0"/>
        <w:ind w:left="0"/>
        <w:rPr>
          <w:rFonts w:ascii="Times" w:hAnsi="Times"/>
          <w:b/>
          <w:i/>
          <w:sz w:val="24"/>
          <w:szCs w:val="24"/>
        </w:rPr>
      </w:pPr>
      <w:r w:rsidRPr="00765534">
        <w:rPr>
          <w:rFonts w:ascii="Times" w:hAnsi="Times"/>
          <w:b/>
          <w:i/>
          <w:sz w:val="24"/>
          <w:szCs w:val="24"/>
        </w:rPr>
        <w:t>Verniciatura</w:t>
      </w:r>
    </w:p>
    <w:p w:rsidR="00700259" w:rsidRPr="00DF1B72" w:rsidRDefault="00700259" w:rsidP="00DF1B72">
      <w:pPr>
        <w:pStyle w:val="elencopuntato2"/>
        <w:ind w:left="720"/>
        <w:jc w:val="both"/>
        <w:rPr>
          <w:rFonts w:ascii="Times" w:hAnsi="Times"/>
        </w:rPr>
      </w:pPr>
      <w:r w:rsidRPr="00DF1B72">
        <w:rPr>
          <w:rFonts w:ascii="Times" w:hAnsi="Times"/>
        </w:rPr>
        <w:t>formule e ricette di verniciatura all'alcool;</w:t>
      </w:r>
    </w:p>
    <w:p w:rsidR="00700259" w:rsidRPr="00DF1B72" w:rsidRDefault="00700259" w:rsidP="00DF1B72">
      <w:pPr>
        <w:pStyle w:val="elencopuntato2"/>
        <w:ind w:left="720"/>
        <w:jc w:val="both"/>
        <w:rPr>
          <w:rFonts w:ascii="Times" w:hAnsi="Times"/>
        </w:rPr>
      </w:pPr>
      <w:r w:rsidRPr="00DF1B72">
        <w:rPr>
          <w:rFonts w:ascii="Times" w:hAnsi="Times"/>
        </w:rPr>
        <w:t>applicazione delle varie tipologie di vernice;</w:t>
      </w:r>
    </w:p>
    <w:p w:rsidR="00700259" w:rsidRPr="00DF1B72" w:rsidRDefault="00700259" w:rsidP="00DF1B72">
      <w:pPr>
        <w:pStyle w:val="elencopuntato2"/>
        <w:ind w:left="720"/>
        <w:jc w:val="both"/>
        <w:rPr>
          <w:rFonts w:ascii="Times" w:hAnsi="Times"/>
        </w:rPr>
      </w:pPr>
      <w:r w:rsidRPr="00DF1B72">
        <w:rPr>
          <w:rFonts w:ascii="Times" w:hAnsi="Times"/>
        </w:rPr>
        <w:t>tecniche di levigatura e ritocchi sulla vernice;</w:t>
      </w:r>
    </w:p>
    <w:p w:rsidR="00700259" w:rsidRPr="00DF1B72" w:rsidRDefault="00700259" w:rsidP="00DF1B72">
      <w:pPr>
        <w:pStyle w:val="elencopuntato2"/>
        <w:ind w:left="720"/>
        <w:jc w:val="both"/>
        <w:rPr>
          <w:rFonts w:ascii="Times" w:hAnsi="Times"/>
        </w:rPr>
      </w:pPr>
      <w:r w:rsidRPr="00DF1B72">
        <w:rPr>
          <w:rFonts w:ascii="Times" w:hAnsi="Times"/>
        </w:rPr>
        <w:t>uso e miscelatura dei coloranti;</w:t>
      </w:r>
    </w:p>
    <w:p w:rsidR="00700259" w:rsidRPr="00DF1B72" w:rsidRDefault="00700259" w:rsidP="00DF1B72">
      <w:pPr>
        <w:pStyle w:val="elencopuntato2"/>
        <w:ind w:left="720"/>
        <w:jc w:val="both"/>
        <w:rPr>
          <w:rFonts w:ascii="Times" w:hAnsi="Times"/>
        </w:rPr>
      </w:pPr>
      <w:r w:rsidRPr="00DF1B72">
        <w:rPr>
          <w:rFonts w:ascii="Times" w:hAnsi="Times"/>
        </w:rPr>
        <w:t>finitura dello strumento a pennello o a tamponatura;</w:t>
      </w:r>
    </w:p>
    <w:p w:rsidR="00700259" w:rsidRPr="00DF1B72" w:rsidRDefault="00700259" w:rsidP="00DF1B72">
      <w:pPr>
        <w:pStyle w:val="elencopuntato2"/>
        <w:ind w:left="720"/>
        <w:jc w:val="both"/>
        <w:rPr>
          <w:rFonts w:ascii="Times" w:hAnsi="Times"/>
        </w:rPr>
      </w:pPr>
      <w:r w:rsidRPr="00DF1B72">
        <w:rPr>
          <w:rFonts w:ascii="Times" w:hAnsi="Times"/>
        </w:rPr>
        <w:t>uso corretto della tipologia e misura dei pennelli:</w:t>
      </w:r>
      <w:r w:rsidR="00DF1B72">
        <w:rPr>
          <w:rFonts w:ascii="Times" w:hAnsi="Times"/>
        </w:rPr>
        <w:t xml:space="preserve"> </w:t>
      </w:r>
      <w:r w:rsidRPr="00DF1B72">
        <w:rPr>
          <w:rFonts w:ascii="Times" w:hAnsi="Times"/>
        </w:rPr>
        <w:t>martora, vaio, bue e sintetici, loro conservazione, lavaggio e manutenzione;</w:t>
      </w:r>
    </w:p>
    <w:p w:rsidR="00700259" w:rsidRPr="00DF1B72" w:rsidRDefault="00700259" w:rsidP="00DF1B72">
      <w:pPr>
        <w:pStyle w:val="elencopuntato2"/>
        <w:ind w:left="720"/>
        <w:jc w:val="both"/>
        <w:rPr>
          <w:rFonts w:ascii="Times" w:hAnsi="Times"/>
        </w:rPr>
      </w:pPr>
      <w:r w:rsidRPr="00DF1B72">
        <w:rPr>
          <w:rFonts w:ascii="Times" w:hAnsi="Times"/>
        </w:rPr>
        <w:t>resine: solubilità, trasparenza, elasticità, punto di fusione, indice di rifrazione, provenienza, conservazione e impiego specifico delle vernici;</w:t>
      </w:r>
    </w:p>
    <w:p w:rsidR="00700259" w:rsidRPr="00DF1B72" w:rsidRDefault="00700259" w:rsidP="00DF1B72">
      <w:pPr>
        <w:pStyle w:val="elencopuntato2"/>
        <w:ind w:left="720"/>
        <w:jc w:val="both"/>
        <w:rPr>
          <w:rFonts w:ascii="Times" w:hAnsi="Times"/>
        </w:rPr>
      </w:pPr>
      <w:r w:rsidRPr="00DF1B72">
        <w:rPr>
          <w:rFonts w:ascii="Times" w:hAnsi="Times"/>
        </w:rPr>
        <w:t>la trementina: la trementina veneta e i suoi derivati; essenza di trementina, colofonia, essenza grassa e olio di colofonia;</w:t>
      </w:r>
    </w:p>
    <w:p w:rsidR="00700259" w:rsidRPr="00DF1B72" w:rsidRDefault="00700259" w:rsidP="00DF1B72">
      <w:pPr>
        <w:pStyle w:val="elencopuntato2"/>
        <w:ind w:left="720"/>
        <w:jc w:val="both"/>
        <w:rPr>
          <w:rFonts w:ascii="Times" w:hAnsi="Times"/>
        </w:rPr>
      </w:pPr>
      <w:r w:rsidRPr="00DF1B72">
        <w:rPr>
          <w:rFonts w:ascii="Times" w:hAnsi="Times"/>
        </w:rPr>
        <w:t>i coloranti: vari tipi di estrazione, stabilità, trasparenza, compatibilità e impiego specifico nelle vernici e nei sottofondi:</w:t>
      </w:r>
    </w:p>
    <w:p w:rsidR="00700259" w:rsidRPr="00DF1B72" w:rsidRDefault="00700259" w:rsidP="00DF1B72">
      <w:pPr>
        <w:pStyle w:val="elencopuntato2"/>
        <w:ind w:left="720"/>
        <w:jc w:val="both"/>
        <w:rPr>
          <w:rFonts w:ascii="Times" w:hAnsi="Times"/>
        </w:rPr>
      </w:pPr>
      <w:r w:rsidRPr="00DF1B72">
        <w:rPr>
          <w:rFonts w:ascii="Times" w:hAnsi="Times"/>
        </w:rPr>
        <w:t>oli: olio di lino cotto e olio di spigo.</w:t>
      </w:r>
    </w:p>
    <w:p w:rsidR="00700259" w:rsidRPr="00765534" w:rsidRDefault="00765534" w:rsidP="00DF1B72">
      <w:pPr>
        <w:spacing w:before="0"/>
        <w:ind w:left="0"/>
        <w:rPr>
          <w:rFonts w:ascii="Times" w:hAnsi="Times"/>
          <w:b/>
          <w:i/>
          <w:sz w:val="24"/>
          <w:szCs w:val="24"/>
        </w:rPr>
      </w:pPr>
      <w:r w:rsidRPr="00765534">
        <w:rPr>
          <w:rFonts w:ascii="Times" w:hAnsi="Times"/>
          <w:b/>
          <w:i/>
          <w:sz w:val="24"/>
          <w:szCs w:val="24"/>
        </w:rPr>
        <w:t>Manutenzione e riparazione</w:t>
      </w:r>
    </w:p>
    <w:p w:rsidR="00700259" w:rsidRPr="00DF1B72" w:rsidRDefault="00700259" w:rsidP="00447EA5">
      <w:pPr>
        <w:numPr>
          <w:ilvl w:val="0"/>
          <w:numId w:val="32"/>
        </w:numPr>
        <w:spacing w:before="0"/>
        <w:ind w:right="0"/>
        <w:rPr>
          <w:rFonts w:ascii="Times" w:hAnsi="Times"/>
          <w:sz w:val="24"/>
          <w:szCs w:val="24"/>
        </w:rPr>
      </w:pPr>
      <w:r w:rsidRPr="00DF1B72">
        <w:rPr>
          <w:rFonts w:ascii="Times" w:hAnsi="Times"/>
          <w:sz w:val="24"/>
          <w:szCs w:val="24"/>
        </w:rPr>
        <w:t>verifica dello stato funzionale e conservativo dello strumento;</w:t>
      </w:r>
    </w:p>
    <w:p w:rsidR="00700259" w:rsidRPr="00DF1B72" w:rsidRDefault="00700259" w:rsidP="00447EA5">
      <w:pPr>
        <w:numPr>
          <w:ilvl w:val="0"/>
          <w:numId w:val="32"/>
        </w:numPr>
        <w:spacing w:before="0"/>
        <w:ind w:right="0"/>
        <w:rPr>
          <w:rFonts w:ascii="Times" w:hAnsi="Times"/>
          <w:sz w:val="24"/>
          <w:szCs w:val="24"/>
        </w:rPr>
      </w:pPr>
      <w:r w:rsidRPr="00DF1B72">
        <w:rPr>
          <w:rFonts w:ascii="Times" w:hAnsi="Times"/>
          <w:sz w:val="24"/>
          <w:szCs w:val="24"/>
        </w:rPr>
        <w:t>indagini diagnostiche (rilievo fotografico, raggi X, lampada di Wood, endoscopia);</w:t>
      </w:r>
    </w:p>
    <w:p w:rsidR="00700259" w:rsidRPr="00DF1B72" w:rsidRDefault="00700259" w:rsidP="00447EA5">
      <w:pPr>
        <w:numPr>
          <w:ilvl w:val="0"/>
          <w:numId w:val="32"/>
        </w:numPr>
        <w:spacing w:before="0"/>
        <w:ind w:right="0"/>
        <w:rPr>
          <w:rFonts w:ascii="Times" w:hAnsi="Times"/>
          <w:sz w:val="24"/>
          <w:szCs w:val="24"/>
        </w:rPr>
      </w:pPr>
      <w:r w:rsidRPr="00DF1B72">
        <w:rPr>
          <w:rFonts w:ascii="Times" w:hAnsi="Times"/>
          <w:sz w:val="24"/>
          <w:szCs w:val="24"/>
        </w:rPr>
        <w:t>rilievo delle misure, programma degli interventi da eseguire;</w:t>
      </w:r>
    </w:p>
    <w:p w:rsidR="00700259" w:rsidRPr="00DF1B72" w:rsidRDefault="00700259" w:rsidP="00447EA5">
      <w:pPr>
        <w:numPr>
          <w:ilvl w:val="0"/>
          <w:numId w:val="32"/>
        </w:numPr>
        <w:spacing w:before="0"/>
        <w:ind w:right="0"/>
        <w:rPr>
          <w:rFonts w:ascii="Times" w:hAnsi="Times"/>
          <w:sz w:val="24"/>
          <w:szCs w:val="24"/>
        </w:rPr>
      </w:pPr>
      <w:r w:rsidRPr="00DF1B72">
        <w:rPr>
          <w:rFonts w:ascii="Times" w:hAnsi="Times"/>
          <w:sz w:val="24"/>
          <w:szCs w:val="24"/>
        </w:rPr>
        <w:t>relazione scritta in cartella o scheda tecnica (condition report);</w:t>
      </w:r>
    </w:p>
    <w:p w:rsidR="00700259" w:rsidRPr="00DF1B72" w:rsidRDefault="00700259" w:rsidP="00DF1B72">
      <w:pPr>
        <w:pStyle w:val="elencopuntato2"/>
        <w:tabs>
          <w:tab w:val="num" w:pos="720"/>
        </w:tabs>
        <w:ind w:hanging="1080"/>
        <w:jc w:val="both"/>
        <w:rPr>
          <w:rFonts w:ascii="Times" w:hAnsi="Times"/>
        </w:rPr>
      </w:pPr>
      <w:r w:rsidRPr="00DF1B72">
        <w:rPr>
          <w:rFonts w:ascii="Times" w:hAnsi="Times"/>
        </w:rPr>
        <w:t>attrezzatura, modellini, coltelli, spatole, controforme;</w:t>
      </w:r>
    </w:p>
    <w:p w:rsidR="00700259" w:rsidRPr="00DF1B72" w:rsidRDefault="00700259" w:rsidP="00447EA5">
      <w:pPr>
        <w:numPr>
          <w:ilvl w:val="0"/>
          <w:numId w:val="32"/>
        </w:numPr>
        <w:spacing w:before="0"/>
        <w:ind w:right="0"/>
        <w:rPr>
          <w:rFonts w:ascii="Times" w:hAnsi="Times"/>
          <w:sz w:val="24"/>
          <w:szCs w:val="24"/>
        </w:rPr>
      </w:pPr>
      <w:r w:rsidRPr="00DF1B72">
        <w:rPr>
          <w:rFonts w:ascii="Times" w:hAnsi="Times"/>
          <w:sz w:val="24"/>
          <w:szCs w:val="24"/>
        </w:rPr>
        <w:t>chiusura e apertura dei buchi dei piroli;</w:t>
      </w:r>
    </w:p>
    <w:p w:rsidR="00700259" w:rsidRPr="00DF1B72" w:rsidRDefault="00700259" w:rsidP="00447EA5">
      <w:pPr>
        <w:numPr>
          <w:ilvl w:val="0"/>
          <w:numId w:val="32"/>
        </w:numPr>
        <w:spacing w:before="0"/>
        <w:ind w:right="0"/>
        <w:rPr>
          <w:rFonts w:ascii="Times" w:hAnsi="Times"/>
          <w:sz w:val="24"/>
          <w:szCs w:val="24"/>
        </w:rPr>
      </w:pPr>
      <w:r w:rsidRPr="00DF1B72">
        <w:rPr>
          <w:rFonts w:ascii="Times" w:hAnsi="Times"/>
          <w:sz w:val="24"/>
          <w:szCs w:val="24"/>
        </w:rPr>
        <w:t>chiusura e apertura della cassa armonica;</w:t>
      </w:r>
    </w:p>
    <w:p w:rsidR="00700259" w:rsidRPr="00DF1B72" w:rsidRDefault="00700259" w:rsidP="00447EA5">
      <w:pPr>
        <w:numPr>
          <w:ilvl w:val="0"/>
          <w:numId w:val="32"/>
        </w:numPr>
        <w:spacing w:before="0"/>
        <w:ind w:right="0"/>
        <w:rPr>
          <w:rFonts w:ascii="Times" w:hAnsi="Times"/>
          <w:sz w:val="24"/>
          <w:szCs w:val="24"/>
        </w:rPr>
      </w:pPr>
      <w:r w:rsidRPr="00DF1B72">
        <w:rPr>
          <w:rFonts w:ascii="Times" w:hAnsi="Times"/>
          <w:sz w:val="24"/>
          <w:szCs w:val="24"/>
        </w:rPr>
        <w:t>incollatura e chiusura delle crepe con diamantini di rinforzo interni;</w:t>
      </w:r>
    </w:p>
    <w:p w:rsidR="00700259" w:rsidRPr="00DF1B72" w:rsidRDefault="00700259" w:rsidP="00447EA5">
      <w:pPr>
        <w:numPr>
          <w:ilvl w:val="0"/>
          <w:numId w:val="32"/>
        </w:numPr>
        <w:spacing w:before="0"/>
        <w:ind w:right="0"/>
        <w:rPr>
          <w:rFonts w:ascii="Times" w:hAnsi="Times"/>
          <w:sz w:val="24"/>
          <w:szCs w:val="24"/>
        </w:rPr>
      </w:pPr>
      <w:r w:rsidRPr="00DF1B72">
        <w:rPr>
          <w:rFonts w:ascii="Times" w:hAnsi="Times"/>
          <w:sz w:val="24"/>
          <w:szCs w:val="24"/>
        </w:rPr>
        <w:t>doppiatura di alcune parti della tavola e del fondo;</w:t>
      </w:r>
    </w:p>
    <w:p w:rsidR="00700259" w:rsidRPr="00DF1B72" w:rsidRDefault="00700259" w:rsidP="00447EA5">
      <w:pPr>
        <w:numPr>
          <w:ilvl w:val="0"/>
          <w:numId w:val="32"/>
        </w:numPr>
        <w:spacing w:before="0"/>
        <w:ind w:right="0"/>
        <w:rPr>
          <w:rFonts w:ascii="Times" w:hAnsi="Times"/>
          <w:sz w:val="24"/>
          <w:szCs w:val="24"/>
        </w:rPr>
      </w:pPr>
      <w:r w:rsidRPr="00DF1B72">
        <w:rPr>
          <w:rFonts w:ascii="Times" w:hAnsi="Times"/>
          <w:sz w:val="24"/>
          <w:szCs w:val="24"/>
        </w:rPr>
        <w:t>rettifica degli spessori interni di tavole e fondo;</w:t>
      </w:r>
    </w:p>
    <w:p w:rsidR="00700259" w:rsidRPr="00DF1B72" w:rsidRDefault="00700259" w:rsidP="00447EA5">
      <w:pPr>
        <w:numPr>
          <w:ilvl w:val="0"/>
          <w:numId w:val="32"/>
        </w:numPr>
        <w:spacing w:before="0"/>
        <w:ind w:right="0"/>
        <w:rPr>
          <w:rFonts w:ascii="Times" w:hAnsi="Times"/>
          <w:sz w:val="24"/>
          <w:szCs w:val="24"/>
        </w:rPr>
      </w:pPr>
      <w:r w:rsidRPr="00DF1B72">
        <w:rPr>
          <w:rFonts w:ascii="Times" w:hAnsi="Times"/>
          <w:sz w:val="24"/>
          <w:szCs w:val="24"/>
        </w:rPr>
        <w:t>sostituzione o rettifica della catena;</w:t>
      </w:r>
    </w:p>
    <w:p w:rsidR="00700259" w:rsidRPr="00DF1B72" w:rsidRDefault="00700259" w:rsidP="00447EA5">
      <w:pPr>
        <w:numPr>
          <w:ilvl w:val="0"/>
          <w:numId w:val="32"/>
        </w:numPr>
        <w:spacing w:before="0"/>
        <w:ind w:right="0"/>
        <w:rPr>
          <w:rFonts w:ascii="Times" w:hAnsi="Times"/>
          <w:sz w:val="24"/>
          <w:szCs w:val="24"/>
        </w:rPr>
      </w:pPr>
      <w:r w:rsidRPr="00DF1B72">
        <w:rPr>
          <w:rFonts w:ascii="Times" w:hAnsi="Times"/>
          <w:sz w:val="24"/>
          <w:szCs w:val="24"/>
        </w:rPr>
        <w:t>pezza dell'anima sulla tavola armonica;</w:t>
      </w:r>
    </w:p>
    <w:p w:rsidR="00700259" w:rsidRPr="00DF1B72" w:rsidRDefault="00700259" w:rsidP="00447EA5">
      <w:pPr>
        <w:numPr>
          <w:ilvl w:val="0"/>
          <w:numId w:val="32"/>
        </w:numPr>
        <w:spacing w:before="0"/>
        <w:ind w:right="0"/>
        <w:rPr>
          <w:rFonts w:ascii="Times" w:hAnsi="Times"/>
          <w:sz w:val="24"/>
          <w:szCs w:val="24"/>
        </w:rPr>
      </w:pPr>
      <w:r w:rsidRPr="00DF1B72">
        <w:rPr>
          <w:rFonts w:ascii="Times" w:hAnsi="Times"/>
          <w:sz w:val="24"/>
          <w:szCs w:val="24"/>
        </w:rPr>
        <w:t>rettifica della tastiera e sostituzione del capotasto superiore;</w:t>
      </w:r>
    </w:p>
    <w:p w:rsidR="00700259" w:rsidRPr="00DF1B72" w:rsidRDefault="00700259" w:rsidP="00447EA5">
      <w:pPr>
        <w:numPr>
          <w:ilvl w:val="0"/>
          <w:numId w:val="32"/>
        </w:numPr>
        <w:spacing w:before="0"/>
        <w:ind w:right="0"/>
        <w:rPr>
          <w:rFonts w:ascii="Times" w:hAnsi="Times"/>
          <w:sz w:val="24"/>
          <w:szCs w:val="24"/>
        </w:rPr>
      </w:pPr>
      <w:r w:rsidRPr="00DF1B72">
        <w:rPr>
          <w:rFonts w:ascii="Times" w:hAnsi="Times"/>
          <w:sz w:val="24"/>
          <w:szCs w:val="24"/>
        </w:rPr>
        <w:t>innesto del manico;</w:t>
      </w:r>
    </w:p>
    <w:p w:rsidR="00700259" w:rsidRPr="00DF1B72" w:rsidRDefault="00700259" w:rsidP="00447EA5">
      <w:pPr>
        <w:numPr>
          <w:ilvl w:val="0"/>
          <w:numId w:val="32"/>
        </w:numPr>
        <w:spacing w:before="0"/>
        <w:ind w:right="0"/>
        <w:rPr>
          <w:rFonts w:ascii="Times" w:hAnsi="Times"/>
          <w:sz w:val="24"/>
          <w:szCs w:val="24"/>
        </w:rPr>
      </w:pPr>
      <w:r w:rsidRPr="00DF1B72">
        <w:rPr>
          <w:rFonts w:ascii="Times" w:hAnsi="Times"/>
          <w:sz w:val="24"/>
          <w:szCs w:val="24"/>
        </w:rPr>
        <w:t>ritocchi di vernice.</w:t>
      </w:r>
    </w:p>
    <w:p w:rsidR="00700259" w:rsidRPr="00765534" w:rsidRDefault="00765534" w:rsidP="00DF1B72">
      <w:pPr>
        <w:spacing w:before="0"/>
        <w:ind w:left="0"/>
        <w:rPr>
          <w:rFonts w:ascii="Times" w:hAnsi="Times"/>
          <w:b/>
          <w:i/>
          <w:sz w:val="24"/>
          <w:szCs w:val="24"/>
        </w:rPr>
      </w:pPr>
      <w:r w:rsidRPr="00765534">
        <w:rPr>
          <w:rFonts w:ascii="Times" w:hAnsi="Times"/>
          <w:b/>
          <w:i/>
          <w:sz w:val="24"/>
          <w:szCs w:val="24"/>
        </w:rPr>
        <w:t>Montatura completa dello strumento</w:t>
      </w:r>
    </w:p>
    <w:p w:rsidR="00700259" w:rsidRPr="00DF1B72" w:rsidRDefault="00700259" w:rsidP="00447EA5">
      <w:pPr>
        <w:numPr>
          <w:ilvl w:val="0"/>
          <w:numId w:val="32"/>
        </w:numPr>
        <w:spacing w:before="0"/>
        <w:ind w:right="0"/>
        <w:rPr>
          <w:rFonts w:ascii="Times" w:hAnsi="Times"/>
          <w:sz w:val="24"/>
          <w:szCs w:val="24"/>
        </w:rPr>
      </w:pPr>
      <w:r w:rsidRPr="00DF1B72">
        <w:rPr>
          <w:rFonts w:ascii="Times" w:hAnsi="Times"/>
          <w:sz w:val="24"/>
          <w:szCs w:val="24"/>
        </w:rPr>
        <w:t>posizionamento dell'anima</w:t>
      </w:r>
    </w:p>
    <w:p w:rsidR="00700259" w:rsidRPr="00DF1B72" w:rsidRDefault="00700259" w:rsidP="00447EA5">
      <w:pPr>
        <w:numPr>
          <w:ilvl w:val="0"/>
          <w:numId w:val="32"/>
        </w:numPr>
        <w:spacing w:before="0"/>
        <w:ind w:right="0"/>
        <w:rPr>
          <w:rFonts w:ascii="Times" w:hAnsi="Times"/>
          <w:sz w:val="24"/>
          <w:szCs w:val="24"/>
        </w:rPr>
      </w:pPr>
      <w:r w:rsidRPr="00DF1B72">
        <w:rPr>
          <w:rFonts w:ascii="Times" w:hAnsi="Times"/>
          <w:sz w:val="24"/>
          <w:szCs w:val="24"/>
        </w:rPr>
        <w:t>adattamento dei piroli</w:t>
      </w:r>
    </w:p>
    <w:p w:rsidR="00700259" w:rsidRPr="00DF1B72" w:rsidRDefault="00700259" w:rsidP="00447EA5">
      <w:pPr>
        <w:numPr>
          <w:ilvl w:val="0"/>
          <w:numId w:val="32"/>
        </w:numPr>
        <w:spacing w:before="0"/>
        <w:ind w:right="0"/>
        <w:rPr>
          <w:rFonts w:ascii="Times" w:hAnsi="Times"/>
          <w:sz w:val="24"/>
          <w:szCs w:val="24"/>
        </w:rPr>
      </w:pPr>
      <w:r w:rsidRPr="00DF1B72">
        <w:rPr>
          <w:rFonts w:ascii="Times" w:hAnsi="Times"/>
          <w:sz w:val="24"/>
          <w:szCs w:val="24"/>
        </w:rPr>
        <w:t>adattamento dei piedi del ponticello sulla tavola e lavorazione</w:t>
      </w:r>
    </w:p>
    <w:p w:rsidR="00700259" w:rsidRPr="00DF1B72" w:rsidRDefault="00700259" w:rsidP="00447EA5">
      <w:pPr>
        <w:numPr>
          <w:ilvl w:val="0"/>
          <w:numId w:val="32"/>
        </w:numPr>
        <w:spacing w:before="0"/>
        <w:ind w:right="0"/>
        <w:rPr>
          <w:rFonts w:ascii="Times" w:hAnsi="Times"/>
          <w:sz w:val="24"/>
          <w:szCs w:val="24"/>
        </w:rPr>
      </w:pPr>
      <w:r w:rsidRPr="00DF1B72">
        <w:rPr>
          <w:rFonts w:ascii="Times" w:hAnsi="Times"/>
          <w:sz w:val="24"/>
          <w:szCs w:val="24"/>
        </w:rPr>
        <w:t>scelta e montatura delle corde</w:t>
      </w:r>
    </w:p>
    <w:p w:rsidR="00700259" w:rsidRPr="00DF1B72" w:rsidRDefault="00700259" w:rsidP="00447EA5">
      <w:pPr>
        <w:numPr>
          <w:ilvl w:val="0"/>
          <w:numId w:val="32"/>
        </w:numPr>
        <w:spacing w:before="0"/>
        <w:ind w:right="0"/>
        <w:rPr>
          <w:rFonts w:ascii="Times" w:hAnsi="Times"/>
          <w:sz w:val="24"/>
          <w:szCs w:val="24"/>
        </w:rPr>
      </w:pPr>
      <w:r w:rsidRPr="00DF1B72">
        <w:rPr>
          <w:rFonts w:ascii="Times" w:hAnsi="Times"/>
          <w:sz w:val="24"/>
          <w:szCs w:val="24"/>
        </w:rPr>
        <w:t>collaudo e messa a punto acustica</w:t>
      </w:r>
    </w:p>
    <w:p w:rsidR="00700259" w:rsidRPr="00DF1B72" w:rsidRDefault="00700259" w:rsidP="00DF1B72">
      <w:pPr>
        <w:autoSpaceDE w:val="0"/>
        <w:autoSpaceDN w:val="0"/>
        <w:adjustRightInd w:val="0"/>
        <w:spacing w:before="0"/>
        <w:ind w:left="0" w:right="-1"/>
        <w:rPr>
          <w:rFonts w:ascii="Times New Roman" w:hAnsi="Times New Roman" w:cs="Times New Roman"/>
          <w:b/>
          <w:sz w:val="24"/>
          <w:szCs w:val="24"/>
        </w:rPr>
      </w:pPr>
    </w:p>
    <w:p w:rsidR="00700259" w:rsidRPr="00C01F67" w:rsidRDefault="00700259" w:rsidP="00C01F67">
      <w:pPr>
        <w:ind w:left="0" w:right="1134"/>
        <w:rPr>
          <w:rFonts w:ascii="Times New Roman" w:hAnsi="Times New Roman" w:cs="Times New Roman"/>
          <w:sz w:val="24"/>
          <w:szCs w:val="24"/>
        </w:rPr>
      </w:pPr>
      <w:r w:rsidRPr="00C01F67">
        <w:rPr>
          <w:rFonts w:ascii="Times New Roman" w:hAnsi="Times New Roman" w:cs="Times New Roman"/>
          <w:sz w:val="24"/>
          <w:szCs w:val="24"/>
        </w:rPr>
        <w:br w:type="page"/>
      </w:r>
    </w:p>
    <w:p w:rsidR="00700259" w:rsidRPr="002B4779" w:rsidRDefault="00765534" w:rsidP="003A7117">
      <w:pPr>
        <w:tabs>
          <w:tab w:val="left" w:pos="0"/>
        </w:tabs>
        <w:spacing w:line="276" w:lineRule="auto"/>
        <w:ind w:left="0"/>
        <w:rPr>
          <w:rFonts w:ascii="Times New Roman" w:hAnsi="Times New Roman" w:cs="Times New Roman"/>
          <w:b/>
          <w:sz w:val="24"/>
          <w:szCs w:val="24"/>
        </w:rPr>
      </w:pPr>
      <w:r w:rsidRPr="00765534">
        <w:rPr>
          <w:rFonts w:ascii="Times New Roman" w:hAnsi="Times New Roman" w:cs="Times New Roman"/>
          <w:b/>
          <w:sz w:val="24"/>
          <w:szCs w:val="24"/>
        </w:rPr>
        <w:lastRenderedPageBreak/>
        <w:t xml:space="preserve">Classe </w:t>
      </w:r>
      <w:r w:rsidR="00700259" w:rsidRPr="002B4779">
        <w:rPr>
          <w:rFonts w:ascii="Times New Roman" w:hAnsi="Times New Roman" w:cs="Times New Roman"/>
          <w:b/>
          <w:sz w:val="24"/>
          <w:szCs w:val="24"/>
        </w:rPr>
        <w:t>B</w:t>
      </w:r>
      <w:r>
        <w:rPr>
          <w:rFonts w:ascii="Times New Roman" w:hAnsi="Times New Roman" w:cs="Times New Roman"/>
          <w:b/>
          <w:sz w:val="24"/>
          <w:szCs w:val="24"/>
        </w:rPr>
        <w:t>-</w:t>
      </w:r>
      <w:r w:rsidR="00700259" w:rsidRPr="002B4779">
        <w:rPr>
          <w:rFonts w:ascii="Times New Roman" w:hAnsi="Times New Roman" w:cs="Times New Roman"/>
          <w:b/>
          <w:sz w:val="24"/>
          <w:szCs w:val="24"/>
        </w:rPr>
        <w:t>05 Laboratorio di logistica</w:t>
      </w:r>
    </w:p>
    <w:p w:rsidR="00DF1B72" w:rsidRDefault="00DF1B72" w:rsidP="00DF1B72">
      <w:pPr>
        <w:spacing w:before="0"/>
        <w:ind w:left="0"/>
        <w:rPr>
          <w:rFonts w:ascii="Times New Roman" w:hAnsi="Times New Roman" w:cs="Times New Roman"/>
          <w:b/>
          <w:sz w:val="24"/>
          <w:szCs w:val="24"/>
        </w:rPr>
      </w:pPr>
    </w:p>
    <w:p w:rsidR="00700259" w:rsidRPr="002B4779" w:rsidRDefault="00700259" w:rsidP="00DF1B72">
      <w:pPr>
        <w:spacing w:before="0"/>
        <w:ind w:left="0"/>
        <w:rPr>
          <w:rFonts w:ascii="Times New Roman" w:hAnsi="Times New Roman" w:cs="Times New Roman"/>
          <w:b/>
          <w:sz w:val="24"/>
          <w:szCs w:val="24"/>
        </w:rPr>
      </w:pPr>
      <w:r w:rsidRPr="002B4779">
        <w:rPr>
          <w:rFonts w:ascii="Times New Roman" w:hAnsi="Times New Roman" w:cs="Times New Roman"/>
          <w:b/>
          <w:sz w:val="24"/>
          <w:szCs w:val="24"/>
        </w:rPr>
        <w:t>Programma concorsuale</w:t>
      </w:r>
    </w:p>
    <w:p w:rsidR="00700259" w:rsidRPr="002B4779" w:rsidRDefault="00700259" w:rsidP="00DF1B72">
      <w:pPr>
        <w:spacing w:before="0"/>
        <w:ind w:left="0" w:right="-1"/>
        <w:rPr>
          <w:rFonts w:ascii="Times New Roman" w:hAnsi="Times New Roman" w:cs="Times New Roman"/>
          <w:sz w:val="24"/>
          <w:szCs w:val="24"/>
        </w:rPr>
      </w:pPr>
      <w:r w:rsidRPr="002B4779">
        <w:rPr>
          <w:rFonts w:ascii="Times New Roman" w:hAnsi="Times New Roman" w:cs="Times New Roman"/>
          <w:sz w:val="24"/>
          <w:szCs w:val="24"/>
        </w:rPr>
        <w:t>Il candidato dovrà dimostrare di possedere competenze e conoscenze inerenti ai seguenti nuclei tematici disciplinari</w:t>
      </w:r>
    </w:p>
    <w:p w:rsidR="00700259" w:rsidRPr="002B4779" w:rsidRDefault="00700259" w:rsidP="00DF1B72">
      <w:pPr>
        <w:tabs>
          <w:tab w:val="left" w:pos="0"/>
        </w:tabs>
        <w:autoSpaceDE w:val="0"/>
        <w:autoSpaceDN w:val="0"/>
        <w:adjustRightInd w:val="0"/>
        <w:spacing w:before="0"/>
        <w:ind w:left="142" w:right="-1"/>
        <w:rPr>
          <w:rFonts w:ascii="Times New Roman" w:hAnsi="Times New Roman" w:cs="Times New Roman"/>
          <w:b/>
          <w:bCs/>
          <w:iCs/>
          <w:sz w:val="24"/>
          <w:szCs w:val="24"/>
        </w:rPr>
      </w:pPr>
    </w:p>
    <w:p w:rsidR="00700259" w:rsidRPr="00765534" w:rsidRDefault="00700259" w:rsidP="00DF1B72">
      <w:pPr>
        <w:tabs>
          <w:tab w:val="left" w:pos="0"/>
        </w:tabs>
        <w:autoSpaceDE w:val="0"/>
        <w:autoSpaceDN w:val="0"/>
        <w:adjustRightInd w:val="0"/>
        <w:spacing w:before="0"/>
        <w:ind w:left="0" w:right="-1"/>
        <w:rPr>
          <w:rFonts w:ascii="Times New Roman" w:eastAsia="Calibri" w:hAnsi="Times New Roman" w:cs="Times New Roman"/>
          <w:b/>
          <w:bCs/>
          <w:i/>
          <w:sz w:val="24"/>
          <w:szCs w:val="24"/>
        </w:rPr>
      </w:pPr>
      <w:r w:rsidRPr="00765534">
        <w:rPr>
          <w:rFonts w:ascii="Times New Roman" w:eastAsia="Calibri" w:hAnsi="Times New Roman" w:cs="Times New Roman"/>
          <w:b/>
          <w:bCs/>
          <w:i/>
          <w:sz w:val="24"/>
          <w:szCs w:val="24"/>
        </w:rPr>
        <w:t xml:space="preserve">La logistica </w:t>
      </w:r>
    </w:p>
    <w:p w:rsidR="00700259" w:rsidRPr="00765534" w:rsidRDefault="00700259" w:rsidP="00765534">
      <w:pPr>
        <w:tabs>
          <w:tab w:val="left" w:pos="0"/>
        </w:tabs>
        <w:autoSpaceDE w:val="0"/>
        <w:autoSpaceDN w:val="0"/>
        <w:adjustRightInd w:val="0"/>
        <w:spacing w:before="0"/>
        <w:ind w:left="0" w:right="-1"/>
        <w:rPr>
          <w:rFonts w:ascii="Times New Roman" w:hAnsi="Times New Roman" w:cs="Times New Roman"/>
          <w:sz w:val="24"/>
          <w:szCs w:val="24"/>
        </w:rPr>
      </w:pPr>
      <w:r w:rsidRPr="002B4779">
        <w:rPr>
          <w:rFonts w:ascii="Times New Roman" w:hAnsi="Times New Roman" w:cs="Times New Roman"/>
          <w:sz w:val="24"/>
          <w:szCs w:val="24"/>
        </w:rPr>
        <w:t>Definizioni di base; evoluzione storica; gestione del flusso fisico e del flusso informativo; efficacia ed efficienza; logistica distributiva</w:t>
      </w:r>
      <w:r w:rsidR="00765534">
        <w:rPr>
          <w:rFonts w:ascii="Times New Roman" w:hAnsi="Times New Roman" w:cs="Times New Roman"/>
          <w:sz w:val="24"/>
          <w:szCs w:val="24"/>
        </w:rPr>
        <w:t xml:space="preserve"> e di ritorno. La supply chain.</w:t>
      </w:r>
    </w:p>
    <w:p w:rsidR="00700259" w:rsidRPr="00765534" w:rsidRDefault="00700259" w:rsidP="00DF1B72">
      <w:pPr>
        <w:tabs>
          <w:tab w:val="left" w:pos="0"/>
        </w:tabs>
        <w:autoSpaceDE w:val="0"/>
        <w:autoSpaceDN w:val="0"/>
        <w:adjustRightInd w:val="0"/>
        <w:spacing w:before="0"/>
        <w:ind w:left="0" w:right="-1"/>
        <w:rPr>
          <w:rFonts w:ascii="Times New Roman" w:eastAsia="Calibri" w:hAnsi="Times New Roman" w:cs="Times New Roman"/>
          <w:b/>
          <w:bCs/>
          <w:i/>
          <w:sz w:val="24"/>
          <w:szCs w:val="24"/>
        </w:rPr>
      </w:pPr>
      <w:r w:rsidRPr="00765534">
        <w:rPr>
          <w:rFonts w:ascii="Times New Roman" w:eastAsia="Calibri" w:hAnsi="Times New Roman" w:cs="Times New Roman"/>
          <w:b/>
          <w:bCs/>
          <w:i/>
          <w:sz w:val="24"/>
          <w:szCs w:val="24"/>
        </w:rPr>
        <w:t>Unità di carico e di movimentazione</w:t>
      </w:r>
    </w:p>
    <w:p w:rsidR="00700259" w:rsidRPr="002B4779" w:rsidRDefault="00700259" w:rsidP="00DF1B72">
      <w:pPr>
        <w:tabs>
          <w:tab w:val="left" w:pos="0"/>
        </w:tabs>
        <w:autoSpaceDE w:val="0"/>
        <w:autoSpaceDN w:val="0"/>
        <w:adjustRightInd w:val="0"/>
        <w:spacing w:before="0"/>
        <w:ind w:left="0" w:right="-1"/>
        <w:rPr>
          <w:rFonts w:ascii="Times New Roman" w:hAnsi="Times New Roman" w:cs="Times New Roman"/>
          <w:sz w:val="24"/>
          <w:szCs w:val="24"/>
        </w:rPr>
      </w:pPr>
      <w:r w:rsidRPr="002B4779">
        <w:rPr>
          <w:rFonts w:ascii="Times New Roman" w:hAnsi="Times New Roman" w:cs="Times New Roman"/>
          <w:sz w:val="24"/>
          <w:szCs w:val="24"/>
        </w:rPr>
        <w:t>Le unità di carico: il pallet (caratteristiche e dimensioni), classificazione in base all’impiego, modalità di gestione (cauzione, fatturazione, noleggio e interscambio); il container (caratteristiche e movimentazione); la cassa mobile (caratteristiche e movimentazione); il semirimorchio (caratteristiche e movimentazione). Il codice BIC e il codice ILU.</w:t>
      </w:r>
    </w:p>
    <w:p w:rsidR="00700259" w:rsidRPr="00765534" w:rsidRDefault="00700259" w:rsidP="00765534">
      <w:pPr>
        <w:tabs>
          <w:tab w:val="left" w:pos="0"/>
        </w:tabs>
        <w:autoSpaceDE w:val="0"/>
        <w:autoSpaceDN w:val="0"/>
        <w:adjustRightInd w:val="0"/>
        <w:spacing w:before="0"/>
        <w:ind w:left="0" w:right="-1"/>
        <w:rPr>
          <w:rFonts w:ascii="Times New Roman" w:hAnsi="Times New Roman" w:cs="Times New Roman"/>
          <w:sz w:val="24"/>
          <w:szCs w:val="24"/>
        </w:rPr>
      </w:pPr>
      <w:r w:rsidRPr="002B4779">
        <w:rPr>
          <w:rFonts w:ascii="Times New Roman" w:hAnsi="Times New Roman" w:cs="Times New Roman"/>
          <w:sz w:val="24"/>
          <w:szCs w:val="24"/>
        </w:rPr>
        <w:t>Le unità di movimentazione: carrello cavaliere, carrello frontale, carrello later</w:t>
      </w:r>
      <w:r w:rsidR="00765534">
        <w:rPr>
          <w:rFonts w:ascii="Times New Roman" w:hAnsi="Times New Roman" w:cs="Times New Roman"/>
          <w:sz w:val="24"/>
          <w:szCs w:val="24"/>
        </w:rPr>
        <w:t>ale, impilatore, gru a portale.</w:t>
      </w:r>
    </w:p>
    <w:p w:rsidR="00700259" w:rsidRPr="00765534" w:rsidRDefault="00700259" w:rsidP="00DF1B72">
      <w:pPr>
        <w:tabs>
          <w:tab w:val="left" w:pos="0"/>
        </w:tabs>
        <w:autoSpaceDE w:val="0"/>
        <w:autoSpaceDN w:val="0"/>
        <w:adjustRightInd w:val="0"/>
        <w:spacing w:before="0"/>
        <w:ind w:left="0" w:right="-1"/>
        <w:rPr>
          <w:rFonts w:ascii="Times New Roman" w:eastAsia="Calibri" w:hAnsi="Times New Roman" w:cs="Times New Roman"/>
          <w:b/>
          <w:bCs/>
          <w:i/>
          <w:sz w:val="24"/>
          <w:szCs w:val="24"/>
        </w:rPr>
      </w:pPr>
      <w:r w:rsidRPr="00765534">
        <w:rPr>
          <w:rFonts w:ascii="Times New Roman" w:eastAsia="Calibri" w:hAnsi="Times New Roman" w:cs="Times New Roman"/>
          <w:b/>
          <w:bCs/>
          <w:i/>
          <w:sz w:val="24"/>
          <w:szCs w:val="24"/>
        </w:rPr>
        <w:t>Packaging e Rendimento Volumetrico</w:t>
      </w:r>
    </w:p>
    <w:p w:rsidR="00700259" w:rsidRPr="00765534" w:rsidRDefault="00700259" w:rsidP="00765534">
      <w:pPr>
        <w:tabs>
          <w:tab w:val="left" w:pos="0"/>
        </w:tabs>
        <w:autoSpaceDE w:val="0"/>
        <w:autoSpaceDN w:val="0"/>
        <w:adjustRightInd w:val="0"/>
        <w:spacing w:before="0"/>
        <w:ind w:left="0" w:right="-1"/>
        <w:rPr>
          <w:rFonts w:ascii="Times New Roman" w:hAnsi="Times New Roman" w:cs="Times New Roman"/>
          <w:sz w:val="24"/>
          <w:szCs w:val="24"/>
        </w:rPr>
      </w:pPr>
      <w:r w:rsidRPr="002B4779">
        <w:rPr>
          <w:rFonts w:ascii="Times New Roman" w:hAnsi="Times New Roman" w:cs="Times New Roman"/>
          <w:sz w:val="24"/>
          <w:szCs w:val="24"/>
        </w:rPr>
        <w:t>Materiali per l’imballaggio: caratteristiche fisiche e chimiche, costi. Requisiti essenziali (composizione, riutilizzo, recupero). Il riciclo dei materiali. Tipi di imballaggio: imballaggio primario, secondario, terziario. Il Rendimento volumetrico primario, secondario, terziario e globale: significato e calcolo. Definizione dello schema di pallettizzazione. Sistemazione del cari</w:t>
      </w:r>
      <w:r w:rsidR="00765534">
        <w:rPr>
          <w:rFonts w:ascii="Times New Roman" w:hAnsi="Times New Roman" w:cs="Times New Roman"/>
          <w:sz w:val="24"/>
          <w:szCs w:val="24"/>
        </w:rPr>
        <w:t>co all’interno di un container.</w:t>
      </w:r>
    </w:p>
    <w:p w:rsidR="00700259" w:rsidRPr="00765534" w:rsidRDefault="00700259" w:rsidP="00DF1B72">
      <w:pPr>
        <w:tabs>
          <w:tab w:val="left" w:pos="0"/>
        </w:tabs>
        <w:autoSpaceDE w:val="0"/>
        <w:autoSpaceDN w:val="0"/>
        <w:adjustRightInd w:val="0"/>
        <w:spacing w:before="0"/>
        <w:ind w:left="0" w:right="-1"/>
        <w:rPr>
          <w:rFonts w:ascii="Times New Roman" w:eastAsia="Calibri" w:hAnsi="Times New Roman" w:cs="Times New Roman"/>
          <w:b/>
          <w:bCs/>
          <w:i/>
          <w:sz w:val="24"/>
          <w:szCs w:val="24"/>
        </w:rPr>
      </w:pPr>
      <w:r w:rsidRPr="00765534">
        <w:rPr>
          <w:rFonts w:ascii="Times New Roman" w:eastAsia="Calibri" w:hAnsi="Times New Roman" w:cs="Times New Roman"/>
          <w:b/>
          <w:bCs/>
          <w:i/>
          <w:sz w:val="24"/>
          <w:szCs w:val="24"/>
        </w:rPr>
        <w:t>Il trasporto delle merci “voluminose” e il Peso Volumetrico. Calcolo del peso tassabile</w:t>
      </w:r>
    </w:p>
    <w:p w:rsidR="00700259" w:rsidRPr="00765534" w:rsidRDefault="00700259" w:rsidP="00765534">
      <w:pPr>
        <w:tabs>
          <w:tab w:val="left" w:pos="0"/>
        </w:tabs>
        <w:autoSpaceDE w:val="0"/>
        <w:autoSpaceDN w:val="0"/>
        <w:adjustRightInd w:val="0"/>
        <w:spacing w:before="0"/>
        <w:ind w:left="0" w:right="-1"/>
        <w:rPr>
          <w:rFonts w:ascii="Times New Roman" w:hAnsi="Times New Roman" w:cs="Times New Roman"/>
          <w:sz w:val="24"/>
          <w:szCs w:val="24"/>
        </w:rPr>
      </w:pPr>
      <w:r w:rsidRPr="002B4779">
        <w:rPr>
          <w:rFonts w:ascii="Times New Roman" w:hAnsi="Times New Roman" w:cs="Times New Roman"/>
          <w:sz w:val="24"/>
          <w:szCs w:val="24"/>
        </w:rPr>
        <w:t>Caratteristiche delle merci voluminose. Il peso volumetrico: procedimento di calcolo. Significato del peso specifico convenzionale. Differenze applicate dalle diverse società di trasporto. Det</w:t>
      </w:r>
      <w:r w:rsidR="00765534">
        <w:rPr>
          <w:rFonts w:ascii="Times New Roman" w:hAnsi="Times New Roman" w:cs="Times New Roman"/>
          <w:sz w:val="24"/>
          <w:szCs w:val="24"/>
        </w:rPr>
        <w:t>erminazione del peso tassabile.</w:t>
      </w:r>
    </w:p>
    <w:p w:rsidR="00700259" w:rsidRPr="00765534" w:rsidRDefault="00700259" w:rsidP="00DF1B72">
      <w:pPr>
        <w:tabs>
          <w:tab w:val="left" w:pos="0"/>
        </w:tabs>
        <w:autoSpaceDE w:val="0"/>
        <w:autoSpaceDN w:val="0"/>
        <w:adjustRightInd w:val="0"/>
        <w:spacing w:before="0"/>
        <w:ind w:left="0" w:right="-1"/>
        <w:rPr>
          <w:rFonts w:ascii="Times New Roman" w:eastAsia="Calibri" w:hAnsi="Times New Roman" w:cs="Times New Roman"/>
          <w:b/>
          <w:bCs/>
          <w:i/>
          <w:sz w:val="24"/>
          <w:szCs w:val="24"/>
        </w:rPr>
      </w:pPr>
      <w:r w:rsidRPr="00765534">
        <w:rPr>
          <w:rFonts w:ascii="Times New Roman" w:eastAsia="Calibri" w:hAnsi="Times New Roman" w:cs="Times New Roman"/>
          <w:b/>
          <w:bCs/>
          <w:i/>
          <w:sz w:val="24"/>
          <w:szCs w:val="24"/>
        </w:rPr>
        <w:t>La gestione delle informazioni nel sistema logistico: Il codice a barre e i sistemi RFID</w:t>
      </w:r>
    </w:p>
    <w:p w:rsidR="00700259" w:rsidRPr="00765534" w:rsidRDefault="00700259" w:rsidP="00765534">
      <w:pPr>
        <w:tabs>
          <w:tab w:val="left" w:pos="0"/>
        </w:tabs>
        <w:autoSpaceDE w:val="0"/>
        <w:autoSpaceDN w:val="0"/>
        <w:adjustRightInd w:val="0"/>
        <w:spacing w:before="0"/>
        <w:ind w:left="0" w:right="-1"/>
        <w:rPr>
          <w:rFonts w:ascii="Times New Roman" w:hAnsi="Times New Roman" w:cs="Times New Roman"/>
          <w:sz w:val="24"/>
          <w:szCs w:val="24"/>
        </w:rPr>
      </w:pPr>
      <w:r w:rsidRPr="002B4779">
        <w:rPr>
          <w:rFonts w:ascii="Times New Roman" w:hAnsi="Times New Roman" w:cs="Times New Roman"/>
          <w:sz w:val="24"/>
          <w:szCs w:val="24"/>
        </w:rPr>
        <w:t>Sistemi informativi nella logistica. Il codice a barre: storia, tipologie. Il codice EAN13: codifica e decodifica; utilità e calcolo del check digit. Sistemi software e hardware per la stampa e la lettura di codici a barre. Il sistema RFID: st</w:t>
      </w:r>
      <w:r w:rsidR="00765534">
        <w:rPr>
          <w:rFonts w:ascii="Times New Roman" w:hAnsi="Times New Roman" w:cs="Times New Roman"/>
          <w:sz w:val="24"/>
          <w:szCs w:val="24"/>
        </w:rPr>
        <w:t>oria, struttura e applicazione.</w:t>
      </w:r>
    </w:p>
    <w:p w:rsidR="00700259" w:rsidRPr="00765534" w:rsidRDefault="00700259" w:rsidP="00DF1B72">
      <w:pPr>
        <w:tabs>
          <w:tab w:val="left" w:pos="0"/>
        </w:tabs>
        <w:autoSpaceDE w:val="0"/>
        <w:autoSpaceDN w:val="0"/>
        <w:adjustRightInd w:val="0"/>
        <w:spacing w:before="0"/>
        <w:ind w:left="0" w:right="-1"/>
        <w:rPr>
          <w:rFonts w:ascii="Times New Roman" w:eastAsia="Calibri" w:hAnsi="Times New Roman" w:cs="Times New Roman"/>
          <w:b/>
          <w:bCs/>
          <w:i/>
          <w:sz w:val="24"/>
          <w:szCs w:val="24"/>
        </w:rPr>
      </w:pPr>
      <w:r w:rsidRPr="00765534">
        <w:rPr>
          <w:rFonts w:ascii="Times New Roman" w:eastAsia="Calibri" w:hAnsi="Times New Roman" w:cs="Times New Roman"/>
          <w:b/>
          <w:bCs/>
          <w:i/>
          <w:sz w:val="24"/>
          <w:szCs w:val="24"/>
        </w:rPr>
        <w:t>Il magazzino</w:t>
      </w:r>
    </w:p>
    <w:p w:rsidR="00700259" w:rsidRPr="002B4779" w:rsidRDefault="00700259" w:rsidP="00DF1B72">
      <w:pPr>
        <w:tabs>
          <w:tab w:val="left" w:pos="0"/>
        </w:tabs>
        <w:autoSpaceDE w:val="0"/>
        <w:autoSpaceDN w:val="0"/>
        <w:adjustRightInd w:val="0"/>
        <w:spacing w:before="0"/>
        <w:ind w:left="0" w:right="-1"/>
        <w:rPr>
          <w:rFonts w:ascii="Times New Roman" w:hAnsi="Times New Roman" w:cs="Times New Roman"/>
          <w:sz w:val="24"/>
          <w:szCs w:val="24"/>
        </w:rPr>
      </w:pPr>
      <w:r w:rsidRPr="002B4779">
        <w:rPr>
          <w:rFonts w:ascii="Times New Roman" w:hAnsi="Times New Roman" w:cs="Times New Roman"/>
          <w:sz w:val="24"/>
          <w:szCs w:val="24"/>
        </w:rPr>
        <w:t>Dimensioni e layout: aree caratteristiche (ricevimento, stoccaggio, picking, consolidamento ordini, uffici e servizi), aree esterne e baie di carico/scarico. Disegno in scala di un magazzino.</w:t>
      </w:r>
    </w:p>
    <w:p w:rsidR="00700259" w:rsidRPr="002B4779" w:rsidRDefault="00700259" w:rsidP="00DF1B72">
      <w:pPr>
        <w:tabs>
          <w:tab w:val="left" w:pos="0"/>
        </w:tabs>
        <w:autoSpaceDE w:val="0"/>
        <w:autoSpaceDN w:val="0"/>
        <w:adjustRightInd w:val="0"/>
        <w:spacing w:before="0"/>
        <w:ind w:left="0" w:right="-1"/>
        <w:rPr>
          <w:rFonts w:ascii="Times New Roman" w:hAnsi="Times New Roman" w:cs="Times New Roman"/>
          <w:sz w:val="24"/>
          <w:szCs w:val="24"/>
        </w:rPr>
      </w:pPr>
      <w:r w:rsidRPr="002B4779">
        <w:rPr>
          <w:rFonts w:ascii="Times New Roman" w:hAnsi="Times New Roman" w:cs="Times New Roman"/>
          <w:sz w:val="24"/>
          <w:szCs w:val="24"/>
        </w:rPr>
        <w:t>La logica FIFO e LIFO. Tipologie di scaffalature: singole, bifronti, a gravità, drive in, drive-through, compattabili, cantilever. Magazzini automatizzati. Stoccaggio di merci accatastate.</w:t>
      </w:r>
    </w:p>
    <w:p w:rsidR="00700259" w:rsidRPr="002B4779" w:rsidRDefault="00700259" w:rsidP="00DF1B72">
      <w:pPr>
        <w:tabs>
          <w:tab w:val="left" w:pos="0"/>
        </w:tabs>
        <w:autoSpaceDE w:val="0"/>
        <w:autoSpaceDN w:val="0"/>
        <w:adjustRightInd w:val="0"/>
        <w:spacing w:before="0"/>
        <w:ind w:left="0" w:right="-1"/>
        <w:rPr>
          <w:rFonts w:ascii="Times New Roman" w:hAnsi="Times New Roman" w:cs="Times New Roman"/>
          <w:sz w:val="24"/>
          <w:szCs w:val="24"/>
        </w:rPr>
      </w:pPr>
      <w:r w:rsidRPr="002B4779">
        <w:rPr>
          <w:rFonts w:ascii="Times New Roman" w:hAnsi="Times New Roman" w:cs="Times New Roman"/>
          <w:sz w:val="24"/>
          <w:szCs w:val="24"/>
        </w:rPr>
        <w:t>I carrelli elevatori: tipologie. Carrelli controbilanciati elettrici e termici, a tre e a quattro ruote. I carrelli da magazzino: transpallet (manuali ed elettrici), carrelli retrattili e trilaterali, commissionatori. I trasloelevatori. Sistemi a trasporto continuo: fissi (rulli, rotelle), mobili vincolati (vassoio, nastro, tapparella, aerei) e mobili non vincolati (automotori aerei, aerei birotaia). Sistemi di movimentazione verticale (convogliatori a gravità, spirali a gravità, a nastro, a catena aerea, aerei birotaia, ascensori/discensori). Dimensionamento del magazzino: coefficiente di utilizzazione superficiale, indice volumetrico di utilizzazione, indice di selettività, potenzialità recettiva, tempo medio di ciclo semplice, potenzialità di movimentazione. La forma ottimale del magazzino: minimo percorso medio dei carrelli. I Sistemi di gestione del magazzino (WMS). L’allestimento degli ordini: sistemi per il picking. La distribuzione delle merci: funzione dei magazzini.</w:t>
      </w:r>
    </w:p>
    <w:p w:rsidR="00700259" w:rsidRPr="00765534" w:rsidRDefault="00700259" w:rsidP="00765534">
      <w:pPr>
        <w:tabs>
          <w:tab w:val="left" w:pos="0"/>
        </w:tabs>
        <w:autoSpaceDE w:val="0"/>
        <w:autoSpaceDN w:val="0"/>
        <w:adjustRightInd w:val="0"/>
        <w:spacing w:before="0"/>
        <w:ind w:left="0" w:right="-1"/>
        <w:rPr>
          <w:rFonts w:ascii="Times New Roman" w:hAnsi="Times New Roman" w:cs="Times New Roman"/>
          <w:sz w:val="24"/>
          <w:szCs w:val="24"/>
        </w:rPr>
      </w:pPr>
      <w:r w:rsidRPr="002B4779">
        <w:rPr>
          <w:rFonts w:ascii="Times New Roman" w:hAnsi="Times New Roman" w:cs="Times New Roman"/>
          <w:sz w:val="24"/>
          <w:szCs w:val="24"/>
        </w:rPr>
        <w:t>La sicurezza nei luoghi di lavoro. I dispositivi di protezione individuale. La sicurezza in magazzino: segnaletica, norme per la con</w:t>
      </w:r>
      <w:r w:rsidR="00765534">
        <w:rPr>
          <w:rFonts w:ascii="Times New Roman" w:hAnsi="Times New Roman" w:cs="Times New Roman"/>
          <w:sz w:val="24"/>
          <w:szCs w:val="24"/>
        </w:rPr>
        <w:t>duzione dei carrelli elevatori.</w:t>
      </w:r>
    </w:p>
    <w:p w:rsidR="00700259" w:rsidRPr="00765534" w:rsidRDefault="00700259" w:rsidP="00DF1B72">
      <w:pPr>
        <w:tabs>
          <w:tab w:val="left" w:pos="0"/>
        </w:tabs>
        <w:autoSpaceDE w:val="0"/>
        <w:autoSpaceDN w:val="0"/>
        <w:adjustRightInd w:val="0"/>
        <w:spacing w:before="0"/>
        <w:ind w:left="0" w:right="-1"/>
        <w:rPr>
          <w:rFonts w:ascii="Times New Roman" w:eastAsia="Calibri" w:hAnsi="Times New Roman" w:cs="Times New Roman"/>
          <w:b/>
          <w:bCs/>
          <w:i/>
          <w:sz w:val="24"/>
          <w:szCs w:val="24"/>
        </w:rPr>
      </w:pPr>
      <w:r w:rsidRPr="00765534">
        <w:rPr>
          <w:rFonts w:ascii="Times New Roman" w:eastAsia="Calibri" w:hAnsi="Times New Roman" w:cs="Times New Roman"/>
          <w:b/>
          <w:bCs/>
          <w:i/>
          <w:sz w:val="24"/>
          <w:szCs w:val="24"/>
        </w:rPr>
        <w:t>La gestione delle scorte</w:t>
      </w:r>
    </w:p>
    <w:p w:rsidR="00700259" w:rsidRPr="002B4779" w:rsidRDefault="00700259" w:rsidP="00DF1B72">
      <w:pPr>
        <w:tabs>
          <w:tab w:val="left" w:pos="0"/>
        </w:tabs>
        <w:autoSpaceDE w:val="0"/>
        <w:autoSpaceDN w:val="0"/>
        <w:adjustRightInd w:val="0"/>
        <w:spacing w:before="0"/>
        <w:ind w:left="0" w:right="-1"/>
        <w:rPr>
          <w:rFonts w:ascii="Times New Roman" w:eastAsia="MS Mincho" w:hAnsi="Times New Roman" w:cs="Times New Roman"/>
          <w:bCs/>
          <w:sz w:val="24"/>
          <w:szCs w:val="24"/>
        </w:rPr>
      </w:pPr>
      <w:r w:rsidRPr="002B4779">
        <w:rPr>
          <w:rFonts w:ascii="Times New Roman" w:hAnsi="Times New Roman" w:cs="Times New Roman"/>
          <w:sz w:val="24"/>
          <w:szCs w:val="24"/>
        </w:rPr>
        <w:t>Definizione e funzione della scorta. Classificazione (funzionale, di sicurezza, strategica, speculativa). Le politiche di riordino.</w:t>
      </w:r>
      <w:r w:rsidRPr="002B4779">
        <w:rPr>
          <w:rFonts w:ascii="Times New Roman" w:eastAsia="MS Mincho" w:hAnsi="Times New Roman" w:cs="Times New Roman"/>
          <w:bCs/>
          <w:sz w:val="24"/>
          <w:szCs w:val="24"/>
        </w:rPr>
        <w:t xml:space="preserve"> I vantaggi del riordino comune delle merci.</w:t>
      </w:r>
      <w:r w:rsidR="00F91A79">
        <w:rPr>
          <w:rFonts w:ascii="Times New Roman" w:eastAsia="MS Mincho" w:hAnsi="Times New Roman" w:cs="Times New Roman"/>
          <w:bCs/>
          <w:sz w:val="24"/>
          <w:szCs w:val="24"/>
        </w:rPr>
        <w:t xml:space="preserve"> </w:t>
      </w:r>
      <w:r w:rsidRPr="002B4779">
        <w:rPr>
          <w:rFonts w:ascii="Times New Roman" w:eastAsia="MS Mincho" w:hAnsi="Times New Roman" w:cs="Times New Roman"/>
          <w:bCs/>
          <w:sz w:val="24"/>
          <w:szCs w:val="24"/>
        </w:rPr>
        <w:t>Costi. Modello di analisi “Economic order quantity (EOQ)”. La formula di Wilson. Calcolo del lotto economico.</w:t>
      </w:r>
    </w:p>
    <w:p w:rsidR="00700259" w:rsidRPr="002B4779" w:rsidRDefault="00700259" w:rsidP="00DF1B72">
      <w:pPr>
        <w:tabs>
          <w:tab w:val="left" w:pos="0"/>
        </w:tabs>
        <w:autoSpaceDE w:val="0"/>
        <w:autoSpaceDN w:val="0"/>
        <w:adjustRightInd w:val="0"/>
        <w:spacing w:before="0"/>
        <w:ind w:left="142" w:right="-1"/>
        <w:rPr>
          <w:rFonts w:ascii="Times New Roman" w:hAnsi="Times New Roman" w:cs="Times New Roman"/>
          <w:sz w:val="24"/>
          <w:szCs w:val="24"/>
        </w:rPr>
      </w:pPr>
    </w:p>
    <w:p w:rsidR="00700259" w:rsidRPr="00765534" w:rsidRDefault="00700259" w:rsidP="00DF1B72">
      <w:pPr>
        <w:tabs>
          <w:tab w:val="left" w:pos="0"/>
        </w:tabs>
        <w:autoSpaceDE w:val="0"/>
        <w:autoSpaceDN w:val="0"/>
        <w:adjustRightInd w:val="0"/>
        <w:spacing w:before="0"/>
        <w:ind w:left="0" w:right="-1"/>
        <w:rPr>
          <w:rFonts w:ascii="Times New Roman" w:eastAsia="Calibri" w:hAnsi="Times New Roman" w:cs="Times New Roman"/>
          <w:b/>
          <w:bCs/>
          <w:i/>
          <w:sz w:val="24"/>
          <w:szCs w:val="24"/>
        </w:rPr>
      </w:pPr>
      <w:r w:rsidRPr="00765534">
        <w:rPr>
          <w:rFonts w:ascii="Times New Roman" w:eastAsia="Calibri" w:hAnsi="Times New Roman" w:cs="Times New Roman"/>
          <w:b/>
          <w:bCs/>
          <w:i/>
          <w:sz w:val="24"/>
          <w:szCs w:val="24"/>
        </w:rPr>
        <w:t>Il carico della merce</w:t>
      </w:r>
    </w:p>
    <w:p w:rsidR="00700259" w:rsidRPr="00765534" w:rsidRDefault="00700259" w:rsidP="00765534">
      <w:pPr>
        <w:tabs>
          <w:tab w:val="left" w:pos="0"/>
        </w:tabs>
        <w:autoSpaceDE w:val="0"/>
        <w:autoSpaceDN w:val="0"/>
        <w:adjustRightInd w:val="0"/>
        <w:spacing w:before="0"/>
        <w:ind w:left="0" w:right="-1"/>
        <w:rPr>
          <w:rFonts w:ascii="Times New Roman" w:hAnsi="Times New Roman" w:cs="Times New Roman"/>
          <w:sz w:val="24"/>
          <w:szCs w:val="24"/>
        </w:rPr>
      </w:pPr>
      <w:r w:rsidRPr="002B4779">
        <w:rPr>
          <w:rFonts w:ascii="Times New Roman" w:hAnsi="Times New Roman" w:cs="Times New Roman"/>
          <w:sz w:val="24"/>
          <w:szCs w:val="24"/>
        </w:rPr>
        <w:t>Procedure di carico e scarico delle merci. Procedure di distribuzione dei carichi (passeggeri e/o merci) all’interno del mezzo di trasporto. Stivaggio della merce. Elab</w:t>
      </w:r>
      <w:r w:rsidR="00765534">
        <w:rPr>
          <w:rFonts w:ascii="Times New Roman" w:hAnsi="Times New Roman" w:cs="Times New Roman"/>
          <w:sz w:val="24"/>
          <w:szCs w:val="24"/>
        </w:rPr>
        <w:t>orazione di un piano di carico.</w:t>
      </w:r>
    </w:p>
    <w:p w:rsidR="00700259" w:rsidRPr="00765534" w:rsidRDefault="00700259" w:rsidP="00DF1B72">
      <w:pPr>
        <w:tabs>
          <w:tab w:val="left" w:pos="0"/>
        </w:tabs>
        <w:autoSpaceDE w:val="0"/>
        <w:autoSpaceDN w:val="0"/>
        <w:adjustRightInd w:val="0"/>
        <w:spacing w:before="0"/>
        <w:ind w:left="0" w:right="-1"/>
        <w:rPr>
          <w:rFonts w:ascii="Times New Roman" w:eastAsia="Calibri" w:hAnsi="Times New Roman" w:cs="Times New Roman"/>
          <w:b/>
          <w:bCs/>
          <w:i/>
          <w:sz w:val="24"/>
          <w:szCs w:val="24"/>
        </w:rPr>
      </w:pPr>
      <w:r w:rsidRPr="00765534">
        <w:rPr>
          <w:rFonts w:ascii="Times New Roman" w:eastAsia="Calibri" w:hAnsi="Times New Roman" w:cs="Times New Roman"/>
          <w:b/>
          <w:bCs/>
          <w:i/>
          <w:sz w:val="24"/>
          <w:szCs w:val="24"/>
        </w:rPr>
        <w:t>Il trasporto multimodale - intermodale - combinato</w:t>
      </w:r>
      <w:r w:rsidR="00F91A79">
        <w:rPr>
          <w:rFonts w:ascii="Times New Roman" w:eastAsia="Calibri" w:hAnsi="Times New Roman" w:cs="Times New Roman"/>
          <w:b/>
          <w:bCs/>
          <w:i/>
          <w:sz w:val="24"/>
          <w:szCs w:val="24"/>
        </w:rPr>
        <w:t xml:space="preserve"> </w:t>
      </w:r>
    </w:p>
    <w:p w:rsidR="00700259" w:rsidRPr="002B4779" w:rsidRDefault="00700259" w:rsidP="00DF1B72">
      <w:pPr>
        <w:tabs>
          <w:tab w:val="left" w:pos="0"/>
        </w:tabs>
        <w:autoSpaceDE w:val="0"/>
        <w:autoSpaceDN w:val="0"/>
        <w:adjustRightInd w:val="0"/>
        <w:spacing w:before="0"/>
        <w:ind w:left="0" w:right="-1"/>
        <w:rPr>
          <w:rFonts w:ascii="Times New Roman" w:hAnsi="Times New Roman" w:cs="Times New Roman"/>
          <w:bCs/>
          <w:sz w:val="24"/>
          <w:szCs w:val="24"/>
        </w:rPr>
      </w:pPr>
      <w:r w:rsidRPr="002B4779">
        <w:rPr>
          <w:rFonts w:ascii="Times New Roman" w:hAnsi="Times New Roman" w:cs="Times New Roman"/>
          <w:bCs/>
          <w:sz w:val="24"/>
          <w:szCs w:val="24"/>
        </w:rPr>
        <w:t>Analisi di un sistema di trasporto multimodale / intermodale / combinato. Vantaggi. Costi.</w:t>
      </w:r>
    </w:p>
    <w:p w:rsidR="00700259" w:rsidRPr="002B4779" w:rsidRDefault="00700259" w:rsidP="00DF1B72">
      <w:pPr>
        <w:tabs>
          <w:tab w:val="left" w:pos="0"/>
        </w:tabs>
        <w:autoSpaceDE w:val="0"/>
        <w:autoSpaceDN w:val="0"/>
        <w:adjustRightInd w:val="0"/>
        <w:spacing w:before="0"/>
        <w:ind w:left="0" w:right="-1"/>
        <w:rPr>
          <w:rFonts w:ascii="Times New Roman" w:hAnsi="Times New Roman" w:cs="Times New Roman"/>
          <w:sz w:val="24"/>
          <w:szCs w:val="24"/>
        </w:rPr>
      </w:pPr>
      <w:r w:rsidRPr="002B4779">
        <w:rPr>
          <w:rFonts w:ascii="Times New Roman" w:hAnsi="Times New Roman" w:cs="Times New Roman"/>
          <w:sz w:val="24"/>
          <w:szCs w:val="24"/>
        </w:rPr>
        <w:t>Gli interporti ed i Terminal Intermodali: infrastrutture, organizzazione, servizi offerti. Aeroporti, porti e stazioni ferroviarie: layout, struttura, organizzazione dei servizi. Disegno in scala.</w:t>
      </w:r>
    </w:p>
    <w:p w:rsidR="00700259" w:rsidRPr="00765534" w:rsidRDefault="00700259" w:rsidP="00765534">
      <w:pPr>
        <w:tabs>
          <w:tab w:val="left" w:pos="0"/>
        </w:tabs>
        <w:autoSpaceDE w:val="0"/>
        <w:autoSpaceDN w:val="0"/>
        <w:adjustRightInd w:val="0"/>
        <w:spacing w:before="0"/>
        <w:ind w:left="0" w:right="-1"/>
        <w:rPr>
          <w:rFonts w:ascii="Times New Roman" w:hAnsi="Times New Roman" w:cs="Times New Roman"/>
          <w:sz w:val="24"/>
          <w:szCs w:val="24"/>
        </w:rPr>
      </w:pPr>
      <w:r w:rsidRPr="002B4779">
        <w:rPr>
          <w:rFonts w:ascii="Times New Roman" w:hAnsi="Times New Roman" w:cs="Times New Roman"/>
          <w:sz w:val="24"/>
          <w:szCs w:val="24"/>
        </w:rPr>
        <w:t>Il trasporto urbano. Il problema del traffico nei grandi centri urbani. Il Piano Urbano di Mobilità Sostenibile: analisi e confronto tra piani di diversi centri urbani. Il car sharing e il car pool</w:t>
      </w:r>
      <w:r w:rsidR="00765534">
        <w:rPr>
          <w:rFonts w:ascii="Times New Roman" w:hAnsi="Times New Roman" w:cs="Times New Roman"/>
          <w:sz w:val="24"/>
          <w:szCs w:val="24"/>
        </w:rPr>
        <w:t>ing. La gestione dei parcheggi.</w:t>
      </w:r>
    </w:p>
    <w:p w:rsidR="00700259" w:rsidRPr="00765534" w:rsidRDefault="00700259" w:rsidP="00DF1B72">
      <w:pPr>
        <w:tabs>
          <w:tab w:val="left" w:pos="0"/>
        </w:tabs>
        <w:autoSpaceDE w:val="0"/>
        <w:autoSpaceDN w:val="0"/>
        <w:adjustRightInd w:val="0"/>
        <w:spacing w:before="0"/>
        <w:ind w:left="0" w:right="-1"/>
        <w:rPr>
          <w:rFonts w:ascii="Times New Roman" w:eastAsia="Calibri" w:hAnsi="Times New Roman" w:cs="Times New Roman"/>
          <w:b/>
          <w:bCs/>
          <w:i/>
          <w:sz w:val="24"/>
          <w:szCs w:val="24"/>
        </w:rPr>
      </w:pPr>
      <w:r w:rsidRPr="00765534">
        <w:rPr>
          <w:rFonts w:ascii="Times New Roman" w:eastAsia="Calibri" w:hAnsi="Times New Roman" w:cs="Times New Roman"/>
          <w:b/>
          <w:bCs/>
          <w:i/>
          <w:sz w:val="24"/>
          <w:szCs w:val="24"/>
        </w:rPr>
        <w:t>I documenti di trasporto. Incoterms 2010 e 2020</w:t>
      </w:r>
    </w:p>
    <w:p w:rsidR="00700259" w:rsidRPr="00765534" w:rsidRDefault="00700259" w:rsidP="00765534">
      <w:pPr>
        <w:tabs>
          <w:tab w:val="left" w:pos="0"/>
        </w:tabs>
        <w:autoSpaceDE w:val="0"/>
        <w:autoSpaceDN w:val="0"/>
        <w:adjustRightInd w:val="0"/>
        <w:spacing w:before="0"/>
        <w:ind w:left="0" w:right="-1"/>
        <w:rPr>
          <w:rFonts w:ascii="Times New Roman" w:hAnsi="Times New Roman" w:cs="Times New Roman"/>
          <w:sz w:val="24"/>
          <w:szCs w:val="24"/>
        </w:rPr>
      </w:pPr>
      <w:r w:rsidRPr="002B4779">
        <w:rPr>
          <w:rFonts w:ascii="Times New Roman" w:hAnsi="Times New Roman" w:cs="Times New Roman"/>
          <w:sz w:val="24"/>
          <w:szCs w:val="24"/>
        </w:rPr>
        <w:t>Il documento di Trasporto (DDT). La fatturazione. Procedure doganali. Assicurazioni. Gli incoterms e il</w:t>
      </w:r>
      <w:r w:rsidR="00765534">
        <w:rPr>
          <w:rFonts w:ascii="Times New Roman" w:hAnsi="Times New Roman" w:cs="Times New Roman"/>
          <w:sz w:val="24"/>
          <w:szCs w:val="24"/>
        </w:rPr>
        <w:t xml:space="preserve"> trasferimento della proprietà.</w:t>
      </w:r>
    </w:p>
    <w:p w:rsidR="00700259" w:rsidRPr="00765534" w:rsidRDefault="00700259" w:rsidP="00DF1B72">
      <w:pPr>
        <w:tabs>
          <w:tab w:val="left" w:pos="0"/>
        </w:tabs>
        <w:autoSpaceDE w:val="0"/>
        <w:autoSpaceDN w:val="0"/>
        <w:adjustRightInd w:val="0"/>
        <w:spacing w:before="0"/>
        <w:ind w:left="0" w:right="-1"/>
        <w:rPr>
          <w:rFonts w:ascii="Times New Roman" w:eastAsia="Calibri" w:hAnsi="Times New Roman" w:cs="Times New Roman"/>
          <w:b/>
          <w:bCs/>
          <w:i/>
          <w:sz w:val="24"/>
          <w:szCs w:val="24"/>
        </w:rPr>
      </w:pPr>
      <w:r w:rsidRPr="00765534">
        <w:rPr>
          <w:rFonts w:ascii="Times New Roman" w:eastAsia="Calibri" w:hAnsi="Times New Roman" w:cs="Times New Roman"/>
          <w:b/>
          <w:bCs/>
          <w:i/>
          <w:sz w:val="24"/>
          <w:szCs w:val="24"/>
        </w:rPr>
        <w:t>La misura delle prestazioni di un sistema logistico</w:t>
      </w:r>
    </w:p>
    <w:p w:rsidR="00765534" w:rsidRDefault="00700259" w:rsidP="00DF1B72">
      <w:pPr>
        <w:tabs>
          <w:tab w:val="left" w:pos="0"/>
        </w:tabs>
        <w:autoSpaceDE w:val="0"/>
        <w:autoSpaceDN w:val="0"/>
        <w:adjustRightInd w:val="0"/>
        <w:spacing w:before="0"/>
        <w:ind w:left="0" w:right="-1"/>
        <w:rPr>
          <w:rFonts w:ascii="Times New Roman" w:hAnsi="Times New Roman" w:cs="Times New Roman"/>
          <w:sz w:val="24"/>
          <w:szCs w:val="24"/>
        </w:rPr>
      </w:pPr>
      <w:r w:rsidRPr="002B4779">
        <w:rPr>
          <w:rFonts w:ascii="Times New Roman" w:hAnsi="Times New Roman" w:cs="Times New Roman"/>
          <w:sz w:val="24"/>
          <w:szCs w:val="24"/>
        </w:rPr>
        <w:t>La valutazione del livello di servizio mediante i Key Performance Indicator (KPI): tempo di evasione ordini, disponibilità della merce, puntualità di consegna, conformità della consegna, flessibilità in fase di consegna. Indici di pr</w:t>
      </w:r>
      <w:r w:rsidR="00765534">
        <w:rPr>
          <w:rFonts w:ascii="Times New Roman" w:hAnsi="Times New Roman" w:cs="Times New Roman"/>
          <w:sz w:val="24"/>
          <w:szCs w:val="24"/>
        </w:rPr>
        <w:t xml:space="preserve">oduttività e di utilizzazione. </w:t>
      </w:r>
    </w:p>
    <w:p w:rsidR="00700259" w:rsidRPr="00765534" w:rsidRDefault="00700259" w:rsidP="00DF1B72">
      <w:pPr>
        <w:tabs>
          <w:tab w:val="left" w:pos="0"/>
        </w:tabs>
        <w:autoSpaceDE w:val="0"/>
        <w:autoSpaceDN w:val="0"/>
        <w:adjustRightInd w:val="0"/>
        <w:spacing w:before="0"/>
        <w:ind w:left="0" w:right="-1"/>
        <w:rPr>
          <w:rFonts w:ascii="Times New Roman" w:hAnsi="Times New Roman" w:cs="Times New Roman"/>
          <w:i/>
          <w:sz w:val="24"/>
          <w:szCs w:val="24"/>
        </w:rPr>
      </w:pPr>
      <w:r w:rsidRPr="00765534">
        <w:rPr>
          <w:rFonts w:ascii="Times New Roman" w:eastAsia="Calibri" w:hAnsi="Times New Roman" w:cs="Times New Roman"/>
          <w:b/>
          <w:bCs/>
          <w:i/>
          <w:sz w:val="24"/>
          <w:szCs w:val="24"/>
        </w:rPr>
        <w:t>Lo studio della domanda commerciale</w:t>
      </w:r>
    </w:p>
    <w:p w:rsidR="00700259" w:rsidRPr="002B4779" w:rsidRDefault="00700259" w:rsidP="00DF1B72">
      <w:pPr>
        <w:tabs>
          <w:tab w:val="left" w:pos="0"/>
        </w:tabs>
        <w:autoSpaceDE w:val="0"/>
        <w:autoSpaceDN w:val="0"/>
        <w:adjustRightInd w:val="0"/>
        <w:spacing w:before="0"/>
        <w:ind w:left="0" w:right="-1"/>
        <w:rPr>
          <w:rFonts w:ascii="Times New Roman" w:hAnsi="Times New Roman" w:cs="Times New Roman"/>
          <w:sz w:val="24"/>
          <w:szCs w:val="24"/>
        </w:rPr>
      </w:pPr>
      <w:r w:rsidRPr="002B4779">
        <w:rPr>
          <w:rFonts w:ascii="Times New Roman" w:hAnsi="Times New Roman" w:cs="Times New Roman"/>
          <w:sz w:val="24"/>
          <w:szCs w:val="24"/>
        </w:rPr>
        <w:t>I piani di domanda (demand planning) nel Supply Chain Management: processi e tipologie. I fattori di contesto che influenzano la domanda. Metodi di studio per la previsione della domanda. Misura dell’errore di previsione.</w:t>
      </w:r>
    </w:p>
    <w:p w:rsidR="00700259" w:rsidRPr="002B4779" w:rsidRDefault="00700259" w:rsidP="00DF1B72">
      <w:pPr>
        <w:tabs>
          <w:tab w:val="left" w:pos="0"/>
        </w:tabs>
        <w:autoSpaceDE w:val="0"/>
        <w:autoSpaceDN w:val="0"/>
        <w:adjustRightInd w:val="0"/>
        <w:spacing w:before="0"/>
        <w:ind w:left="142" w:right="-1"/>
        <w:rPr>
          <w:rFonts w:ascii="Times New Roman" w:hAnsi="Times New Roman" w:cs="Times New Roman"/>
          <w:sz w:val="24"/>
          <w:szCs w:val="24"/>
        </w:rPr>
      </w:pPr>
    </w:p>
    <w:p w:rsidR="00700259" w:rsidRPr="004702CA" w:rsidRDefault="00700259" w:rsidP="00700259">
      <w:pPr>
        <w:ind w:left="1848" w:right="1134" w:hanging="357"/>
        <w:rPr>
          <w:rFonts w:ascii="Times" w:hAnsi="Times" w:cs="Arial"/>
        </w:rPr>
      </w:pPr>
      <w:r>
        <w:rPr>
          <w:rFonts w:ascii="Times" w:hAnsi="Times" w:cs="Arial"/>
        </w:rPr>
        <w:br w:type="page"/>
      </w:r>
    </w:p>
    <w:p w:rsidR="00700259" w:rsidRPr="00DF1B72" w:rsidRDefault="00C01F67" w:rsidP="00DF1B72">
      <w:pPr>
        <w:pStyle w:val="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w:hAnsi="Times"/>
          <w:color w:val="auto"/>
          <w:sz w:val="24"/>
          <w:szCs w:val="24"/>
        </w:rPr>
      </w:pPr>
      <w:r w:rsidRPr="00765534">
        <w:rPr>
          <w:rFonts w:ascii="Times New Roman" w:hAnsi="Times New Roman" w:cs="Times New Roman"/>
          <w:b/>
          <w:sz w:val="24"/>
          <w:szCs w:val="24"/>
        </w:rPr>
        <w:lastRenderedPageBreak/>
        <w:t xml:space="preserve">Classe </w:t>
      </w:r>
      <w:r w:rsidR="00700259" w:rsidRPr="005B4CBA">
        <w:rPr>
          <w:rFonts w:ascii="Times" w:hAnsi="Times"/>
          <w:b/>
          <w:color w:val="auto"/>
          <w:sz w:val="24"/>
          <w:szCs w:val="24"/>
        </w:rPr>
        <w:t>B</w:t>
      </w:r>
      <w:r>
        <w:rPr>
          <w:rFonts w:ascii="Times" w:hAnsi="Times"/>
          <w:b/>
          <w:color w:val="auto"/>
          <w:sz w:val="24"/>
          <w:szCs w:val="24"/>
        </w:rPr>
        <w:t xml:space="preserve">-06 </w:t>
      </w:r>
      <w:r w:rsidR="00700259" w:rsidRPr="005B4CBA">
        <w:rPr>
          <w:rFonts w:ascii="Times" w:hAnsi="Times"/>
          <w:b/>
          <w:color w:val="auto"/>
          <w:sz w:val="24"/>
          <w:szCs w:val="24"/>
        </w:rPr>
        <w:t>Laboratorio di odontotecnica</w:t>
      </w:r>
    </w:p>
    <w:p w:rsidR="00700259" w:rsidRPr="005B4CBA" w:rsidRDefault="00700259" w:rsidP="00DF1B72">
      <w:pPr>
        <w:spacing w:line="276" w:lineRule="auto"/>
        <w:ind w:left="0"/>
        <w:rPr>
          <w:rFonts w:ascii="Times New Roman" w:hAnsi="Times New Roman" w:cs="Times New Roman"/>
          <w:b/>
          <w:sz w:val="24"/>
          <w:szCs w:val="24"/>
        </w:rPr>
      </w:pPr>
      <w:r w:rsidRPr="005B4CBA">
        <w:rPr>
          <w:rFonts w:ascii="Times New Roman" w:hAnsi="Times New Roman" w:cs="Times New Roman"/>
          <w:b/>
          <w:sz w:val="24"/>
          <w:szCs w:val="24"/>
        </w:rPr>
        <w:t>Programma concorsuale</w:t>
      </w:r>
    </w:p>
    <w:p w:rsidR="00700259" w:rsidRPr="005B4CBA" w:rsidRDefault="00700259" w:rsidP="00C01F67">
      <w:pPr>
        <w:spacing w:before="0"/>
        <w:ind w:left="0" w:right="-1"/>
        <w:rPr>
          <w:rFonts w:ascii="Times New Roman" w:hAnsi="Times New Roman" w:cs="Times New Roman"/>
          <w:sz w:val="24"/>
          <w:szCs w:val="24"/>
        </w:rPr>
      </w:pPr>
      <w:r w:rsidRPr="005B4CBA">
        <w:rPr>
          <w:rFonts w:ascii="Times New Roman" w:hAnsi="Times New Roman" w:cs="Times New Roman"/>
          <w:sz w:val="24"/>
          <w:szCs w:val="24"/>
        </w:rPr>
        <w:t>Il candidato dovrà dimostrare di possedere competenze e conoscenze inerenti ai seguenti nuclei tematici disciplinari:</w:t>
      </w:r>
    </w:p>
    <w:p w:rsidR="00700259" w:rsidRPr="005B4CBA" w:rsidRDefault="00700259" w:rsidP="00447EA5">
      <w:pPr>
        <w:pStyle w:val="Paragrafoelenco"/>
        <w:numPr>
          <w:ilvl w:val="0"/>
          <w:numId w:val="34"/>
        </w:numPr>
        <w:spacing w:before="0"/>
        <w:ind w:right="0"/>
        <w:rPr>
          <w:rFonts w:ascii="Times" w:hAnsi="Times"/>
          <w:sz w:val="24"/>
          <w:szCs w:val="24"/>
        </w:rPr>
      </w:pPr>
      <w:r w:rsidRPr="005B4CBA">
        <w:rPr>
          <w:rFonts w:ascii="Times" w:hAnsi="Times"/>
          <w:sz w:val="24"/>
          <w:szCs w:val="24"/>
        </w:rPr>
        <w:t>l’anatomia, fisiologia e patologia dell’apparato</w:t>
      </w:r>
      <w:r w:rsidR="00DF1B72">
        <w:rPr>
          <w:rFonts w:ascii="Times" w:hAnsi="Times"/>
          <w:sz w:val="24"/>
          <w:szCs w:val="24"/>
        </w:rPr>
        <w:t xml:space="preserve"> </w:t>
      </w:r>
      <w:r w:rsidRPr="005B4CBA">
        <w:rPr>
          <w:rFonts w:ascii="Times" w:hAnsi="Times"/>
          <w:sz w:val="24"/>
          <w:szCs w:val="24"/>
        </w:rPr>
        <w:t xml:space="preserve">stomatognatico, con particolare riferimento </w:t>
      </w:r>
      <w:r w:rsidR="00F850BB" w:rsidRPr="005B4CBA">
        <w:rPr>
          <w:rFonts w:ascii="Times" w:hAnsi="Times"/>
          <w:sz w:val="24"/>
          <w:szCs w:val="24"/>
        </w:rPr>
        <w:t>ad</w:t>
      </w:r>
      <w:r w:rsidRPr="005B4CBA">
        <w:rPr>
          <w:rFonts w:ascii="Times" w:hAnsi="Times"/>
          <w:sz w:val="24"/>
          <w:szCs w:val="24"/>
        </w:rPr>
        <w:t xml:space="preserve"> articolazione temporo mandibolare (atm), muscoli elevatori e abbassatori della mandibola (origine, inserzione e funzione), nervi dell’apparato stomatognatico, morfologia della cavità orale, arcate dentarie, dentizioni, formule dentarie, morfologia e struttura</w:t>
      </w:r>
      <w:r w:rsidR="00F850BB">
        <w:rPr>
          <w:rFonts w:ascii="Times" w:hAnsi="Times"/>
          <w:sz w:val="24"/>
          <w:szCs w:val="24"/>
        </w:rPr>
        <w:t xml:space="preserve"> degli elementi dentari, lingua</w:t>
      </w:r>
      <w:r w:rsidRPr="005B4CBA">
        <w:rPr>
          <w:rFonts w:ascii="Times" w:hAnsi="Times"/>
          <w:sz w:val="24"/>
          <w:szCs w:val="24"/>
        </w:rPr>
        <w:t>,</w:t>
      </w:r>
      <w:r w:rsidR="00F850BB">
        <w:rPr>
          <w:rFonts w:ascii="Times" w:hAnsi="Times"/>
          <w:sz w:val="24"/>
          <w:szCs w:val="24"/>
        </w:rPr>
        <w:t xml:space="preserve"> </w:t>
      </w:r>
      <w:r w:rsidRPr="005B4CBA">
        <w:rPr>
          <w:rFonts w:ascii="Times" w:hAnsi="Times"/>
          <w:sz w:val="24"/>
          <w:szCs w:val="24"/>
        </w:rPr>
        <w:t>labbra, ghiandole, mucose, apparato-dente parodontale, ossa dello splancnocranio con particolare riferimento a mandibola, mascellare e osso palatino, ossa del neurocranio;</w:t>
      </w:r>
      <w:r w:rsidR="00DF1B72">
        <w:rPr>
          <w:rFonts w:ascii="Times" w:hAnsi="Times"/>
          <w:sz w:val="24"/>
          <w:szCs w:val="24"/>
        </w:rPr>
        <w:t xml:space="preserve"> </w:t>
      </w:r>
      <w:r w:rsidRPr="005B4CBA">
        <w:rPr>
          <w:rFonts w:ascii="Times" w:hAnsi="Times"/>
          <w:sz w:val="24"/>
          <w:szCs w:val="24"/>
        </w:rPr>
        <w:t xml:space="preserve">gnatologia e protesi applicata, movimenti mandibolari; gli articolatori; arco facciale; classificazione biologica delle protesi dentarie; la protesi fissa, la protesi amovibile, la protesi combinata, overdenture, gli impianti, protesi su impianti, dispositivi ortodontici, metodi e mezzi per la realizzazione; materiali dentari: proprietà fisiche, chimiche, tecnologiche e d’uso; tecniche e materiali da impronta; il gesso e sua classificazione; modelli e sistemi di realizzazione; i metalli, le leghe, le saldature; Le resine acriliche, le resine termoplastiche, le resine composite, le ceramiche dentali; </w:t>
      </w:r>
    </w:p>
    <w:p w:rsidR="00700259" w:rsidRPr="005B4CBA" w:rsidRDefault="00700259" w:rsidP="00447EA5">
      <w:pPr>
        <w:pStyle w:val="Paragrafoelenco"/>
        <w:numPr>
          <w:ilvl w:val="0"/>
          <w:numId w:val="34"/>
        </w:numPr>
        <w:spacing w:before="0"/>
        <w:ind w:right="0"/>
        <w:rPr>
          <w:rFonts w:ascii="Times" w:hAnsi="Times"/>
          <w:sz w:val="24"/>
          <w:szCs w:val="24"/>
        </w:rPr>
      </w:pPr>
      <w:r w:rsidRPr="005B4CBA">
        <w:rPr>
          <w:rFonts w:ascii="Times" w:hAnsi="Times"/>
          <w:sz w:val="24"/>
          <w:szCs w:val="24"/>
        </w:rPr>
        <w:t>l’ambiente di lavoro, norme di sicurezza, dispositivi di protezione individuali (dpi); certificazioni secondo la direttiva 93/42/CEE;</w:t>
      </w:r>
    </w:p>
    <w:p w:rsidR="00700259" w:rsidRPr="005B4CBA" w:rsidRDefault="00700259" w:rsidP="00447EA5">
      <w:pPr>
        <w:pStyle w:val="Paragrafoelenco"/>
        <w:numPr>
          <w:ilvl w:val="0"/>
          <w:numId w:val="34"/>
        </w:numPr>
        <w:spacing w:before="0"/>
        <w:ind w:right="0"/>
        <w:rPr>
          <w:rFonts w:ascii="Times" w:hAnsi="Times"/>
          <w:sz w:val="24"/>
          <w:szCs w:val="24"/>
        </w:rPr>
      </w:pPr>
      <w:r w:rsidRPr="005B4CBA">
        <w:rPr>
          <w:rFonts w:ascii="Times" w:hAnsi="Times"/>
          <w:sz w:val="24"/>
          <w:szCs w:val="24"/>
        </w:rPr>
        <w:t>principali apparecchiature del laboratorio odontotecnico: becco di Bunsen, spatole elettriche, micromotori da laboratorio, forni per il preriscaldo, forni per ceramica, forni per ceramica pressofusa,</w:t>
      </w:r>
      <w:r w:rsidR="00F91A79">
        <w:rPr>
          <w:rFonts w:ascii="Times" w:hAnsi="Times"/>
          <w:sz w:val="24"/>
          <w:szCs w:val="24"/>
        </w:rPr>
        <w:t xml:space="preserve"> </w:t>
      </w:r>
      <w:r w:rsidRPr="005B4CBA">
        <w:rPr>
          <w:rFonts w:ascii="Times" w:hAnsi="Times"/>
          <w:sz w:val="24"/>
          <w:szCs w:val="24"/>
        </w:rPr>
        <w:t>fonditrici, bagno galvanico, miscelatori sottovuoto, squadramodelli, parallelometro, fresatore, muffole per compositi, muffole per resine (con utilizzo di siliconi), polimerizzatore, vaporiera, levigatrici e lucidatrici, microscopio e sistemi di ingrandimento, scanner per progettazione computer</w:t>
      </w:r>
      <w:r w:rsidR="00F91A79">
        <w:rPr>
          <w:rFonts w:ascii="Times" w:hAnsi="Times"/>
          <w:sz w:val="24"/>
          <w:szCs w:val="24"/>
        </w:rPr>
        <w:t xml:space="preserve"> </w:t>
      </w:r>
      <w:r w:rsidRPr="005B4CBA">
        <w:rPr>
          <w:rFonts w:ascii="Times" w:hAnsi="Times"/>
          <w:sz w:val="24"/>
          <w:szCs w:val="24"/>
        </w:rPr>
        <w:t>assistita (CAD), fresatrici computer assistita (CAM).</w:t>
      </w:r>
    </w:p>
    <w:p w:rsidR="00DF1B72" w:rsidRDefault="00DF1B72" w:rsidP="00DF1B72">
      <w:pPr>
        <w:autoSpaceDE w:val="0"/>
        <w:autoSpaceDN w:val="0"/>
        <w:adjustRightInd w:val="0"/>
        <w:spacing w:before="0"/>
        <w:ind w:left="0" w:right="-1"/>
        <w:rPr>
          <w:rFonts w:ascii="Times New Roman" w:hAnsi="Times New Roman" w:cs="Times New Roman"/>
          <w:b/>
          <w:sz w:val="24"/>
          <w:szCs w:val="24"/>
        </w:rPr>
      </w:pPr>
    </w:p>
    <w:p w:rsidR="00700259" w:rsidRDefault="00700259" w:rsidP="00700259">
      <w:pPr>
        <w:ind w:left="1848" w:right="1134" w:hanging="357"/>
        <w:rPr>
          <w:rFonts w:ascii="Times New Roman" w:hAnsi="Times New Roman" w:cs="Times New Roman"/>
          <w:b/>
          <w:i/>
          <w:sz w:val="24"/>
          <w:szCs w:val="24"/>
        </w:rPr>
      </w:pPr>
      <w:r>
        <w:rPr>
          <w:rFonts w:ascii="Times New Roman" w:hAnsi="Times New Roman" w:cs="Times New Roman"/>
          <w:b/>
          <w:i/>
          <w:sz w:val="24"/>
          <w:szCs w:val="24"/>
        </w:rPr>
        <w:br w:type="page"/>
      </w:r>
    </w:p>
    <w:p w:rsidR="00700259" w:rsidRPr="00DF1B72" w:rsidRDefault="00C01F67" w:rsidP="00700259">
      <w:pPr>
        <w:spacing w:line="276" w:lineRule="auto"/>
        <w:ind w:left="0"/>
        <w:rPr>
          <w:rFonts w:ascii="Times" w:hAnsi="Times" w:cs="Arial"/>
          <w:b/>
          <w:sz w:val="24"/>
          <w:szCs w:val="24"/>
        </w:rPr>
      </w:pPr>
      <w:r w:rsidRPr="00765534">
        <w:rPr>
          <w:rFonts w:ascii="Times New Roman" w:hAnsi="Times New Roman" w:cs="Times New Roman"/>
          <w:b/>
          <w:sz w:val="24"/>
          <w:szCs w:val="24"/>
        </w:rPr>
        <w:lastRenderedPageBreak/>
        <w:t xml:space="preserve">Classe </w:t>
      </w:r>
      <w:r>
        <w:rPr>
          <w:rFonts w:ascii="Times" w:hAnsi="Times" w:cs="Arial"/>
          <w:b/>
          <w:sz w:val="24"/>
          <w:szCs w:val="24"/>
        </w:rPr>
        <w:t>B-07 L</w:t>
      </w:r>
      <w:r w:rsidR="00700259" w:rsidRPr="005B4CBA">
        <w:rPr>
          <w:rFonts w:ascii="Times" w:hAnsi="Times" w:cs="Arial"/>
          <w:b/>
          <w:sz w:val="24"/>
          <w:szCs w:val="24"/>
        </w:rPr>
        <w:t>aboratori di e</w:t>
      </w:r>
      <w:r w:rsidR="00DF1B72">
        <w:rPr>
          <w:rFonts w:ascii="Times" w:hAnsi="Times" w:cs="Arial"/>
          <w:b/>
          <w:sz w:val="24"/>
          <w:szCs w:val="24"/>
        </w:rPr>
        <w:t>sercitazioni pratiche di ottica</w:t>
      </w:r>
    </w:p>
    <w:p w:rsidR="00700259" w:rsidRPr="005B4CBA" w:rsidRDefault="00700259" w:rsidP="00700259">
      <w:pPr>
        <w:spacing w:line="276" w:lineRule="auto"/>
        <w:ind w:left="0"/>
        <w:rPr>
          <w:rFonts w:ascii="Times New Roman" w:hAnsi="Times New Roman" w:cs="Times New Roman"/>
          <w:b/>
          <w:sz w:val="24"/>
          <w:szCs w:val="24"/>
        </w:rPr>
      </w:pPr>
      <w:r w:rsidRPr="005B4CBA">
        <w:rPr>
          <w:rFonts w:ascii="Times New Roman" w:hAnsi="Times New Roman" w:cs="Times New Roman"/>
          <w:b/>
          <w:sz w:val="24"/>
          <w:szCs w:val="24"/>
        </w:rPr>
        <w:t>Programma concorsuale</w:t>
      </w:r>
    </w:p>
    <w:p w:rsidR="00700259" w:rsidRPr="005B4CBA" w:rsidRDefault="00700259" w:rsidP="00DF1B72">
      <w:pPr>
        <w:spacing w:before="0"/>
        <w:ind w:left="0" w:right="-1"/>
        <w:rPr>
          <w:rFonts w:ascii="Times New Roman" w:hAnsi="Times New Roman" w:cs="Times New Roman"/>
          <w:sz w:val="24"/>
          <w:szCs w:val="24"/>
        </w:rPr>
      </w:pPr>
      <w:r w:rsidRPr="005B4CBA">
        <w:rPr>
          <w:rFonts w:ascii="Times New Roman" w:hAnsi="Times New Roman" w:cs="Times New Roman"/>
          <w:sz w:val="24"/>
          <w:szCs w:val="24"/>
        </w:rPr>
        <w:t>Il candidato dovrà dimostrare di possedere competenze e conoscenze inerenti ai seguenti nuclei tematici disciplinari:</w:t>
      </w:r>
    </w:p>
    <w:p w:rsidR="00700259" w:rsidRPr="005B4CBA" w:rsidRDefault="00700259" w:rsidP="00447EA5">
      <w:pPr>
        <w:pStyle w:val="Paragrafoelenco"/>
        <w:numPr>
          <w:ilvl w:val="0"/>
          <w:numId w:val="35"/>
        </w:numPr>
        <w:spacing w:before="0"/>
        <w:ind w:right="0"/>
        <w:rPr>
          <w:rFonts w:ascii="Times" w:eastAsia="Calibri" w:hAnsi="Times" w:cs="Arial"/>
          <w:sz w:val="24"/>
          <w:szCs w:val="24"/>
        </w:rPr>
      </w:pPr>
      <w:r w:rsidRPr="005B4CBA">
        <w:rPr>
          <w:rFonts w:ascii="Times" w:eastAsia="Calibri" w:hAnsi="Times" w:cs="Arial"/>
          <w:sz w:val="24"/>
          <w:szCs w:val="24"/>
        </w:rPr>
        <w:t>Criteri di centraggio per il montaggio degli occhiali e caratteristiche ottiche e geometriche delle lenti monofocali e multifocali</w:t>
      </w:r>
    </w:p>
    <w:p w:rsidR="00700259" w:rsidRPr="005B4CBA" w:rsidRDefault="00700259" w:rsidP="00447EA5">
      <w:pPr>
        <w:pStyle w:val="Paragrafoelenco"/>
        <w:numPr>
          <w:ilvl w:val="0"/>
          <w:numId w:val="35"/>
        </w:numPr>
        <w:spacing w:before="0"/>
        <w:ind w:right="0"/>
        <w:rPr>
          <w:rFonts w:ascii="Times" w:eastAsia="Calibri" w:hAnsi="Times" w:cs="Arial"/>
          <w:sz w:val="24"/>
          <w:szCs w:val="24"/>
        </w:rPr>
      </w:pPr>
      <w:r w:rsidRPr="005B4CBA">
        <w:rPr>
          <w:rFonts w:ascii="Times" w:eastAsia="Calibri" w:hAnsi="Times" w:cs="Arial"/>
          <w:sz w:val="24"/>
          <w:szCs w:val="24"/>
        </w:rPr>
        <w:t>Caratteristiche di un occhiale con montatura particolare: nylor, glasant, e rivestimenti e trattamenti sulle lenti oftalmiche, uso e scelta dei filtri solari, occhiali protettivi e per</w:t>
      </w:r>
      <w:r w:rsidR="00F91A79">
        <w:rPr>
          <w:rFonts w:ascii="Times" w:eastAsia="Calibri" w:hAnsi="Times" w:cs="Arial"/>
          <w:sz w:val="24"/>
          <w:szCs w:val="24"/>
        </w:rPr>
        <w:t xml:space="preserve"> </w:t>
      </w:r>
      <w:r w:rsidRPr="005B4CBA">
        <w:rPr>
          <w:rFonts w:ascii="Times" w:eastAsia="Calibri" w:hAnsi="Times" w:cs="Arial"/>
          <w:sz w:val="24"/>
          <w:szCs w:val="24"/>
        </w:rPr>
        <w:t>lo sport.</w:t>
      </w:r>
    </w:p>
    <w:p w:rsidR="00700259" w:rsidRPr="005B4CBA" w:rsidRDefault="00700259" w:rsidP="00447EA5">
      <w:pPr>
        <w:pStyle w:val="Paragrafoelenco"/>
        <w:numPr>
          <w:ilvl w:val="0"/>
          <w:numId w:val="35"/>
        </w:numPr>
        <w:spacing w:before="0"/>
        <w:ind w:right="0"/>
        <w:rPr>
          <w:rFonts w:ascii="Times" w:eastAsia="Calibri" w:hAnsi="Times" w:cs="Arial"/>
          <w:sz w:val="24"/>
          <w:szCs w:val="24"/>
        </w:rPr>
      </w:pPr>
      <w:r w:rsidRPr="005B4CBA">
        <w:rPr>
          <w:rFonts w:ascii="Times" w:eastAsia="Calibri" w:hAnsi="Times" w:cs="Arial"/>
          <w:sz w:val="24"/>
          <w:szCs w:val="24"/>
        </w:rPr>
        <w:t>La prescrizione prismatica. Metodica di centratura e montaggio.</w:t>
      </w:r>
    </w:p>
    <w:p w:rsidR="00700259" w:rsidRPr="005B4CBA" w:rsidRDefault="00700259" w:rsidP="00447EA5">
      <w:pPr>
        <w:pStyle w:val="Paragrafoelenco"/>
        <w:numPr>
          <w:ilvl w:val="0"/>
          <w:numId w:val="35"/>
        </w:numPr>
        <w:spacing w:before="0"/>
        <w:ind w:right="0"/>
        <w:rPr>
          <w:rFonts w:ascii="Times" w:eastAsia="Calibri" w:hAnsi="Times" w:cs="Arial"/>
          <w:sz w:val="24"/>
          <w:szCs w:val="24"/>
        </w:rPr>
      </w:pPr>
      <w:r w:rsidRPr="005B4CBA">
        <w:rPr>
          <w:rFonts w:ascii="Times" w:eastAsia="Calibri" w:hAnsi="Times" w:cs="Arial"/>
          <w:sz w:val="24"/>
          <w:szCs w:val="24"/>
        </w:rPr>
        <w:t>Sistemi ottici per l’ipovisione</w:t>
      </w:r>
      <w:r w:rsidRPr="005B4CBA">
        <w:rPr>
          <w:rFonts w:ascii="Times" w:hAnsi="Times" w:cs="Arial"/>
          <w:sz w:val="24"/>
          <w:szCs w:val="24"/>
        </w:rPr>
        <w:t>.</w:t>
      </w:r>
    </w:p>
    <w:p w:rsidR="00700259" w:rsidRPr="005B4CBA" w:rsidRDefault="00700259" w:rsidP="00447EA5">
      <w:pPr>
        <w:pStyle w:val="Intestazione"/>
        <w:numPr>
          <w:ilvl w:val="0"/>
          <w:numId w:val="35"/>
        </w:numPr>
        <w:tabs>
          <w:tab w:val="clear" w:pos="4819"/>
          <w:tab w:val="clear" w:pos="9638"/>
        </w:tabs>
        <w:ind w:right="0"/>
        <w:rPr>
          <w:rFonts w:ascii="Times" w:hAnsi="Times" w:cs="Arial"/>
        </w:rPr>
      </w:pPr>
      <w:r w:rsidRPr="005B4CBA">
        <w:rPr>
          <w:rFonts w:ascii="Times" w:hAnsi="Times" w:cs="Arial"/>
        </w:rPr>
        <w:t>Meccanismi sensoriali e motori della visione binoculare normale.</w:t>
      </w:r>
      <w:r w:rsidR="00F91A79">
        <w:rPr>
          <w:rFonts w:ascii="Times" w:hAnsi="Times" w:cs="Arial"/>
        </w:rPr>
        <w:t xml:space="preserve"> </w:t>
      </w:r>
    </w:p>
    <w:p w:rsidR="00700259" w:rsidRPr="005B4CBA" w:rsidRDefault="00700259" w:rsidP="00447EA5">
      <w:pPr>
        <w:pStyle w:val="Paragrafoelenco"/>
        <w:numPr>
          <w:ilvl w:val="0"/>
          <w:numId w:val="35"/>
        </w:numPr>
        <w:spacing w:before="0"/>
        <w:ind w:right="0"/>
        <w:rPr>
          <w:rFonts w:ascii="Times" w:eastAsia="Calibri" w:hAnsi="Times" w:cs="Arial"/>
          <w:bCs/>
          <w:sz w:val="24"/>
          <w:szCs w:val="24"/>
        </w:rPr>
      </w:pPr>
      <w:r w:rsidRPr="005B4CBA">
        <w:rPr>
          <w:rFonts w:ascii="Times" w:hAnsi="Times" w:cs="Arial"/>
          <w:sz w:val="24"/>
          <w:szCs w:val="24"/>
        </w:rPr>
        <w:t>Acuità visiva ad alto e a basso contrasto</w:t>
      </w:r>
      <w:r w:rsidR="00F91A79">
        <w:rPr>
          <w:rFonts w:ascii="Times" w:hAnsi="Times" w:cs="Arial"/>
          <w:sz w:val="24"/>
          <w:szCs w:val="24"/>
        </w:rPr>
        <w:t xml:space="preserve"> </w:t>
      </w:r>
      <w:r w:rsidRPr="005B4CBA">
        <w:rPr>
          <w:rFonts w:ascii="Times" w:hAnsi="Times" w:cs="Arial"/>
          <w:sz w:val="24"/>
          <w:szCs w:val="24"/>
        </w:rPr>
        <w:t xml:space="preserve">e </w:t>
      </w:r>
      <w:r w:rsidRPr="005B4CBA">
        <w:rPr>
          <w:rFonts w:ascii="Times" w:eastAsia="Calibri" w:hAnsi="Times" w:cs="Arial"/>
          <w:sz w:val="24"/>
          <w:szCs w:val="24"/>
        </w:rPr>
        <w:t>metodiche oggettive e soggettive e relativa strumentazione per la misura della refrazione oculare e della funzione visiva.</w:t>
      </w:r>
    </w:p>
    <w:p w:rsidR="00700259" w:rsidRPr="005B4CBA" w:rsidRDefault="00700259" w:rsidP="00447EA5">
      <w:pPr>
        <w:pStyle w:val="Paragrafoelenco"/>
        <w:numPr>
          <w:ilvl w:val="0"/>
          <w:numId w:val="35"/>
        </w:numPr>
        <w:spacing w:before="0"/>
        <w:ind w:right="0"/>
        <w:rPr>
          <w:rFonts w:ascii="Times" w:eastAsia="Calibri" w:hAnsi="Times" w:cs="Arial"/>
          <w:bCs/>
          <w:sz w:val="24"/>
          <w:szCs w:val="24"/>
        </w:rPr>
      </w:pPr>
      <w:r w:rsidRPr="005B4CBA">
        <w:rPr>
          <w:rFonts w:ascii="Times" w:eastAsia="Calibri" w:hAnsi="Times" w:cs="Arial"/>
          <w:bCs/>
          <w:sz w:val="24"/>
          <w:szCs w:val="24"/>
        </w:rPr>
        <w:t>Metodi costruttivi, proprietà fisico-chimiche dei materiali e geometrie nelle lenti a contatto.</w:t>
      </w:r>
    </w:p>
    <w:p w:rsidR="00700259" w:rsidRPr="005B4CBA" w:rsidRDefault="00700259" w:rsidP="00447EA5">
      <w:pPr>
        <w:pStyle w:val="Paragrafoelenco"/>
        <w:numPr>
          <w:ilvl w:val="0"/>
          <w:numId w:val="35"/>
        </w:numPr>
        <w:spacing w:before="0"/>
        <w:ind w:right="0"/>
        <w:rPr>
          <w:rFonts w:ascii="Times" w:eastAsia="Calibri" w:hAnsi="Times" w:cs="Arial"/>
          <w:bCs/>
          <w:sz w:val="24"/>
          <w:szCs w:val="24"/>
        </w:rPr>
      </w:pPr>
      <w:r w:rsidRPr="005B4CBA">
        <w:rPr>
          <w:rFonts w:ascii="Times" w:eastAsia="Calibri" w:hAnsi="Times" w:cs="Arial"/>
          <w:bCs/>
          <w:sz w:val="24"/>
          <w:szCs w:val="24"/>
        </w:rPr>
        <w:t>Procedura preapplicativa e postapplicativa:</w:t>
      </w:r>
      <w:r w:rsidR="00F91A79">
        <w:rPr>
          <w:rFonts w:ascii="Times" w:eastAsia="Calibri" w:hAnsi="Times" w:cs="Arial"/>
          <w:bCs/>
          <w:sz w:val="24"/>
          <w:szCs w:val="24"/>
        </w:rPr>
        <w:t xml:space="preserve"> </w:t>
      </w:r>
      <w:r w:rsidRPr="005B4CBA">
        <w:rPr>
          <w:rFonts w:ascii="Times" w:eastAsia="Calibri" w:hAnsi="Times" w:cs="Arial"/>
          <w:bCs/>
          <w:sz w:val="24"/>
          <w:szCs w:val="24"/>
        </w:rPr>
        <w:t xml:space="preserve">valutazione e controllo dell’applicazione. </w:t>
      </w:r>
    </w:p>
    <w:p w:rsidR="00700259" w:rsidRPr="005B4CBA" w:rsidRDefault="00700259" w:rsidP="00447EA5">
      <w:pPr>
        <w:pStyle w:val="Paragrafoelenco"/>
        <w:numPr>
          <w:ilvl w:val="0"/>
          <w:numId w:val="35"/>
        </w:numPr>
        <w:spacing w:before="0"/>
        <w:ind w:right="0"/>
        <w:rPr>
          <w:rFonts w:ascii="Times" w:eastAsia="Calibri" w:hAnsi="Times" w:cs="Arial"/>
          <w:bCs/>
          <w:sz w:val="24"/>
          <w:szCs w:val="24"/>
        </w:rPr>
      </w:pPr>
      <w:r w:rsidRPr="005B4CBA">
        <w:rPr>
          <w:rFonts w:ascii="Times" w:eastAsia="Calibri" w:hAnsi="Times" w:cs="Arial"/>
          <w:bCs/>
          <w:sz w:val="24"/>
          <w:szCs w:val="24"/>
        </w:rPr>
        <w:t xml:space="preserve">Sistemi di manutenzione usati nelle lenti a contatto. </w:t>
      </w:r>
    </w:p>
    <w:p w:rsidR="00700259" w:rsidRPr="005B4CBA" w:rsidRDefault="00700259" w:rsidP="00447EA5">
      <w:pPr>
        <w:pStyle w:val="Paragrafoelenco"/>
        <w:numPr>
          <w:ilvl w:val="0"/>
          <w:numId w:val="35"/>
        </w:numPr>
        <w:spacing w:before="0"/>
        <w:ind w:right="0"/>
        <w:rPr>
          <w:rFonts w:ascii="Times" w:eastAsia="Calibri" w:hAnsi="Times" w:cs="Arial"/>
          <w:sz w:val="24"/>
          <w:szCs w:val="24"/>
        </w:rPr>
      </w:pPr>
      <w:r w:rsidRPr="005B4CBA">
        <w:rPr>
          <w:rFonts w:ascii="Times" w:eastAsia="Calibri" w:hAnsi="Times" w:cs="Arial"/>
          <w:sz w:val="24"/>
          <w:szCs w:val="24"/>
        </w:rPr>
        <w:t>Struttura e criteri sicurezza in un laboratorio di occhialeria in uno studio optometrico e contattologico.</w:t>
      </w:r>
    </w:p>
    <w:p w:rsidR="00C01F67" w:rsidRDefault="00C01F67" w:rsidP="00C01F67">
      <w:pPr>
        <w:autoSpaceDE w:val="0"/>
        <w:autoSpaceDN w:val="0"/>
        <w:adjustRightInd w:val="0"/>
        <w:spacing w:before="0"/>
        <w:ind w:left="0" w:right="-1"/>
        <w:rPr>
          <w:rFonts w:ascii="Times New Roman" w:hAnsi="Times New Roman" w:cs="Times New Roman"/>
          <w:b/>
          <w:sz w:val="24"/>
          <w:szCs w:val="24"/>
        </w:rPr>
      </w:pPr>
    </w:p>
    <w:p w:rsidR="003411F8" w:rsidRDefault="003411F8">
      <w:pPr>
        <w:ind w:left="1848" w:right="1134" w:hanging="357"/>
        <w:rPr>
          <w:rFonts w:ascii="Times" w:hAnsi="Times" w:cs="Arial"/>
          <w:sz w:val="24"/>
          <w:szCs w:val="24"/>
        </w:rPr>
      </w:pPr>
      <w:r>
        <w:rPr>
          <w:rFonts w:ascii="Times" w:hAnsi="Times" w:cs="Arial"/>
          <w:sz w:val="24"/>
          <w:szCs w:val="24"/>
        </w:rPr>
        <w:br w:type="page"/>
      </w:r>
    </w:p>
    <w:p w:rsidR="003411F8" w:rsidRPr="00520936" w:rsidRDefault="003411F8" w:rsidP="003411F8">
      <w:pPr>
        <w:spacing w:before="0"/>
        <w:ind w:left="0" w:right="0"/>
        <w:rPr>
          <w:rFonts w:ascii="Times New Roman" w:eastAsia="Calibri" w:hAnsi="Times New Roman" w:cs="Times New Roman"/>
          <w:sz w:val="24"/>
          <w:szCs w:val="24"/>
          <w:lang w:eastAsia="it-IT"/>
        </w:rPr>
      </w:pPr>
      <w:r w:rsidRPr="00351928">
        <w:rPr>
          <w:rFonts w:ascii="Times New Roman" w:eastAsia="MS Mincho" w:hAnsi="Times New Roman" w:cs="Times New Roman"/>
          <w:b/>
          <w:sz w:val="24"/>
          <w:szCs w:val="24"/>
          <w:lang w:eastAsia="it-IT"/>
        </w:rPr>
        <w:lastRenderedPageBreak/>
        <w:t xml:space="preserve">Classe </w:t>
      </w:r>
      <w:r w:rsidRPr="00520936">
        <w:rPr>
          <w:rFonts w:ascii="Times New Roman" w:eastAsia="MS Mincho" w:hAnsi="Times New Roman" w:cs="Times New Roman"/>
          <w:b/>
          <w:smallCaps/>
          <w:sz w:val="24"/>
          <w:szCs w:val="24"/>
          <w:lang w:eastAsia="it-IT"/>
        </w:rPr>
        <w:t>B</w:t>
      </w:r>
      <w:r w:rsidRPr="00351928">
        <w:rPr>
          <w:rFonts w:ascii="Times New Roman" w:eastAsia="MS Mincho" w:hAnsi="Times New Roman" w:cs="Times New Roman"/>
          <w:b/>
          <w:smallCaps/>
          <w:sz w:val="24"/>
          <w:szCs w:val="24"/>
          <w:lang w:eastAsia="it-IT"/>
        </w:rPr>
        <w:t>-08</w:t>
      </w:r>
      <w:r w:rsidRPr="00520936">
        <w:rPr>
          <w:rFonts w:ascii="Times New Roman" w:eastAsia="MS Mincho" w:hAnsi="Times New Roman" w:cs="Times New Roman"/>
          <w:b/>
          <w:smallCaps/>
          <w:sz w:val="24"/>
          <w:szCs w:val="24"/>
          <w:lang w:eastAsia="it-IT"/>
        </w:rPr>
        <w:t xml:space="preserve"> </w:t>
      </w:r>
      <w:r w:rsidRPr="00351928">
        <w:rPr>
          <w:rFonts w:ascii="Times New Roman" w:eastAsia="Calibri" w:hAnsi="Times New Roman" w:cs="Times New Roman"/>
          <w:b/>
          <w:sz w:val="24"/>
          <w:szCs w:val="24"/>
          <w:lang w:eastAsia="it-IT"/>
        </w:rPr>
        <w:t>Laboratori di produzioni industriali ed artigianali della ceramica</w:t>
      </w:r>
    </w:p>
    <w:p w:rsidR="003411F8" w:rsidRPr="00520936" w:rsidRDefault="003411F8" w:rsidP="003411F8">
      <w:pPr>
        <w:spacing w:before="0"/>
        <w:ind w:left="0" w:right="0"/>
        <w:rPr>
          <w:rFonts w:ascii="Times New Roman" w:eastAsia="MS Mincho" w:hAnsi="Times New Roman" w:cs="Times New Roman"/>
          <w:sz w:val="24"/>
          <w:szCs w:val="24"/>
          <w:lang w:eastAsia="it-IT"/>
        </w:rPr>
      </w:pPr>
    </w:p>
    <w:p w:rsidR="003411F8" w:rsidRPr="00520936" w:rsidRDefault="003411F8" w:rsidP="003411F8">
      <w:pPr>
        <w:spacing w:before="0"/>
        <w:ind w:left="0" w:right="0"/>
        <w:jc w:val="left"/>
        <w:rPr>
          <w:rFonts w:ascii="Times New Roman" w:eastAsia="Calibri" w:hAnsi="Times New Roman" w:cs="Times New Roman"/>
          <w:b/>
          <w:sz w:val="24"/>
          <w:szCs w:val="24"/>
          <w:lang w:eastAsia="it-IT"/>
        </w:rPr>
      </w:pPr>
      <w:r w:rsidRPr="00520936">
        <w:rPr>
          <w:rFonts w:ascii="Times New Roman" w:eastAsia="Calibri" w:hAnsi="Times New Roman" w:cs="Times New Roman"/>
          <w:b/>
          <w:sz w:val="24"/>
          <w:szCs w:val="24"/>
          <w:lang w:eastAsia="it-IT"/>
        </w:rPr>
        <w:t xml:space="preserve">Programma </w:t>
      </w:r>
      <w:r w:rsidRPr="00351928">
        <w:rPr>
          <w:rFonts w:ascii="Times New Roman" w:eastAsia="Calibri" w:hAnsi="Times New Roman" w:cs="Times New Roman"/>
          <w:b/>
          <w:sz w:val="24"/>
          <w:szCs w:val="24"/>
          <w:lang w:eastAsia="it-IT"/>
        </w:rPr>
        <w:t>concorsuale</w:t>
      </w:r>
    </w:p>
    <w:p w:rsidR="003411F8" w:rsidRPr="00520936" w:rsidRDefault="003411F8" w:rsidP="003411F8">
      <w:pPr>
        <w:spacing w:before="0"/>
        <w:ind w:left="0" w:right="0"/>
        <w:rPr>
          <w:rFonts w:ascii="Times New Roman" w:eastAsia="Calibri" w:hAnsi="Times New Roman" w:cs="Times New Roman"/>
          <w:sz w:val="24"/>
          <w:szCs w:val="24"/>
          <w:lang w:eastAsia="it-IT"/>
        </w:rPr>
      </w:pPr>
      <w:r w:rsidRPr="00351928">
        <w:rPr>
          <w:rFonts w:ascii="Times New Roman" w:eastAsia="Calibri" w:hAnsi="Times New Roman" w:cs="Times New Roman"/>
          <w:sz w:val="24"/>
          <w:szCs w:val="24"/>
          <w:lang w:eastAsia="it-IT"/>
        </w:rPr>
        <w:t>Il candidato dovrà dimostrare di conoscere</w:t>
      </w:r>
      <w:r w:rsidRPr="00520936">
        <w:rPr>
          <w:rFonts w:ascii="Times New Roman" w:eastAsia="Calibri" w:hAnsi="Times New Roman" w:cs="Times New Roman"/>
          <w:sz w:val="24"/>
          <w:szCs w:val="24"/>
          <w:lang w:eastAsia="it-IT"/>
        </w:rPr>
        <w:t>:</w:t>
      </w:r>
    </w:p>
    <w:p w:rsidR="003411F8" w:rsidRPr="00520936" w:rsidRDefault="003411F8" w:rsidP="00447EA5">
      <w:pPr>
        <w:numPr>
          <w:ilvl w:val="0"/>
          <w:numId w:val="175"/>
        </w:numPr>
        <w:spacing w:before="0"/>
        <w:ind w:left="426" w:right="0"/>
        <w:contextualSpacing/>
        <w:rPr>
          <w:rFonts w:ascii="Times New Roman" w:eastAsia="Cambria" w:hAnsi="Times New Roman" w:cs="Times New Roman"/>
          <w:sz w:val="24"/>
          <w:szCs w:val="24"/>
        </w:rPr>
      </w:pPr>
      <w:r w:rsidRPr="00520936">
        <w:rPr>
          <w:rFonts w:ascii="Times New Roman" w:eastAsia="Cambria" w:hAnsi="Times New Roman" w:cs="Times New Roman"/>
          <w:sz w:val="24"/>
          <w:szCs w:val="24"/>
        </w:rPr>
        <w:t>Definizione e classificazione dei prodotti ceramici;</w:t>
      </w:r>
    </w:p>
    <w:p w:rsidR="003411F8" w:rsidRPr="00520936" w:rsidRDefault="003411F8" w:rsidP="00447EA5">
      <w:pPr>
        <w:numPr>
          <w:ilvl w:val="0"/>
          <w:numId w:val="175"/>
        </w:numPr>
        <w:spacing w:before="0"/>
        <w:ind w:left="426" w:right="0"/>
        <w:contextualSpacing/>
        <w:rPr>
          <w:rFonts w:ascii="Times New Roman" w:eastAsia="Cambria" w:hAnsi="Times New Roman" w:cs="Times New Roman"/>
          <w:sz w:val="24"/>
          <w:szCs w:val="24"/>
        </w:rPr>
      </w:pPr>
      <w:r w:rsidRPr="00520936">
        <w:rPr>
          <w:rFonts w:ascii="Times New Roman" w:eastAsia="Cambria" w:hAnsi="Times New Roman" w:cs="Times New Roman"/>
          <w:sz w:val="24"/>
          <w:szCs w:val="24"/>
        </w:rPr>
        <w:t>Le materie prime ceramiche: componenti plastici e componenti complementari;</w:t>
      </w:r>
    </w:p>
    <w:p w:rsidR="003411F8" w:rsidRPr="00520936" w:rsidRDefault="003411F8" w:rsidP="00447EA5">
      <w:pPr>
        <w:numPr>
          <w:ilvl w:val="0"/>
          <w:numId w:val="175"/>
        </w:numPr>
        <w:spacing w:before="0"/>
        <w:ind w:left="426" w:right="0"/>
        <w:contextualSpacing/>
        <w:rPr>
          <w:rFonts w:ascii="Times New Roman" w:eastAsia="Cambria" w:hAnsi="Times New Roman" w:cs="Times New Roman"/>
          <w:sz w:val="24"/>
          <w:szCs w:val="24"/>
        </w:rPr>
      </w:pPr>
      <w:r w:rsidRPr="00520936">
        <w:rPr>
          <w:rFonts w:ascii="Times New Roman" w:eastAsia="Cambria" w:hAnsi="Times New Roman" w:cs="Times New Roman"/>
          <w:sz w:val="24"/>
          <w:szCs w:val="24"/>
        </w:rPr>
        <w:t>Caratterizzazione delle argille di uso ceramico;</w:t>
      </w:r>
    </w:p>
    <w:p w:rsidR="003411F8" w:rsidRPr="00520936" w:rsidRDefault="003411F8" w:rsidP="00447EA5">
      <w:pPr>
        <w:numPr>
          <w:ilvl w:val="0"/>
          <w:numId w:val="175"/>
        </w:numPr>
        <w:spacing w:before="0"/>
        <w:ind w:left="426" w:right="0"/>
        <w:contextualSpacing/>
        <w:rPr>
          <w:rFonts w:ascii="Times New Roman" w:eastAsia="Cambria" w:hAnsi="Times New Roman" w:cs="Times New Roman"/>
          <w:sz w:val="24"/>
          <w:szCs w:val="24"/>
        </w:rPr>
      </w:pPr>
      <w:r w:rsidRPr="00520936">
        <w:rPr>
          <w:rFonts w:ascii="Times New Roman" w:eastAsia="Cambria" w:hAnsi="Times New Roman" w:cs="Times New Roman"/>
          <w:sz w:val="24"/>
          <w:szCs w:val="24"/>
        </w:rPr>
        <w:t>Preparazione degli impasti;</w:t>
      </w:r>
    </w:p>
    <w:p w:rsidR="003411F8" w:rsidRPr="00520936" w:rsidRDefault="003411F8" w:rsidP="00447EA5">
      <w:pPr>
        <w:numPr>
          <w:ilvl w:val="0"/>
          <w:numId w:val="175"/>
        </w:numPr>
        <w:spacing w:before="0"/>
        <w:ind w:left="426" w:right="0"/>
        <w:contextualSpacing/>
        <w:rPr>
          <w:rFonts w:ascii="Times New Roman" w:eastAsia="Cambria" w:hAnsi="Times New Roman" w:cs="Times New Roman"/>
          <w:sz w:val="24"/>
          <w:szCs w:val="24"/>
        </w:rPr>
      </w:pPr>
      <w:r w:rsidRPr="00520936">
        <w:rPr>
          <w:rFonts w:ascii="Times New Roman" w:eastAsia="Cambria" w:hAnsi="Times New Roman" w:cs="Times New Roman"/>
          <w:sz w:val="24"/>
          <w:szCs w:val="24"/>
        </w:rPr>
        <w:t>Plasticità delle argille e delle paste ceramiche;</w:t>
      </w:r>
    </w:p>
    <w:p w:rsidR="003411F8" w:rsidRPr="00520936" w:rsidRDefault="003411F8" w:rsidP="00447EA5">
      <w:pPr>
        <w:numPr>
          <w:ilvl w:val="0"/>
          <w:numId w:val="175"/>
        </w:numPr>
        <w:spacing w:before="0"/>
        <w:ind w:left="426" w:right="0"/>
        <w:contextualSpacing/>
        <w:rPr>
          <w:rFonts w:ascii="Times New Roman" w:eastAsia="Cambria" w:hAnsi="Times New Roman" w:cs="Times New Roman"/>
          <w:sz w:val="24"/>
          <w:szCs w:val="24"/>
        </w:rPr>
      </w:pPr>
      <w:r w:rsidRPr="00520936">
        <w:rPr>
          <w:rFonts w:ascii="Times New Roman" w:eastAsia="Cambria" w:hAnsi="Times New Roman" w:cs="Times New Roman"/>
          <w:sz w:val="24"/>
          <w:szCs w:val="24"/>
        </w:rPr>
        <w:t>Definizione di "lavorabilità" degli impasti ceramici;</w:t>
      </w:r>
    </w:p>
    <w:p w:rsidR="003411F8" w:rsidRPr="00520936" w:rsidRDefault="003411F8" w:rsidP="00447EA5">
      <w:pPr>
        <w:numPr>
          <w:ilvl w:val="0"/>
          <w:numId w:val="175"/>
        </w:numPr>
        <w:spacing w:before="0"/>
        <w:ind w:left="426" w:right="0"/>
        <w:contextualSpacing/>
        <w:rPr>
          <w:rFonts w:ascii="Times New Roman" w:eastAsia="Cambria" w:hAnsi="Times New Roman" w:cs="Times New Roman"/>
          <w:sz w:val="24"/>
          <w:szCs w:val="24"/>
        </w:rPr>
      </w:pPr>
      <w:r w:rsidRPr="00520936">
        <w:rPr>
          <w:rFonts w:ascii="Times New Roman" w:eastAsia="Cambria" w:hAnsi="Times New Roman" w:cs="Times New Roman"/>
          <w:sz w:val="24"/>
          <w:szCs w:val="24"/>
        </w:rPr>
        <w:t>Il "ritiro" nei manufatti ceramici: fasi del ritiro, ritiro del "crudo", ritiro del "cotto", ritiro totale;</w:t>
      </w:r>
    </w:p>
    <w:p w:rsidR="003411F8" w:rsidRPr="00520936" w:rsidRDefault="003411F8" w:rsidP="00447EA5">
      <w:pPr>
        <w:numPr>
          <w:ilvl w:val="0"/>
          <w:numId w:val="175"/>
        </w:numPr>
        <w:spacing w:before="0"/>
        <w:ind w:left="426" w:right="0"/>
        <w:contextualSpacing/>
        <w:rPr>
          <w:rFonts w:ascii="Times New Roman" w:eastAsia="Cambria" w:hAnsi="Times New Roman" w:cs="Times New Roman"/>
          <w:sz w:val="24"/>
          <w:szCs w:val="24"/>
        </w:rPr>
      </w:pPr>
      <w:r w:rsidRPr="00520936">
        <w:rPr>
          <w:rFonts w:ascii="Times New Roman" w:eastAsia="Cambria" w:hAnsi="Times New Roman" w:cs="Times New Roman"/>
          <w:sz w:val="24"/>
          <w:szCs w:val="24"/>
        </w:rPr>
        <w:t>La progettazione ceramica: aspetti specifici, elementi in ingresso, elementi in uscita;</w:t>
      </w:r>
    </w:p>
    <w:p w:rsidR="003411F8" w:rsidRPr="00520936" w:rsidRDefault="003411F8" w:rsidP="00447EA5">
      <w:pPr>
        <w:numPr>
          <w:ilvl w:val="0"/>
          <w:numId w:val="175"/>
        </w:numPr>
        <w:spacing w:before="0"/>
        <w:ind w:left="426" w:right="0"/>
        <w:contextualSpacing/>
        <w:rPr>
          <w:rFonts w:ascii="Times New Roman" w:eastAsia="Cambria" w:hAnsi="Times New Roman" w:cs="Times New Roman"/>
          <w:sz w:val="24"/>
          <w:szCs w:val="24"/>
        </w:rPr>
      </w:pPr>
      <w:r w:rsidRPr="00520936">
        <w:rPr>
          <w:rFonts w:ascii="Times New Roman" w:eastAsia="Cambria" w:hAnsi="Times New Roman" w:cs="Times New Roman"/>
          <w:sz w:val="24"/>
          <w:szCs w:val="24"/>
        </w:rPr>
        <w:t>Processo di realizzazione di modelli e stampi;</w:t>
      </w:r>
    </w:p>
    <w:p w:rsidR="003411F8" w:rsidRPr="00520936" w:rsidRDefault="003411F8" w:rsidP="00447EA5">
      <w:pPr>
        <w:numPr>
          <w:ilvl w:val="0"/>
          <w:numId w:val="175"/>
        </w:numPr>
        <w:spacing w:before="0"/>
        <w:ind w:left="426" w:right="0"/>
        <w:contextualSpacing/>
        <w:rPr>
          <w:rFonts w:ascii="Times New Roman" w:eastAsia="Cambria" w:hAnsi="Times New Roman" w:cs="Times New Roman"/>
          <w:sz w:val="24"/>
          <w:szCs w:val="24"/>
        </w:rPr>
      </w:pPr>
      <w:r w:rsidRPr="00520936">
        <w:rPr>
          <w:rFonts w:ascii="Times New Roman" w:eastAsia="Cambria" w:hAnsi="Times New Roman" w:cs="Times New Roman"/>
          <w:sz w:val="24"/>
          <w:szCs w:val="24"/>
        </w:rPr>
        <w:t>Processo di foggiatura e rifinitura;</w:t>
      </w:r>
    </w:p>
    <w:p w:rsidR="003411F8" w:rsidRPr="00520936" w:rsidRDefault="003411F8" w:rsidP="00447EA5">
      <w:pPr>
        <w:numPr>
          <w:ilvl w:val="0"/>
          <w:numId w:val="175"/>
        </w:numPr>
        <w:spacing w:before="0"/>
        <w:ind w:left="426" w:right="0"/>
        <w:contextualSpacing/>
        <w:rPr>
          <w:rFonts w:ascii="Times New Roman" w:eastAsia="Cambria" w:hAnsi="Times New Roman" w:cs="Times New Roman"/>
          <w:sz w:val="24"/>
          <w:szCs w:val="24"/>
        </w:rPr>
      </w:pPr>
      <w:r w:rsidRPr="00520936">
        <w:rPr>
          <w:rFonts w:ascii="Times New Roman" w:eastAsia="Cambria" w:hAnsi="Times New Roman" w:cs="Times New Roman"/>
          <w:sz w:val="24"/>
          <w:szCs w:val="24"/>
        </w:rPr>
        <w:t>Processo di essiccamento: essiccamento industriale e artigianale;</w:t>
      </w:r>
    </w:p>
    <w:p w:rsidR="003411F8" w:rsidRPr="00520936" w:rsidRDefault="003411F8" w:rsidP="00447EA5">
      <w:pPr>
        <w:numPr>
          <w:ilvl w:val="0"/>
          <w:numId w:val="175"/>
        </w:numPr>
        <w:spacing w:before="0"/>
        <w:ind w:left="426" w:right="0"/>
        <w:contextualSpacing/>
        <w:rPr>
          <w:rFonts w:ascii="Times New Roman" w:eastAsia="Cambria" w:hAnsi="Times New Roman" w:cs="Times New Roman"/>
          <w:sz w:val="24"/>
          <w:szCs w:val="24"/>
        </w:rPr>
      </w:pPr>
      <w:r w:rsidRPr="00520936">
        <w:rPr>
          <w:rFonts w:ascii="Times New Roman" w:eastAsia="Cambria" w:hAnsi="Times New Roman" w:cs="Times New Roman"/>
          <w:sz w:val="24"/>
          <w:szCs w:val="24"/>
        </w:rPr>
        <w:t>Processo di infornamento: tecniche di infornamento per il "biscotto" e per l'invetriato.</w:t>
      </w:r>
    </w:p>
    <w:p w:rsidR="003411F8" w:rsidRPr="00520936" w:rsidRDefault="003411F8" w:rsidP="00447EA5">
      <w:pPr>
        <w:numPr>
          <w:ilvl w:val="0"/>
          <w:numId w:val="175"/>
        </w:numPr>
        <w:spacing w:before="0"/>
        <w:ind w:left="426" w:right="0"/>
        <w:contextualSpacing/>
        <w:rPr>
          <w:rFonts w:ascii="Times New Roman" w:eastAsia="Cambria" w:hAnsi="Times New Roman" w:cs="Times New Roman"/>
          <w:sz w:val="24"/>
          <w:szCs w:val="24"/>
        </w:rPr>
      </w:pPr>
      <w:r w:rsidRPr="00520936">
        <w:rPr>
          <w:rFonts w:ascii="Times New Roman" w:eastAsia="Cambria" w:hAnsi="Times New Roman" w:cs="Times New Roman"/>
          <w:sz w:val="24"/>
          <w:szCs w:val="24"/>
        </w:rPr>
        <w:t xml:space="preserve">I forni </w:t>
      </w:r>
      <w:r w:rsidR="00F850BB" w:rsidRPr="00520936">
        <w:rPr>
          <w:rFonts w:ascii="Times New Roman" w:eastAsia="Cambria" w:hAnsi="Times New Roman" w:cs="Times New Roman"/>
          <w:sz w:val="24"/>
          <w:szCs w:val="24"/>
        </w:rPr>
        <w:t>a</w:t>
      </w:r>
      <w:r w:rsidRPr="00520936">
        <w:rPr>
          <w:rFonts w:ascii="Times New Roman" w:eastAsia="Cambria" w:hAnsi="Times New Roman" w:cs="Times New Roman"/>
          <w:sz w:val="24"/>
          <w:szCs w:val="24"/>
        </w:rPr>
        <w:t xml:space="preserve"> uso ceramico: classificazione dei forni, sistemi di controllo della temperatura;</w:t>
      </w:r>
    </w:p>
    <w:p w:rsidR="003411F8" w:rsidRPr="00520936" w:rsidRDefault="003411F8" w:rsidP="00447EA5">
      <w:pPr>
        <w:numPr>
          <w:ilvl w:val="0"/>
          <w:numId w:val="175"/>
        </w:numPr>
        <w:spacing w:before="0"/>
        <w:ind w:left="426" w:right="0"/>
        <w:contextualSpacing/>
        <w:rPr>
          <w:rFonts w:ascii="Times New Roman" w:eastAsia="Cambria" w:hAnsi="Times New Roman" w:cs="Times New Roman"/>
          <w:sz w:val="24"/>
          <w:szCs w:val="24"/>
        </w:rPr>
      </w:pPr>
      <w:r w:rsidRPr="00520936">
        <w:rPr>
          <w:rFonts w:ascii="Times New Roman" w:eastAsia="Cambria" w:hAnsi="Times New Roman" w:cs="Times New Roman"/>
          <w:sz w:val="24"/>
          <w:szCs w:val="24"/>
        </w:rPr>
        <w:t>Processo di cottura: generalità, curva temperatura - tempo, i diversi tipi di cottura (biscotto, lucido, decorato, monocottura, ecc.);</w:t>
      </w:r>
    </w:p>
    <w:p w:rsidR="003411F8" w:rsidRPr="00520936" w:rsidRDefault="003411F8" w:rsidP="00447EA5">
      <w:pPr>
        <w:numPr>
          <w:ilvl w:val="0"/>
          <w:numId w:val="175"/>
        </w:numPr>
        <w:spacing w:before="0"/>
        <w:ind w:left="426" w:right="0"/>
        <w:contextualSpacing/>
        <w:rPr>
          <w:rFonts w:ascii="Times New Roman" w:eastAsia="Cambria" w:hAnsi="Times New Roman" w:cs="Times New Roman"/>
          <w:sz w:val="24"/>
          <w:szCs w:val="24"/>
        </w:rPr>
      </w:pPr>
      <w:r w:rsidRPr="00520936">
        <w:rPr>
          <w:rFonts w:ascii="Times New Roman" w:eastAsia="Cambria" w:hAnsi="Times New Roman" w:cs="Times New Roman"/>
          <w:sz w:val="24"/>
          <w:szCs w:val="24"/>
        </w:rPr>
        <w:t>I rivestimenti ceramici: generalità, classificazione dei rivestimenti, rivestimenti vetrosi, rivestimenti terrosi;</w:t>
      </w:r>
    </w:p>
    <w:p w:rsidR="003411F8" w:rsidRPr="00520936" w:rsidRDefault="003411F8" w:rsidP="00447EA5">
      <w:pPr>
        <w:numPr>
          <w:ilvl w:val="0"/>
          <w:numId w:val="175"/>
        </w:numPr>
        <w:spacing w:before="0"/>
        <w:ind w:left="426" w:right="0"/>
        <w:contextualSpacing/>
        <w:rPr>
          <w:rFonts w:ascii="Times New Roman" w:eastAsia="Cambria" w:hAnsi="Times New Roman" w:cs="Times New Roman"/>
          <w:sz w:val="24"/>
          <w:szCs w:val="24"/>
        </w:rPr>
      </w:pPr>
      <w:r w:rsidRPr="00520936">
        <w:rPr>
          <w:rFonts w:ascii="Times New Roman" w:eastAsia="Cambria" w:hAnsi="Times New Roman" w:cs="Times New Roman"/>
          <w:sz w:val="24"/>
          <w:szCs w:val="24"/>
        </w:rPr>
        <w:t>Processo di smaltatura/verniciatura: principali tecniche di applicazione dei rivestimenti sia industriali sia artigianali;</w:t>
      </w:r>
    </w:p>
    <w:p w:rsidR="003411F8" w:rsidRPr="00520936" w:rsidRDefault="003411F8" w:rsidP="00447EA5">
      <w:pPr>
        <w:numPr>
          <w:ilvl w:val="0"/>
          <w:numId w:val="175"/>
        </w:numPr>
        <w:spacing w:before="0"/>
        <w:ind w:left="426" w:right="0"/>
        <w:contextualSpacing/>
        <w:rPr>
          <w:rFonts w:ascii="Times New Roman" w:eastAsia="Cambria" w:hAnsi="Times New Roman" w:cs="Times New Roman"/>
          <w:sz w:val="24"/>
          <w:szCs w:val="24"/>
        </w:rPr>
      </w:pPr>
      <w:r w:rsidRPr="00520936">
        <w:rPr>
          <w:rFonts w:ascii="Times New Roman" w:eastAsia="Cambria" w:hAnsi="Times New Roman" w:cs="Times New Roman"/>
          <w:sz w:val="24"/>
          <w:szCs w:val="24"/>
        </w:rPr>
        <w:t xml:space="preserve">Processo di decorazione: principali tecniche di decorazione industriale e artigianale, colori </w:t>
      </w:r>
      <w:r w:rsidR="00F850BB" w:rsidRPr="00520936">
        <w:rPr>
          <w:rFonts w:ascii="Times New Roman" w:eastAsia="Cambria" w:hAnsi="Times New Roman" w:cs="Times New Roman"/>
          <w:sz w:val="24"/>
          <w:szCs w:val="24"/>
        </w:rPr>
        <w:t>a</w:t>
      </w:r>
      <w:r w:rsidRPr="00520936">
        <w:rPr>
          <w:rFonts w:ascii="Times New Roman" w:eastAsia="Cambria" w:hAnsi="Times New Roman" w:cs="Times New Roman"/>
          <w:sz w:val="24"/>
          <w:szCs w:val="24"/>
        </w:rPr>
        <w:t xml:space="preserve"> uso ceramico;</w:t>
      </w:r>
    </w:p>
    <w:p w:rsidR="003411F8" w:rsidRPr="00520936" w:rsidRDefault="003411F8" w:rsidP="00447EA5">
      <w:pPr>
        <w:numPr>
          <w:ilvl w:val="0"/>
          <w:numId w:val="175"/>
        </w:numPr>
        <w:spacing w:before="0"/>
        <w:ind w:left="426" w:right="0"/>
        <w:contextualSpacing/>
        <w:rPr>
          <w:rFonts w:ascii="Times New Roman" w:eastAsia="Cambria" w:hAnsi="Times New Roman" w:cs="Times New Roman"/>
          <w:sz w:val="24"/>
          <w:szCs w:val="24"/>
        </w:rPr>
      </w:pPr>
      <w:r w:rsidRPr="00520936">
        <w:rPr>
          <w:rFonts w:ascii="Times New Roman" w:eastAsia="Cambria" w:hAnsi="Times New Roman" w:cs="Times New Roman"/>
          <w:sz w:val="24"/>
          <w:szCs w:val="24"/>
        </w:rPr>
        <w:t>Analisi termica differenziale - DTA, Analisi termogravimetrica - TG, Analisi dilatometrica, Accordo dilatometrico supporto ceramico-rivestimento (Tensiometro Steger);</w:t>
      </w:r>
    </w:p>
    <w:p w:rsidR="003411F8" w:rsidRPr="00520936" w:rsidRDefault="003411F8" w:rsidP="00447EA5">
      <w:pPr>
        <w:numPr>
          <w:ilvl w:val="0"/>
          <w:numId w:val="175"/>
        </w:numPr>
        <w:spacing w:before="0"/>
        <w:ind w:left="426" w:right="0"/>
        <w:contextualSpacing/>
        <w:rPr>
          <w:rFonts w:ascii="Times New Roman" w:eastAsia="Cambria" w:hAnsi="Times New Roman" w:cs="Times New Roman"/>
          <w:sz w:val="24"/>
          <w:szCs w:val="24"/>
        </w:rPr>
      </w:pPr>
      <w:r w:rsidRPr="00520936">
        <w:rPr>
          <w:rFonts w:ascii="Times New Roman" w:eastAsia="Cambria" w:hAnsi="Times New Roman" w:cs="Times New Roman"/>
          <w:sz w:val="24"/>
          <w:szCs w:val="24"/>
        </w:rPr>
        <w:t>Misure di densità e viscosità delle barbottine ceramiche;</w:t>
      </w:r>
    </w:p>
    <w:p w:rsidR="003411F8" w:rsidRPr="00520936" w:rsidRDefault="003411F8" w:rsidP="00447EA5">
      <w:pPr>
        <w:numPr>
          <w:ilvl w:val="0"/>
          <w:numId w:val="175"/>
        </w:numPr>
        <w:spacing w:before="0"/>
        <w:ind w:left="426" w:right="0"/>
        <w:contextualSpacing/>
        <w:rPr>
          <w:rFonts w:ascii="Times New Roman" w:eastAsia="Cambria" w:hAnsi="Times New Roman" w:cs="Times New Roman"/>
          <w:sz w:val="24"/>
          <w:szCs w:val="24"/>
        </w:rPr>
      </w:pPr>
      <w:r w:rsidRPr="00520936">
        <w:rPr>
          <w:rFonts w:ascii="Times New Roman" w:eastAsia="Cambria" w:hAnsi="Times New Roman" w:cs="Times New Roman"/>
          <w:sz w:val="24"/>
          <w:szCs w:val="24"/>
        </w:rPr>
        <w:t>Determinazione della plasticità e del contenuto ottimale di acqua negli impasti ceramici, ritiro in essiccamento e in cottura;</w:t>
      </w:r>
    </w:p>
    <w:p w:rsidR="003411F8" w:rsidRPr="00520936" w:rsidRDefault="003411F8" w:rsidP="00447EA5">
      <w:pPr>
        <w:numPr>
          <w:ilvl w:val="0"/>
          <w:numId w:val="175"/>
        </w:numPr>
        <w:spacing w:before="0"/>
        <w:ind w:left="426" w:right="0"/>
        <w:contextualSpacing/>
        <w:rPr>
          <w:rFonts w:ascii="Times New Roman" w:eastAsia="Cambria" w:hAnsi="Times New Roman" w:cs="Times New Roman"/>
          <w:sz w:val="24"/>
          <w:szCs w:val="24"/>
        </w:rPr>
      </w:pPr>
      <w:r w:rsidRPr="00351928">
        <w:rPr>
          <w:rFonts w:ascii="Times New Roman" w:eastAsia="Cambria" w:hAnsi="Times New Roman" w:cs="Times New Roman"/>
          <w:sz w:val="24"/>
          <w:szCs w:val="24"/>
        </w:rPr>
        <w:t>Determinazione della porosità aperta, p</w:t>
      </w:r>
      <w:r w:rsidRPr="00520936">
        <w:rPr>
          <w:rFonts w:ascii="Times New Roman" w:eastAsia="Cambria" w:hAnsi="Times New Roman" w:cs="Times New Roman"/>
          <w:sz w:val="24"/>
          <w:szCs w:val="24"/>
        </w:rPr>
        <w:t>orosità chiusa, resistenza meccanica dei manufatti;</w:t>
      </w:r>
    </w:p>
    <w:p w:rsidR="003411F8" w:rsidRPr="00520936" w:rsidRDefault="003411F8" w:rsidP="00447EA5">
      <w:pPr>
        <w:numPr>
          <w:ilvl w:val="0"/>
          <w:numId w:val="175"/>
        </w:numPr>
        <w:spacing w:before="0"/>
        <w:ind w:left="426" w:right="0"/>
        <w:contextualSpacing/>
        <w:rPr>
          <w:rFonts w:ascii="Times New Roman" w:eastAsia="Cambria" w:hAnsi="Times New Roman" w:cs="Times New Roman"/>
          <w:sz w:val="24"/>
          <w:szCs w:val="24"/>
        </w:rPr>
      </w:pPr>
      <w:r w:rsidRPr="00520936">
        <w:rPr>
          <w:rFonts w:ascii="Times New Roman" w:eastAsia="Cambria" w:hAnsi="Times New Roman" w:cs="Times New Roman"/>
          <w:sz w:val="24"/>
          <w:szCs w:val="24"/>
        </w:rPr>
        <w:t>Principali difetti dei rivestimenti: cavillo, scag</w:t>
      </w:r>
      <w:r w:rsidRPr="00351928">
        <w:rPr>
          <w:rFonts w:ascii="Times New Roman" w:eastAsia="Cambria" w:hAnsi="Times New Roman" w:cs="Times New Roman"/>
          <w:sz w:val="24"/>
          <w:szCs w:val="24"/>
        </w:rPr>
        <w:t>lia, puntinature, crateri, ecc.</w:t>
      </w:r>
      <w:r w:rsidRPr="00520936">
        <w:rPr>
          <w:rFonts w:ascii="Times New Roman" w:eastAsia="Cambria" w:hAnsi="Times New Roman" w:cs="Times New Roman"/>
          <w:sz w:val="24"/>
          <w:szCs w:val="24"/>
        </w:rPr>
        <w:t>, determinazione della resistenza al cavillo tardivo, resistenza all'abrasione delle superfici smaltate (grado PEI);</w:t>
      </w:r>
    </w:p>
    <w:p w:rsidR="003411F8" w:rsidRPr="00520936" w:rsidRDefault="003411F8" w:rsidP="00447EA5">
      <w:pPr>
        <w:numPr>
          <w:ilvl w:val="0"/>
          <w:numId w:val="175"/>
        </w:numPr>
        <w:spacing w:before="0"/>
        <w:ind w:left="426" w:right="0"/>
        <w:contextualSpacing/>
        <w:rPr>
          <w:rFonts w:ascii="Times New Roman" w:eastAsia="Cambria" w:hAnsi="Times New Roman" w:cs="Times New Roman"/>
          <w:sz w:val="24"/>
          <w:szCs w:val="24"/>
        </w:rPr>
      </w:pPr>
      <w:r w:rsidRPr="00520936">
        <w:rPr>
          <w:rFonts w:ascii="Times New Roman" w:eastAsia="Cambria" w:hAnsi="Times New Roman" w:cs="Times New Roman"/>
          <w:sz w:val="24"/>
          <w:szCs w:val="24"/>
        </w:rPr>
        <w:t>Principali attrezzat</w:t>
      </w:r>
      <w:r w:rsidRPr="00351928">
        <w:rPr>
          <w:rFonts w:ascii="Times New Roman" w:eastAsia="Cambria" w:hAnsi="Times New Roman" w:cs="Times New Roman"/>
          <w:sz w:val="24"/>
          <w:szCs w:val="24"/>
        </w:rPr>
        <w:t>ure, apparecchiature e macchine</w:t>
      </w:r>
      <w:r w:rsidRPr="00520936">
        <w:rPr>
          <w:rFonts w:ascii="Times New Roman" w:eastAsia="Cambria" w:hAnsi="Times New Roman" w:cs="Times New Roman"/>
          <w:sz w:val="24"/>
          <w:szCs w:val="24"/>
        </w:rPr>
        <w:t xml:space="preserve"> tipiche delle lavorazioni ceramiche;</w:t>
      </w:r>
    </w:p>
    <w:p w:rsidR="003411F8" w:rsidRPr="00520936" w:rsidRDefault="003411F8" w:rsidP="00447EA5">
      <w:pPr>
        <w:numPr>
          <w:ilvl w:val="0"/>
          <w:numId w:val="175"/>
        </w:numPr>
        <w:spacing w:before="0"/>
        <w:ind w:left="426" w:right="0"/>
        <w:contextualSpacing/>
        <w:rPr>
          <w:rFonts w:ascii="Times New Roman" w:eastAsia="Cambria" w:hAnsi="Times New Roman" w:cs="Times New Roman"/>
          <w:sz w:val="24"/>
          <w:szCs w:val="24"/>
        </w:rPr>
      </w:pPr>
      <w:r w:rsidRPr="00520936">
        <w:rPr>
          <w:rFonts w:ascii="Times New Roman" w:eastAsia="Cambria" w:hAnsi="Times New Roman" w:cs="Times New Roman"/>
          <w:sz w:val="24"/>
          <w:szCs w:val="24"/>
        </w:rPr>
        <w:t>Sicurezza ambientale: generalità, i Sistemi di Gestione Ambientale, aspetti specifici della sicurezza ambientale in ambito ceramico.</w:t>
      </w:r>
    </w:p>
    <w:p w:rsidR="003411F8" w:rsidRPr="00520936" w:rsidRDefault="003411F8" w:rsidP="00447EA5">
      <w:pPr>
        <w:numPr>
          <w:ilvl w:val="0"/>
          <w:numId w:val="175"/>
        </w:numPr>
        <w:spacing w:before="0"/>
        <w:ind w:left="426" w:right="0"/>
        <w:contextualSpacing/>
        <w:rPr>
          <w:rFonts w:ascii="Times New Roman" w:eastAsia="Cambria" w:hAnsi="Times New Roman" w:cs="Times New Roman"/>
          <w:sz w:val="24"/>
          <w:szCs w:val="24"/>
        </w:rPr>
      </w:pPr>
      <w:r w:rsidRPr="00520936">
        <w:rPr>
          <w:rFonts w:ascii="Times New Roman" w:eastAsia="Cambria" w:hAnsi="Times New Roman" w:cs="Times New Roman"/>
          <w:sz w:val="24"/>
          <w:szCs w:val="24"/>
        </w:rPr>
        <w:t>La sicurezza sui luoghi di lavoro (D.Lgs. 81/08): generalità, aspetti specifici della sicurezza in ambito ceramico, malattie professionali;</w:t>
      </w:r>
    </w:p>
    <w:p w:rsidR="003411F8" w:rsidRPr="00520936" w:rsidRDefault="003411F8" w:rsidP="00447EA5">
      <w:pPr>
        <w:numPr>
          <w:ilvl w:val="0"/>
          <w:numId w:val="175"/>
        </w:numPr>
        <w:spacing w:before="0"/>
        <w:ind w:left="426" w:right="0"/>
        <w:contextualSpacing/>
        <w:rPr>
          <w:rFonts w:ascii="Times New Roman" w:eastAsia="Cambria" w:hAnsi="Times New Roman" w:cs="Times New Roman"/>
          <w:sz w:val="24"/>
          <w:szCs w:val="24"/>
        </w:rPr>
      </w:pPr>
      <w:r w:rsidRPr="00520936">
        <w:rPr>
          <w:rFonts w:ascii="Times New Roman" w:eastAsia="Cambria" w:hAnsi="Times New Roman" w:cs="Times New Roman"/>
          <w:sz w:val="24"/>
          <w:szCs w:val="24"/>
        </w:rPr>
        <w:t>Controlli di qualità delle materie prime, degli impasti, dei semilavorati e del prodotto finito:</w:t>
      </w:r>
    </w:p>
    <w:p w:rsidR="003411F8" w:rsidRPr="00351928" w:rsidRDefault="003411F8" w:rsidP="00447EA5">
      <w:pPr>
        <w:numPr>
          <w:ilvl w:val="0"/>
          <w:numId w:val="175"/>
        </w:numPr>
        <w:spacing w:before="0"/>
        <w:ind w:left="426" w:right="0"/>
        <w:contextualSpacing/>
        <w:rPr>
          <w:rFonts w:ascii="Times New Roman" w:eastAsia="Cambria" w:hAnsi="Times New Roman" w:cs="Times New Roman"/>
          <w:sz w:val="24"/>
          <w:szCs w:val="24"/>
        </w:rPr>
      </w:pPr>
      <w:r w:rsidRPr="00520936">
        <w:rPr>
          <w:rFonts w:ascii="Times New Roman" w:eastAsia="Cambria" w:hAnsi="Times New Roman" w:cs="Times New Roman"/>
          <w:sz w:val="24"/>
          <w:szCs w:val="24"/>
        </w:rPr>
        <w:t>La Normativa Tecnica (UNI, CEI, EN, ISO), qualità di prodotto, qualità de</w:t>
      </w:r>
      <w:r w:rsidRPr="00351928">
        <w:rPr>
          <w:rFonts w:ascii="Times New Roman" w:eastAsia="Cambria" w:hAnsi="Times New Roman" w:cs="Times New Roman"/>
          <w:sz w:val="24"/>
          <w:szCs w:val="24"/>
        </w:rPr>
        <w:t>l sistema di gestione</w:t>
      </w:r>
    </w:p>
    <w:p w:rsidR="003411F8" w:rsidRPr="00351928" w:rsidRDefault="003411F8" w:rsidP="003411F8">
      <w:pPr>
        <w:spacing w:before="0"/>
        <w:ind w:left="0" w:right="0"/>
        <w:rPr>
          <w:rFonts w:ascii="Times New Roman" w:hAnsi="Times New Roman" w:cs="Times New Roman"/>
          <w:sz w:val="24"/>
          <w:szCs w:val="24"/>
        </w:rPr>
      </w:pPr>
    </w:p>
    <w:p w:rsidR="00700259" w:rsidRPr="00DF1B72" w:rsidRDefault="00700259" w:rsidP="003411F8">
      <w:pPr>
        <w:ind w:left="0"/>
        <w:rPr>
          <w:rFonts w:ascii="Times" w:hAnsi="Times" w:cs="Arial"/>
          <w:sz w:val="24"/>
          <w:szCs w:val="24"/>
        </w:rPr>
      </w:pPr>
    </w:p>
    <w:p w:rsidR="00700259" w:rsidRPr="002B4779" w:rsidRDefault="00700259" w:rsidP="00DF1B72">
      <w:pPr>
        <w:ind w:left="1848" w:right="1134" w:hanging="357"/>
        <w:rPr>
          <w:rFonts w:ascii="Times New Roman" w:hAnsi="Times New Roman" w:cs="Times New Roman"/>
          <w:b/>
          <w:i/>
          <w:sz w:val="24"/>
          <w:szCs w:val="24"/>
        </w:rPr>
      </w:pPr>
      <w:r>
        <w:rPr>
          <w:rFonts w:ascii="Times New Roman" w:hAnsi="Times New Roman" w:cs="Times New Roman"/>
          <w:b/>
          <w:i/>
          <w:sz w:val="24"/>
          <w:szCs w:val="24"/>
        </w:rPr>
        <w:br w:type="page"/>
      </w:r>
    </w:p>
    <w:p w:rsidR="00700259" w:rsidRPr="000D056A" w:rsidRDefault="00C01F67" w:rsidP="00DF1B72">
      <w:pPr>
        <w:spacing w:line="276" w:lineRule="auto"/>
        <w:ind w:left="0"/>
        <w:rPr>
          <w:rFonts w:ascii="Times New Roman" w:hAnsi="Times New Roman" w:cs="Times New Roman"/>
          <w:sz w:val="24"/>
          <w:szCs w:val="24"/>
        </w:rPr>
      </w:pPr>
      <w:r w:rsidRPr="00765534">
        <w:rPr>
          <w:rFonts w:ascii="Times New Roman" w:hAnsi="Times New Roman" w:cs="Times New Roman"/>
          <w:b/>
          <w:sz w:val="24"/>
          <w:szCs w:val="24"/>
        </w:rPr>
        <w:lastRenderedPageBreak/>
        <w:t xml:space="preserve">Classe </w:t>
      </w:r>
      <w:r w:rsidR="00700259" w:rsidRPr="000D056A">
        <w:rPr>
          <w:rFonts w:ascii="Times New Roman" w:hAnsi="Times New Roman" w:cs="Times New Roman"/>
          <w:b/>
          <w:sz w:val="24"/>
          <w:szCs w:val="24"/>
        </w:rPr>
        <w:t>B</w:t>
      </w:r>
      <w:r w:rsidR="00700259">
        <w:rPr>
          <w:rFonts w:ascii="Times New Roman" w:hAnsi="Times New Roman" w:cs="Times New Roman"/>
          <w:b/>
          <w:sz w:val="24"/>
          <w:szCs w:val="24"/>
        </w:rPr>
        <w:t>-</w:t>
      </w:r>
      <w:r>
        <w:rPr>
          <w:rFonts w:ascii="Times New Roman" w:hAnsi="Times New Roman" w:cs="Times New Roman"/>
          <w:b/>
          <w:sz w:val="24"/>
          <w:szCs w:val="24"/>
        </w:rPr>
        <w:t xml:space="preserve">09 </w:t>
      </w:r>
      <w:r w:rsidR="00700259">
        <w:rPr>
          <w:rFonts w:ascii="Times New Roman" w:hAnsi="Times New Roman" w:cs="Times New Roman"/>
          <w:b/>
          <w:sz w:val="24"/>
          <w:szCs w:val="24"/>
        </w:rPr>
        <w:t>L</w:t>
      </w:r>
      <w:r w:rsidR="00700259" w:rsidRPr="000D056A">
        <w:rPr>
          <w:rFonts w:ascii="Times New Roman" w:hAnsi="Times New Roman" w:cs="Times New Roman"/>
          <w:b/>
          <w:sz w:val="24"/>
          <w:szCs w:val="24"/>
        </w:rPr>
        <w:t>aboratori di scienze e tecnologie aeronautiche</w:t>
      </w:r>
    </w:p>
    <w:p w:rsidR="00DF1B72" w:rsidRDefault="00DF1B72" w:rsidP="00DF1B72">
      <w:pPr>
        <w:spacing w:before="0"/>
        <w:ind w:left="0"/>
        <w:rPr>
          <w:rFonts w:ascii="Times New Roman" w:hAnsi="Times New Roman" w:cs="Times New Roman"/>
          <w:b/>
          <w:sz w:val="24"/>
          <w:szCs w:val="24"/>
        </w:rPr>
      </w:pPr>
    </w:p>
    <w:p w:rsidR="00700259" w:rsidRPr="000D056A" w:rsidRDefault="00700259" w:rsidP="00DF1B72">
      <w:pPr>
        <w:spacing w:before="0"/>
        <w:ind w:left="0"/>
        <w:rPr>
          <w:rFonts w:ascii="Times New Roman" w:hAnsi="Times New Roman" w:cs="Times New Roman"/>
          <w:b/>
          <w:sz w:val="24"/>
          <w:szCs w:val="24"/>
        </w:rPr>
      </w:pPr>
      <w:r w:rsidRPr="000D056A">
        <w:rPr>
          <w:rFonts w:ascii="Times New Roman" w:hAnsi="Times New Roman" w:cs="Times New Roman"/>
          <w:b/>
          <w:sz w:val="24"/>
          <w:szCs w:val="24"/>
        </w:rPr>
        <w:t>Programma concorsuale</w:t>
      </w:r>
    </w:p>
    <w:p w:rsidR="00700259" w:rsidRPr="000D056A" w:rsidRDefault="00700259" w:rsidP="00DF1B72">
      <w:pPr>
        <w:spacing w:before="0"/>
        <w:ind w:left="0"/>
        <w:rPr>
          <w:rFonts w:ascii="Times New Roman" w:hAnsi="Times New Roman" w:cs="Times New Roman"/>
          <w:sz w:val="24"/>
          <w:szCs w:val="24"/>
        </w:rPr>
      </w:pPr>
      <w:r w:rsidRPr="000D056A">
        <w:rPr>
          <w:rFonts w:ascii="Times New Roman" w:hAnsi="Times New Roman" w:cs="Times New Roman"/>
          <w:sz w:val="24"/>
          <w:szCs w:val="24"/>
        </w:rPr>
        <w:t xml:space="preserve">Il candidato dovrà dimostrare di possedere competenze e conoscenze inerenti ai seguenti nuclei </w:t>
      </w:r>
      <w:r>
        <w:rPr>
          <w:rFonts w:ascii="Times New Roman" w:hAnsi="Times New Roman" w:cs="Times New Roman"/>
          <w:sz w:val="24"/>
          <w:szCs w:val="24"/>
        </w:rPr>
        <w:t xml:space="preserve">tematici </w:t>
      </w:r>
      <w:r w:rsidRPr="000D056A">
        <w:rPr>
          <w:rFonts w:ascii="Times New Roman" w:hAnsi="Times New Roman" w:cs="Times New Roman"/>
          <w:sz w:val="24"/>
          <w:szCs w:val="24"/>
        </w:rPr>
        <w:t>disciplinari</w:t>
      </w:r>
    </w:p>
    <w:p w:rsidR="00DF1B72" w:rsidRDefault="00DF1B72" w:rsidP="00DF1B72">
      <w:pPr>
        <w:spacing w:before="0"/>
        <w:ind w:left="0"/>
        <w:rPr>
          <w:rFonts w:ascii="Times New Roman" w:hAnsi="Times New Roman" w:cs="Times New Roman"/>
          <w:sz w:val="24"/>
          <w:szCs w:val="24"/>
        </w:rPr>
      </w:pPr>
    </w:p>
    <w:p w:rsidR="00700259" w:rsidRPr="00C01F67" w:rsidRDefault="00700259" w:rsidP="00DF1B72">
      <w:pPr>
        <w:spacing w:before="0"/>
        <w:ind w:left="0"/>
        <w:rPr>
          <w:rFonts w:ascii="Times New Roman" w:hAnsi="Times New Roman" w:cs="Times New Roman"/>
          <w:b/>
          <w:sz w:val="24"/>
          <w:szCs w:val="24"/>
        </w:rPr>
      </w:pPr>
      <w:r w:rsidRPr="00C01F67">
        <w:rPr>
          <w:rFonts w:ascii="Times New Roman" w:hAnsi="Times New Roman" w:cs="Times New Roman"/>
          <w:b/>
          <w:sz w:val="24"/>
          <w:szCs w:val="24"/>
        </w:rPr>
        <w:t>Orientamento e regole del volo</w:t>
      </w:r>
    </w:p>
    <w:p w:rsidR="00700259" w:rsidRPr="00C01F67" w:rsidRDefault="00700259" w:rsidP="00DF1B72">
      <w:pPr>
        <w:spacing w:before="0"/>
        <w:ind w:left="0"/>
        <w:outlineLvl w:val="0"/>
        <w:rPr>
          <w:rFonts w:ascii="Times New Roman" w:hAnsi="Times New Roman" w:cs="Times New Roman"/>
          <w:i/>
          <w:sz w:val="24"/>
          <w:szCs w:val="24"/>
        </w:rPr>
      </w:pPr>
      <w:r w:rsidRPr="00C01F67">
        <w:rPr>
          <w:rFonts w:ascii="Times New Roman" w:hAnsi="Times New Roman" w:cs="Times New Roman"/>
          <w:i/>
          <w:sz w:val="24"/>
          <w:szCs w:val="24"/>
        </w:rPr>
        <w:t>Gli strumenti di orientamento a terra</w:t>
      </w:r>
    </w:p>
    <w:p w:rsidR="00700259" w:rsidRPr="000D056A" w:rsidRDefault="00700259" w:rsidP="00447EA5">
      <w:pPr>
        <w:numPr>
          <w:ilvl w:val="0"/>
          <w:numId w:val="14"/>
        </w:numPr>
        <w:spacing w:before="0"/>
        <w:ind w:left="351" w:right="357" w:hanging="357"/>
        <w:contextualSpacing/>
        <w:rPr>
          <w:rFonts w:ascii="Times New Roman" w:hAnsi="Times New Roman" w:cs="Times New Roman"/>
          <w:sz w:val="24"/>
          <w:szCs w:val="24"/>
        </w:rPr>
      </w:pPr>
      <w:r w:rsidRPr="000D056A">
        <w:rPr>
          <w:rFonts w:ascii="Times New Roman" w:hAnsi="Times New Roman" w:cs="Times New Roman"/>
          <w:sz w:val="24"/>
          <w:szCs w:val="24"/>
        </w:rPr>
        <w:t>Tipologie di carta geografica, carte aeronautiche ICAO e BBQ, simbologie, tecniche di lettura e di utilizzo, uso delle coordinate geografiche, rilevamento di quote, distanze e rotte, riconoscimento degli spazi aerei.</w:t>
      </w:r>
    </w:p>
    <w:p w:rsidR="00700259" w:rsidRPr="00C01F67" w:rsidRDefault="00700259" w:rsidP="00DF1B72">
      <w:pPr>
        <w:spacing w:before="0"/>
        <w:ind w:left="-5" w:right="355"/>
        <w:rPr>
          <w:rFonts w:ascii="Times New Roman" w:hAnsi="Times New Roman" w:cs="Times New Roman"/>
          <w:i/>
          <w:sz w:val="24"/>
          <w:szCs w:val="24"/>
        </w:rPr>
      </w:pPr>
      <w:r w:rsidRPr="00C01F67">
        <w:rPr>
          <w:rFonts w:ascii="Times New Roman" w:hAnsi="Times New Roman" w:cs="Times New Roman"/>
          <w:i/>
          <w:sz w:val="24"/>
          <w:szCs w:val="24"/>
        </w:rPr>
        <w:t>Strumenti di orientamento in volo</w:t>
      </w:r>
    </w:p>
    <w:p w:rsidR="00700259" w:rsidRPr="000D056A" w:rsidRDefault="00700259" w:rsidP="00447EA5">
      <w:pPr>
        <w:numPr>
          <w:ilvl w:val="0"/>
          <w:numId w:val="15"/>
        </w:numPr>
        <w:spacing w:before="0"/>
        <w:ind w:left="355" w:right="355"/>
        <w:contextualSpacing/>
        <w:rPr>
          <w:rFonts w:ascii="Times New Roman" w:hAnsi="Times New Roman" w:cs="Times New Roman"/>
          <w:sz w:val="24"/>
          <w:szCs w:val="24"/>
        </w:rPr>
      </w:pPr>
      <w:r w:rsidRPr="000D056A">
        <w:rPr>
          <w:rFonts w:ascii="Times New Roman" w:hAnsi="Times New Roman" w:cs="Times New Roman"/>
          <w:sz w:val="24"/>
          <w:szCs w:val="24"/>
        </w:rPr>
        <w:t>Elementi fondamentali del volo a vista per il riconoscimento di punti notevoli</w:t>
      </w:r>
    </w:p>
    <w:p w:rsidR="00700259" w:rsidRPr="000D056A" w:rsidRDefault="00700259" w:rsidP="00447EA5">
      <w:pPr>
        <w:numPr>
          <w:ilvl w:val="0"/>
          <w:numId w:val="15"/>
        </w:numPr>
        <w:spacing w:before="0"/>
        <w:ind w:left="355" w:right="355"/>
        <w:contextualSpacing/>
        <w:rPr>
          <w:rFonts w:ascii="Times New Roman" w:hAnsi="Times New Roman" w:cs="Times New Roman"/>
          <w:sz w:val="24"/>
          <w:szCs w:val="24"/>
        </w:rPr>
      </w:pPr>
      <w:r w:rsidRPr="000D056A">
        <w:rPr>
          <w:rFonts w:ascii="Times New Roman" w:hAnsi="Times New Roman" w:cs="Times New Roman"/>
          <w:sz w:val="24"/>
          <w:szCs w:val="24"/>
        </w:rPr>
        <w:t>Orientamento del velivolo rispetto a punti noti</w:t>
      </w:r>
    </w:p>
    <w:p w:rsidR="00700259" w:rsidRPr="00C01F67" w:rsidRDefault="00700259" w:rsidP="00DF1B72">
      <w:pPr>
        <w:spacing w:before="0"/>
        <w:ind w:left="-5" w:right="355"/>
        <w:rPr>
          <w:rFonts w:ascii="Times New Roman" w:hAnsi="Times New Roman" w:cs="Times New Roman"/>
          <w:i/>
          <w:sz w:val="24"/>
          <w:szCs w:val="24"/>
        </w:rPr>
      </w:pPr>
      <w:r w:rsidRPr="00C01F67">
        <w:rPr>
          <w:rFonts w:ascii="Times New Roman" w:hAnsi="Times New Roman" w:cs="Times New Roman"/>
          <w:i/>
          <w:sz w:val="24"/>
          <w:szCs w:val="24"/>
        </w:rPr>
        <w:t>Le regole del volo</w:t>
      </w:r>
    </w:p>
    <w:p w:rsidR="00700259" w:rsidRPr="000D056A" w:rsidRDefault="00700259" w:rsidP="00447EA5">
      <w:pPr>
        <w:numPr>
          <w:ilvl w:val="0"/>
          <w:numId w:val="16"/>
        </w:numPr>
        <w:spacing w:before="0"/>
        <w:ind w:left="355" w:right="355"/>
        <w:contextualSpacing/>
        <w:rPr>
          <w:rFonts w:ascii="Times New Roman" w:hAnsi="Times New Roman" w:cs="Times New Roman"/>
          <w:sz w:val="24"/>
          <w:szCs w:val="24"/>
        </w:rPr>
      </w:pPr>
      <w:r w:rsidRPr="000D056A">
        <w:rPr>
          <w:rFonts w:ascii="Times New Roman" w:hAnsi="Times New Roman" w:cs="Times New Roman"/>
          <w:sz w:val="24"/>
          <w:szCs w:val="24"/>
        </w:rPr>
        <w:t>Generalità, classificazione e regolamentazione del volo: VDS – Aviazione Generale – Volo Militare</w:t>
      </w:r>
    </w:p>
    <w:p w:rsidR="00700259" w:rsidRPr="000D056A" w:rsidRDefault="00700259" w:rsidP="00447EA5">
      <w:pPr>
        <w:numPr>
          <w:ilvl w:val="0"/>
          <w:numId w:val="16"/>
        </w:numPr>
        <w:spacing w:before="0"/>
        <w:ind w:left="355" w:right="355"/>
        <w:contextualSpacing/>
        <w:rPr>
          <w:rFonts w:ascii="Times New Roman" w:hAnsi="Times New Roman" w:cs="Times New Roman"/>
          <w:sz w:val="24"/>
          <w:szCs w:val="24"/>
        </w:rPr>
      </w:pPr>
      <w:r w:rsidRPr="000D056A">
        <w:rPr>
          <w:rFonts w:ascii="Times New Roman" w:hAnsi="Times New Roman" w:cs="Times New Roman"/>
          <w:sz w:val="24"/>
          <w:szCs w:val="24"/>
        </w:rPr>
        <w:t>Regole Generali del Volo, VMC e IMC, VFR e IFR</w:t>
      </w:r>
    </w:p>
    <w:p w:rsidR="00700259" w:rsidRPr="000D056A" w:rsidRDefault="00700259" w:rsidP="00447EA5">
      <w:pPr>
        <w:numPr>
          <w:ilvl w:val="0"/>
          <w:numId w:val="16"/>
        </w:numPr>
        <w:tabs>
          <w:tab w:val="left" w:pos="355"/>
          <w:tab w:val="left" w:pos="4536"/>
          <w:tab w:val="left" w:pos="6521"/>
          <w:tab w:val="left" w:pos="7371"/>
          <w:tab w:val="left" w:pos="8222"/>
        </w:tabs>
        <w:spacing w:before="0"/>
        <w:ind w:left="355" w:right="355"/>
        <w:contextualSpacing/>
        <w:rPr>
          <w:rFonts w:ascii="Times New Roman" w:hAnsi="Times New Roman" w:cs="Times New Roman"/>
          <w:sz w:val="24"/>
          <w:szCs w:val="24"/>
        </w:rPr>
      </w:pPr>
      <w:r w:rsidRPr="000D056A">
        <w:rPr>
          <w:rFonts w:ascii="Times New Roman" w:hAnsi="Times New Roman" w:cs="Times New Roman"/>
          <w:sz w:val="24"/>
          <w:szCs w:val="24"/>
        </w:rPr>
        <w:t>Valutazione degli spazi aerei e delle regole per la pianificazione del volo</w:t>
      </w:r>
    </w:p>
    <w:p w:rsidR="00700259" w:rsidRPr="00C01F67" w:rsidRDefault="00700259" w:rsidP="00DF1B72">
      <w:pPr>
        <w:tabs>
          <w:tab w:val="left" w:pos="355"/>
          <w:tab w:val="left" w:pos="4536"/>
          <w:tab w:val="left" w:pos="6521"/>
          <w:tab w:val="left" w:pos="7371"/>
          <w:tab w:val="left" w:pos="8222"/>
        </w:tabs>
        <w:spacing w:before="0"/>
        <w:ind w:left="0" w:right="355"/>
        <w:rPr>
          <w:rFonts w:ascii="Times New Roman" w:hAnsi="Times New Roman" w:cs="Times New Roman"/>
          <w:i/>
          <w:sz w:val="24"/>
          <w:szCs w:val="24"/>
        </w:rPr>
      </w:pPr>
      <w:r w:rsidRPr="00C01F67">
        <w:rPr>
          <w:rFonts w:ascii="Times New Roman" w:hAnsi="Times New Roman" w:cs="Times New Roman"/>
          <w:i/>
          <w:sz w:val="24"/>
          <w:szCs w:val="24"/>
        </w:rPr>
        <w:t>Servizio informazioni Aeronautiche</w:t>
      </w:r>
    </w:p>
    <w:p w:rsidR="00700259" w:rsidRPr="000D056A" w:rsidRDefault="00700259" w:rsidP="00447EA5">
      <w:pPr>
        <w:numPr>
          <w:ilvl w:val="0"/>
          <w:numId w:val="16"/>
        </w:numPr>
        <w:spacing w:before="0"/>
        <w:ind w:left="355" w:right="355"/>
        <w:contextualSpacing/>
        <w:rPr>
          <w:rFonts w:ascii="Times New Roman" w:hAnsi="Times New Roman" w:cs="Times New Roman"/>
          <w:sz w:val="24"/>
          <w:szCs w:val="24"/>
        </w:rPr>
      </w:pPr>
      <w:r w:rsidRPr="000D056A">
        <w:rPr>
          <w:rFonts w:ascii="Times New Roman" w:hAnsi="Times New Roman" w:cs="Times New Roman"/>
          <w:sz w:val="24"/>
          <w:szCs w:val="24"/>
        </w:rPr>
        <w:t>Pubblicazione di Informazioni Aeronautiche (AIP)</w:t>
      </w:r>
    </w:p>
    <w:p w:rsidR="00700259" w:rsidRPr="000D056A" w:rsidRDefault="00700259" w:rsidP="00447EA5">
      <w:pPr>
        <w:numPr>
          <w:ilvl w:val="0"/>
          <w:numId w:val="16"/>
        </w:numPr>
        <w:spacing w:before="0"/>
        <w:ind w:left="355" w:right="355"/>
        <w:contextualSpacing/>
        <w:rPr>
          <w:rFonts w:ascii="Times New Roman" w:hAnsi="Times New Roman" w:cs="Times New Roman"/>
          <w:sz w:val="24"/>
          <w:szCs w:val="24"/>
        </w:rPr>
      </w:pPr>
      <w:r w:rsidRPr="000D056A">
        <w:rPr>
          <w:rFonts w:ascii="Times New Roman" w:hAnsi="Times New Roman" w:cs="Times New Roman"/>
          <w:sz w:val="24"/>
          <w:szCs w:val="24"/>
        </w:rPr>
        <w:t>Consultazione ed aggiornamento dell’AIP (emendamenti, supplementi ed AIRAC)</w:t>
      </w:r>
    </w:p>
    <w:p w:rsidR="00700259" w:rsidRPr="000D056A" w:rsidRDefault="00700259" w:rsidP="00447EA5">
      <w:pPr>
        <w:numPr>
          <w:ilvl w:val="0"/>
          <w:numId w:val="16"/>
        </w:numPr>
        <w:spacing w:before="0"/>
        <w:ind w:left="355" w:right="355"/>
        <w:contextualSpacing/>
        <w:rPr>
          <w:rFonts w:ascii="Times New Roman" w:hAnsi="Times New Roman" w:cs="Times New Roman"/>
          <w:sz w:val="24"/>
          <w:szCs w:val="24"/>
        </w:rPr>
      </w:pPr>
      <w:r w:rsidRPr="000D056A">
        <w:rPr>
          <w:rFonts w:ascii="Times New Roman" w:hAnsi="Times New Roman" w:cs="Times New Roman"/>
          <w:sz w:val="24"/>
          <w:szCs w:val="24"/>
        </w:rPr>
        <w:t>NOTAM (Codifica e decodifica)</w:t>
      </w:r>
    </w:p>
    <w:p w:rsidR="00700259" w:rsidRPr="000D056A" w:rsidRDefault="00700259" w:rsidP="00447EA5">
      <w:pPr>
        <w:numPr>
          <w:ilvl w:val="0"/>
          <w:numId w:val="16"/>
        </w:numPr>
        <w:spacing w:before="0"/>
        <w:ind w:left="355" w:right="355"/>
        <w:contextualSpacing/>
        <w:rPr>
          <w:rFonts w:ascii="Times New Roman" w:hAnsi="Times New Roman" w:cs="Times New Roman"/>
          <w:sz w:val="24"/>
          <w:szCs w:val="24"/>
        </w:rPr>
      </w:pPr>
      <w:r w:rsidRPr="000D056A">
        <w:rPr>
          <w:rFonts w:ascii="Times New Roman" w:hAnsi="Times New Roman" w:cs="Times New Roman"/>
          <w:sz w:val="24"/>
          <w:szCs w:val="24"/>
        </w:rPr>
        <w:t>AIC</w:t>
      </w:r>
    </w:p>
    <w:p w:rsidR="00700259" w:rsidRPr="00C01F67" w:rsidRDefault="00700259" w:rsidP="00DF1B72">
      <w:pPr>
        <w:spacing w:before="0"/>
        <w:ind w:left="0"/>
        <w:outlineLvl w:val="0"/>
        <w:rPr>
          <w:rFonts w:ascii="Times New Roman" w:hAnsi="Times New Roman" w:cs="Times New Roman"/>
          <w:i/>
          <w:sz w:val="24"/>
          <w:szCs w:val="24"/>
        </w:rPr>
      </w:pPr>
      <w:r w:rsidRPr="00C01F67">
        <w:rPr>
          <w:rFonts w:ascii="Times New Roman" w:hAnsi="Times New Roman" w:cs="Times New Roman"/>
          <w:i/>
          <w:sz w:val="24"/>
          <w:szCs w:val="24"/>
        </w:rPr>
        <w:t>La presentazione del piano di volo</w:t>
      </w:r>
    </w:p>
    <w:p w:rsidR="00700259" w:rsidRPr="000D056A" w:rsidRDefault="00700259" w:rsidP="00447EA5">
      <w:pPr>
        <w:numPr>
          <w:ilvl w:val="0"/>
          <w:numId w:val="16"/>
        </w:numPr>
        <w:spacing w:before="0"/>
        <w:ind w:left="426" w:right="0" w:hanging="432"/>
        <w:outlineLvl w:val="0"/>
        <w:rPr>
          <w:rFonts w:ascii="Times New Roman" w:hAnsi="Times New Roman" w:cs="Times New Roman"/>
          <w:sz w:val="24"/>
          <w:szCs w:val="24"/>
        </w:rPr>
      </w:pPr>
      <w:r w:rsidRPr="000D056A">
        <w:rPr>
          <w:rFonts w:ascii="Times New Roman" w:hAnsi="Times New Roman" w:cs="Times New Roman"/>
          <w:sz w:val="24"/>
          <w:szCs w:val="24"/>
        </w:rPr>
        <w:t>Regole di compilazione del modello FPL (VFR e IFR)</w:t>
      </w:r>
    </w:p>
    <w:p w:rsidR="00700259" w:rsidRPr="000D056A" w:rsidRDefault="00700259" w:rsidP="00447EA5">
      <w:pPr>
        <w:numPr>
          <w:ilvl w:val="0"/>
          <w:numId w:val="16"/>
        </w:numPr>
        <w:spacing w:before="0"/>
        <w:ind w:left="426" w:right="0" w:hanging="432"/>
        <w:outlineLvl w:val="0"/>
        <w:rPr>
          <w:rFonts w:ascii="Times New Roman" w:hAnsi="Times New Roman" w:cs="Times New Roman"/>
          <w:sz w:val="24"/>
          <w:szCs w:val="24"/>
        </w:rPr>
      </w:pPr>
      <w:r w:rsidRPr="000D056A">
        <w:rPr>
          <w:rFonts w:ascii="Times New Roman" w:hAnsi="Times New Roman" w:cs="Times New Roman"/>
          <w:sz w:val="24"/>
          <w:szCs w:val="24"/>
        </w:rPr>
        <w:t>Apertura e Chiusura di un Flight Plan</w:t>
      </w:r>
    </w:p>
    <w:p w:rsidR="00700259" w:rsidRPr="00C01F67" w:rsidRDefault="00700259" w:rsidP="00DF1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rPr>
          <w:rFonts w:ascii="Times New Roman" w:hAnsi="Times New Roman" w:cs="Times New Roman"/>
          <w:i/>
          <w:sz w:val="24"/>
          <w:szCs w:val="24"/>
        </w:rPr>
      </w:pPr>
      <w:r w:rsidRPr="00C01F67">
        <w:rPr>
          <w:rFonts w:ascii="Times New Roman" w:hAnsi="Times New Roman" w:cs="Times New Roman"/>
          <w:i/>
          <w:sz w:val="24"/>
          <w:szCs w:val="24"/>
        </w:rPr>
        <w:t>Preparazione del piano tecnico di volo</w:t>
      </w:r>
    </w:p>
    <w:p w:rsidR="00700259" w:rsidRPr="000D056A" w:rsidRDefault="00700259" w:rsidP="00447EA5">
      <w:pPr>
        <w:numPr>
          <w:ilvl w:val="0"/>
          <w:numId w:val="16"/>
        </w:numPr>
        <w:spacing w:before="0"/>
        <w:ind w:left="426" w:right="0" w:hanging="432"/>
        <w:outlineLvl w:val="0"/>
        <w:rPr>
          <w:rFonts w:ascii="Times New Roman" w:hAnsi="Times New Roman" w:cs="Times New Roman"/>
          <w:sz w:val="24"/>
          <w:szCs w:val="24"/>
        </w:rPr>
      </w:pPr>
      <w:r w:rsidRPr="000D056A">
        <w:rPr>
          <w:rFonts w:ascii="Times New Roman" w:hAnsi="Times New Roman" w:cs="Times New Roman"/>
          <w:sz w:val="24"/>
          <w:szCs w:val="24"/>
        </w:rPr>
        <w:t>Funzione dei dati tecnici di navigazione, delle condizioni meteorologiche e di vincoli vari</w:t>
      </w:r>
    </w:p>
    <w:p w:rsidR="00700259" w:rsidRPr="000D056A" w:rsidRDefault="00700259" w:rsidP="00447EA5">
      <w:pPr>
        <w:numPr>
          <w:ilvl w:val="0"/>
          <w:numId w:val="16"/>
        </w:numPr>
        <w:spacing w:before="0"/>
        <w:ind w:left="426" w:right="0" w:hanging="432"/>
        <w:outlineLvl w:val="0"/>
        <w:rPr>
          <w:rFonts w:ascii="Times New Roman" w:hAnsi="Times New Roman" w:cs="Times New Roman"/>
          <w:sz w:val="24"/>
          <w:szCs w:val="24"/>
        </w:rPr>
      </w:pPr>
      <w:r w:rsidRPr="000D056A">
        <w:rPr>
          <w:rFonts w:ascii="Times New Roman" w:hAnsi="Times New Roman" w:cs="Times New Roman"/>
          <w:sz w:val="24"/>
          <w:szCs w:val="24"/>
        </w:rPr>
        <w:t>Impianti e servizi aeroportuali</w:t>
      </w:r>
    </w:p>
    <w:p w:rsidR="00700259" w:rsidRPr="000D056A" w:rsidRDefault="00700259" w:rsidP="00447EA5">
      <w:pPr>
        <w:numPr>
          <w:ilvl w:val="0"/>
          <w:numId w:val="16"/>
        </w:numPr>
        <w:spacing w:before="0"/>
        <w:ind w:left="426" w:right="0" w:hanging="432"/>
        <w:outlineLvl w:val="0"/>
        <w:rPr>
          <w:rFonts w:ascii="Times New Roman" w:hAnsi="Times New Roman" w:cs="Times New Roman"/>
          <w:sz w:val="24"/>
          <w:szCs w:val="24"/>
        </w:rPr>
      </w:pPr>
      <w:r w:rsidRPr="000D056A">
        <w:rPr>
          <w:rFonts w:ascii="Times New Roman" w:hAnsi="Times New Roman" w:cs="Times New Roman"/>
          <w:sz w:val="24"/>
          <w:szCs w:val="24"/>
        </w:rPr>
        <w:t>Compiti, organismi e personale addetto alla circolazione aerea</w:t>
      </w:r>
    </w:p>
    <w:p w:rsidR="00700259" w:rsidRPr="000D056A" w:rsidRDefault="00700259" w:rsidP="00447EA5">
      <w:pPr>
        <w:numPr>
          <w:ilvl w:val="0"/>
          <w:numId w:val="16"/>
        </w:numPr>
        <w:spacing w:before="0"/>
        <w:ind w:left="426" w:right="0" w:hanging="432"/>
        <w:outlineLvl w:val="0"/>
        <w:rPr>
          <w:rFonts w:ascii="Times New Roman" w:hAnsi="Times New Roman" w:cs="Times New Roman"/>
          <w:sz w:val="24"/>
          <w:szCs w:val="24"/>
        </w:rPr>
      </w:pPr>
      <w:r w:rsidRPr="000D056A">
        <w:rPr>
          <w:rFonts w:ascii="Times New Roman" w:hAnsi="Times New Roman" w:cs="Times New Roman"/>
          <w:sz w:val="24"/>
          <w:szCs w:val="24"/>
        </w:rPr>
        <w:t>Regolamentazione sulla circolazione aerea di aeromobili e relativa documentazione.</w:t>
      </w:r>
    </w:p>
    <w:p w:rsidR="00DF1B72" w:rsidRDefault="00DF1B72" w:rsidP="00DF1B72">
      <w:pPr>
        <w:tabs>
          <w:tab w:val="left" w:pos="2880"/>
          <w:tab w:val="left" w:pos="5760"/>
        </w:tabs>
        <w:spacing w:before="0"/>
        <w:ind w:left="0"/>
        <w:rPr>
          <w:rFonts w:ascii="Times New Roman" w:hAnsi="Times New Roman" w:cs="Times New Roman"/>
          <w:sz w:val="24"/>
          <w:szCs w:val="24"/>
        </w:rPr>
      </w:pPr>
    </w:p>
    <w:p w:rsidR="00700259" w:rsidRPr="00C01F67" w:rsidRDefault="00700259" w:rsidP="00DF1B72">
      <w:pPr>
        <w:tabs>
          <w:tab w:val="left" w:pos="2880"/>
          <w:tab w:val="left" w:pos="5760"/>
        </w:tabs>
        <w:spacing w:before="0"/>
        <w:ind w:left="0"/>
        <w:rPr>
          <w:rFonts w:ascii="Times New Roman" w:hAnsi="Times New Roman" w:cs="Times New Roman"/>
          <w:b/>
          <w:sz w:val="24"/>
          <w:szCs w:val="24"/>
        </w:rPr>
      </w:pPr>
      <w:r w:rsidRPr="00C01F67">
        <w:rPr>
          <w:rFonts w:ascii="Times New Roman" w:hAnsi="Times New Roman" w:cs="Times New Roman"/>
          <w:b/>
          <w:sz w:val="24"/>
          <w:szCs w:val="24"/>
        </w:rPr>
        <w:t>Meteorologia</w:t>
      </w:r>
    </w:p>
    <w:p w:rsidR="00700259" w:rsidRPr="000D056A" w:rsidRDefault="00700259" w:rsidP="00447EA5">
      <w:pPr>
        <w:pStyle w:val="Paragrafoelenco"/>
        <w:numPr>
          <w:ilvl w:val="0"/>
          <w:numId w:val="25"/>
        </w:numPr>
        <w:tabs>
          <w:tab w:val="left" w:pos="6521"/>
          <w:tab w:val="left" w:pos="7371"/>
          <w:tab w:val="left" w:pos="8222"/>
        </w:tabs>
        <w:spacing w:before="0"/>
        <w:ind w:right="0"/>
        <w:rPr>
          <w:rFonts w:ascii="Times New Roman" w:hAnsi="Times New Roman" w:cs="Times New Roman"/>
          <w:sz w:val="24"/>
          <w:szCs w:val="24"/>
        </w:rPr>
      </w:pPr>
      <w:r w:rsidRPr="000D056A">
        <w:rPr>
          <w:rFonts w:ascii="Times New Roman" w:hAnsi="Times New Roman" w:cs="Times New Roman"/>
          <w:sz w:val="24"/>
          <w:szCs w:val="24"/>
        </w:rPr>
        <w:t>Le scale di moto in relazione a come osservare un fenomeno meteorologico. Stazioni meteorologiche, orari e modalità di osservazione</w:t>
      </w:r>
    </w:p>
    <w:p w:rsidR="00700259" w:rsidRPr="000D056A" w:rsidRDefault="00700259" w:rsidP="00447EA5">
      <w:pPr>
        <w:pStyle w:val="Paragrafoelenco"/>
        <w:numPr>
          <w:ilvl w:val="0"/>
          <w:numId w:val="25"/>
        </w:numPr>
        <w:tabs>
          <w:tab w:val="left" w:pos="4536"/>
          <w:tab w:val="left" w:pos="6521"/>
          <w:tab w:val="left" w:pos="7371"/>
          <w:tab w:val="left" w:pos="8222"/>
        </w:tabs>
        <w:spacing w:before="0"/>
        <w:ind w:right="0"/>
        <w:rPr>
          <w:rFonts w:ascii="Times New Roman" w:hAnsi="Times New Roman" w:cs="Times New Roman"/>
          <w:sz w:val="24"/>
          <w:szCs w:val="24"/>
        </w:rPr>
      </w:pPr>
      <w:r w:rsidRPr="000D056A">
        <w:rPr>
          <w:rFonts w:ascii="Times New Roman" w:hAnsi="Times New Roman" w:cs="Times New Roman"/>
          <w:sz w:val="24"/>
          <w:szCs w:val="24"/>
        </w:rPr>
        <w:t>Dimensioni e durata dei principali fenomeni meteo in relazione alla scala di moto adottata</w:t>
      </w:r>
    </w:p>
    <w:p w:rsidR="00700259" w:rsidRPr="000D056A" w:rsidRDefault="00700259" w:rsidP="00447EA5">
      <w:pPr>
        <w:pStyle w:val="Paragrafoelenco"/>
        <w:numPr>
          <w:ilvl w:val="0"/>
          <w:numId w:val="25"/>
        </w:numPr>
        <w:tabs>
          <w:tab w:val="left" w:pos="4536"/>
          <w:tab w:val="left" w:pos="6521"/>
          <w:tab w:val="left" w:pos="7371"/>
          <w:tab w:val="left" w:pos="8222"/>
        </w:tabs>
        <w:spacing w:before="0"/>
        <w:ind w:right="0"/>
        <w:rPr>
          <w:rFonts w:ascii="Times New Roman" w:hAnsi="Times New Roman" w:cs="Times New Roman"/>
          <w:sz w:val="24"/>
          <w:szCs w:val="24"/>
        </w:rPr>
      </w:pPr>
      <w:r w:rsidRPr="000D056A">
        <w:rPr>
          <w:rFonts w:ascii="Times New Roman" w:hAnsi="Times New Roman" w:cs="Times New Roman"/>
          <w:sz w:val="24"/>
          <w:szCs w:val="24"/>
        </w:rPr>
        <w:t>Il plottaggio sinottico, generalità e rappresentazione della copertura nuvolosa, del vento della pressione</w:t>
      </w:r>
    </w:p>
    <w:p w:rsidR="00700259" w:rsidRPr="000D056A" w:rsidRDefault="00700259" w:rsidP="00447EA5">
      <w:pPr>
        <w:pStyle w:val="Paragrafoelenco"/>
        <w:numPr>
          <w:ilvl w:val="0"/>
          <w:numId w:val="25"/>
        </w:numPr>
        <w:tabs>
          <w:tab w:val="left" w:pos="4536"/>
          <w:tab w:val="left" w:pos="6521"/>
          <w:tab w:val="left" w:pos="7371"/>
          <w:tab w:val="left" w:pos="8222"/>
        </w:tabs>
        <w:spacing w:before="0"/>
        <w:ind w:right="0"/>
        <w:rPr>
          <w:rFonts w:ascii="Times New Roman" w:hAnsi="Times New Roman" w:cs="Times New Roman"/>
          <w:sz w:val="24"/>
          <w:szCs w:val="24"/>
        </w:rPr>
      </w:pPr>
      <w:r w:rsidRPr="000D056A">
        <w:rPr>
          <w:rFonts w:ascii="Times New Roman" w:hAnsi="Times New Roman" w:cs="Times New Roman"/>
          <w:sz w:val="24"/>
          <w:szCs w:val="24"/>
        </w:rPr>
        <w:t>Interpretazione del valore di pressione su plottaggio sinottico, sua valutazione su carta a livello costante</w:t>
      </w:r>
    </w:p>
    <w:p w:rsidR="00700259" w:rsidRPr="000D056A" w:rsidRDefault="00700259" w:rsidP="00447EA5">
      <w:pPr>
        <w:pStyle w:val="Paragrafoelenco"/>
        <w:numPr>
          <w:ilvl w:val="0"/>
          <w:numId w:val="25"/>
        </w:numPr>
        <w:tabs>
          <w:tab w:val="left" w:pos="4536"/>
          <w:tab w:val="left" w:pos="6521"/>
          <w:tab w:val="left" w:pos="7371"/>
          <w:tab w:val="left" w:pos="8222"/>
        </w:tabs>
        <w:spacing w:before="0"/>
        <w:ind w:right="0"/>
        <w:rPr>
          <w:rFonts w:ascii="Times New Roman" w:hAnsi="Times New Roman" w:cs="Times New Roman"/>
          <w:sz w:val="24"/>
          <w:szCs w:val="24"/>
        </w:rPr>
      </w:pPr>
      <w:r w:rsidRPr="000D056A">
        <w:rPr>
          <w:rFonts w:ascii="Times New Roman" w:hAnsi="Times New Roman" w:cs="Times New Roman"/>
          <w:sz w:val="24"/>
          <w:szCs w:val="24"/>
        </w:rPr>
        <w:t>Osservazione della modalità di tracciatura delle isobare su carta del tempo</w:t>
      </w:r>
    </w:p>
    <w:p w:rsidR="00700259" w:rsidRPr="000D056A" w:rsidRDefault="00700259" w:rsidP="00447EA5">
      <w:pPr>
        <w:pStyle w:val="Paragrafoelenco"/>
        <w:numPr>
          <w:ilvl w:val="0"/>
          <w:numId w:val="25"/>
        </w:numPr>
        <w:tabs>
          <w:tab w:val="left" w:pos="4536"/>
          <w:tab w:val="left" w:pos="6521"/>
          <w:tab w:val="left" w:pos="7371"/>
          <w:tab w:val="left" w:pos="8222"/>
        </w:tabs>
        <w:spacing w:before="0"/>
        <w:ind w:right="0"/>
        <w:rPr>
          <w:rFonts w:ascii="Times New Roman" w:hAnsi="Times New Roman" w:cs="Times New Roman"/>
          <w:sz w:val="24"/>
          <w:szCs w:val="24"/>
        </w:rPr>
      </w:pPr>
      <w:r w:rsidRPr="000D056A">
        <w:rPr>
          <w:rFonts w:ascii="Times New Roman" w:hAnsi="Times New Roman" w:cs="Times New Roman"/>
          <w:sz w:val="24"/>
          <w:szCs w:val="24"/>
        </w:rPr>
        <w:t>Interpretazione delle carte di pressione a livello costante, per la definizione del campo barico e della variazione del QNH con la località</w:t>
      </w:r>
    </w:p>
    <w:p w:rsidR="00700259" w:rsidRPr="000D056A" w:rsidRDefault="00700259" w:rsidP="00447EA5">
      <w:pPr>
        <w:pStyle w:val="Paragrafoelenco"/>
        <w:numPr>
          <w:ilvl w:val="0"/>
          <w:numId w:val="25"/>
        </w:numPr>
        <w:tabs>
          <w:tab w:val="left" w:pos="4536"/>
          <w:tab w:val="left" w:pos="6521"/>
          <w:tab w:val="left" w:pos="7371"/>
          <w:tab w:val="left" w:pos="8222"/>
        </w:tabs>
        <w:spacing w:before="0"/>
        <w:ind w:right="0"/>
        <w:rPr>
          <w:rFonts w:ascii="Times New Roman" w:hAnsi="Times New Roman" w:cs="Times New Roman"/>
          <w:sz w:val="24"/>
          <w:szCs w:val="24"/>
        </w:rPr>
      </w:pPr>
      <w:r w:rsidRPr="000D056A">
        <w:rPr>
          <w:rFonts w:ascii="Times New Roman" w:hAnsi="Times New Roman" w:cs="Times New Roman"/>
          <w:sz w:val="24"/>
          <w:szCs w:val="24"/>
        </w:rPr>
        <w:t>Osservazione e previsione di maltempo e dei venti lungo la rotta. Variazione della pressione atmosferica per la regolazione altimetrica con la località</w:t>
      </w:r>
    </w:p>
    <w:p w:rsidR="00700259" w:rsidRPr="000D056A" w:rsidRDefault="00700259" w:rsidP="00447EA5">
      <w:pPr>
        <w:pStyle w:val="Paragrafoelenco"/>
        <w:numPr>
          <w:ilvl w:val="0"/>
          <w:numId w:val="25"/>
        </w:numPr>
        <w:tabs>
          <w:tab w:val="left" w:pos="4536"/>
          <w:tab w:val="left" w:pos="6521"/>
          <w:tab w:val="left" w:pos="7371"/>
          <w:tab w:val="left" w:pos="8222"/>
        </w:tabs>
        <w:spacing w:before="0"/>
        <w:ind w:right="0"/>
        <w:rPr>
          <w:rFonts w:ascii="Times New Roman" w:hAnsi="Times New Roman" w:cs="Times New Roman"/>
          <w:sz w:val="24"/>
          <w:szCs w:val="24"/>
        </w:rPr>
      </w:pPr>
      <w:r w:rsidRPr="000D056A">
        <w:rPr>
          <w:rFonts w:ascii="Times New Roman" w:hAnsi="Times New Roman" w:cs="Times New Roman"/>
          <w:sz w:val="24"/>
          <w:szCs w:val="24"/>
        </w:rPr>
        <w:t>Uso delle carte di previsione, interpretazione delle condizioni generali del tempo e del vento</w:t>
      </w:r>
    </w:p>
    <w:p w:rsidR="00700259" w:rsidRPr="000D056A" w:rsidRDefault="00700259" w:rsidP="00447EA5">
      <w:pPr>
        <w:pStyle w:val="Paragrafoelenco"/>
        <w:numPr>
          <w:ilvl w:val="0"/>
          <w:numId w:val="25"/>
        </w:numPr>
        <w:tabs>
          <w:tab w:val="left" w:pos="4536"/>
          <w:tab w:val="left" w:pos="6521"/>
          <w:tab w:val="left" w:pos="7371"/>
          <w:tab w:val="left" w:pos="8222"/>
        </w:tabs>
        <w:spacing w:before="0"/>
        <w:ind w:right="0"/>
        <w:rPr>
          <w:rFonts w:ascii="Times New Roman" w:hAnsi="Times New Roman" w:cs="Times New Roman"/>
          <w:sz w:val="24"/>
          <w:szCs w:val="24"/>
        </w:rPr>
      </w:pPr>
      <w:r w:rsidRPr="000D056A">
        <w:rPr>
          <w:rFonts w:ascii="Times New Roman" w:hAnsi="Times New Roman" w:cs="Times New Roman"/>
          <w:sz w:val="24"/>
          <w:szCs w:val="24"/>
        </w:rPr>
        <w:t>Bollettino meteo aeroportuali, METAR, TAF (Codifica e Decodifica)</w:t>
      </w:r>
    </w:p>
    <w:p w:rsidR="00700259" w:rsidRPr="000D056A" w:rsidRDefault="00700259" w:rsidP="00447EA5">
      <w:pPr>
        <w:pStyle w:val="Paragrafoelenco"/>
        <w:numPr>
          <w:ilvl w:val="0"/>
          <w:numId w:val="25"/>
        </w:numPr>
        <w:tabs>
          <w:tab w:val="left" w:pos="4536"/>
          <w:tab w:val="left" w:pos="6521"/>
          <w:tab w:val="left" w:pos="7371"/>
          <w:tab w:val="left" w:pos="8222"/>
        </w:tabs>
        <w:spacing w:before="0"/>
        <w:ind w:right="0"/>
        <w:rPr>
          <w:rFonts w:ascii="Times New Roman" w:hAnsi="Times New Roman" w:cs="Times New Roman"/>
          <w:sz w:val="24"/>
          <w:szCs w:val="24"/>
        </w:rPr>
      </w:pPr>
      <w:r w:rsidRPr="000D056A">
        <w:rPr>
          <w:rFonts w:ascii="Times New Roman" w:hAnsi="Times New Roman" w:cs="Times New Roman"/>
          <w:sz w:val="24"/>
          <w:szCs w:val="24"/>
        </w:rPr>
        <w:t>Bollettini SIGMET AIRMET</w:t>
      </w:r>
    </w:p>
    <w:p w:rsidR="00700259" w:rsidRPr="000D056A" w:rsidRDefault="00700259" w:rsidP="00447EA5">
      <w:pPr>
        <w:pStyle w:val="Paragrafoelenco"/>
        <w:numPr>
          <w:ilvl w:val="0"/>
          <w:numId w:val="25"/>
        </w:numPr>
        <w:tabs>
          <w:tab w:val="left" w:pos="4536"/>
          <w:tab w:val="left" w:pos="6521"/>
          <w:tab w:val="left" w:pos="7371"/>
          <w:tab w:val="left" w:pos="8222"/>
        </w:tabs>
        <w:spacing w:before="0"/>
        <w:ind w:right="0"/>
        <w:rPr>
          <w:rFonts w:ascii="Times New Roman" w:hAnsi="Times New Roman" w:cs="Times New Roman"/>
          <w:sz w:val="24"/>
          <w:szCs w:val="24"/>
        </w:rPr>
      </w:pPr>
      <w:r w:rsidRPr="000D056A">
        <w:rPr>
          <w:rFonts w:ascii="Times New Roman" w:hAnsi="Times New Roman" w:cs="Times New Roman"/>
          <w:sz w:val="24"/>
          <w:szCs w:val="24"/>
        </w:rPr>
        <w:t>Fenomeni pericolosi per il volo e cartello di rotta</w:t>
      </w:r>
    </w:p>
    <w:p w:rsidR="00700259" w:rsidRPr="000D056A" w:rsidRDefault="00700259" w:rsidP="00447EA5">
      <w:pPr>
        <w:pStyle w:val="Paragrafoelenco"/>
        <w:numPr>
          <w:ilvl w:val="0"/>
          <w:numId w:val="25"/>
        </w:numPr>
        <w:tabs>
          <w:tab w:val="left" w:pos="4536"/>
          <w:tab w:val="left" w:pos="6521"/>
          <w:tab w:val="left" w:pos="7371"/>
          <w:tab w:val="left" w:pos="8222"/>
        </w:tabs>
        <w:spacing w:before="0"/>
        <w:ind w:right="0"/>
        <w:rPr>
          <w:rFonts w:ascii="Times New Roman" w:hAnsi="Times New Roman" w:cs="Times New Roman"/>
          <w:sz w:val="24"/>
          <w:szCs w:val="24"/>
        </w:rPr>
      </w:pPr>
      <w:r w:rsidRPr="000D056A">
        <w:rPr>
          <w:rFonts w:ascii="Times New Roman" w:hAnsi="Times New Roman" w:cs="Times New Roman"/>
          <w:sz w:val="24"/>
          <w:szCs w:val="24"/>
        </w:rPr>
        <w:t>Carte del tempo significativo e dei venti in quota</w:t>
      </w:r>
    </w:p>
    <w:p w:rsidR="00700259" w:rsidRPr="000D056A" w:rsidRDefault="00700259" w:rsidP="00447EA5">
      <w:pPr>
        <w:pStyle w:val="Paragrafoelenco"/>
        <w:numPr>
          <w:ilvl w:val="0"/>
          <w:numId w:val="25"/>
        </w:numPr>
        <w:tabs>
          <w:tab w:val="left" w:pos="4536"/>
          <w:tab w:val="left" w:pos="6521"/>
          <w:tab w:val="left" w:pos="7371"/>
          <w:tab w:val="left" w:pos="8222"/>
        </w:tabs>
        <w:spacing w:before="0"/>
        <w:ind w:right="0"/>
        <w:rPr>
          <w:rFonts w:ascii="Times New Roman" w:hAnsi="Times New Roman" w:cs="Times New Roman"/>
          <w:sz w:val="24"/>
          <w:szCs w:val="24"/>
        </w:rPr>
      </w:pPr>
      <w:r w:rsidRPr="000D056A">
        <w:rPr>
          <w:rFonts w:ascii="Times New Roman" w:hAnsi="Times New Roman" w:cs="Times New Roman"/>
          <w:sz w:val="24"/>
          <w:szCs w:val="24"/>
        </w:rPr>
        <w:lastRenderedPageBreak/>
        <w:t>Pianificazione meteo IFR con cartello completo</w:t>
      </w:r>
    </w:p>
    <w:p w:rsidR="00700259" w:rsidRPr="000D056A" w:rsidRDefault="00700259" w:rsidP="00447EA5">
      <w:pPr>
        <w:pStyle w:val="Paragrafoelenco"/>
        <w:numPr>
          <w:ilvl w:val="0"/>
          <w:numId w:val="25"/>
        </w:numPr>
        <w:tabs>
          <w:tab w:val="left" w:pos="4536"/>
          <w:tab w:val="left" w:pos="6521"/>
          <w:tab w:val="left" w:pos="7371"/>
          <w:tab w:val="left" w:pos="8222"/>
        </w:tabs>
        <w:spacing w:before="0"/>
        <w:ind w:right="0"/>
        <w:rPr>
          <w:rFonts w:ascii="Times New Roman" w:hAnsi="Times New Roman" w:cs="Times New Roman"/>
          <w:sz w:val="24"/>
          <w:szCs w:val="24"/>
        </w:rPr>
      </w:pPr>
      <w:r w:rsidRPr="000D056A">
        <w:rPr>
          <w:rFonts w:ascii="Times New Roman" w:hAnsi="Times New Roman" w:cs="Times New Roman"/>
          <w:sz w:val="24"/>
          <w:szCs w:val="24"/>
        </w:rPr>
        <w:t>Immagini satellitari e nefoanalisi</w:t>
      </w:r>
    </w:p>
    <w:p w:rsidR="00700259" w:rsidRPr="000D6216" w:rsidRDefault="00700259" w:rsidP="00DF1B72">
      <w:pPr>
        <w:tabs>
          <w:tab w:val="left" w:pos="2880"/>
          <w:tab w:val="left" w:pos="5760"/>
        </w:tabs>
        <w:spacing w:before="0"/>
        <w:rPr>
          <w:rFonts w:ascii="Times New Roman" w:hAnsi="Times New Roman" w:cs="Times New Roman"/>
          <w:sz w:val="24"/>
          <w:szCs w:val="24"/>
        </w:rPr>
      </w:pPr>
      <w:r w:rsidRPr="000D6216">
        <w:rPr>
          <w:rFonts w:ascii="Times New Roman" w:hAnsi="Times New Roman" w:cs="Times New Roman"/>
          <w:sz w:val="24"/>
          <w:szCs w:val="24"/>
        </w:rPr>
        <w:t>Strumenti di volo</w:t>
      </w:r>
    </w:p>
    <w:p w:rsidR="00700259" w:rsidRPr="00C01F67" w:rsidRDefault="00700259" w:rsidP="00DF1B72">
      <w:pPr>
        <w:tabs>
          <w:tab w:val="left" w:pos="426"/>
          <w:tab w:val="left" w:pos="4536"/>
          <w:tab w:val="left" w:pos="6521"/>
          <w:tab w:val="left" w:pos="7371"/>
          <w:tab w:val="left" w:pos="8222"/>
        </w:tabs>
        <w:spacing w:before="0"/>
        <w:ind w:left="0"/>
        <w:rPr>
          <w:rFonts w:ascii="Times New Roman" w:hAnsi="Times New Roman" w:cs="Times New Roman"/>
          <w:i/>
          <w:sz w:val="24"/>
          <w:szCs w:val="24"/>
        </w:rPr>
      </w:pPr>
      <w:r w:rsidRPr="00C01F67">
        <w:rPr>
          <w:rFonts w:ascii="Times New Roman" w:hAnsi="Times New Roman" w:cs="Times New Roman"/>
          <w:i/>
          <w:sz w:val="24"/>
          <w:szCs w:val="24"/>
        </w:rPr>
        <w:t>Introduzione al pannello strumenti</w:t>
      </w:r>
    </w:p>
    <w:p w:rsidR="00700259" w:rsidRPr="000D056A" w:rsidRDefault="00700259" w:rsidP="00447EA5">
      <w:pPr>
        <w:numPr>
          <w:ilvl w:val="0"/>
          <w:numId w:val="19"/>
        </w:numPr>
        <w:tabs>
          <w:tab w:val="left" w:pos="355"/>
          <w:tab w:val="left" w:pos="6521"/>
          <w:tab w:val="left" w:pos="7371"/>
          <w:tab w:val="left" w:pos="8222"/>
        </w:tabs>
        <w:spacing w:before="0"/>
        <w:ind w:left="355" w:right="0"/>
        <w:rPr>
          <w:rFonts w:ascii="Times New Roman" w:hAnsi="Times New Roman" w:cs="Times New Roman"/>
          <w:sz w:val="24"/>
          <w:szCs w:val="24"/>
        </w:rPr>
      </w:pPr>
      <w:r w:rsidRPr="000D056A">
        <w:rPr>
          <w:rFonts w:ascii="Times New Roman" w:hAnsi="Times New Roman" w:cs="Times New Roman"/>
          <w:sz w:val="24"/>
          <w:szCs w:val="24"/>
        </w:rPr>
        <w:t>La disposizione standard degli strumenti di volo e degli apparati, panoramica e logica di utilizzo</w:t>
      </w:r>
    </w:p>
    <w:p w:rsidR="00700259" w:rsidRPr="000D056A" w:rsidRDefault="00700259" w:rsidP="00447EA5">
      <w:pPr>
        <w:numPr>
          <w:ilvl w:val="0"/>
          <w:numId w:val="17"/>
        </w:numPr>
        <w:tabs>
          <w:tab w:val="left" w:pos="355"/>
          <w:tab w:val="left" w:pos="4536"/>
          <w:tab w:val="left" w:pos="6521"/>
          <w:tab w:val="left" w:pos="7371"/>
          <w:tab w:val="left" w:pos="8222"/>
        </w:tabs>
        <w:spacing w:before="0"/>
        <w:ind w:left="355" w:right="0" w:hanging="355"/>
        <w:rPr>
          <w:rFonts w:ascii="Times New Roman" w:hAnsi="Times New Roman" w:cs="Times New Roman"/>
          <w:sz w:val="24"/>
          <w:szCs w:val="24"/>
        </w:rPr>
      </w:pPr>
      <w:r w:rsidRPr="000D056A">
        <w:rPr>
          <w:rFonts w:ascii="Times New Roman" w:hAnsi="Times New Roman" w:cs="Times New Roman"/>
          <w:sz w:val="24"/>
          <w:szCs w:val="24"/>
        </w:rPr>
        <w:t>Il set minimo di strumenti per la condotta del volo, la navigazione a vista per il VDS e i voli VFR</w:t>
      </w:r>
    </w:p>
    <w:p w:rsidR="00700259" w:rsidRPr="00C01F67" w:rsidRDefault="00700259" w:rsidP="00DF1B72">
      <w:pPr>
        <w:tabs>
          <w:tab w:val="left" w:pos="355"/>
          <w:tab w:val="left" w:pos="4536"/>
          <w:tab w:val="left" w:pos="6521"/>
          <w:tab w:val="left" w:pos="7371"/>
          <w:tab w:val="left" w:pos="8222"/>
        </w:tabs>
        <w:spacing w:before="0"/>
        <w:ind w:left="0"/>
        <w:rPr>
          <w:rFonts w:ascii="Times New Roman" w:hAnsi="Times New Roman" w:cs="Times New Roman"/>
          <w:i/>
          <w:sz w:val="24"/>
          <w:szCs w:val="24"/>
        </w:rPr>
      </w:pPr>
      <w:r w:rsidRPr="00C01F67">
        <w:rPr>
          <w:rFonts w:ascii="Times New Roman" w:hAnsi="Times New Roman" w:cs="Times New Roman"/>
          <w:i/>
          <w:sz w:val="24"/>
          <w:szCs w:val="24"/>
        </w:rPr>
        <w:t>La bussola magnetica aeronautica</w:t>
      </w:r>
    </w:p>
    <w:p w:rsidR="00700259" w:rsidRPr="000D056A" w:rsidRDefault="00700259" w:rsidP="00447EA5">
      <w:pPr>
        <w:numPr>
          <w:ilvl w:val="0"/>
          <w:numId w:val="17"/>
        </w:numPr>
        <w:tabs>
          <w:tab w:val="left" w:pos="356"/>
          <w:tab w:val="left" w:pos="6521"/>
          <w:tab w:val="left" w:pos="7371"/>
          <w:tab w:val="left" w:pos="8222"/>
        </w:tabs>
        <w:spacing w:before="0"/>
        <w:ind w:left="356" w:right="0"/>
        <w:rPr>
          <w:rFonts w:ascii="Times New Roman" w:hAnsi="Times New Roman" w:cs="Times New Roman"/>
          <w:sz w:val="24"/>
          <w:szCs w:val="24"/>
        </w:rPr>
      </w:pPr>
      <w:r w:rsidRPr="000D056A">
        <w:rPr>
          <w:rFonts w:ascii="Times New Roman" w:hAnsi="Times New Roman" w:cs="Times New Roman"/>
          <w:sz w:val="24"/>
          <w:szCs w:val="24"/>
        </w:rPr>
        <w:t>Funzionamento, deviazioni e tecnica di utilizzo</w:t>
      </w:r>
    </w:p>
    <w:p w:rsidR="00700259" w:rsidRPr="000D056A" w:rsidRDefault="00700259" w:rsidP="00447EA5">
      <w:pPr>
        <w:numPr>
          <w:ilvl w:val="0"/>
          <w:numId w:val="17"/>
        </w:numPr>
        <w:tabs>
          <w:tab w:val="left" w:pos="356"/>
          <w:tab w:val="left" w:pos="6521"/>
          <w:tab w:val="left" w:pos="7371"/>
          <w:tab w:val="left" w:pos="8222"/>
        </w:tabs>
        <w:spacing w:before="0"/>
        <w:ind w:left="356" w:right="0"/>
        <w:rPr>
          <w:rFonts w:ascii="Times New Roman" w:hAnsi="Times New Roman" w:cs="Times New Roman"/>
          <w:sz w:val="24"/>
          <w:szCs w:val="24"/>
        </w:rPr>
      </w:pPr>
      <w:r w:rsidRPr="000D056A">
        <w:rPr>
          <w:rFonts w:ascii="Times New Roman" w:hAnsi="Times New Roman" w:cs="Times New Roman"/>
          <w:sz w:val="24"/>
          <w:szCs w:val="24"/>
        </w:rPr>
        <w:t>Correzione della prua in funzione delle deviazioni magnetiche e dei ferri: relazioni TH-MH-CH</w:t>
      </w:r>
    </w:p>
    <w:p w:rsidR="00700259" w:rsidRPr="00C01F67" w:rsidRDefault="00700259" w:rsidP="00DF1B72">
      <w:pPr>
        <w:tabs>
          <w:tab w:val="left" w:pos="355"/>
          <w:tab w:val="left" w:pos="4536"/>
          <w:tab w:val="left" w:pos="6521"/>
          <w:tab w:val="left" w:pos="7371"/>
          <w:tab w:val="left" w:pos="8222"/>
        </w:tabs>
        <w:spacing w:before="0"/>
        <w:ind w:left="0"/>
        <w:rPr>
          <w:rFonts w:ascii="Times New Roman" w:hAnsi="Times New Roman" w:cs="Times New Roman"/>
          <w:i/>
          <w:sz w:val="24"/>
          <w:szCs w:val="24"/>
        </w:rPr>
      </w:pPr>
      <w:r w:rsidRPr="00C01F67">
        <w:rPr>
          <w:rFonts w:ascii="Times New Roman" w:hAnsi="Times New Roman" w:cs="Times New Roman"/>
          <w:i/>
          <w:sz w:val="24"/>
          <w:szCs w:val="24"/>
        </w:rPr>
        <w:t>Gli strumenti a capsula</w:t>
      </w:r>
    </w:p>
    <w:p w:rsidR="00700259" w:rsidRPr="000D056A" w:rsidRDefault="00700259" w:rsidP="00447EA5">
      <w:pPr>
        <w:numPr>
          <w:ilvl w:val="0"/>
          <w:numId w:val="17"/>
        </w:numPr>
        <w:tabs>
          <w:tab w:val="left" w:pos="355"/>
          <w:tab w:val="left" w:pos="4536"/>
          <w:tab w:val="left" w:pos="6521"/>
          <w:tab w:val="left" w:pos="7371"/>
          <w:tab w:val="left" w:pos="8222"/>
        </w:tabs>
        <w:spacing w:before="0"/>
        <w:ind w:left="355" w:right="0" w:hanging="355"/>
        <w:rPr>
          <w:rFonts w:ascii="Times New Roman" w:hAnsi="Times New Roman" w:cs="Times New Roman"/>
          <w:sz w:val="24"/>
          <w:szCs w:val="24"/>
        </w:rPr>
      </w:pPr>
      <w:r w:rsidRPr="000D056A">
        <w:rPr>
          <w:rFonts w:ascii="Times New Roman" w:hAnsi="Times New Roman" w:cs="Times New Roman"/>
          <w:sz w:val="24"/>
          <w:szCs w:val="24"/>
        </w:rPr>
        <w:t>Utilizzo dell’anemometro, errori e correzioni, (IAS – CAS – TAS), interpretazione dei diversi display anemometrici</w:t>
      </w:r>
    </w:p>
    <w:p w:rsidR="00700259" w:rsidRPr="000D056A" w:rsidRDefault="00700259" w:rsidP="00447EA5">
      <w:pPr>
        <w:numPr>
          <w:ilvl w:val="0"/>
          <w:numId w:val="18"/>
        </w:numPr>
        <w:tabs>
          <w:tab w:val="left" w:pos="355"/>
          <w:tab w:val="left" w:pos="4536"/>
          <w:tab w:val="left" w:pos="6521"/>
          <w:tab w:val="left" w:pos="7371"/>
          <w:tab w:val="left" w:pos="8222"/>
        </w:tabs>
        <w:spacing w:before="0"/>
        <w:ind w:left="355" w:right="0" w:hanging="355"/>
        <w:rPr>
          <w:rFonts w:ascii="Times New Roman" w:hAnsi="Times New Roman" w:cs="Times New Roman"/>
          <w:sz w:val="24"/>
          <w:szCs w:val="24"/>
        </w:rPr>
      </w:pPr>
      <w:r w:rsidRPr="000D056A">
        <w:rPr>
          <w:rFonts w:ascii="Times New Roman" w:hAnsi="Times New Roman" w:cs="Times New Roman"/>
          <w:sz w:val="24"/>
          <w:szCs w:val="24"/>
        </w:rPr>
        <w:t>Utilizzo dell’altimetro, regolazioni QFE, QNH, 1013,2 e significato nella pianificazione</w:t>
      </w:r>
    </w:p>
    <w:p w:rsidR="00700259" w:rsidRPr="000D056A" w:rsidRDefault="00700259" w:rsidP="00447EA5">
      <w:pPr>
        <w:numPr>
          <w:ilvl w:val="0"/>
          <w:numId w:val="18"/>
        </w:numPr>
        <w:tabs>
          <w:tab w:val="left" w:pos="355"/>
          <w:tab w:val="left" w:pos="4536"/>
          <w:tab w:val="left" w:pos="6521"/>
          <w:tab w:val="left" w:pos="7371"/>
          <w:tab w:val="left" w:pos="8222"/>
        </w:tabs>
        <w:spacing w:before="0"/>
        <w:ind w:left="0" w:right="0" w:firstLine="0"/>
        <w:rPr>
          <w:rFonts w:ascii="Times New Roman" w:hAnsi="Times New Roman" w:cs="Times New Roman"/>
          <w:sz w:val="24"/>
          <w:szCs w:val="24"/>
        </w:rPr>
      </w:pPr>
      <w:r w:rsidRPr="000D056A">
        <w:rPr>
          <w:rFonts w:ascii="Times New Roman" w:hAnsi="Times New Roman" w:cs="Times New Roman"/>
          <w:sz w:val="24"/>
          <w:szCs w:val="24"/>
        </w:rPr>
        <w:t>Utilizzo del variometro</w:t>
      </w:r>
    </w:p>
    <w:p w:rsidR="00700259" w:rsidRPr="00C01F67" w:rsidRDefault="00700259" w:rsidP="00DF1B72">
      <w:pPr>
        <w:tabs>
          <w:tab w:val="left" w:pos="426"/>
          <w:tab w:val="left" w:pos="4536"/>
          <w:tab w:val="left" w:pos="6521"/>
          <w:tab w:val="left" w:pos="7371"/>
          <w:tab w:val="left" w:pos="8222"/>
        </w:tabs>
        <w:spacing w:before="0"/>
        <w:ind w:left="0"/>
        <w:rPr>
          <w:rFonts w:ascii="Times New Roman" w:hAnsi="Times New Roman" w:cs="Times New Roman"/>
          <w:i/>
          <w:sz w:val="24"/>
          <w:szCs w:val="24"/>
        </w:rPr>
      </w:pPr>
      <w:r w:rsidRPr="00C01F67">
        <w:rPr>
          <w:rFonts w:ascii="Times New Roman" w:hAnsi="Times New Roman" w:cs="Times New Roman"/>
          <w:i/>
          <w:sz w:val="24"/>
          <w:szCs w:val="24"/>
        </w:rPr>
        <w:t>Gli strumenti giroscopici</w:t>
      </w:r>
    </w:p>
    <w:p w:rsidR="00700259" w:rsidRPr="000D056A" w:rsidRDefault="00700259" w:rsidP="00447EA5">
      <w:pPr>
        <w:numPr>
          <w:ilvl w:val="0"/>
          <w:numId w:val="20"/>
        </w:numPr>
        <w:tabs>
          <w:tab w:val="left" w:pos="355"/>
          <w:tab w:val="left" w:pos="5760"/>
        </w:tabs>
        <w:spacing w:before="0"/>
        <w:ind w:left="355" w:right="0"/>
        <w:rPr>
          <w:rFonts w:ascii="Times New Roman" w:hAnsi="Times New Roman" w:cs="Times New Roman"/>
          <w:sz w:val="24"/>
          <w:szCs w:val="24"/>
        </w:rPr>
      </w:pPr>
      <w:r w:rsidRPr="000D056A">
        <w:rPr>
          <w:rFonts w:ascii="Times New Roman" w:hAnsi="Times New Roman" w:cs="Times New Roman"/>
          <w:sz w:val="24"/>
          <w:szCs w:val="24"/>
        </w:rPr>
        <w:t>Tecnica di utilizzo del Virosbandometro, del Girodirezionale, dell’Orizzonte Artificiale</w:t>
      </w:r>
    </w:p>
    <w:p w:rsidR="00700259" w:rsidRPr="00C01F67" w:rsidRDefault="00700259" w:rsidP="00DF1B72">
      <w:pPr>
        <w:tabs>
          <w:tab w:val="left" w:pos="426"/>
          <w:tab w:val="left" w:pos="4536"/>
          <w:tab w:val="left" w:pos="6521"/>
          <w:tab w:val="left" w:pos="7371"/>
          <w:tab w:val="left" w:pos="8222"/>
        </w:tabs>
        <w:spacing w:before="0"/>
        <w:ind w:left="0"/>
        <w:rPr>
          <w:rFonts w:ascii="Times New Roman" w:hAnsi="Times New Roman" w:cs="Times New Roman"/>
          <w:i/>
          <w:sz w:val="24"/>
          <w:szCs w:val="24"/>
        </w:rPr>
      </w:pPr>
      <w:r w:rsidRPr="00C01F67">
        <w:rPr>
          <w:rFonts w:ascii="Times New Roman" w:hAnsi="Times New Roman" w:cs="Times New Roman"/>
          <w:i/>
          <w:sz w:val="24"/>
          <w:szCs w:val="24"/>
        </w:rPr>
        <w:t>Radionavigazione</w:t>
      </w:r>
    </w:p>
    <w:p w:rsidR="00700259" w:rsidRPr="000D056A" w:rsidRDefault="00700259" w:rsidP="00447EA5">
      <w:pPr>
        <w:numPr>
          <w:ilvl w:val="0"/>
          <w:numId w:val="21"/>
        </w:numPr>
        <w:tabs>
          <w:tab w:val="left" w:pos="355"/>
          <w:tab w:val="left" w:pos="4536"/>
          <w:tab w:val="left" w:pos="6521"/>
          <w:tab w:val="left" w:pos="7371"/>
          <w:tab w:val="left" w:pos="8222"/>
        </w:tabs>
        <w:spacing w:before="0"/>
        <w:ind w:left="355" w:right="98"/>
        <w:rPr>
          <w:rFonts w:ascii="Times New Roman" w:hAnsi="Times New Roman" w:cs="Times New Roman"/>
          <w:sz w:val="24"/>
          <w:szCs w:val="24"/>
        </w:rPr>
      </w:pPr>
      <w:r w:rsidRPr="000D056A">
        <w:rPr>
          <w:rFonts w:ascii="Times New Roman" w:hAnsi="Times New Roman" w:cs="Times New Roman"/>
          <w:sz w:val="24"/>
          <w:szCs w:val="24"/>
        </w:rPr>
        <w:t>Lettura ed utilizzo dei Display: VOR, ADF, DME</w:t>
      </w:r>
    </w:p>
    <w:p w:rsidR="00700259" w:rsidRPr="000D056A" w:rsidRDefault="00700259" w:rsidP="00447EA5">
      <w:pPr>
        <w:numPr>
          <w:ilvl w:val="0"/>
          <w:numId w:val="21"/>
        </w:numPr>
        <w:tabs>
          <w:tab w:val="left" w:pos="355"/>
          <w:tab w:val="left" w:pos="4536"/>
          <w:tab w:val="left" w:pos="6521"/>
          <w:tab w:val="left" w:pos="7371"/>
          <w:tab w:val="left" w:pos="8222"/>
        </w:tabs>
        <w:spacing w:before="0"/>
        <w:ind w:left="355" w:right="98"/>
        <w:rPr>
          <w:rFonts w:ascii="Times New Roman" w:hAnsi="Times New Roman" w:cs="Times New Roman"/>
          <w:sz w:val="24"/>
          <w:szCs w:val="24"/>
        </w:rPr>
      </w:pPr>
      <w:r w:rsidRPr="000D056A">
        <w:rPr>
          <w:rFonts w:ascii="Times New Roman" w:hAnsi="Times New Roman" w:cs="Times New Roman"/>
          <w:sz w:val="24"/>
          <w:szCs w:val="24"/>
        </w:rPr>
        <w:t>Utilizzo di un QDM e un QDR nella conduzione del mezzo aereo</w:t>
      </w:r>
    </w:p>
    <w:p w:rsidR="00700259" w:rsidRPr="000D056A" w:rsidRDefault="00700259" w:rsidP="00447EA5">
      <w:pPr>
        <w:numPr>
          <w:ilvl w:val="0"/>
          <w:numId w:val="21"/>
        </w:numPr>
        <w:tabs>
          <w:tab w:val="left" w:pos="355"/>
          <w:tab w:val="left" w:pos="4536"/>
          <w:tab w:val="left" w:pos="6521"/>
          <w:tab w:val="left" w:pos="7371"/>
          <w:tab w:val="left" w:pos="8222"/>
        </w:tabs>
        <w:spacing w:before="0"/>
        <w:ind w:left="355" w:right="98"/>
        <w:rPr>
          <w:rFonts w:ascii="Times New Roman" w:hAnsi="Times New Roman" w:cs="Times New Roman"/>
          <w:sz w:val="24"/>
          <w:szCs w:val="24"/>
        </w:rPr>
      </w:pPr>
      <w:r w:rsidRPr="000D056A">
        <w:rPr>
          <w:rFonts w:ascii="Times New Roman" w:hAnsi="Times New Roman" w:cs="Times New Roman"/>
          <w:sz w:val="24"/>
          <w:szCs w:val="24"/>
        </w:rPr>
        <w:t>Determinazione della posizione con le radioassistenze</w:t>
      </w:r>
    </w:p>
    <w:p w:rsidR="00700259" w:rsidRPr="000D056A" w:rsidRDefault="00700259" w:rsidP="00DF1B72">
      <w:pPr>
        <w:tabs>
          <w:tab w:val="left" w:pos="355"/>
          <w:tab w:val="left" w:pos="5760"/>
        </w:tabs>
        <w:spacing w:before="0"/>
        <w:ind w:left="355"/>
        <w:rPr>
          <w:rFonts w:ascii="Times New Roman" w:hAnsi="Times New Roman" w:cs="Times New Roman"/>
          <w:sz w:val="24"/>
          <w:szCs w:val="24"/>
        </w:rPr>
      </w:pPr>
    </w:p>
    <w:p w:rsidR="00700259" w:rsidRPr="00C01F67" w:rsidRDefault="00700259" w:rsidP="00C01F67">
      <w:pPr>
        <w:tabs>
          <w:tab w:val="left" w:pos="2880"/>
          <w:tab w:val="left" w:pos="5760"/>
        </w:tabs>
        <w:spacing w:before="0"/>
        <w:ind w:left="0"/>
        <w:rPr>
          <w:rFonts w:ascii="Times New Roman" w:hAnsi="Times New Roman" w:cs="Times New Roman"/>
          <w:b/>
          <w:sz w:val="24"/>
          <w:szCs w:val="24"/>
        </w:rPr>
      </w:pPr>
      <w:r w:rsidRPr="00C01F67">
        <w:rPr>
          <w:rFonts w:ascii="Times New Roman" w:hAnsi="Times New Roman" w:cs="Times New Roman"/>
          <w:b/>
          <w:sz w:val="24"/>
          <w:szCs w:val="24"/>
        </w:rPr>
        <w:t>Tecniche di pilotaggio</w:t>
      </w:r>
    </w:p>
    <w:p w:rsidR="00700259" w:rsidRPr="000D056A" w:rsidRDefault="00700259" w:rsidP="00447EA5">
      <w:pPr>
        <w:numPr>
          <w:ilvl w:val="0"/>
          <w:numId w:val="21"/>
        </w:numPr>
        <w:tabs>
          <w:tab w:val="left" w:pos="355"/>
          <w:tab w:val="left" w:pos="4536"/>
          <w:tab w:val="left" w:pos="6521"/>
          <w:tab w:val="left" w:pos="7371"/>
          <w:tab w:val="left" w:pos="8222"/>
        </w:tabs>
        <w:spacing w:before="0"/>
        <w:ind w:left="355" w:right="98"/>
        <w:rPr>
          <w:rFonts w:ascii="Times New Roman" w:hAnsi="Times New Roman" w:cs="Times New Roman"/>
          <w:sz w:val="24"/>
          <w:szCs w:val="24"/>
        </w:rPr>
      </w:pPr>
      <w:r w:rsidRPr="000D056A">
        <w:rPr>
          <w:rFonts w:ascii="Times New Roman" w:hAnsi="Times New Roman" w:cs="Times New Roman"/>
          <w:sz w:val="24"/>
          <w:szCs w:val="24"/>
        </w:rPr>
        <w:t>Condizioni di volo rettilineo livellato, salita, discesa e virata a velocità costante</w:t>
      </w:r>
    </w:p>
    <w:p w:rsidR="00700259" w:rsidRPr="000D056A" w:rsidRDefault="00700259" w:rsidP="00447EA5">
      <w:pPr>
        <w:numPr>
          <w:ilvl w:val="0"/>
          <w:numId w:val="21"/>
        </w:numPr>
        <w:tabs>
          <w:tab w:val="left" w:pos="355"/>
          <w:tab w:val="left" w:pos="4536"/>
          <w:tab w:val="left" w:pos="6521"/>
          <w:tab w:val="left" w:pos="7371"/>
          <w:tab w:val="left" w:pos="8222"/>
        </w:tabs>
        <w:spacing w:before="0"/>
        <w:ind w:left="355" w:right="98"/>
        <w:rPr>
          <w:rFonts w:ascii="Times New Roman" w:hAnsi="Times New Roman" w:cs="Times New Roman"/>
          <w:sz w:val="24"/>
          <w:szCs w:val="24"/>
        </w:rPr>
      </w:pPr>
      <w:r w:rsidRPr="000D056A">
        <w:rPr>
          <w:rFonts w:ascii="Times New Roman" w:hAnsi="Times New Roman" w:cs="Times New Roman"/>
          <w:sz w:val="24"/>
          <w:szCs w:val="24"/>
        </w:rPr>
        <w:t>Uso della manetta per la variazione della quota</w:t>
      </w:r>
    </w:p>
    <w:p w:rsidR="00700259" w:rsidRPr="000D056A" w:rsidRDefault="00700259" w:rsidP="00447EA5">
      <w:pPr>
        <w:numPr>
          <w:ilvl w:val="0"/>
          <w:numId w:val="21"/>
        </w:numPr>
        <w:tabs>
          <w:tab w:val="left" w:pos="355"/>
          <w:tab w:val="left" w:pos="4536"/>
          <w:tab w:val="left" w:pos="6521"/>
          <w:tab w:val="left" w:pos="7371"/>
          <w:tab w:val="left" w:pos="8222"/>
        </w:tabs>
        <w:spacing w:before="0"/>
        <w:ind w:left="355" w:right="98"/>
        <w:rPr>
          <w:rFonts w:ascii="Times New Roman" w:hAnsi="Times New Roman" w:cs="Times New Roman"/>
          <w:sz w:val="24"/>
          <w:szCs w:val="24"/>
        </w:rPr>
      </w:pPr>
      <w:r w:rsidRPr="000D056A">
        <w:rPr>
          <w:rFonts w:ascii="Times New Roman" w:hAnsi="Times New Roman" w:cs="Times New Roman"/>
          <w:sz w:val="24"/>
          <w:szCs w:val="24"/>
        </w:rPr>
        <w:t>Uso della barra per la variazione della velocità</w:t>
      </w:r>
    </w:p>
    <w:p w:rsidR="00700259" w:rsidRPr="000D056A" w:rsidRDefault="00700259" w:rsidP="00447EA5">
      <w:pPr>
        <w:numPr>
          <w:ilvl w:val="0"/>
          <w:numId w:val="21"/>
        </w:numPr>
        <w:tabs>
          <w:tab w:val="left" w:pos="355"/>
          <w:tab w:val="left" w:pos="4536"/>
          <w:tab w:val="left" w:pos="6521"/>
          <w:tab w:val="left" w:pos="7371"/>
          <w:tab w:val="left" w:pos="8222"/>
        </w:tabs>
        <w:spacing w:before="0"/>
        <w:ind w:left="355" w:right="98"/>
        <w:rPr>
          <w:rFonts w:ascii="Times New Roman" w:hAnsi="Times New Roman" w:cs="Times New Roman"/>
          <w:sz w:val="24"/>
          <w:szCs w:val="24"/>
        </w:rPr>
      </w:pPr>
      <w:r w:rsidRPr="000D056A">
        <w:rPr>
          <w:rFonts w:ascii="Times New Roman" w:hAnsi="Times New Roman" w:cs="Times New Roman"/>
          <w:sz w:val="24"/>
          <w:szCs w:val="24"/>
        </w:rPr>
        <w:t>Uso del trim e dei flaps</w:t>
      </w:r>
    </w:p>
    <w:p w:rsidR="00700259" w:rsidRPr="000D056A" w:rsidRDefault="00700259" w:rsidP="00DF1B72">
      <w:pPr>
        <w:spacing w:before="0"/>
        <w:outlineLvl w:val="0"/>
        <w:rPr>
          <w:rFonts w:ascii="Times New Roman" w:hAnsi="Times New Roman" w:cs="Times New Roman"/>
          <w:sz w:val="24"/>
          <w:szCs w:val="24"/>
        </w:rPr>
      </w:pPr>
    </w:p>
    <w:p w:rsidR="00700259" w:rsidRPr="00C01F67" w:rsidRDefault="00700259" w:rsidP="00DF1B72">
      <w:pPr>
        <w:spacing w:before="0"/>
        <w:ind w:left="-5" w:right="355"/>
        <w:rPr>
          <w:rFonts w:ascii="Times New Roman" w:hAnsi="Times New Roman" w:cs="Times New Roman"/>
          <w:b/>
          <w:sz w:val="24"/>
          <w:szCs w:val="24"/>
        </w:rPr>
      </w:pPr>
      <w:r w:rsidRPr="00C01F67">
        <w:rPr>
          <w:rFonts w:ascii="Times New Roman" w:hAnsi="Times New Roman" w:cs="Times New Roman"/>
          <w:b/>
          <w:sz w:val="24"/>
          <w:szCs w:val="24"/>
        </w:rPr>
        <w:t>Uso del Regolo di Navigazione (CR-3)</w:t>
      </w:r>
    </w:p>
    <w:p w:rsidR="00700259" w:rsidRPr="000D056A" w:rsidRDefault="00700259" w:rsidP="00447EA5">
      <w:pPr>
        <w:numPr>
          <w:ilvl w:val="0"/>
          <w:numId w:val="22"/>
        </w:numPr>
        <w:spacing w:before="0"/>
        <w:ind w:left="356" w:right="0"/>
        <w:rPr>
          <w:rFonts w:ascii="Times New Roman" w:hAnsi="Times New Roman" w:cs="Times New Roman"/>
          <w:sz w:val="24"/>
          <w:szCs w:val="24"/>
        </w:rPr>
      </w:pPr>
      <w:r w:rsidRPr="000D056A">
        <w:rPr>
          <w:rFonts w:ascii="Times New Roman" w:hAnsi="Times New Roman" w:cs="Times New Roman"/>
          <w:sz w:val="24"/>
          <w:szCs w:val="24"/>
        </w:rPr>
        <w:t>Trasformazione delle unità di misura aeronautiche</w:t>
      </w:r>
    </w:p>
    <w:p w:rsidR="00700259" w:rsidRPr="000D056A" w:rsidRDefault="00700259" w:rsidP="00447EA5">
      <w:pPr>
        <w:numPr>
          <w:ilvl w:val="0"/>
          <w:numId w:val="22"/>
        </w:numPr>
        <w:spacing w:before="0"/>
        <w:ind w:left="356" w:right="0"/>
        <w:rPr>
          <w:rFonts w:ascii="Times New Roman" w:hAnsi="Times New Roman" w:cs="Times New Roman"/>
          <w:sz w:val="24"/>
          <w:szCs w:val="24"/>
        </w:rPr>
      </w:pPr>
      <w:r w:rsidRPr="000D056A">
        <w:rPr>
          <w:rFonts w:ascii="Times New Roman" w:hAnsi="Times New Roman" w:cs="Times New Roman"/>
          <w:sz w:val="24"/>
          <w:szCs w:val="24"/>
        </w:rPr>
        <w:t>Calcolo delle relazioni tra Spazio, Tempo e Velocità; Carburante, Tempo e Consumo Orario</w:t>
      </w:r>
    </w:p>
    <w:p w:rsidR="00700259" w:rsidRPr="000D056A" w:rsidRDefault="00700259" w:rsidP="00447EA5">
      <w:pPr>
        <w:numPr>
          <w:ilvl w:val="0"/>
          <w:numId w:val="22"/>
        </w:numPr>
        <w:spacing w:before="0"/>
        <w:ind w:left="356" w:right="0"/>
        <w:rPr>
          <w:rFonts w:ascii="Times New Roman" w:hAnsi="Times New Roman" w:cs="Times New Roman"/>
          <w:sz w:val="24"/>
          <w:szCs w:val="24"/>
        </w:rPr>
      </w:pPr>
      <w:r w:rsidRPr="000D056A">
        <w:rPr>
          <w:rFonts w:ascii="Times New Roman" w:hAnsi="Times New Roman" w:cs="Times New Roman"/>
          <w:sz w:val="24"/>
          <w:szCs w:val="24"/>
        </w:rPr>
        <w:t>Calcolo della TAS a partire da: CAS, IAS, EAS</w:t>
      </w:r>
    </w:p>
    <w:p w:rsidR="00700259" w:rsidRPr="000D056A" w:rsidRDefault="00700259" w:rsidP="00447EA5">
      <w:pPr>
        <w:numPr>
          <w:ilvl w:val="0"/>
          <w:numId w:val="22"/>
        </w:numPr>
        <w:spacing w:before="0"/>
        <w:ind w:left="356" w:right="0"/>
        <w:rPr>
          <w:rFonts w:ascii="Times New Roman" w:hAnsi="Times New Roman" w:cs="Times New Roman"/>
          <w:sz w:val="24"/>
          <w:szCs w:val="24"/>
        </w:rPr>
      </w:pPr>
      <w:r w:rsidRPr="000D056A">
        <w:rPr>
          <w:rFonts w:ascii="Times New Roman" w:hAnsi="Times New Roman" w:cs="Times New Roman"/>
          <w:sz w:val="24"/>
          <w:szCs w:val="24"/>
        </w:rPr>
        <w:t>Calcolo dei problemi del vento</w:t>
      </w:r>
    </w:p>
    <w:p w:rsidR="00700259" w:rsidRPr="000D056A" w:rsidRDefault="00700259" w:rsidP="00DF1B72">
      <w:pPr>
        <w:spacing w:before="0"/>
        <w:ind w:left="-5" w:right="355"/>
        <w:rPr>
          <w:rFonts w:ascii="Times New Roman" w:hAnsi="Times New Roman" w:cs="Times New Roman"/>
          <w:sz w:val="24"/>
          <w:szCs w:val="24"/>
        </w:rPr>
      </w:pPr>
    </w:p>
    <w:p w:rsidR="00700259" w:rsidRPr="00C01F67" w:rsidRDefault="00700259" w:rsidP="00DF1B72">
      <w:pPr>
        <w:spacing w:before="0"/>
        <w:ind w:left="0"/>
        <w:outlineLvl w:val="0"/>
        <w:rPr>
          <w:rFonts w:ascii="Times New Roman" w:hAnsi="Times New Roman" w:cs="Times New Roman"/>
          <w:b/>
          <w:sz w:val="24"/>
          <w:szCs w:val="24"/>
        </w:rPr>
      </w:pPr>
      <w:r w:rsidRPr="00C01F67">
        <w:rPr>
          <w:rFonts w:ascii="Times New Roman" w:hAnsi="Times New Roman" w:cs="Times New Roman"/>
          <w:b/>
          <w:sz w:val="24"/>
          <w:szCs w:val="24"/>
        </w:rPr>
        <w:t>I Servizi di controllo ATC</w:t>
      </w:r>
    </w:p>
    <w:p w:rsidR="00700259" w:rsidRPr="000D056A" w:rsidRDefault="00700259" w:rsidP="00447EA5">
      <w:pPr>
        <w:numPr>
          <w:ilvl w:val="0"/>
          <w:numId w:val="22"/>
        </w:numPr>
        <w:spacing w:before="0"/>
        <w:ind w:left="356" w:right="0"/>
        <w:rPr>
          <w:rFonts w:ascii="Times New Roman" w:hAnsi="Times New Roman" w:cs="Times New Roman"/>
          <w:sz w:val="24"/>
          <w:szCs w:val="24"/>
        </w:rPr>
      </w:pPr>
      <w:r w:rsidRPr="000D056A">
        <w:rPr>
          <w:rFonts w:ascii="Times New Roman" w:hAnsi="Times New Roman" w:cs="Times New Roman"/>
          <w:sz w:val="24"/>
          <w:szCs w:val="24"/>
        </w:rPr>
        <w:t>Carte aeroportuali, circuito di rullaggio e circuito di traffico.</w:t>
      </w:r>
    </w:p>
    <w:p w:rsidR="00700259" w:rsidRPr="000D056A" w:rsidRDefault="00700259" w:rsidP="00447EA5">
      <w:pPr>
        <w:numPr>
          <w:ilvl w:val="0"/>
          <w:numId w:val="23"/>
        </w:numPr>
        <w:spacing w:before="0"/>
        <w:ind w:left="356" w:right="0"/>
        <w:outlineLvl w:val="0"/>
        <w:rPr>
          <w:rFonts w:ascii="Times New Roman" w:hAnsi="Times New Roman" w:cs="Times New Roman"/>
          <w:sz w:val="24"/>
          <w:szCs w:val="24"/>
        </w:rPr>
      </w:pPr>
      <w:r w:rsidRPr="000D056A">
        <w:rPr>
          <w:rFonts w:ascii="Times New Roman" w:hAnsi="Times New Roman" w:cs="Times New Roman"/>
          <w:sz w:val="24"/>
          <w:szCs w:val="24"/>
        </w:rPr>
        <w:t>Punti chiave di posizione a terra, segnaletica orizzontale e verticale</w:t>
      </w:r>
    </w:p>
    <w:p w:rsidR="00700259" w:rsidRPr="000D056A" w:rsidRDefault="00700259" w:rsidP="00447EA5">
      <w:pPr>
        <w:numPr>
          <w:ilvl w:val="0"/>
          <w:numId w:val="24"/>
        </w:numPr>
        <w:spacing w:before="0"/>
        <w:ind w:left="356" w:right="0"/>
        <w:contextualSpacing/>
        <w:outlineLvl w:val="0"/>
        <w:rPr>
          <w:rFonts w:ascii="Times New Roman" w:hAnsi="Times New Roman" w:cs="Times New Roman"/>
          <w:sz w:val="24"/>
          <w:szCs w:val="24"/>
        </w:rPr>
      </w:pPr>
      <w:r w:rsidRPr="000D056A">
        <w:rPr>
          <w:rFonts w:ascii="Times New Roman" w:hAnsi="Times New Roman" w:cs="Times New Roman"/>
          <w:sz w:val="24"/>
          <w:szCs w:val="24"/>
        </w:rPr>
        <w:t>Punti chiave del circuito in volo, analisi di casi standard e casi atipici</w:t>
      </w:r>
    </w:p>
    <w:p w:rsidR="00700259" w:rsidRPr="000D056A" w:rsidRDefault="00700259" w:rsidP="00447EA5">
      <w:pPr>
        <w:numPr>
          <w:ilvl w:val="0"/>
          <w:numId w:val="24"/>
        </w:numPr>
        <w:spacing w:before="0"/>
        <w:ind w:left="356" w:right="0"/>
        <w:contextualSpacing/>
        <w:outlineLvl w:val="0"/>
        <w:rPr>
          <w:rFonts w:ascii="Times New Roman" w:hAnsi="Times New Roman" w:cs="Times New Roman"/>
          <w:sz w:val="24"/>
          <w:szCs w:val="24"/>
        </w:rPr>
      </w:pPr>
      <w:r w:rsidRPr="000D056A">
        <w:rPr>
          <w:rFonts w:ascii="Times New Roman" w:hAnsi="Times New Roman" w:cs="Times New Roman"/>
          <w:sz w:val="24"/>
          <w:szCs w:val="24"/>
        </w:rPr>
        <w:t>Traffico procedurale IFR (Fase di partenza, Regione e Avvicinamento)</w:t>
      </w:r>
    </w:p>
    <w:p w:rsidR="00700259" w:rsidRPr="000D056A" w:rsidRDefault="00700259" w:rsidP="00447EA5">
      <w:pPr>
        <w:numPr>
          <w:ilvl w:val="0"/>
          <w:numId w:val="24"/>
        </w:numPr>
        <w:spacing w:before="0"/>
        <w:ind w:left="356" w:right="0" w:hanging="426"/>
        <w:contextualSpacing/>
        <w:rPr>
          <w:rFonts w:ascii="Times New Roman" w:hAnsi="Times New Roman" w:cs="Times New Roman"/>
          <w:sz w:val="24"/>
          <w:szCs w:val="24"/>
        </w:rPr>
      </w:pPr>
      <w:r w:rsidRPr="000D056A">
        <w:rPr>
          <w:rFonts w:ascii="Times New Roman" w:hAnsi="Times New Roman" w:cs="Times New Roman"/>
          <w:sz w:val="24"/>
          <w:szCs w:val="24"/>
        </w:rPr>
        <w:t xml:space="preserve">Procedure d’identificazione, vettoramento, sequenziamento </w:t>
      </w:r>
      <w:r w:rsidR="00F850BB" w:rsidRPr="000D056A">
        <w:rPr>
          <w:rFonts w:ascii="Times New Roman" w:hAnsi="Times New Roman" w:cs="Times New Roman"/>
          <w:sz w:val="24"/>
          <w:szCs w:val="24"/>
        </w:rPr>
        <w:t>e</w:t>
      </w:r>
      <w:r w:rsidRPr="000D056A">
        <w:rPr>
          <w:rFonts w:ascii="Times New Roman" w:hAnsi="Times New Roman" w:cs="Times New Roman"/>
          <w:sz w:val="24"/>
          <w:szCs w:val="24"/>
        </w:rPr>
        <w:t xml:space="preserve"> holding, SID e STAR</w:t>
      </w:r>
    </w:p>
    <w:p w:rsidR="00700259" w:rsidRPr="000D056A" w:rsidRDefault="00700259" w:rsidP="00447EA5">
      <w:pPr>
        <w:numPr>
          <w:ilvl w:val="0"/>
          <w:numId w:val="24"/>
        </w:numPr>
        <w:spacing w:before="0"/>
        <w:ind w:left="356" w:right="0" w:hanging="426"/>
        <w:contextualSpacing/>
        <w:outlineLvl w:val="0"/>
        <w:rPr>
          <w:rFonts w:ascii="Times New Roman" w:hAnsi="Times New Roman" w:cs="Times New Roman"/>
          <w:sz w:val="24"/>
          <w:szCs w:val="24"/>
        </w:rPr>
      </w:pPr>
      <w:r w:rsidRPr="000D056A">
        <w:rPr>
          <w:rFonts w:ascii="Times New Roman" w:hAnsi="Times New Roman" w:cs="Times New Roman"/>
          <w:sz w:val="24"/>
          <w:szCs w:val="24"/>
        </w:rPr>
        <w:t>Controllo RADAR</w:t>
      </w:r>
    </w:p>
    <w:p w:rsidR="00700259" w:rsidRPr="000D056A" w:rsidRDefault="00700259" w:rsidP="00447EA5">
      <w:pPr>
        <w:numPr>
          <w:ilvl w:val="0"/>
          <w:numId w:val="24"/>
        </w:numPr>
        <w:spacing w:before="0"/>
        <w:ind w:left="356" w:right="0" w:hanging="426"/>
        <w:contextualSpacing/>
        <w:rPr>
          <w:rFonts w:ascii="Times New Roman" w:hAnsi="Times New Roman" w:cs="Times New Roman"/>
          <w:sz w:val="24"/>
          <w:szCs w:val="24"/>
        </w:rPr>
      </w:pPr>
      <w:r w:rsidRPr="000D056A">
        <w:rPr>
          <w:rFonts w:ascii="Times New Roman" w:hAnsi="Times New Roman" w:cs="Times New Roman"/>
          <w:sz w:val="24"/>
          <w:szCs w:val="24"/>
        </w:rPr>
        <w:t xml:space="preserve">Fraseologia standard in italiano </w:t>
      </w:r>
      <w:r w:rsidR="00F850BB" w:rsidRPr="000D056A">
        <w:rPr>
          <w:rFonts w:ascii="Times New Roman" w:hAnsi="Times New Roman" w:cs="Times New Roman"/>
          <w:sz w:val="24"/>
          <w:szCs w:val="24"/>
        </w:rPr>
        <w:t>e</w:t>
      </w:r>
      <w:r w:rsidRPr="000D056A">
        <w:rPr>
          <w:rFonts w:ascii="Times New Roman" w:hAnsi="Times New Roman" w:cs="Times New Roman"/>
          <w:sz w:val="24"/>
          <w:szCs w:val="24"/>
        </w:rPr>
        <w:t xml:space="preserve"> in inglese</w:t>
      </w:r>
    </w:p>
    <w:p w:rsidR="00700259" w:rsidRPr="000D056A" w:rsidRDefault="00700259" w:rsidP="00447EA5">
      <w:pPr>
        <w:numPr>
          <w:ilvl w:val="0"/>
          <w:numId w:val="24"/>
        </w:numPr>
        <w:spacing w:before="0"/>
        <w:ind w:left="356" w:right="0" w:hanging="426"/>
        <w:contextualSpacing/>
        <w:rPr>
          <w:rFonts w:ascii="Times New Roman" w:hAnsi="Times New Roman" w:cs="Times New Roman"/>
          <w:sz w:val="24"/>
          <w:szCs w:val="24"/>
        </w:rPr>
      </w:pPr>
      <w:r w:rsidRPr="000D056A">
        <w:rPr>
          <w:rFonts w:ascii="Times New Roman" w:hAnsi="Times New Roman" w:cs="Times New Roman"/>
          <w:sz w:val="24"/>
          <w:szCs w:val="24"/>
        </w:rPr>
        <w:t>Utilizzo delle strip progresso volo per i voli in partenza, i voli in arrivo e locali</w:t>
      </w:r>
    </w:p>
    <w:p w:rsidR="00700259" w:rsidRPr="000D056A" w:rsidRDefault="00700259" w:rsidP="00447EA5">
      <w:pPr>
        <w:numPr>
          <w:ilvl w:val="0"/>
          <w:numId w:val="24"/>
        </w:numPr>
        <w:spacing w:before="0"/>
        <w:ind w:left="356" w:right="0" w:hanging="426"/>
        <w:contextualSpacing/>
        <w:rPr>
          <w:rFonts w:ascii="Times New Roman" w:hAnsi="Times New Roman" w:cs="Times New Roman"/>
          <w:sz w:val="24"/>
          <w:szCs w:val="24"/>
        </w:rPr>
      </w:pPr>
      <w:r w:rsidRPr="000D056A">
        <w:rPr>
          <w:rFonts w:ascii="Times New Roman" w:hAnsi="Times New Roman" w:cs="Times New Roman"/>
          <w:sz w:val="24"/>
          <w:szCs w:val="24"/>
        </w:rPr>
        <w:t>Coordinamenti tra i vari enti ATS</w:t>
      </w:r>
    </w:p>
    <w:p w:rsidR="00700259" w:rsidRPr="000D056A" w:rsidRDefault="00700259" w:rsidP="00DF1B72">
      <w:pPr>
        <w:tabs>
          <w:tab w:val="left" w:pos="2880"/>
          <w:tab w:val="left" w:pos="5760"/>
        </w:tabs>
        <w:spacing w:before="0"/>
        <w:ind w:left="356"/>
        <w:outlineLvl w:val="0"/>
        <w:rPr>
          <w:rFonts w:ascii="Times New Roman" w:hAnsi="Times New Roman" w:cs="Times New Roman"/>
          <w:sz w:val="24"/>
          <w:szCs w:val="24"/>
        </w:rPr>
      </w:pPr>
      <w:r w:rsidRPr="000D056A">
        <w:rPr>
          <w:rFonts w:ascii="Times New Roman" w:hAnsi="Times New Roman" w:cs="Times New Roman"/>
          <w:sz w:val="24"/>
          <w:szCs w:val="24"/>
        </w:rPr>
        <w:t>Messaggistica ATCFM, SAM, RRP, SRM, SLC, SIP, RFI, SWM, SPA, SRJ, REA e FLS.</w:t>
      </w:r>
    </w:p>
    <w:p w:rsidR="00700259" w:rsidRPr="000D056A" w:rsidRDefault="00700259" w:rsidP="00DF1B72">
      <w:pPr>
        <w:tabs>
          <w:tab w:val="left" w:pos="2880"/>
          <w:tab w:val="left" w:pos="5760"/>
        </w:tabs>
        <w:spacing w:before="0"/>
        <w:ind w:left="356"/>
        <w:outlineLvl w:val="0"/>
        <w:rPr>
          <w:rFonts w:ascii="Times New Roman" w:hAnsi="Times New Roman" w:cs="Times New Roman"/>
          <w:sz w:val="24"/>
          <w:szCs w:val="24"/>
        </w:rPr>
      </w:pPr>
      <w:r w:rsidRPr="000D056A">
        <w:rPr>
          <w:rFonts w:ascii="Times New Roman" w:hAnsi="Times New Roman" w:cs="Times New Roman"/>
          <w:sz w:val="24"/>
          <w:szCs w:val="24"/>
        </w:rPr>
        <w:t>Calcolo del CTOT.</w:t>
      </w:r>
    </w:p>
    <w:p w:rsidR="00700259" w:rsidRPr="000D056A" w:rsidRDefault="00700259" w:rsidP="00DF1B72">
      <w:pPr>
        <w:tabs>
          <w:tab w:val="left" w:pos="2880"/>
          <w:tab w:val="left" w:pos="5760"/>
        </w:tabs>
        <w:spacing w:before="0"/>
        <w:outlineLvl w:val="0"/>
        <w:rPr>
          <w:rFonts w:ascii="Times New Roman" w:hAnsi="Times New Roman" w:cs="Times New Roman"/>
          <w:b/>
          <w:sz w:val="24"/>
          <w:szCs w:val="24"/>
        </w:rPr>
      </w:pPr>
    </w:p>
    <w:p w:rsidR="00700259" w:rsidRPr="00C01F67" w:rsidRDefault="00700259" w:rsidP="00DF1B72">
      <w:pPr>
        <w:tabs>
          <w:tab w:val="left" w:pos="2880"/>
          <w:tab w:val="left" w:pos="5760"/>
        </w:tabs>
        <w:spacing w:before="0"/>
        <w:ind w:left="0"/>
        <w:outlineLvl w:val="0"/>
        <w:rPr>
          <w:rFonts w:ascii="Times New Roman" w:hAnsi="Times New Roman" w:cs="Times New Roman"/>
          <w:b/>
          <w:sz w:val="24"/>
          <w:szCs w:val="24"/>
        </w:rPr>
      </w:pPr>
      <w:r w:rsidRPr="00C01F67">
        <w:rPr>
          <w:rFonts w:ascii="Times New Roman" w:hAnsi="Times New Roman" w:cs="Times New Roman"/>
          <w:b/>
          <w:sz w:val="24"/>
          <w:szCs w:val="24"/>
        </w:rPr>
        <w:t>Aerotecnica</w:t>
      </w:r>
    </w:p>
    <w:p w:rsidR="00700259" w:rsidRPr="000D056A" w:rsidRDefault="00700259" w:rsidP="00447EA5">
      <w:pPr>
        <w:numPr>
          <w:ilvl w:val="0"/>
          <w:numId w:val="24"/>
        </w:numPr>
        <w:spacing w:before="0"/>
        <w:ind w:left="356" w:right="0" w:hanging="426"/>
        <w:contextualSpacing/>
        <w:outlineLvl w:val="0"/>
        <w:rPr>
          <w:rFonts w:ascii="Times New Roman" w:hAnsi="Times New Roman" w:cs="Times New Roman"/>
          <w:sz w:val="24"/>
          <w:szCs w:val="24"/>
        </w:rPr>
      </w:pPr>
      <w:r w:rsidRPr="000D056A">
        <w:rPr>
          <w:rFonts w:ascii="Times New Roman" w:hAnsi="Times New Roman" w:cs="Times New Roman"/>
          <w:sz w:val="24"/>
          <w:szCs w:val="24"/>
        </w:rPr>
        <w:t>Sostentazione e portanza; ali e profili alari; Eliche;</w:t>
      </w:r>
    </w:p>
    <w:p w:rsidR="00700259" w:rsidRPr="000D056A" w:rsidRDefault="00700259" w:rsidP="00447EA5">
      <w:pPr>
        <w:numPr>
          <w:ilvl w:val="0"/>
          <w:numId w:val="24"/>
        </w:numPr>
        <w:spacing w:before="0"/>
        <w:ind w:left="356" w:right="0" w:hanging="426"/>
        <w:contextualSpacing/>
        <w:outlineLvl w:val="0"/>
        <w:rPr>
          <w:rFonts w:ascii="Times New Roman" w:hAnsi="Times New Roman" w:cs="Times New Roman"/>
          <w:sz w:val="24"/>
          <w:szCs w:val="24"/>
        </w:rPr>
      </w:pPr>
      <w:r w:rsidRPr="000D056A">
        <w:rPr>
          <w:rFonts w:ascii="Times New Roman" w:hAnsi="Times New Roman" w:cs="Times New Roman"/>
          <w:sz w:val="24"/>
          <w:szCs w:val="24"/>
        </w:rPr>
        <w:t>Stabilità statica e dinamica dei velivoli;</w:t>
      </w:r>
    </w:p>
    <w:p w:rsidR="00700259" w:rsidRPr="000D056A" w:rsidRDefault="00700259" w:rsidP="00447EA5">
      <w:pPr>
        <w:numPr>
          <w:ilvl w:val="0"/>
          <w:numId w:val="24"/>
        </w:numPr>
        <w:spacing w:before="0"/>
        <w:ind w:left="356" w:right="0" w:hanging="426"/>
        <w:contextualSpacing/>
        <w:outlineLvl w:val="0"/>
        <w:rPr>
          <w:rFonts w:ascii="Times New Roman" w:hAnsi="Times New Roman" w:cs="Times New Roman"/>
          <w:sz w:val="24"/>
          <w:szCs w:val="24"/>
        </w:rPr>
      </w:pPr>
      <w:r w:rsidRPr="000D056A">
        <w:rPr>
          <w:rFonts w:ascii="Times New Roman" w:hAnsi="Times New Roman" w:cs="Times New Roman"/>
          <w:sz w:val="24"/>
          <w:szCs w:val="24"/>
        </w:rPr>
        <w:lastRenderedPageBreak/>
        <w:t>Struttura dei velivoli;</w:t>
      </w:r>
    </w:p>
    <w:p w:rsidR="00700259" w:rsidRPr="000D056A" w:rsidRDefault="00700259" w:rsidP="00447EA5">
      <w:pPr>
        <w:numPr>
          <w:ilvl w:val="0"/>
          <w:numId w:val="24"/>
        </w:numPr>
        <w:spacing w:before="0"/>
        <w:ind w:left="356" w:right="0" w:hanging="426"/>
        <w:contextualSpacing/>
        <w:outlineLvl w:val="0"/>
        <w:rPr>
          <w:rFonts w:ascii="Times New Roman" w:hAnsi="Times New Roman" w:cs="Times New Roman"/>
          <w:sz w:val="24"/>
          <w:szCs w:val="24"/>
        </w:rPr>
      </w:pPr>
      <w:r w:rsidRPr="000D056A">
        <w:rPr>
          <w:rFonts w:ascii="Times New Roman" w:hAnsi="Times New Roman" w:cs="Times New Roman"/>
          <w:sz w:val="24"/>
          <w:szCs w:val="24"/>
        </w:rPr>
        <w:t>Propulsione e propulsori;</w:t>
      </w:r>
    </w:p>
    <w:p w:rsidR="00700259" w:rsidRPr="000D056A" w:rsidRDefault="00700259" w:rsidP="00447EA5">
      <w:pPr>
        <w:numPr>
          <w:ilvl w:val="0"/>
          <w:numId w:val="24"/>
        </w:numPr>
        <w:spacing w:before="0"/>
        <w:ind w:left="356" w:right="0" w:hanging="426"/>
        <w:contextualSpacing/>
        <w:outlineLvl w:val="0"/>
        <w:rPr>
          <w:rFonts w:ascii="Times New Roman" w:hAnsi="Times New Roman" w:cs="Times New Roman"/>
          <w:sz w:val="24"/>
          <w:szCs w:val="24"/>
        </w:rPr>
      </w:pPr>
      <w:r w:rsidRPr="000D056A">
        <w:rPr>
          <w:rFonts w:ascii="Times New Roman" w:hAnsi="Times New Roman" w:cs="Times New Roman"/>
          <w:sz w:val="24"/>
          <w:szCs w:val="24"/>
        </w:rPr>
        <w:t>Norme di collaudo e manutenzione dei</w:t>
      </w:r>
      <w:r w:rsidR="00F91A79">
        <w:rPr>
          <w:rFonts w:ascii="Times New Roman" w:hAnsi="Times New Roman" w:cs="Times New Roman"/>
          <w:sz w:val="24"/>
          <w:szCs w:val="24"/>
        </w:rPr>
        <w:t xml:space="preserve"> </w:t>
      </w:r>
      <w:r w:rsidRPr="000D056A">
        <w:rPr>
          <w:rFonts w:ascii="Times New Roman" w:hAnsi="Times New Roman" w:cs="Times New Roman"/>
          <w:sz w:val="24"/>
          <w:szCs w:val="24"/>
        </w:rPr>
        <w:t>velivoli, dei motori, dei propulsori;</w:t>
      </w:r>
    </w:p>
    <w:p w:rsidR="00700259" w:rsidRPr="000D056A" w:rsidRDefault="00700259" w:rsidP="00447EA5">
      <w:pPr>
        <w:numPr>
          <w:ilvl w:val="0"/>
          <w:numId w:val="24"/>
        </w:numPr>
        <w:spacing w:before="0"/>
        <w:ind w:left="356" w:right="0" w:hanging="426"/>
        <w:contextualSpacing/>
        <w:outlineLvl w:val="0"/>
        <w:rPr>
          <w:rFonts w:ascii="Times New Roman" w:hAnsi="Times New Roman" w:cs="Times New Roman"/>
          <w:sz w:val="24"/>
          <w:szCs w:val="24"/>
        </w:rPr>
      </w:pPr>
      <w:r w:rsidRPr="000D056A">
        <w:rPr>
          <w:rFonts w:ascii="Times New Roman" w:hAnsi="Times New Roman" w:cs="Times New Roman"/>
          <w:sz w:val="24"/>
          <w:szCs w:val="24"/>
        </w:rPr>
        <w:t>Trattamenti termici, termochimici e superficiali dei metalli e delle leghe metalliche;</w:t>
      </w:r>
    </w:p>
    <w:p w:rsidR="00DF1B72" w:rsidRDefault="00700259" w:rsidP="00447EA5">
      <w:pPr>
        <w:numPr>
          <w:ilvl w:val="0"/>
          <w:numId w:val="24"/>
        </w:numPr>
        <w:spacing w:before="0"/>
        <w:ind w:left="356" w:right="0" w:hanging="426"/>
        <w:contextualSpacing/>
        <w:outlineLvl w:val="0"/>
        <w:rPr>
          <w:rFonts w:ascii="Times New Roman" w:hAnsi="Times New Roman" w:cs="Times New Roman"/>
          <w:sz w:val="24"/>
          <w:szCs w:val="24"/>
        </w:rPr>
      </w:pPr>
      <w:r w:rsidRPr="000D056A">
        <w:rPr>
          <w:rFonts w:ascii="Times New Roman" w:hAnsi="Times New Roman" w:cs="Times New Roman"/>
          <w:sz w:val="24"/>
          <w:szCs w:val="24"/>
        </w:rPr>
        <w:t>Messa a punto e collaudo di apparecchiature di bordo;</w:t>
      </w:r>
    </w:p>
    <w:p w:rsidR="00700259" w:rsidRPr="00DF1B72" w:rsidRDefault="00700259" w:rsidP="00447EA5">
      <w:pPr>
        <w:numPr>
          <w:ilvl w:val="0"/>
          <w:numId w:val="24"/>
        </w:numPr>
        <w:spacing w:before="0"/>
        <w:ind w:left="356" w:right="0" w:hanging="426"/>
        <w:contextualSpacing/>
        <w:outlineLvl w:val="0"/>
        <w:rPr>
          <w:rFonts w:ascii="Times New Roman" w:hAnsi="Times New Roman" w:cs="Times New Roman"/>
          <w:sz w:val="24"/>
          <w:szCs w:val="24"/>
        </w:rPr>
      </w:pPr>
      <w:r w:rsidRPr="00DF1B72">
        <w:rPr>
          <w:rFonts w:ascii="Times New Roman" w:hAnsi="Times New Roman" w:cs="Times New Roman"/>
          <w:sz w:val="24"/>
          <w:szCs w:val="24"/>
        </w:rPr>
        <w:t>Messa a punto, regolazione e prove di motori a combustione</w:t>
      </w:r>
    </w:p>
    <w:p w:rsidR="00700259" w:rsidRPr="000D056A" w:rsidRDefault="00700259" w:rsidP="00DF1B72">
      <w:pPr>
        <w:autoSpaceDE w:val="0"/>
        <w:autoSpaceDN w:val="0"/>
        <w:adjustRightInd w:val="0"/>
        <w:spacing w:before="0"/>
        <w:rPr>
          <w:rFonts w:ascii="Times New Roman" w:hAnsi="Times New Roman" w:cs="Times New Roman"/>
          <w:b/>
          <w:bCs/>
          <w:iCs/>
          <w:sz w:val="24"/>
          <w:szCs w:val="24"/>
        </w:rPr>
      </w:pPr>
    </w:p>
    <w:p w:rsidR="00700259" w:rsidRPr="000D056A" w:rsidRDefault="00700259" w:rsidP="00700259">
      <w:pPr>
        <w:ind w:left="1848" w:right="1134" w:hanging="357"/>
        <w:rPr>
          <w:rFonts w:ascii="Times New Roman" w:hAnsi="Times New Roman" w:cs="Times New Roman"/>
          <w:b/>
          <w:bCs/>
          <w:iCs/>
          <w:sz w:val="24"/>
          <w:szCs w:val="24"/>
        </w:rPr>
      </w:pPr>
      <w:r>
        <w:rPr>
          <w:rFonts w:ascii="Times New Roman" w:hAnsi="Times New Roman" w:cs="Times New Roman"/>
          <w:b/>
          <w:bCs/>
          <w:iCs/>
          <w:sz w:val="24"/>
          <w:szCs w:val="24"/>
        </w:rPr>
        <w:br w:type="page"/>
      </w:r>
    </w:p>
    <w:p w:rsidR="00700259" w:rsidRPr="009662F3" w:rsidRDefault="00C01F67" w:rsidP="00700259">
      <w:pPr>
        <w:spacing w:line="276" w:lineRule="auto"/>
        <w:ind w:left="0"/>
        <w:rPr>
          <w:rFonts w:ascii="Times New Roman" w:hAnsi="Times New Roman" w:cs="Times New Roman"/>
          <w:b/>
          <w:sz w:val="24"/>
          <w:szCs w:val="24"/>
        </w:rPr>
      </w:pPr>
      <w:r w:rsidRPr="00765534">
        <w:rPr>
          <w:rFonts w:ascii="Times New Roman" w:hAnsi="Times New Roman" w:cs="Times New Roman"/>
          <w:b/>
          <w:sz w:val="24"/>
          <w:szCs w:val="24"/>
        </w:rPr>
        <w:lastRenderedPageBreak/>
        <w:t xml:space="preserve">Classe </w:t>
      </w:r>
      <w:r w:rsidR="00700259" w:rsidRPr="000D056A">
        <w:rPr>
          <w:rFonts w:ascii="Times New Roman" w:hAnsi="Times New Roman" w:cs="Times New Roman"/>
          <w:b/>
          <w:sz w:val="24"/>
          <w:szCs w:val="24"/>
        </w:rPr>
        <w:t>B</w:t>
      </w:r>
      <w:r w:rsidR="00700259">
        <w:rPr>
          <w:rFonts w:ascii="Times New Roman" w:hAnsi="Times New Roman" w:cs="Times New Roman"/>
          <w:b/>
          <w:sz w:val="24"/>
          <w:szCs w:val="24"/>
        </w:rPr>
        <w:t>-</w:t>
      </w:r>
      <w:r>
        <w:rPr>
          <w:rFonts w:ascii="Times New Roman" w:hAnsi="Times New Roman" w:cs="Times New Roman"/>
          <w:b/>
          <w:sz w:val="24"/>
          <w:szCs w:val="24"/>
        </w:rPr>
        <w:t xml:space="preserve">10 </w:t>
      </w:r>
      <w:r w:rsidR="00700259">
        <w:rPr>
          <w:rFonts w:ascii="Times New Roman" w:hAnsi="Times New Roman" w:cs="Times New Roman"/>
          <w:b/>
          <w:sz w:val="24"/>
          <w:szCs w:val="24"/>
        </w:rPr>
        <w:t>L</w:t>
      </w:r>
      <w:r w:rsidR="00700259" w:rsidRPr="000D056A">
        <w:rPr>
          <w:rFonts w:ascii="Times New Roman" w:hAnsi="Times New Roman" w:cs="Times New Roman"/>
          <w:b/>
          <w:sz w:val="24"/>
          <w:szCs w:val="24"/>
        </w:rPr>
        <w:t>aboratori di scienze e tecnologie delle costruzioni aeronautiche</w:t>
      </w:r>
    </w:p>
    <w:p w:rsidR="00700259" w:rsidRPr="000D056A" w:rsidRDefault="00700259" w:rsidP="00700259">
      <w:pPr>
        <w:spacing w:line="276" w:lineRule="auto"/>
        <w:ind w:left="0"/>
        <w:rPr>
          <w:rFonts w:ascii="Times New Roman" w:hAnsi="Times New Roman" w:cs="Times New Roman"/>
          <w:b/>
          <w:sz w:val="24"/>
          <w:szCs w:val="24"/>
        </w:rPr>
      </w:pPr>
      <w:r>
        <w:rPr>
          <w:rFonts w:ascii="Times New Roman" w:hAnsi="Times New Roman" w:cs="Times New Roman"/>
          <w:b/>
          <w:sz w:val="24"/>
          <w:szCs w:val="24"/>
        </w:rPr>
        <w:t>Programma concorsuale</w:t>
      </w:r>
    </w:p>
    <w:p w:rsidR="00700259" w:rsidRPr="000D056A" w:rsidRDefault="00700259" w:rsidP="0067111F">
      <w:pPr>
        <w:spacing w:before="0"/>
        <w:ind w:left="0"/>
        <w:rPr>
          <w:rFonts w:ascii="Times New Roman" w:hAnsi="Times New Roman" w:cs="Times New Roman"/>
          <w:sz w:val="24"/>
          <w:szCs w:val="24"/>
        </w:rPr>
      </w:pPr>
      <w:r w:rsidRPr="000D056A">
        <w:rPr>
          <w:rFonts w:ascii="Times New Roman" w:hAnsi="Times New Roman" w:cs="Times New Roman"/>
          <w:sz w:val="24"/>
          <w:szCs w:val="24"/>
        </w:rPr>
        <w:t xml:space="preserve">Il candidato dovrà dimostrare di possedere competenze e conoscenze inerenti ai seguenti nuclei </w:t>
      </w:r>
      <w:r>
        <w:rPr>
          <w:rFonts w:ascii="Times New Roman" w:hAnsi="Times New Roman" w:cs="Times New Roman"/>
          <w:sz w:val="24"/>
          <w:szCs w:val="24"/>
        </w:rPr>
        <w:t xml:space="preserve">tematici </w:t>
      </w:r>
      <w:r w:rsidRPr="000D056A">
        <w:rPr>
          <w:rFonts w:ascii="Times New Roman" w:hAnsi="Times New Roman" w:cs="Times New Roman"/>
          <w:sz w:val="24"/>
          <w:szCs w:val="24"/>
        </w:rPr>
        <w:t>disciplinari</w:t>
      </w:r>
    </w:p>
    <w:p w:rsidR="00700259" w:rsidRPr="007639E1" w:rsidRDefault="00700259" w:rsidP="0067111F">
      <w:pPr>
        <w:autoSpaceDE w:val="0"/>
        <w:autoSpaceDN w:val="0"/>
        <w:adjustRightInd w:val="0"/>
        <w:spacing w:before="0"/>
        <w:ind w:left="0" w:right="0"/>
        <w:jc w:val="left"/>
        <w:rPr>
          <w:rFonts w:ascii="Calibri" w:hAnsi="Calibri" w:cs="Calibri"/>
          <w:color w:val="000000"/>
          <w:sz w:val="24"/>
          <w:szCs w:val="24"/>
        </w:rPr>
      </w:pPr>
    </w:p>
    <w:p w:rsidR="00700259" w:rsidRPr="00C01F67" w:rsidRDefault="00700259" w:rsidP="0067111F">
      <w:pPr>
        <w:autoSpaceDE w:val="0"/>
        <w:autoSpaceDN w:val="0"/>
        <w:adjustRightInd w:val="0"/>
        <w:spacing w:before="0"/>
        <w:ind w:left="0" w:right="0"/>
        <w:jc w:val="left"/>
        <w:rPr>
          <w:rFonts w:ascii="Times New Roman" w:hAnsi="Times New Roman" w:cs="Times New Roman"/>
          <w:b/>
          <w:i/>
          <w:iCs/>
          <w:color w:val="000000"/>
          <w:sz w:val="24"/>
          <w:szCs w:val="24"/>
        </w:rPr>
      </w:pPr>
      <w:r w:rsidRPr="00C01F67">
        <w:rPr>
          <w:rFonts w:ascii="Calibri" w:hAnsi="Calibri" w:cs="Calibri"/>
          <w:b/>
          <w:color w:val="000000"/>
          <w:sz w:val="24"/>
          <w:szCs w:val="24"/>
        </w:rPr>
        <w:t xml:space="preserve">- </w:t>
      </w:r>
      <w:r w:rsidRPr="00C01F67">
        <w:rPr>
          <w:rFonts w:ascii="Times New Roman" w:hAnsi="Times New Roman" w:cs="Times New Roman"/>
          <w:b/>
          <w:i/>
          <w:iCs/>
          <w:color w:val="000000"/>
          <w:sz w:val="24"/>
          <w:szCs w:val="24"/>
        </w:rPr>
        <w:t xml:space="preserve">Sicurezza e antinfortunistica </w:t>
      </w:r>
    </w:p>
    <w:p w:rsidR="00700259" w:rsidRPr="007639E1" w:rsidRDefault="00700259" w:rsidP="0067111F">
      <w:pPr>
        <w:autoSpaceDE w:val="0"/>
        <w:autoSpaceDN w:val="0"/>
        <w:adjustRightInd w:val="0"/>
        <w:spacing w:before="0"/>
        <w:ind w:left="0" w:right="0"/>
        <w:jc w:val="left"/>
        <w:rPr>
          <w:rFonts w:ascii="Times New Roman" w:hAnsi="Times New Roman" w:cs="Times New Roman"/>
          <w:color w:val="000000"/>
          <w:sz w:val="24"/>
          <w:szCs w:val="24"/>
        </w:rPr>
      </w:pPr>
      <w:r w:rsidRPr="009662F3">
        <w:rPr>
          <w:rFonts w:ascii="Times New Roman" w:hAnsi="Times New Roman" w:cs="Times New Roman"/>
          <w:i/>
          <w:iCs/>
          <w:color w:val="000000"/>
          <w:sz w:val="24"/>
          <w:szCs w:val="24"/>
        </w:rPr>
        <w:t>-</w:t>
      </w:r>
      <w:r w:rsidRPr="007639E1">
        <w:rPr>
          <w:rFonts w:ascii="Times New Roman" w:hAnsi="Times New Roman" w:cs="Times New Roman"/>
          <w:color w:val="000000"/>
          <w:sz w:val="24"/>
          <w:szCs w:val="24"/>
        </w:rPr>
        <w:t xml:space="preserve">Normativa vigente in ambito di sicurezza e igiene sul lavoro (D.Lgs. 81/08); la valutazione dei rischi; fattori di rischio nell'ambiente di lavoro; dispositivi di protezione individuale e di gruppo; direttiva macchine. </w:t>
      </w:r>
    </w:p>
    <w:p w:rsidR="00700259" w:rsidRPr="00C01F67" w:rsidRDefault="00700259" w:rsidP="0067111F">
      <w:pPr>
        <w:autoSpaceDE w:val="0"/>
        <w:autoSpaceDN w:val="0"/>
        <w:adjustRightInd w:val="0"/>
        <w:spacing w:before="0"/>
        <w:ind w:left="0" w:right="0"/>
        <w:jc w:val="left"/>
        <w:rPr>
          <w:rFonts w:ascii="Times New Roman" w:hAnsi="Times New Roman" w:cs="Times New Roman"/>
          <w:b/>
          <w:color w:val="000000"/>
          <w:sz w:val="24"/>
          <w:szCs w:val="24"/>
        </w:rPr>
      </w:pPr>
      <w:r w:rsidRPr="00C01F67">
        <w:rPr>
          <w:rFonts w:ascii="Calibri" w:hAnsi="Calibri" w:cs="Calibri"/>
          <w:b/>
          <w:color w:val="000000"/>
          <w:sz w:val="24"/>
          <w:szCs w:val="24"/>
        </w:rPr>
        <w:t xml:space="preserve">- </w:t>
      </w:r>
      <w:r w:rsidRPr="00C01F67">
        <w:rPr>
          <w:rFonts w:ascii="Times New Roman" w:hAnsi="Times New Roman" w:cs="Times New Roman"/>
          <w:b/>
          <w:i/>
          <w:iCs/>
          <w:color w:val="000000"/>
          <w:sz w:val="24"/>
          <w:szCs w:val="24"/>
        </w:rPr>
        <w:t xml:space="preserve">Metrologia </w:t>
      </w:r>
    </w:p>
    <w:p w:rsidR="00700259" w:rsidRPr="007639E1" w:rsidRDefault="00700259" w:rsidP="0067111F">
      <w:pPr>
        <w:autoSpaceDE w:val="0"/>
        <w:autoSpaceDN w:val="0"/>
        <w:adjustRightInd w:val="0"/>
        <w:spacing w:before="0"/>
        <w:ind w:left="0" w:right="0"/>
        <w:jc w:val="left"/>
        <w:rPr>
          <w:rFonts w:ascii="Times New Roman" w:hAnsi="Times New Roman" w:cs="Times New Roman"/>
          <w:color w:val="000000"/>
          <w:sz w:val="24"/>
          <w:szCs w:val="24"/>
        </w:rPr>
      </w:pPr>
      <w:r w:rsidRPr="007639E1">
        <w:rPr>
          <w:rFonts w:ascii="Calibri" w:hAnsi="Calibri" w:cs="Calibri"/>
          <w:color w:val="000000"/>
          <w:sz w:val="24"/>
          <w:szCs w:val="24"/>
        </w:rPr>
        <w:t xml:space="preserve">- </w:t>
      </w:r>
      <w:r w:rsidRPr="007639E1">
        <w:rPr>
          <w:rFonts w:ascii="Times New Roman" w:hAnsi="Times New Roman" w:cs="Times New Roman"/>
          <w:color w:val="000000"/>
          <w:sz w:val="24"/>
          <w:szCs w:val="24"/>
        </w:rPr>
        <w:t xml:space="preserve">Sistema internazionale di unità di misura. </w:t>
      </w:r>
    </w:p>
    <w:p w:rsidR="00700259" w:rsidRPr="007639E1" w:rsidRDefault="00700259" w:rsidP="0067111F">
      <w:pPr>
        <w:autoSpaceDE w:val="0"/>
        <w:autoSpaceDN w:val="0"/>
        <w:adjustRightInd w:val="0"/>
        <w:spacing w:before="0"/>
        <w:ind w:left="0" w:right="0"/>
        <w:jc w:val="left"/>
        <w:rPr>
          <w:rFonts w:ascii="Times New Roman" w:hAnsi="Times New Roman" w:cs="Times New Roman"/>
          <w:color w:val="000000"/>
          <w:sz w:val="24"/>
          <w:szCs w:val="24"/>
        </w:rPr>
      </w:pPr>
      <w:r w:rsidRPr="007639E1">
        <w:rPr>
          <w:rFonts w:ascii="Calibri" w:hAnsi="Calibri" w:cs="Calibri"/>
          <w:color w:val="000000"/>
          <w:sz w:val="24"/>
          <w:szCs w:val="24"/>
        </w:rPr>
        <w:t xml:space="preserve">- </w:t>
      </w:r>
      <w:r w:rsidRPr="007639E1">
        <w:rPr>
          <w:rFonts w:ascii="Times New Roman" w:hAnsi="Times New Roman" w:cs="Times New Roman"/>
          <w:color w:val="000000"/>
          <w:sz w:val="24"/>
          <w:szCs w:val="24"/>
        </w:rPr>
        <w:t xml:space="preserve">Errori di misura. </w:t>
      </w:r>
    </w:p>
    <w:p w:rsidR="00700259" w:rsidRPr="007639E1" w:rsidRDefault="00700259" w:rsidP="0067111F">
      <w:pPr>
        <w:autoSpaceDE w:val="0"/>
        <w:autoSpaceDN w:val="0"/>
        <w:adjustRightInd w:val="0"/>
        <w:spacing w:before="0"/>
        <w:ind w:left="0" w:right="0"/>
        <w:jc w:val="left"/>
        <w:rPr>
          <w:rFonts w:ascii="Times New Roman" w:hAnsi="Times New Roman" w:cs="Times New Roman"/>
          <w:color w:val="000000"/>
          <w:sz w:val="24"/>
          <w:szCs w:val="24"/>
        </w:rPr>
      </w:pPr>
      <w:r w:rsidRPr="007639E1">
        <w:rPr>
          <w:rFonts w:ascii="Calibri" w:hAnsi="Calibri" w:cs="Calibri"/>
          <w:color w:val="000000"/>
          <w:sz w:val="24"/>
          <w:szCs w:val="24"/>
        </w:rPr>
        <w:t xml:space="preserve">- </w:t>
      </w:r>
      <w:r w:rsidRPr="007639E1">
        <w:rPr>
          <w:rFonts w:ascii="Times New Roman" w:hAnsi="Times New Roman" w:cs="Times New Roman"/>
          <w:color w:val="000000"/>
          <w:sz w:val="24"/>
          <w:szCs w:val="24"/>
        </w:rPr>
        <w:t xml:space="preserve">Tolleranze di lavorazione, rugosità superficiale e loro controllo. </w:t>
      </w:r>
    </w:p>
    <w:p w:rsidR="00700259" w:rsidRPr="007639E1" w:rsidRDefault="00700259" w:rsidP="0067111F">
      <w:pPr>
        <w:autoSpaceDE w:val="0"/>
        <w:autoSpaceDN w:val="0"/>
        <w:adjustRightInd w:val="0"/>
        <w:spacing w:before="0"/>
        <w:ind w:left="0" w:right="0"/>
        <w:jc w:val="left"/>
        <w:rPr>
          <w:rFonts w:ascii="Times New Roman" w:hAnsi="Times New Roman" w:cs="Times New Roman"/>
          <w:color w:val="000000"/>
          <w:sz w:val="24"/>
          <w:szCs w:val="24"/>
        </w:rPr>
      </w:pPr>
      <w:r w:rsidRPr="007639E1">
        <w:rPr>
          <w:rFonts w:ascii="Calibri" w:hAnsi="Calibri" w:cs="Calibri"/>
          <w:color w:val="000000"/>
          <w:sz w:val="24"/>
          <w:szCs w:val="24"/>
        </w:rPr>
        <w:t xml:space="preserve">- </w:t>
      </w:r>
      <w:r w:rsidRPr="007639E1">
        <w:rPr>
          <w:rFonts w:ascii="Times New Roman" w:hAnsi="Times New Roman" w:cs="Times New Roman"/>
          <w:color w:val="000000"/>
          <w:sz w:val="24"/>
          <w:szCs w:val="24"/>
        </w:rPr>
        <w:t xml:space="preserve">Strumenti di misura a lettura diretta e indiretta. </w:t>
      </w:r>
    </w:p>
    <w:p w:rsidR="00700259" w:rsidRPr="007639E1" w:rsidRDefault="00700259" w:rsidP="0067111F">
      <w:pPr>
        <w:autoSpaceDE w:val="0"/>
        <w:autoSpaceDN w:val="0"/>
        <w:adjustRightInd w:val="0"/>
        <w:spacing w:before="0"/>
        <w:ind w:left="0" w:right="0"/>
        <w:jc w:val="left"/>
        <w:rPr>
          <w:rFonts w:ascii="Times New Roman" w:hAnsi="Times New Roman" w:cs="Times New Roman"/>
          <w:color w:val="000000"/>
          <w:sz w:val="24"/>
          <w:szCs w:val="24"/>
        </w:rPr>
      </w:pPr>
      <w:r w:rsidRPr="007639E1">
        <w:rPr>
          <w:rFonts w:ascii="Calibri" w:hAnsi="Calibri" w:cs="Calibri"/>
          <w:color w:val="000000"/>
          <w:sz w:val="24"/>
          <w:szCs w:val="24"/>
        </w:rPr>
        <w:t xml:space="preserve">- </w:t>
      </w:r>
      <w:r w:rsidRPr="007639E1">
        <w:rPr>
          <w:rFonts w:ascii="Times New Roman" w:hAnsi="Times New Roman" w:cs="Times New Roman"/>
          <w:color w:val="000000"/>
          <w:sz w:val="24"/>
          <w:szCs w:val="24"/>
        </w:rPr>
        <w:t xml:space="preserve">Metodi e mezzi per verifiche dimensionali e di forma delle lavorazioni. </w:t>
      </w:r>
    </w:p>
    <w:p w:rsidR="00700259" w:rsidRPr="00C01F67" w:rsidRDefault="00700259" w:rsidP="0067111F">
      <w:pPr>
        <w:autoSpaceDE w:val="0"/>
        <w:autoSpaceDN w:val="0"/>
        <w:adjustRightInd w:val="0"/>
        <w:spacing w:before="0"/>
        <w:ind w:left="0" w:right="0"/>
        <w:jc w:val="left"/>
        <w:rPr>
          <w:rFonts w:ascii="Times New Roman" w:hAnsi="Times New Roman" w:cs="Times New Roman"/>
          <w:b/>
          <w:color w:val="000000"/>
          <w:sz w:val="24"/>
          <w:szCs w:val="24"/>
        </w:rPr>
      </w:pPr>
      <w:r w:rsidRPr="00C01F67">
        <w:rPr>
          <w:rFonts w:ascii="Calibri" w:hAnsi="Calibri" w:cs="Calibri"/>
          <w:b/>
          <w:color w:val="000000"/>
          <w:sz w:val="24"/>
          <w:szCs w:val="24"/>
        </w:rPr>
        <w:t xml:space="preserve">- </w:t>
      </w:r>
      <w:r w:rsidRPr="00C01F67">
        <w:rPr>
          <w:rFonts w:ascii="Times New Roman" w:hAnsi="Times New Roman" w:cs="Times New Roman"/>
          <w:b/>
          <w:i/>
          <w:iCs/>
          <w:color w:val="000000"/>
          <w:sz w:val="24"/>
          <w:szCs w:val="24"/>
        </w:rPr>
        <w:t xml:space="preserve">Meccanica Generale </w:t>
      </w:r>
    </w:p>
    <w:p w:rsidR="00700259" w:rsidRPr="007639E1" w:rsidRDefault="00700259" w:rsidP="0067111F">
      <w:pPr>
        <w:autoSpaceDE w:val="0"/>
        <w:autoSpaceDN w:val="0"/>
        <w:adjustRightInd w:val="0"/>
        <w:spacing w:before="0"/>
        <w:ind w:left="0" w:right="0"/>
        <w:jc w:val="left"/>
        <w:rPr>
          <w:rFonts w:ascii="Times New Roman" w:hAnsi="Times New Roman" w:cs="Times New Roman"/>
          <w:color w:val="000000"/>
          <w:sz w:val="24"/>
          <w:szCs w:val="24"/>
        </w:rPr>
      </w:pPr>
      <w:r w:rsidRPr="007639E1">
        <w:rPr>
          <w:rFonts w:ascii="Calibri" w:hAnsi="Calibri" w:cs="Calibri"/>
          <w:color w:val="000000"/>
          <w:sz w:val="24"/>
          <w:szCs w:val="24"/>
        </w:rPr>
        <w:t xml:space="preserve">- </w:t>
      </w:r>
      <w:r w:rsidRPr="007639E1">
        <w:rPr>
          <w:rFonts w:ascii="Times New Roman" w:hAnsi="Times New Roman" w:cs="Times New Roman"/>
          <w:color w:val="000000"/>
          <w:sz w:val="24"/>
          <w:szCs w:val="24"/>
        </w:rPr>
        <w:t xml:space="preserve">Richiami sui principi fondamentali di statica, cinematica e dinamica. </w:t>
      </w:r>
    </w:p>
    <w:p w:rsidR="00700259" w:rsidRPr="007639E1" w:rsidRDefault="00700259" w:rsidP="0067111F">
      <w:pPr>
        <w:autoSpaceDE w:val="0"/>
        <w:autoSpaceDN w:val="0"/>
        <w:adjustRightInd w:val="0"/>
        <w:spacing w:before="0"/>
        <w:ind w:left="0" w:right="0"/>
        <w:jc w:val="left"/>
        <w:rPr>
          <w:rFonts w:ascii="Times New Roman" w:hAnsi="Times New Roman" w:cs="Times New Roman"/>
          <w:color w:val="000000"/>
          <w:sz w:val="24"/>
          <w:szCs w:val="24"/>
        </w:rPr>
      </w:pPr>
      <w:r w:rsidRPr="007639E1">
        <w:rPr>
          <w:rFonts w:ascii="Calibri" w:hAnsi="Calibri" w:cs="Calibri"/>
          <w:color w:val="000000"/>
          <w:sz w:val="24"/>
          <w:szCs w:val="24"/>
        </w:rPr>
        <w:t xml:space="preserve">- </w:t>
      </w:r>
      <w:r w:rsidRPr="007639E1">
        <w:rPr>
          <w:rFonts w:ascii="Times New Roman" w:hAnsi="Times New Roman" w:cs="Times New Roman"/>
          <w:color w:val="000000"/>
          <w:sz w:val="24"/>
          <w:szCs w:val="24"/>
        </w:rPr>
        <w:t xml:space="preserve">Principi d’idrostatica e d’idrodinamica. </w:t>
      </w:r>
    </w:p>
    <w:p w:rsidR="00700259" w:rsidRPr="007639E1" w:rsidRDefault="00700259" w:rsidP="0067111F">
      <w:pPr>
        <w:autoSpaceDE w:val="0"/>
        <w:autoSpaceDN w:val="0"/>
        <w:adjustRightInd w:val="0"/>
        <w:spacing w:before="0"/>
        <w:ind w:left="0" w:right="0"/>
        <w:jc w:val="left"/>
        <w:rPr>
          <w:rFonts w:ascii="Times New Roman" w:hAnsi="Times New Roman" w:cs="Times New Roman"/>
          <w:color w:val="000000"/>
          <w:sz w:val="24"/>
          <w:szCs w:val="24"/>
        </w:rPr>
      </w:pPr>
      <w:r w:rsidRPr="007639E1">
        <w:rPr>
          <w:rFonts w:ascii="Calibri" w:hAnsi="Calibri" w:cs="Calibri"/>
          <w:color w:val="000000"/>
          <w:sz w:val="24"/>
          <w:szCs w:val="24"/>
        </w:rPr>
        <w:t xml:space="preserve">- </w:t>
      </w:r>
      <w:r w:rsidRPr="007639E1">
        <w:rPr>
          <w:rFonts w:ascii="Times New Roman" w:hAnsi="Times New Roman" w:cs="Times New Roman"/>
          <w:color w:val="000000"/>
          <w:sz w:val="24"/>
          <w:szCs w:val="24"/>
        </w:rPr>
        <w:t xml:space="preserve">Resistenze passive. </w:t>
      </w:r>
    </w:p>
    <w:p w:rsidR="00700259" w:rsidRPr="007639E1" w:rsidRDefault="00700259" w:rsidP="0067111F">
      <w:pPr>
        <w:autoSpaceDE w:val="0"/>
        <w:autoSpaceDN w:val="0"/>
        <w:adjustRightInd w:val="0"/>
        <w:spacing w:before="0"/>
        <w:ind w:left="0" w:right="0"/>
        <w:jc w:val="left"/>
        <w:rPr>
          <w:rFonts w:ascii="Times New Roman" w:hAnsi="Times New Roman" w:cs="Times New Roman"/>
          <w:color w:val="000000"/>
          <w:sz w:val="24"/>
          <w:szCs w:val="24"/>
        </w:rPr>
      </w:pPr>
      <w:r w:rsidRPr="007639E1">
        <w:rPr>
          <w:rFonts w:ascii="Calibri" w:hAnsi="Calibri" w:cs="Calibri"/>
          <w:color w:val="000000"/>
          <w:sz w:val="24"/>
          <w:szCs w:val="24"/>
        </w:rPr>
        <w:t xml:space="preserve">- </w:t>
      </w:r>
      <w:r w:rsidRPr="007639E1">
        <w:rPr>
          <w:rFonts w:ascii="Times New Roman" w:hAnsi="Times New Roman" w:cs="Times New Roman"/>
          <w:color w:val="000000"/>
          <w:sz w:val="24"/>
          <w:szCs w:val="24"/>
        </w:rPr>
        <w:t xml:space="preserve">Cicli fondamentali delle macchine termiche. </w:t>
      </w:r>
    </w:p>
    <w:p w:rsidR="00700259" w:rsidRPr="007639E1" w:rsidRDefault="00700259" w:rsidP="0067111F">
      <w:pPr>
        <w:autoSpaceDE w:val="0"/>
        <w:autoSpaceDN w:val="0"/>
        <w:adjustRightInd w:val="0"/>
        <w:spacing w:before="0"/>
        <w:ind w:left="0" w:right="0"/>
        <w:jc w:val="left"/>
        <w:rPr>
          <w:rFonts w:ascii="Times New Roman" w:hAnsi="Times New Roman" w:cs="Times New Roman"/>
          <w:color w:val="000000"/>
          <w:sz w:val="24"/>
          <w:szCs w:val="24"/>
        </w:rPr>
      </w:pPr>
      <w:r w:rsidRPr="007639E1">
        <w:rPr>
          <w:rFonts w:ascii="Calibri" w:hAnsi="Calibri" w:cs="Calibri"/>
          <w:color w:val="000000"/>
          <w:sz w:val="24"/>
          <w:szCs w:val="24"/>
        </w:rPr>
        <w:t xml:space="preserve">- </w:t>
      </w:r>
      <w:r w:rsidRPr="007639E1">
        <w:rPr>
          <w:rFonts w:ascii="Times New Roman" w:hAnsi="Times New Roman" w:cs="Times New Roman"/>
          <w:color w:val="000000"/>
          <w:sz w:val="24"/>
          <w:szCs w:val="24"/>
        </w:rPr>
        <w:t xml:space="preserve">Motori a combustione interna. </w:t>
      </w:r>
    </w:p>
    <w:p w:rsidR="00700259" w:rsidRPr="00C01F67" w:rsidRDefault="00700259" w:rsidP="0067111F">
      <w:pPr>
        <w:autoSpaceDE w:val="0"/>
        <w:autoSpaceDN w:val="0"/>
        <w:adjustRightInd w:val="0"/>
        <w:spacing w:before="0"/>
        <w:ind w:left="0" w:right="0"/>
        <w:jc w:val="left"/>
        <w:rPr>
          <w:rFonts w:ascii="Times New Roman" w:hAnsi="Times New Roman" w:cs="Times New Roman"/>
          <w:b/>
          <w:color w:val="000000"/>
          <w:sz w:val="24"/>
          <w:szCs w:val="24"/>
        </w:rPr>
      </w:pPr>
      <w:r w:rsidRPr="00C01F67">
        <w:rPr>
          <w:rFonts w:ascii="Calibri" w:hAnsi="Calibri" w:cs="Calibri"/>
          <w:b/>
          <w:color w:val="000000"/>
          <w:sz w:val="24"/>
          <w:szCs w:val="24"/>
        </w:rPr>
        <w:t xml:space="preserve">- </w:t>
      </w:r>
      <w:r w:rsidRPr="00C01F67">
        <w:rPr>
          <w:rFonts w:ascii="Times New Roman" w:hAnsi="Times New Roman" w:cs="Times New Roman"/>
          <w:b/>
          <w:i/>
          <w:iCs/>
          <w:color w:val="000000"/>
          <w:sz w:val="24"/>
          <w:szCs w:val="24"/>
        </w:rPr>
        <w:t xml:space="preserve">Aerotecnica e costruzioni aeronautiche </w:t>
      </w:r>
    </w:p>
    <w:p w:rsidR="00700259" w:rsidRPr="007639E1" w:rsidRDefault="00700259" w:rsidP="0067111F">
      <w:pPr>
        <w:autoSpaceDE w:val="0"/>
        <w:autoSpaceDN w:val="0"/>
        <w:adjustRightInd w:val="0"/>
        <w:spacing w:before="0"/>
        <w:ind w:left="0" w:right="0"/>
        <w:jc w:val="left"/>
        <w:rPr>
          <w:rFonts w:ascii="Times New Roman" w:hAnsi="Times New Roman" w:cs="Times New Roman"/>
          <w:color w:val="000000"/>
          <w:sz w:val="24"/>
          <w:szCs w:val="24"/>
        </w:rPr>
      </w:pPr>
      <w:r w:rsidRPr="007639E1">
        <w:rPr>
          <w:rFonts w:ascii="Calibri" w:hAnsi="Calibri" w:cs="Calibri"/>
          <w:color w:val="000000"/>
          <w:sz w:val="24"/>
          <w:szCs w:val="24"/>
        </w:rPr>
        <w:t xml:space="preserve">- </w:t>
      </w:r>
      <w:r w:rsidRPr="007639E1">
        <w:rPr>
          <w:rFonts w:ascii="Times New Roman" w:hAnsi="Times New Roman" w:cs="Times New Roman"/>
          <w:color w:val="000000"/>
          <w:sz w:val="24"/>
          <w:szCs w:val="24"/>
        </w:rPr>
        <w:t xml:space="preserve">Aerodinamica, forze aerodinamiche, ali e profili alari (in campo subsonico, con cenni nel supersonico). </w:t>
      </w:r>
    </w:p>
    <w:p w:rsidR="00700259" w:rsidRPr="007639E1" w:rsidRDefault="00700259" w:rsidP="0067111F">
      <w:pPr>
        <w:autoSpaceDE w:val="0"/>
        <w:autoSpaceDN w:val="0"/>
        <w:adjustRightInd w:val="0"/>
        <w:spacing w:before="0"/>
        <w:ind w:left="0" w:right="0"/>
        <w:jc w:val="left"/>
        <w:rPr>
          <w:rFonts w:ascii="Times New Roman" w:hAnsi="Times New Roman" w:cs="Times New Roman"/>
          <w:color w:val="000000"/>
          <w:sz w:val="24"/>
          <w:szCs w:val="24"/>
        </w:rPr>
      </w:pPr>
      <w:r w:rsidRPr="007639E1">
        <w:rPr>
          <w:rFonts w:ascii="Calibri" w:hAnsi="Calibri" w:cs="Calibri"/>
          <w:color w:val="000000"/>
          <w:sz w:val="24"/>
          <w:szCs w:val="24"/>
        </w:rPr>
        <w:t xml:space="preserve">- </w:t>
      </w:r>
      <w:r w:rsidRPr="007639E1">
        <w:rPr>
          <w:rFonts w:ascii="Times New Roman" w:hAnsi="Times New Roman" w:cs="Times New Roman"/>
          <w:color w:val="000000"/>
          <w:sz w:val="24"/>
          <w:szCs w:val="24"/>
        </w:rPr>
        <w:t xml:space="preserve">Elementi strutturali e funzionali primari degli aeromobili: ali, rotori, fusoliere, piani di coda. </w:t>
      </w:r>
    </w:p>
    <w:p w:rsidR="00700259" w:rsidRPr="007639E1" w:rsidRDefault="00700259" w:rsidP="0067111F">
      <w:pPr>
        <w:autoSpaceDE w:val="0"/>
        <w:autoSpaceDN w:val="0"/>
        <w:adjustRightInd w:val="0"/>
        <w:spacing w:before="0"/>
        <w:ind w:left="0" w:right="0"/>
        <w:jc w:val="left"/>
        <w:rPr>
          <w:rFonts w:ascii="Times New Roman" w:hAnsi="Times New Roman" w:cs="Times New Roman"/>
          <w:color w:val="000000"/>
          <w:sz w:val="24"/>
          <w:szCs w:val="24"/>
        </w:rPr>
      </w:pPr>
      <w:r w:rsidRPr="007639E1">
        <w:rPr>
          <w:rFonts w:ascii="Calibri" w:hAnsi="Calibri" w:cs="Calibri"/>
          <w:color w:val="000000"/>
          <w:sz w:val="24"/>
          <w:szCs w:val="24"/>
        </w:rPr>
        <w:t xml:space="preserve">- </w:t>
      </w:r>
      <w:r w:rsidRPr="007639E1">
        <w:rPr>
          <w:rFonts w:ascii="Times New Roman" w:hAnsi="Times New Roman" w:cs="Times New Roman"/>
          <w:color w:val="000000"/>
          <w:sz w:val="24"/>
          <w:szCs w:val="24"/>
        </w:rPr>
        <w:t xml:space="preserve">Principali evoluzioni. Comandi di volo e relativi impianti e sistemi. </w:t>
      </w:r>
    </w:p>
    <w:p w:rsidR="00700259" w:rsidRPr="007639E1" w:rsidRDefault="00700259" w:rsidP="0067111F">
      <w:pPr>
        <w:autoSpaceDE w:val="0"/>
        <w:autoSpaceDN w:val="0"/>
        <w:adjustRightInd w:val="0"/>
        <w:spacing w:before="0"/>
        <w:ind w:left="0" w:right="0"/>
        <w:jc w:val="left"/>
        <w:rPr>
          <w:rFonts w:ascii="Times New Roman" w:hAnsi="Times New Roman" w:cs="Times New Roman"/>
          <w:color w:val="000000"/>
          <w:sz w:val="24"/>
          <w:szCs w:val="24"/>
        </w:rPr>
      </w:pPr>
      <w:r w:rsidRPr="007639E1">
        <w:rPr>
          <w:rFonts w:ascii="Calibri" w:hAnsi="Calibri" w:cs="Calibri"/>
          <w:color w:val="000000"/>
          <w:sz w:val="24"/>
          <w:szCs w:val="24"/>
        </w:rPr>
        <w:t xml:space="preserve">- </w:t>
      </w:r>
      <w:r w:rsidRPr="007639E1">
        <w:rPr>
          <w:rFonts w:ascii="Times New Roman" w:hAnsi="Times New Roman" w:cs="Times New Roman"/>
          <w:color w:val="000000"/>
          <w:sz w:val="24"/>
          <w:szCs w:val="24"/>
        </w:rPr>
        <w:t xml:space="preserve">Stabilità statica e dinamica dei velivoli. </w:t>
      </w:r>
    </w:p>
    <w:p w:rsidR="00700259" w:rsidRPr="00C01F67" w:rsidRDefault="00700259" w:rsidP="0067111F">
      <w:pPr>
        <w:autoSpaceDE w:val="0"/>
        <w:autoSpaceDN w:val="0"/>
        <w:adjustRightInd w:val="0"/>
        <w:spacing w:before="0"/>
        <w:ind w:left="0" w:right="0"/>
        <w:jc w:val="left"/>
        <w:rPr>
          <w:rFonts w:ascii="Times New Roman" w:hAnsi="Times New Roman" w:cs="Times New Roman"/>
          <w:color w:val="000000"/>
          <w:sz w:val="24"/>
          <w:szCs w:val="24"/>
        </w:rPr>
      </w:pPr>
      <w:r w:rsidRPr="007639E1">
        <w:rPr>
          <w:rFonts w:ascii="Calibri" w:hAnsi="Calibri" w:cs="Calibri"/>
          <w:color w:val="000000"/>
          <w:sz w:val="24"/>
          <w:szCs w:val="24"/>
        </w:rPr>
        <w:t xml:space="preserve">- </w:t>
      </w:r>
      <w:r w:rsidRPr="007639E1">
        <w:rPr>
          <w:rFonts w:ascii="Times New Roman" w:hAnsi="Times New Roman" w:cs="Times New Roman"/>
          <w:color w:val="000000"/>
          <w:sz w:val="24"/>
          <w:szCs w:val="24"/>
        </w:rPr>
        <w:t xml:space="preserve">Propulsione e </w:t>
      </w:r>
      <w:r w:rsidR="00C01F67">
        <w:rPr>
          <w:rFonts w:ascii="Times New Roman" w:hAnsi="Times New Roman" w:cs="Times New Roman"/>
          <w:color w:val="000000"/>
          <w:sz w:val="24"/>
          <w:szCs w:val="24"/>
        </w:rPr>
        <w:t xml:space="preserve">propulsori: a elica e a getto. </w:t>
      </w:r>
    </w:p>
    <w:p w:rsidR="00700259" w:rsidRPr="007639E1" w:rsidRDefault="00700259" w:rsidP="0067111F">
      <w:pPr>
        <w:autoSpaceDE w:val="0"/>
        <w:autoSpaceDN w:val="0"/>
        <w:adjustRightInd w:val="0"/>
        <w:spacing w:before="0"/>
        <w:ind w:left="0" w:right="0"/>
        <w:jc w:val="left"/>
        <w:rPr>
          <w:rFonts w:ascii="Times New Roman" w:hAnsi="Times New Roman" w:cs="Times New Roman"/>
          <w:color w:val="000000"/>
          <w:sz w:val="24"/>
          <w:szCs w:val="24"/>
        </w:rPr>
      </w:pPr>
      <w:r w:rsidRPr="007639E1">
        <w:rPr>
          <w:rFonts w:ascii="Calibri" w:hAnsi="Calibri" w:cs="Calibri"/>
          <w:color w:val="000000"/>
          <w:sz w:val="24"/>
          <w:szCs w:val="24"/>
        </w:rPr>
        <w:t xml:space="preserve">- </w:t>
      </w:r>
      <w:r w:rsidRPr="007639E1">
        <w:rPr>
          <w:rFonts w:ascii="Times New Roman" w:hAnsi="Times New Roman" w:cs="Times New Roman"/>
          <w:color w:val="000000"/>
          <w:sz w:val="24"/>
          <w:szCs w:val="24"/>
        </w:rPr>
        <w:t xml:space="preserve">Carrello, freni, impianto carrello, impianto freni. </w:t>
      </w:r>
    </w:p>
    <w:p w:rsidR="00700259" w:rsidRPr="007639E1" w:rsidRDefault="00700259" w:rsidP="0067111F">
      <w:pPr>
        <w:autoSpaceDE w:val="0"/>
        <w:autoSpaceDN w:val="0"/>
        <w:adjustRightInd w:val="0"/>
        <w:spacing w:before="0"/>
        <w:ind w:left="0" w:right="0"/>
        <w:jc w:val="left"/>
        <w:rPr>
          <w:rFonts w:ascii="Times New Roman" w:hAnsi="Times New Roman" w:cs="Times New Roman"/>
          <w:color w:val="000000"/>
          <w:sz w:val="24"/>
          <w:szCs w:val="24"/>
        </w:rPr>
      </w:pPr>
      <w:r w:rsidRPr="007639E1">
        <w:rPr>
          <w:rFonts w:ascii="Calibri" w:hAnsi="Calibri" w:cs="Calibri"/>
          <w:color w:val="000000"/>
          <w:sz w:val="24"/>
          <w:szCs w:val="24"/>
        </w:rPr>
        <w:t xml:space="preserve">- </w:t>
      </w:r>
      <w:r w:rsidRPr="007639E1">
        <w:rPr>
          <w:rFonts w:ascii="Times New Roman" w:hAnsi="Times New Roman" w:cs="Times New Roman"/>
          <w:color w:val="000000"/>
          <w:sz w:val="24"/>
          <w:szCs w:val="24"/>
        </w:rPr>
        <w:t>Norme di collaudo e di manutenzione dei velivoli, dei motor</w:t>
      </w:r>
      <w:r w:rsidR="00C01F67">
        <w:rPr>
          <w:rFonts w:ascii="Times New Roman" w:hAnsi="Times New Roman" w:cs="Times New Roman"/>
          <w:color w:val="000000"/>
          <w:sz w:val="24"/>
          <w:szCs w:val="24"/>
        </w:rPr>
        <w:t xml:space="preserve">i, dei propulsori. </w:t>
      </w:r>
    </w:p>
    <w:p w:rsidR="00700259" w:rsidRPr="00C01F67" w:rsidRDefault="00700259" w:rsidP="0067111F">
      <w:pPr>
        <w:autoSpaceDE w:val="0"/>
        <w:autoSpaceDN w:val="0"/>
        <w:adjustRightInd w:val="0"/>
        <w:spacing w:before="0"/>
        <w:ind w:left="0" w:right="0"/>
        <w:jc w:val="left"/>
        <w:rPr>
          <w:rFonts w:ascii="Times New Roman" w:hAnsi="Times New Roman" w:cs="Times New Roman"/>
          <w:b/>
          <w:color w:val="000000"/>
          <w:sz w:val="24"/>
          <w:szCs w:val="24"/>
        </w:rPr>
      </w:pPr>
      <w:r w:rsidRPr="00C01F67">
        <w:rPr>
          <w:rFonts w:ascii="Calibri" w:hAnsi="Calibri" w:cs="Calibri"/>
          <w:b/>
          <w:color w:val="000000"/>
          <w:sz w:val="24"/>
          <w:szCs w:val="24"/>
        </w:rPr>
        <w:t xml:space="preserve">- </w:t>
      </w:r>
      <w:r w:rsidRPr="00C01F67">
        <w:rPr>
          <w:rFonts w:ascii="Times New Roman" w:hAnsi="Times New Roman" w:cs="Times New Roman"/>
          <w:b/>
          <w:i/>
          <w:iCs/>
          <w:color w:val="000000"/>
          <w:sz w:val="24"/>
          <w:szCs w:val="24"/>
        </w:rPr>
        <w:t xml:space="preserve">Impianti di bordo degli aeromobili </w:t>
      </w:r>
    </w:p>
    <w:p w:rsidR="00700259" w:rsidRPr="007639E1" w:rsidRDefault="00700259" w:rsidP="0067111F">
      <w:pPr>
        <w:autoSpaceDE w:val="0"/>
        <w:autoSpaceDN w:val="0"/>
        <w:adjustRightInd w:val="0"/>
        <w:spacing w:before="0"/>
        <w:ind w:left="0" w:right="0"/>
        <w:jc w:val="left"/>
        <w:rPr>
          <w:rFonts w:ascii="Times New Roman" w:hAnsi="Times New Roman" w:cs="Times New Roman"/>
          <w:color w:val="000000"/>
          <w:sz w:val="24"/>
          <w:szCs w:val="24"/>
        </w:rPr>
      </w:pPr>
      <w:r w:rsidRPr="007639E1">
        <w:rPr>
          <w:rFonts w:ascii="Calibri" w:hAnsi="Calibri" w:cs="Calibri"/>
          <w:color w:val="000000"/>
          <w:sz w:val="24"/>
          <w:szCs w:val="24"/>
        </w:rPr>
        <w:t xml:space="preserve">- </w:t>
      </w:r>
      <w:r w:rsidRPr="007639E1">
        <w:rPr>
          <w:rFonts w:ascii="Times New Roman" w:hAnsi="Times New Roman" w:cs="Times New Roman"/>
          <w:color w:val="000000"/>
          <w:sz w:val="24"/>
          <w:szCs w:val="24"/>
        </w:rPr>
        <w:t xml:space="preserve">Strumentazione di bordo (installazione e collaudo). </w:t>
      </w:r>
    </w:p>
    <w:p w:rsidR="00700259" w:rsidRPr="007639E1" w:rsidRDefault="00700259" w:rsidP="0067111F">
      <w:pPr>
        <w:autoSpaceDE w:val="0"/>
        <w:autoSpaceDN w:val="0"/>
        <w:adjustRightInd w:val="0"/>
        <w:spacing w:before="0"/>
        <w:ind w:left="0" w:right="0"/>
        <w:jc w:val="left"/>
        <w:rPr>
          <w:rFonts w:ascii="Times New Roman" w:hAnsi="Times New Roman" w:cs="Times New Roman"/>
          <w:color w:val="000000"/>
          <w:sz w:val="24"/>
          <w:szCs w:val="24"/>
        </w:rPr>
      </w:pPr>
      <w:r w:rsidRPr="007639E1">
        <w:rPr>
          <w:rFonts w:ascii="Calibri" w:hAnsi="Calibri" w:cs="Calibri"/>
          <w:color w:val="000000"/>
          <w:sz w:val="24"/>
          <w:szCs w:val="24"/>
        </w:rPr>
        <w:t xml:space="preserve">- </w:t>
      </w:r>
      <w:r w:rsidRPr="007639E1">
        <w:rPr>
          <w:rFonts w:ascii="Times New Roman" w:hAnsi="Times New Roman" w:cs="Times New Roman"/>
          <w:color w:val="000000"/>
          <w:sz w:val="24"/>
          <w:szCs w:val="24"/>
        </w:rPr>
        <w:t xml:space="preserve">Elementi di pneumatica e oleodinamica; tecnica dei circuiti pneumatici e oleodinamici; simbologia e rappresentazione grafica di elementi pneumatici e oleodinamici. </w:t>
      </w:r>
    </w:p>
    <w:p w:rsidR="00700259" w:rsidRPr="007639E1" w:rsidRDefault="00700259" w:rsidP="0067111F">
      <w:pPr>
        <w:autoSpaceDE w:val="0"/>
        <w:autoSpaceDN w:val="0"/>
        <w:adjustRightInd w:val="0"/>
        <w:spacing w:before="0"/>
        <w:ind w:left="0" w:right="0"/>
        <w:jc w:val="left"/>
        <w:rPr>
          <w:rFonts w:ascii="Times New Roman" w:hAnsi="Times New Roman" w:cs="Times New Roman"/>
          <w:color w:val="000000"/>
          <w:sz w:val="24"/>
          <w:szCs w:val="24"/>
        </w:rPr>
      </w:pPr>
      <w:r w:rsidRPr="007639E1">
        <w:rPr>
          <w:rFonts w:ascii="Calibri" w:hAnsi="Calibri" w:cs="Calibri"/>
          <w:color w:val="000000"/>
          <w:sz w:val="24"/>
          <w:szCs w:val="24"/>
        </w:rPr>
        <w:t xml:space="preserve">- </w:t>
      </w:r>
      <w:r w:rsidRPr="007639E1">
        <w:rPr>
          <w:rFonts w:ascii="Times New Roman" w:hAnsi="Times New Roman" w:cs="Times New Roman"/>
          <w:color w:val="000000"/>
          <w:sz w:val="24"/>
          <w:szCs w:val="24"/>
        </w:rPr>
        <w:t>Impianti di bordo (condizionamento e pressurizzazione, combustibile, oleodinamico, antighiaccio): principi di funzionamento, installa</w:t>
      </w:r>
      <w:r w:rsidR="00C01F67">
        <w:rPr>
          <w:rFonts w:ascii="Times New Roman" w:hAnsi="Times New Roman" w:cs="Times New Roman"/>
          <w:color w:val="000000"/>
          <w:sz w:val="24"/>
          <w:szCs w:val="24"/>
        </w:rPr>
        <w:t xml:space="preserve">zione, collaudo, manutenzione. </w:t>
      </w:r>
    </w:p>
    <w:p w:rsidR="00700259" w:rsidRPr="00C01F67" w:rsidRDefault="00700259" w:rsidP="0067111F">
      <w:pPr>
        <w:autoSpaceDE w:val="0"/>
        <w:autoSpaceDN w:val="0"/>
        <w:adjustRightInd w:val="0"/>
        <w:spacing w:before="0"/>
        <w:ind w:left="0" w:right="0"/>
        <w:jc w:val="left"/>
        <w:rPr>
          <w:rFonts w:ascii="Times New Roman" w:hAnsi="Times New Roman" w:cs="Times New Roman"/>
          <w:b/>
          <w:color w:val="000000"/>
          <w:sz w:val="24"/>
          <w:szCs w:val="24"/>
        </w:rPr>
      </w:pPr>
      <w:r w:rsidRPr="00C01F67">
        <w:rPr>
          <w:rFonts w:ascii="Calibri" w:hAnsi="Calibri" w:cs="Calibri"/>
          <w:b/>
          <w:color w:val="000000"/>
          <w:sz w:val="24"/>
          <w:szCs w:val="24"/>
        </w:rPr>
        <w:t xml:space="preserve">- </w:t>
      </w:r>
      <w:r w:rsidRPr="00C01F67">
        <w:rPr>
          <w:rFonts w:ascii="Times New Roman" w:hAnsi="Times New Roman" w:cs="Times New Roman"/>
          <w:b/>
          <w:i/>
          <w:iCs/>
          <w:color w:val="000000"/>
          <w:sz w:val="24"/>
          <w:szCs w:val="24"/>
        </w:rPr>
        <w:t xml:space="preserve">Tecnologie delle costruzioni aeronautiche </w:t>
      </w:r>
    </w:p>
    <w:p w:rsidR="00700259" w:rsidRPr="007639E1" w:rsidRDefault="00700259" w:rsidP="0067111F">
      <w:pPr>
        <w:autoSpaceDE w:val="0"/>
        <w:autoSpaceDN w:val="0"/>
        <w:adjustRightInd w:val="0"/>
        <w:spacing w:before="0"/>
        <w:ind w:left="0" w:right="0"/>
        <w:jc w:val="left"/>
        <w:rPr>
          <w:rFonts w:ascii="Times New Roman" w:hAnsi="Times New Roman" w:cs="Times New Roman"/>
          <w:color w:val="000000"/>
          <w:sz w:val="24"/>
          <w:szCs w:val="24"/>
        </w:rPr>
      </w:pPr>
      <w:r w:rsidRPr="007639E1">
        <w:rPr>
          <w:rFonts w:ascii="Calibri" w:hAnsi="Calibri" w:cs="Calibri"/>
          <w:color w:val="000000"/>
          <w:sz w:val="24"/>
          <w:szCs w:val="24"/>
        </w:rPr>
        <w:t xml:space="preserve">- </w:t>
      </w:r>
      <w:r w:rsidRPr="007639E1">
        <w:rPr>
          <w:rFonts w:ascii="Times New Roman" w:hAnsi="Times New Roman" w:cs="Times New Roman"/>
          <w:color w:val="000000"/>
          <w:sz w:val="24"/>
          <w:szCs w:val="24"/>
        </w:rPr>
        <w:t xml:space="preserve">Norme di unificazione del disegno tecnico. Disegno di progettazione. Sistemi per il disegno e la progettazione assistita dal calcolatore (C.A.D. -Computer Aided Design). </w:t>
      </w:r>
    </w:p>
    <w:p w:rsidR="00700259" w:rsidRPr="007639E1" w:rsidRDefault="00700259" w:rsidP="0067111F">
      <w:pPr>
        <w:autoSpaceDE w:val="0"/>
        <w:autoSpaceDN w:val="0"/>
        <w:adjustRightInd w:val="0"/>
        <w:spacing w:before="0"/>
        <w:ind w:left="0" w:right="0"/>
        <w:jc w:val="left"/>
        <w:rPr>
          <w:rFonts w:ascii="Times New Roman" w:hAnsi="Times New Roman" w:cs="Times New Roman"/>
          <w:color w:val="000000"/>
          <w:sz w:val="24"/>
          <w:szCs w:val="24"/>
        </w:rPr>
      </w:pPr>
      <w:r w:rsidRPr="007639E1">
        <w:rPr>
          <w:rFonts w:ascii="Calibri" w:hAnsi="Calibri" w:cs="Calibri"/>
          <w:color w:val="000000"/>
          <w:sz w:val="24"/>
          <w:szCs w:val="24"/>
        </w:rPr>
        <w:t xml:space="preserve">- </w:t>
      </w:r>
      <w:r w:rsidRPr="007639E1">
        <w:rPr>
          <w:rFonts w:ascii="Times New Roman" w:hAnsi="Times New Roman" w:cs="Times New Roman"/>
          <w:color w:val="000000"/>
          <w:sz w:val="24"/>
          <w:szCs w:val="24"/>
        </w:rPr>
        <w:t xml:space="preserve">Produzione assistita dal calcolatore (C.A.M. -Computer Aided Manufacturing). Cenni d’integrazione C.A.D.-C.A.M. </w:t>
      </w:r>
    </w:p>
    <w:p w:rsidR="00700259" w:rsidRPr="007639E1" w:rsidRDefault="00700259" w:rsidP="0067111F">
      <w:pPr>
        <w:autoSpaceDE w:val="0"/>
        <w:autoSpaceDN w:val="0"/>
        <w:adjustRightInd w:val="0"/>
        <w:spacing w:before="0"/>
        <w:ind w:left="0" w:right="0"/>
        <w:jc w:val="left"/>
        <w:rPr>
          <w:rFonts w:ascii="Times New Roman" w:hAnsi="Times New Roman" w:cs="Times New Roman"/>
          <w:color w:val="000000"/>
          <w:sz w:val="24"/>
          <w:szCs w:val="24"/>
        </w:rPr>
      </w:pPr>
      <w:r w:rsidRPr="007639E1">
        <w:rPr>
          <w:rFonts w:ascii="Calibri" w:hAnsi="Calibri" w:cs="Calibri"/>
          <w:color w:val="000000"/>
          <w:sz w:val="24"/>
          <w:szCs w:val="24"/>
        </w:rPr>
        <w:t xml:space="preserve">- </w:t>
      </w:r>
      <w:r w:rsidRPr="007639E1">
        <w:rPr>
          <w:rFonts w:ascii="Times New Roman" w:hAnsi="Times New Roman" w:cs="Times New Roman"/>
          <w:color w:val="000000"/>
          <w:sz w:val="24"/>
          <w:szCs w:val="24"/>
        </w:rPr>
        <w:t xml:space="preserve">Trattamenti termici, termochimici e superficiali dei metalli e delle leghe metalliche. </w:t>
      </w:r>
    </w:p>
    <w:p w:rsidR="00700259" w:rsidRPr="007639E1" w:rsidRDefault="00700259" w:rsidP="0067111F">
      <w:pPr>
        <w:autoSpaceDE w:val="0"/>
        <w:autoSpaceDN w:val="0"/>
        <w:adjustRightInd w:val="0"/>
        <w:spacing w:before="0"/>
        <w:ind w:left="0" w:right="0"/>
        <w:jc w:val="left"/>
        <w:rPr>
          <w:rFonts w:ascii="Times New Roman" w:hAnsi="Times New Roman" w:cs="Times New Roman"/>
          <w:color w:val="000000"/>
          <w:sz w:val="24"/>
          <w:szCs w:val="24"/>
        </w:rPr>
      </w:pPr>
      <w:r w:rsidRPr="007639E1">
        <w:rPr>
          <w:rFonts w:ascii="Calibri" w:hAnsi="Calibri" w:cs="Calibri"/>
          <w:color w:val="000000"/>
          <w:sz w:val="24"/>
          <w:szCs w:val="24"/>
        </w:rPr>
        <w:t xml:space="preserve">- </w:t>
      </w:r>
      <w:r w:rsidRPr="007639E1">
        <w:rPr>
          <w:rFonts w:ascii="Times New Roman" w:hAnsi="Times New Roman" w:cs="Times New Roman"/>
          <w:color w:val="000000"/>
          <w:sz w:val="24"/>
          <w:szCs w:val="24"/>
        </w:rPr>
        <w:t xml:space="preserve">Materiali compositi: proprietà e tecnologie di produzione. </w:t>
      </w:r>
    </w:p>
    <w:p w:rsidR="00700259" w:rsidRPr="007639E1" w:rsidRDefault="00700259" w:rsidP="0067111F">
      <w:pPr>
        <w:autoSpaceDE w:val="0"/>
        <w:autoSpaceDN w:val="0"/>
        <w:adjustRightInd w:val="0"/>
        <w:spacing w:before="0"/>
        <w:ind w:left="0" w:right="0"/>
        <w:jc w:val="left"/>
        <w:rPr>
          <w:rFonts w:ascii="Times New Roman" w:hAnsi="Times New Roman" w:cs="Times New Roman"/>
          <w:color w:val="000000"/>
          <w:sz w:val="24"/>
          <w:szCs w:val="24"/>
        </w:rPr>
      </w:pPr>
      <w:r w:rsidRPr="007639E1">
        <w:rPr>
          <w:rFonts w:ascii="Calibri" w:hAnsi="Calibri" w:cs="Calibri"/>
          <w:color w:val="000000"/>
          <w:sz w:val="24"/>
          <w:szCs w:val="24"/>
        </w:rPr>
        <w:t xml:space="preserve">- </w:t>
      </w:r>
      <w:r w:rsidRPr="007639E1">
        <w:rPr>
          <w:rFonts w:ascii="Times New Roman" w:hAnsi="Times New Roman" w:cs="Times New Roman"/>
          <w:color w:val="000000"/>
          <w:sz w:val="24"/>
          <w:szCs w:val="24"/>
        </w:rPr>
        <w:t xml:space="preserve">Lamiere metalliche: lavorazioni per fusione e per deformazione plastica. </w:t>
      </w:r>
    </w:p>
    <w:p w:rsidR="00700259" w:rsidRPr="007639E1" w:rsidRDefault="00700259" w:rsidP="0067111F">
      <w:pPr>
        <w:autoSpaceDE w:val="0"/>
        <w:autoSpaceDN w:val="0"/>
        <w:adjustRightInd w:val="0"/>
        <w:spacing w:before="0"/>
        <w:ind w:left="0" w:right="0"/>
        <w:jc w:val="left"/>
        <w:rPr>
          <w:rFonts w:ascii="Times New Roman" w:hAnsi="Times New Roman" w:cs="Times New Roman"/>
          <w:color w:val="000000"/>
          <w:sz w:val="24"/>
          <w:szCs w:val="24"/>
        </w:rPr>
      </w:pPr>
      <w:r w:rsidRPr="007639E1">
        <w:rPr>
          <w:rFonts w:ascii="Calibri" w:hAnsi="Calibri" w:cs="Calibri"/>
          <w:color w:val="000000"/>
          <w:sz w:val="24"/>
          <w:szCs w:val="24"/>
        </w:rPr>
        <w:t xml:space="preserve">- </w:t>
      </w:r>
      <w:r w:rsidRPr="007639E1">
        <w:rPr>
          <w:rFonts w:ascii="Times New Roman" w:hAnsi="Times New Roman" w:cs="Times New Roman"/>
          <w:color w:val="000000"/>
          <w:sz w:val="24"/>
          <w:szCs w:val="24"/>
        </w:rPr>
        <w:t xml:space="preserve">Tecniche e tecnologie di giunzione strutturale. </w:t>
      </w:r>
    </w:p>
    <w:p w:rsidR="00700259" w:rsidRPr="007639E1" w:rsidRDefault="00700259" w:rsidP="0067111F">
      <w:pPr>
        <w:autoSpaceDE w:val="0"/>
        <w:autoSpaceDN w:val="0"/>
        <w:adjustRightInd w:val="0"/>
        <w:spacing w:before="0"/>
        <w:ind w:left="0" w:right="0"/>
        <w:jc w:val="left"/>
        <w:rPr>
          <w:rFonts w:ascii="Times New Roman" w:hAnsi="Times New Roman" w:cs="Times New Roman"/>
          <w:color w:val="000000"/>
          <w:sz w:val="24"/>
          <w:szCs w:val="24"/>
        </w:rPr>
      </w:pPr>
      <w:r w:rsidRPr="007639E1">
        <w:rPr>
          <w:rFonts w:ascii="Calibri" w:hAnsi="Calibri" w:cs="Calibri"/>
          <w:color w:val="000000"/>
          <w:sz w:val="24"/>
          <w:szCs w:val="24"/>
        </w:rPr>
        <w:t xml:space="preserve">- </w:t>
      </w:r>
      <w:r w:rsidRPr="007639E1">
        <w:rPr>
          <w:rFonts w:ascii="Times New Roman" w:hAnsi="Times New Roman" w:cs="Times New Roman"/>
          <w:color w:val="000000"/>
          <w:sz w:val="24"/>
          <w:szCs w:val="24"/>
        </w:rPr>
        <w:t xml:space="preserve">Lavorazioni fondamentali con asportazione di trucioli e macchine relative (tradizionali e a controllo numerico). </w:t>
      </w:r>
    </w:p>
    <w:p w:rsidR="00700259" w:rsidRPr="007639E1" w:rsidRDefault="00700259" w:rsidP="0067111F">
      <w:pPr>
        <w:autoSpaceDE w:val="0"/>
        <w:autoSpaceDN w:val="0"/>
        <w:adjustRightInd w:val="0"/>
        <w:spacing w:before="0"/>
        <w:ind w:left="0" w:right="0"/>
        <w:jc w:val="left"/>
        <w:rPr>
          <w:rFonts w:ascii="Times New Roman" w:hAnsi="Times New Roman" w:cs="Times New Roman"/>
          <w:color w:val="000000"/>
          <w:sz w:val="24"/>
          <w:szCs w:val="24"/>
        </w:rPr>
      </w:pPr>
      <w:r w:rsidRPr="007639E1">
        <w:rPr>
          <w:rFonts w:ascii="Calibri" w:hAnsi="Calibri" w:cs="Calibri"/>
          <w:color w:val="000000"/>
          <w:sz w:val="24"/>
          <w:szCs w:val="24"/>
        </w:rPr>
        <w:t xml:space="preserve">- </w:t>
      </w:r>
      <w:r w:rsidRPr="007639E1">
        <w:rPr>
          <w:rFonts w:ascii="Times New Roman" w:hAnsi="Times New Roman" w:cs="Times New Roman"/>
          <w:color w:val="000000"/>
          <w:sz w:val="24"/>
          <w:szCs w:val="24"/>
        </w:rPr>
        <w:t xml:space="preserve">Analisi e prove dei materiali (metallici e non): controlli distruttivi e non distruttivi. </w:t>
      </w:r>
    </w:p>
    <w:p w:rsidR="00700259" w:rsidRPr="007639E1" w:rsidRDefault="00700259" w:rsidP="0067111F">
      <w:pPr>
        <w:autoSpaceDE w:val="0"/>
        <w:autoSpaceDN w:val="0"/>
        <w:adjustRightInd w:val="0"/>
        <w:spacing w:before="0"/>
        <w:ind w:left="0" w:right="0"/>
        <w:jc w:val="left"/>
        <w:rPr>
          <w:rFonts w:ascii="Times New Roman" w:hAnsi="Times New Roman" w:cs="Times New Roman"/>
          <w:color w:val="000000"/>
          <w:sz w:val="24"/>
          <w:szCs w:val="24"/>
        </w:rPr>
      </w:pPr>
      <w:r w:rsidRPr="007639E1">
        <w:rPr>
          <w:rFonts w:ascii="Calibri" w:hAnsi="Calibri" w:cs="Calibri"/>
          <w:color w:val="000000"/>
          <w:sz w:val="24"/>
          <w:szCs w:val="24"/>
        </w:rPr>
        <w:lastRenderedPageBreak/>
        <w:t xml:space="preserve">- </w:t>
      </w:r>
      <w:r w:rsidRPr="007639E1">
        <w:rPr>
          <w:rFonts w:ascii="Times New Roman" w:hAnsi="Times New Roman" w:cs="Times New Roman"/>
          <w:color w:val="000000"/>
          <w:sz w:val="24"/>
          <w:szCs w:val="24"/>
        </w:rPr>
        <w:t xml:space="preserve">Metodi e tempi di lavorazione. Trasformazione del disegno di progettazione in disegno di fabbricazione. Impostazione e stesura dei cicli di lavorazione alle macchine utensili. Attrezzature per lavorazione e/o montaggio di elementi strutturali. Progettazione di semplici attrezzature con l'ausilio di manuali tecnici. </w:t>
      </w:r>
    </w:p>
    <w:p w:rsidR="00700259" w:rsidRDefault="00700259" w:rsidP="0067111F">
      <w:pPr>
        <w:autoSpaceDE w:val="0"/>
        <w:autoSpaceDN w:val="0"/>
        <w:adjustRightInd w:val="0"/>
        <w:spacing w:before="0"/>
        <w:ind w:left="0" w:right="-1"/>
        <w:rPr>
          <w:rFonts w:ascii="Times New Roman" w:hAnsi="Times New Roman" w:cs="Times New Roman"/>
          <w:b/>
          <w:sz w:val="24"/>
          <w:szCs w:val="24"/>
        </w:rPr>
      </w:pPr>
    </w:p>
    <w:p w:rsidR="00700259" w:rsidRPr="004C7A94" w:rsidRDefault="00700259" w:rsidP="0067111F">
      <w:pPr>
        <w:autoSpaceDE w:val="0"/>
        <w:autoSpaceDN w:val="0"/>
        <w:adjustRightInd w:val="0"/>
        <w:spacing w:before="0"/>
        <w:ind w:left="0" w:right="0"/>
        <w:jc w:val="left"/>
        <w:rPr>
          <w:rFonts w:ascii="Times New Roman" w:hAnsi="Times New Roman" w:cs="Times New Roman"/>
          <w:color w:val="000000"/>
          <w:sz w:val="24"/>
          <w:szCs w:val="24"/>
        </w:rPr>
      </w:pPr>
    </w:p>
    <w:p w:rsidR="00700259" w:rsidRDefault="00700259" w:rsidP="0067111F">
      <w:pPr>
        <w:ind w:left="0" w:right="1134"/>
        <w:rPr>
          <w:rFonts w:ascii="Times New Roman" w:hAnsi="Times New Roman" w:cs="Times New Roman"/>
          <w:b/>
          <w:bCs/>
          <w:iCs/>
          <w:sz w:val="24"/>
          <w:szCs w:val="24"/>
        </w:rPr>
      </w:pPr>
      <w:r>
        <w:rPr>
          <w:rFonts w:ascii="Times New Roman" w:hAnsi="Times New Roman" w:cs="Times New Roman"/>
          <w:b/>
          <w:bCs/>
          <w:iCs/>
          <w:sz w:val="24"/>
          <w:szCs w:val="24"/>
        </w:rPr>
        <w:br w:type="page"/>
      </w:r>
    </w:p>
    <w:p w:rsidR="005E75EC" w:rsidRPr="0067111F" w:rsidRDefault="00C01F67" w:rsidP="0067111F">
      <w:pPr>
        <w:ind w:left="0" w:right="-1"/>
        <w:rPr>
          <w:rFonts w:ascii="Times New Roman" w:hAnsi="Times New Roman" w:cs="Times New Roman"/>
          <w:b/>
          <w:bCs/>
          <w:iCs/>
          <w:sz w:val="24"/>
          <w:szCs w:val="24"/>
        </w:rPr>
      </w:pPr>
      <w:r w:rsidRPr="00765534">
        <w:rPr>
          <w:rFonts w:ascii="Times New Roman" w:hAnsi="Times New Roman" w:cs="Times New Roman"/>
          <w:b/>
          <w:sz w:val="24"/>
          <w:szCs w:val="24"/>
        </w:rPr>
        <w:lastRenderedPageBreak/>
        <w:t xml:space="preserve">Classe </w:t>
      </w:r>
      <w:r w:rsidR="005E75EC" w:rsidRPr="005E75EC">
        <w:rPr>
          <w:rFonts w:ascii="Times New Roman" w:hAnsi="Times New Roman" w:cs="Times New Roman"/>
          <w:b/>
          <w:bCs/>
          <w:sz w:val="24"/>
          <w:szCs w:val="24"/>
        </w:rPr>
        <w:t>B-11</w:t>
      </w:r>
      <w:r>
        <w:rPr>
          <w:rFonts w:ascii="Times New Roman" w:hAnsi="Times New Roman" w:cs="Times New Roman"/>
          <w:sz w:val="24"/>
          <w:szCs w:val="24"/>
        </w:rPr>
        <w:t xml:space="preserve"> </w:t>
      </w:r>
      <w:r w:rsidR="005E75EC" w:rsidRPr="005E75EC">
        <w:rPr>
          <w:rFonts w:ascii="Times New Roman" w:hAnsi="Times New Roman" w:cs="Times New Roman"/>
          <w:b/>
          <w:bCs/>
          <w:sz w:val="24"/>
          <w:szCs w:val="24"/>
        </w:rPr>
        <w:t>Laboratorio di scienze e tecnologie agrarie</w:t>
      </w:r>
    </w:p>
    <w:p w:rsidR="005E75EC" w:rsidRPr="005E75EC" w:rsidRDefault="005E75EC" w:rsidP="005E75EC">
      <w:pPr>
        <w:ind w:left="0" w:right="-1"/>
        <w:rPr>
          <w:rFonts w:ascii="Times New Roman" w:hAnsi="Times New Roman" w:cs="Times New Roman"/>
          <w:b/>
          <w:sz w:val="24"/>
          <w:szCs w:val="24"/>
        </w:rPr>
      </w:pPr>
      <w:r w:rsidRPr="005E75EC">
        <w:rPr>
          <w:rFonts w:ascii="Times New Roman" w:hAnsi="Times New Roman" w:cs="Times New Roman"/>
          <w:b/>
          <w:sz w:val="24"/>
          <w:szCs w:val="24"/>
        </w:rPr>
        <w:t>Programma concorsuale</w:t>
      </w:r>
    </w:p>
    <w:p w:rsidR="005E75EC" w:rsidRPr="005E75EC" w:rsidRDefault="005E75EC" w:rsidP="005E75EC">
      <w:pPr>
        <w:ind w:left="0" w:right="-1"/>
        <w:rPr>
          <w:rFonts w:ascii="Times New Roman" w:hAnsi="Times New Roman" w:cs="Times New Roman"/>
          <w:sz w:val="24"/>
          <w:szCs w:val="24"/>
        </w:rPr>
      </w:pPr>
      <w:r w:rsidRPr="005E75EC">
        <w:rPr>
          <w:rFonts w:ascii="Times New Roman" w:hAnsi="Times New Roman" w:cs="Times New Roman"/>
          <w:sz w:val="24"/>
          <w:szCs w:val="24"/>
        </w:rPr>
        <w:t>Il candidato dovrà dimostrare di possedere competenze e conoscenze inerenti ai seguenti nuclei disciplinari</w:t>
      </w:r>
    </w:p>
    <w:p w:rsidR="005E75EC" w:rsidRPr="005E75EC" w:rsidRDefault="005E75EC" w:rsidP="005E75EC">
      <w:pPr>
        <w:autoSpaceDE w:val="0"/>
        <w:autoSpaceDN w:val="0"/>
        <w:adjustRightInd w:val="0"/>
        <w:ind w:left="0" w:right="-1"/>
        <w:rPr>
          <w:rFonts w:ascii="Times New Roman" w:hAnsi="Times New Roman" w:cs="Times New Roman"/>
          <w:sz w:val="24"/>
          <w:szCs w:val="24"/>
        </w:rPr>
      </w:pPr>
      <w:r w:rsidRPr="005E75EC">
        <w:rPr>
          <w:rFonts w:ascii="Times New Roman" w:hAnsi="Times New Roman" w:cs="Times New Roman"/>
          <w:b/>
          <w:sz w:val="24"/>
          <w:szCs w:val="24"/>
        </w:rPr>
        <w:t>Scienze integrate: chimica e fisica</w:t>
      </w:r>
      <w:r w:rsidRPr="005E75EC">
        <w:rPr>
          <w:rFonts w:ascii="Times New Roman" w:hAnsi="Times New Roman" w:cs="Times New Roman"/>
          <w:sz w:val="24"/>
          <w:szCs w:val="24"/>
        </w:rPr>
        <w:t xml:space="preserve"> (chimica inorganica e organica, grandezze fisiche, vettori, forze, moti). </w:t>
      </w:r>
    </w:p>
    <w:p w:rsidR="005E75EC" w:rsidRPr="005E75EC" w:rsidRDefault="005E75EC" w:rsidP="005E75EC">
      <w:pPr>
        <w:autoSpaceDE w:val="0"/>
        <w:autoSpaceDN w:val="0"/>
        <w:adjustRightInd w:val="0"/>
        <w:ind w:left="0" w:right="-1"/>
        <w:rPr>
          <w:rFonts w:ascii="Times New Roman" w:hAnsi="Times New Roman" w:cs="Times New Roman"/>
          <w:sz w:val="24"/>
          <w:szCs w:val="24"/>
        </w:rPr>
      </w:pPr>
      <w:r w:rsidRPr="005E75EC">
        <w:rPr>
          <w:rFonts w:ascii="Times New Roman" w:hAnsi="Times New Roman" w:cs="Times New Roman"/>
          <w:b/>
          <w:sz w:val="24"/>
          <w:szCs w:val="24"/>
        </w:rPr>
        <w:t>Laboratori tecnologici ed esercitazioni</w:t>
      </w:r>
      <w:r w:rsidRPr="005E75EC">
        <w:rPr>
          <w:rFonts w:ascii="Times New Roman" w:hAnsi="Times New Roman" w:cs="Times New Roman"/>
          <w:sz w:val="24"/>
          <w:szCs w:val="24"/>
        </w:rPr>
        <w:t xml:space="preserve"> (l’azienda agraria, le piante e il territorio, il terreno agrario e forestale, la riproduzione animale e vegetale, visite guidate sul territorio, laboratorio di biologia). </w:t>
      </w:r>
    </w:p>
    <w:p w:rsidR="005E75EC" w:rsidRPr="005E75EC" w:rsidRDefault="005E75EC" w:rsidP="005E75EC">
      <w:pPr>
        <w:autoSpaceDE w:val="0"/>
        <w:autoSpaceDN w:val="0"/>
        <w:adjustRightInd w:val="0"/>
        <w:ind w:left="0" w:right="-1"/>
        <w:rPr>
          <w:rFonts w:ascii="Times New Roman" w:hAnsi="Times New Roman" w:cs="Times New Roman"/>
          <w:sz w:val="24"/>
          <w:szCs w:val="24"/>
        </w:rPr>
      </w:pPr>
      <w:r w:rsidRPr="005E75EC">
        <w:rPr>
          <w:rFonts w:ascii="Times New Roman" w:hAnsi="Times New Roman" w:cs="Times New Roman"/>
          <w:b/>
          <w:sz w:val="24"/>
          <w:szCs w:val="24"/>
        </w:rPr>
        <w:t>Chimica applicata e processi di trasformazione</w:t>
      </w:r>
      <w:r w:rsidRPr="005E75EC">
        <w:rPr>
          <w:rFonts w:ascii="Times New Roman" w:hAnsi="Times New Roman" w:cs="Times New Roman"/>
          <w:sz w:val="24"/>
          <w:szCs w:val="24"/>
        </w:rPr>
        <w:t xml:space="preserve"> (caratteri chimici dei prodotti agricoli e forestali da trasformare, fasi, cicli e tecnologie utilizzate nei processi di trasformazione dei prodotti agroalimentari, caratteri chimici, biochimici </w:t>
      </w:r>
      <w:r w:rsidR="00F850BB" w:rsidRPr="005E75EC">
        <w:rPr>
          <w:rFonts w:ascii="Times New Roman" w:hAnsi="Times New Roman" w:cs="Times New Roman"/>
          <w:sz w:val="24"/>
          <w:szCs w:val="24"/>
        </w:rPr>
        <w:t>e</w:t>
      </w:r>
      <w:r w:rsidRPr="005E75EC">
        <w:rPr>
          <w:rFonts w:ascii="Times New Roman" w:hAnsi="Times New Roman" w:cs="Times New Roman"/>
          <w:sz w:val="24"/>
          <w:szCs w:val="24"/>
        </w:rPr>
        <w:t xml:space="preserve"> organolettici dei prodotti trasformati, visite ad aziende di trasformazione dei prodotti agricoli).</w:t>
      </w:r>
    </w:p>
    <w:p w:rsidR="005E75EC" w:rsidRPr="005E75EC" w:rsidRDefault="005E75EC" w:rsidP="005E75EC">
      <w:pPr>
        <w:autoSpaceDE w:val="0"/>
        <w:autoSpaceDN w:val="0"/>
        <w:adjustRightInd w:val="0"/>
        <w:ind w:left="0" w:right="-1"/>
        <w:rPr>
          <w:rFonts w:ascii="Times New Roman" w:hAnsi="Times New Roman" w:cs="Times New Roman"/>
          <w:sz w:val="24"/>
          <w:szCs w:val="24"/>
        </w:rPr>
      </w:pPr>
      <w:r w:rsidRPr="005E75EC">
        <w:rPr>
          <w:rFonts w:ascii="Times New Roman" w:hAnsi="Times New Roman" w:cs="Times New Roman"/>
          <w:b/>
          <w:sz w:val="24"/>
          <w:szCs w:val="24"/>
        </w:rPr>
        <w:t>Tecniche di allevamento vegetale e animale</w:t>
      </w:r>
      <w:r w:rsidRPr="005E75EC">
        <w:rPr>
          <w:rFonts w:ascii="Times New Roman" w:hAnsi="Times New Roman" w:cs="Times New Roman"/>
          <w:sz w:val="24"/>
          <w:szCs w:val="24"/>
        </w:rPr>
        <w:t xml:space="preserve"> (tecniche colturali per la coltivazione delle essenze erbacee, tecniche di utilizzazione delle colture foraggere, impianto e tecniche colturali delle essenze arbustive </w:t>
      </w:r>
      <w:r w:rsidR="00F850BB" w:rsidRPr="005E75EC">
        <w:rPr>
          <w:rFonts w:ascii="Times New Roman" w:hAnsi="Times New Roman" w:cs="Times New Roman"/>
          <w:sz w:val="24"/>
          <w:szCs w:val="24"/>
        </w:rPr>
        <w:t>e</w:t>
      </w:r>
      <w:r w:rsidRPr="005E75EC">
        <w:rPr>
          <w:rFonts w:ascii="Times New Roman" w:hAnsi="Times New Roman" w:cs="Times New Roman"/>
          <w:sz w:val="24"/>
          <w:szCs w:val="24"/>
        </w:rPr>
        <w:t xml:space="preserve"> arboree, macchine agricole, tipologie di difesa delle colture e dei prodotti antiparassitari, criteri di difesa delle colture, sistemi delle produzioni animali e strutture zootecniche, principi di alimentazione, tecniche di allevamento per la produzione di latte e carne, tecniche di produzione animale e vegetale biologiche e integrate).</w:t>
      </w:r>
    </w:p>
    <w:p w:rsidR="005E75EC" w:rsidRPr="005E75EC" w:rsidRDefault="005E75EC" w:rsidP="005E75EC">
      <w:pPr>
        <w:autoSpaceDE w:val="0"/>
        <w:autoSpaceDN w:val="0"/>
        <w:adjustRightInd w:val="0"/>
        <w:ind w:left="0" w:right="-1"/>
        <w:rPr>
          <w:rFonts w:ascii="Times New Roman" w:hAnsi="Times New Roman" w:cs="Times New Roman"/>
          <w:sz w:val="24"/>
          <w:szCs w:val="24"/>
        </w:rPr>
      </w:pPr>
      <w:r w:rsidRPr="005E75EC">
        <w:rPr>
          <w:rFonts w:ascii="Times New Roman" w:hAnsi="Times New Roman" w:cs="Times New Roman"/>
          <w:b/>
          <w:sz w:val="24"/>
          <w:szCs w:val="24"/>
        </w:rPr>
        <w:t>Agronomia territoriale</w:t>
      </w:r>
      <w:r w:rsidRPr="005E75EC">
        <w:rPr>
          <w:rFonts w:ascii="Times New Roman" w:hAnsi="Times New Roman" w:cs="Times New Roman"/>
          <w:sz w:val="24"/>
          <w:szCs w:val="24"/>
        </w:rPr>
        <w:t xml:space="preserve"> (tecniche di lavorazione e sistemazione dei terreni, avvicendamenti e rotazioni, tecniche di concimazione organica e minerale, sistemi e tecniche di irrigazione, principi e tecniche di diserbo, metodi di produzione a basso impatto ambientale, moltiplicazione e vivaistica forestale, rilievo e misurazione delle superfici agrarie e forestali, sistemazioni idraulico agrarie e forestali).</w:t>
      </w:r>
    </w:p>
    <w:p w:rsidR="005E75EC" w:rsidRPr="005E75EC" w:rsidRDefault="005E75EC" w:rsidP="005E75EC">
      <w:pPr>
        <w:autoSpaceDE w:val="0"/>
        <w:autoSpaceDN w:val="0"/>
        <w:adjustRightInd w:val="0"/>
        <w:ind w:left="0" w:right="-1"/>
        <w:rPr>
          <w:rFonts w:ascii="Times New Roman" w:hAnsi="Times New Roman" w:cs="Times New Roman"/>
          <w:sz w:val="24"/>
          <w:szCs w:val="24"/>
        </w:rPr>
      </w:pPr>
      <w:r w:rsidRPr="005E75EC">
        <w:rPr>
          <w:rFonts w:ascii="Times New Roman" w:hAnsi="Times New Roman" w:cs="Times New Roman"/>
          <w:b/>
          <w:sz w:val="24"/>
          <w:szCs w:val="24"/>
        </w:rPr>
        <w:t xml:space="preserve">Silvicoltura e utilizzazioni forestali </w:t>
      </w:r>
      <w:r w:rsidRPr="005E75EC">
        <w:rPr>
          <w:rFonts w:ascii="Times New Roman" w:hAnsi="Times New Roman" w:cs="Times New Roman"/>
          <w:sz w:val="24"/>
          <w:szCs w:val="24"/>
        </w:rPr>
        <w:t>(rilevamento dentrometrico e strumenti forestali, il cantiere forestale, uso della motosega).</w:t>
      </w:r>
    </w:p>
    <w:p w:rsidR="005E75EC" w:rsidRPr="005E75EC" w:rsidRDefault="005E75EC" w:rsidP="005E75EC">
      <w:pPr>
        <w:autoSpaceDE w:val="0"/>
        <w:autoSpaceDN w:val="0"/>
        <w:adjustRightInd w:val="0"/>
        <w:ind w:left="0" w:right="-1"/>
        <w:rPr>
          <w:rFonts w:ascii="Times New Roman" w:hAnsi="Times New Roman" w:cs="Times New Roman"/>
          <w:sz w:val="24"/>
          <w:szCs w:val="24"/>
        </w:rPr>
      </w:pPr>
      <w:r w:rsidRPr="005E75EC">
        <w:rPr>
          <w:rFonts w:ascii="Times New Roman" w:hAnsi="Times New Roman" w:cs="Times New Roman"/>
          <w:b/>
          <w:sz w:val="24"/>
          <w:szCs w:val="24"/>
        </w:rPr>
        <w:t>Genio rurale</w:t>
      </w:r>
      <w:r w:rsidRPr="005E75EC">
        <w:rPr>
          <w:rFonts w:ascii="Times New Roman" w:hAnsi="Times New Roman" w:cs="Times New Roman"/>
          <w:sz w:val="24"/>
          <w:szCs w:val="24"/>
        </w:rPr>
        <w:t xml:space="preserve"> (rilievi e misure,</w:t>
      </w:r>
      <w:r w:rsidR="00F91A79">
        <w:rPr>
          <w:rFonts w:ascii="Times New Roman" w:hAnsi="Times New Roman" w:cs="Times New Roman"/>
          <w:sz w:val="24"/>
          <w:szCs w:val="24"/>
        </w:rPr>
        <w:t xml:space="preserve"> </w:t>
      </w:r>
      <w:r w:rsidRPr="005E75EC">
        <w:rPr>
          <w:rFonts w:ascii="Times New Roman" w:hAnsi="Times New Roman" w:cs="Times New Roman"/>
          <w:sz w:val="24"/>
          <w:szCs w:val="24"/>
        </w:rPr>
        <w:t>strutture dell’azienda agricola, materiali di costruzione e sicurezza).</w:t>
      </w:r>
    </w:p>
    <w:p w:rsidR="005E75EC" w:rsidRPr="005E75EC" w:rsidRDefault="005E75EC" w:rsidP="005E75EC">
      <w:pPr>
        <w:autoSpaceDE w:val="0"/>
        <w:autoSpaceDN w:val="0"/>
        <w:adjustRightInd w:val="0"/>
        <w:ind w:left="0" w:right="-1"/>
        <w:rPr>
          <w:rFonts w:ascii="Times New Roman" w:hAnsi="Times New Roman" w:cs="Times New Roman"/>
          <w:b/>
          <w:sz w:val="24"/>
          <w:szCs w:val="24"/>
        </w:rPr>
      </w:pPr>
      <w:r w:rsidRPr="005E75EC">
        <w:rPr>
          <w:rFonts w:ascii="Times New Roman" w:hAnsi="Times New Roman" w:cs="Times New Roman"/>
          <w:b/>
          <w:sz w:val="24"/>
          <w:szCs w:val="24"/>
        </w:rPr>
        <w:t xml:space="preserve">Economia agraria </w:t>
      </w:r>
      <w:r w:rsidRPr="005E75EC">
        <w:rPr>
          <w:rFonts w:ascii="Times New Roman" w:hAnsi="Times New Roman" w:cs="Times New Roman"/>
          <w:sz w:val="24"/>
          <w:szCs w:val="24"/>
        </w:rPr>
        <w:t>(l’impresa agraria, fattori della produzione, bilanci aziendali – rilievo dati economici reali in azienda e uso del foglio elettronico per l’elaborazione).</w:t>
      </w:r>
    </w:p>
    <w:p w:rsidR="005E75EC" w:rsidRPr="005E75EC" w:rsidRDefault="005E75EC" w:rsidP="005E75EC">
      <w:pPr>
        <w:autoSpaceDE w:val="0"/>
        <w:autoSpaceDN w:val="0"/>
        <w:adjustRightInd w:val="0"/>
        <w:ind w:left="0" w:right="-1"/>
        <w:rPr>
          <w:rFonts w:ascii="Times New Roman" w:hAnsi="Times New Roman" w:cs="Times New Roman"/>
          <w:sz w:val="24"/>
          <w:szCs w:val="24"/>
        </w:rPr>
      </w:pPr>
      <w:r w:rsidRPr="005E75EC">
        <w:rPr>
          <w:rFonts w:ascii="Times New Roman" w:hAnsi="Times New Roman" w:cs="Times New Roman"/>
          <w:b/>
          <w:sz w:val="24"/>
          <w:szCs w:val="24"/>
        </w:rPr>
        <w:t>Sicurezza nei laboratori.</w:t>
      </w:r>
    </w:p>
    <w:p w:rsidR="005E75EC" w:rsidRPr="005E75EC" w:rsidRDefault="005E75EC" w:rsidP="005E75EC">
      <w:pPr>
        <w:autoSpaceDE w:val="0"/>
        <w:autoSpaceDN w:val="0"/>
        <w:adjustRightInd w:val="0"/>
        <w:spacing w:before="0"/>
        <w:ind w:left="0" w:right="-1"/>
        <w:rPr>
          <w:rFonts w:ascii="Times New Roman" w:hAnsi="Times New Roman" w:cs="Times New Roman"/>
          <w:b/>
          <w:sz w:val="24"/>
          <w:szCs w:val="24"/>
        </w:rPr>
      </w:pPr>
    </w:p>
    <w:p w:rsidR="00E075DC" w:rsidRPr="00080AF4" w:rsidRDefault="00E075DC" w:rsidP="00E075DC">
      <w:pPr>
        <w:ind w:left="0" w:right="-1"/>
        <w:rPr>
          <w:rFonts w:ascii="Times New Roman" w:hAnsi="Times New Roman" w:cs="Times New Roman"/>
          <w:sz w:val="24"/>
          <w:szCs w:val="24"/>
        </w:rPr>
      </w:pPr>
    </w:p>
    <w:p w:rsidR="009913AC" w:rsidRDefault="009913AC" w:rsidP="005E75EC">
      <w:pPr>
        <w:ind w:left="0" w:right="-1"/>
        <w:rPr>
          <w:rFonts w:ascii="Times New Roman" w:hAnsi="Times New Roman" w:cs="Times New Roman"/>
          <w:sz w:val="24"/>
          <w:szCs w:val="24"/>
        </w:rPr>
      </w:pPr>
      <w:r>
        <w:rPr>
          <w:rFonts w:ascii="Times New Roman" w:hAnsi="Times New Roman" w:cs="Times New Roman"/>
          <w:sz w:val="24"/>
          <w:szCs w:val="24"/>
        </w:rPr>
        <w:br w:type="page"/>
      </w:r>
    </w:p>
    <w:p w:rsidR="009913AC" w:rsidRDefault="009913AC" w:rsidP="005E75EC">
      <w:pPr>
        <w:tabs>
          <w:tab w:val="left" w:pos="9638"/>
        </w:tabs>
        <w:spacing w:before="0" w:line="276" w:lineRule="auto"/>
        <w:ind w:left="0" w:right="-1"/>
        <w:jc w:val="left"/>
        <w:rPr>
          <w:rFonts w:ascii="Times New Roman" w:hAnsi="Times New Roman" w:cs="Times New Roman"/>
          <w:sz w:val="24"/>
          <w:szCs w:val="24"/>
        </w:rPr>
        <w:sectPr w:rsidR="009913AC" w:rsidSect="005E75EC">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7" w:right="1134" w:bottom="1134" w:left="1134" w:header="708" w:footer="708" w:gutter="0"/>
          <w:cols w:space="708"/>
          <w:docGrid w:linePitch="360"/>
        </w:sectPr>
      </w:pPr>
    </w:p>
    <w:p w:rsidR="001572A9" w:rsidRPr="001572A9" w:rsidRDefault="00C01F67" w:rsidP="001572A9">
      <w:pPr>
        <w:spacing w:before="0"/>
        <w:ind w:left="0" w:right="-1"/>
        <w:rPr>
          <w:rFonts w:ascii="Times New Roman" w:hAnsi="Times New Roman" w:cs="Times New Roman"/>
          <w:b/>
          <w:sz w:val="24"/>
          <w:szCs w:val="24"/>
        </w:rPr>
      </w:pPr>
      <w:r w:rsidRPr="00765534">
        <w:rPr>
          <w:rFonts w:ascii="Times New Roman" w:hAnsi="Times New Roman" w:cs="Times New Roman"/>
          <w:b/>
          <w:sz w:val="24"/>
          <w:szCs w:val="24"/>
        </w:rPr>
        <w:lastRenderedPageBreak/>
        <w:t xml:space="preserve">Classe </w:t>
      </w:r>
      <w:r>
        <w:rPr>
          <w:rFonts w:ascii="Times New Roman" w:hAnsi="Times New Roman" w:cs="Times New Roman"/>
          <w:b/>
          <w:sz w:val="24"/>
          <w:szCs w:val="24"/>
        </w:rPr>
        <w:t xml:space="preserve">B-12 </w:t>
      </w:r>
      <w:r w:rsidR="001572A9" w:rsidRPr="001572A9">
        <w:rPr>
          <w:rFonts w:ascii="Times New Roman" w:hAnsi="Times New Roman" w:cs="Times New Roman"/>
          <w:b/>
          <w:sz w:val="24"/>
          <w:szCs w:val="24"/>
        </w:rPr>
        <w:t>L</w:t>
      </w:r>
      <w:r w:rsidR="001572A9">
        <w:rPr>
          <w:rFonts w:ascii="Times New Roman" w:hAnsi="Times New Roman" w:cs="Times New Roman"/>
          <w:b/>
          <w:sz w:val="24"/>
          <w:szCs w:val="24"/>
        </w:rPr>
        <w:t>aboratorio di scienze e tecnologie chimiche e microbiologiche</w:t>
      </w:r>
    </w:p>
    <w:p w:rsidR="001572A9" w:rsidRPr="001572A9" w:rsidRDefault="001572A9" w:rsidP="001572A9">
      <w:pPr>
        <w:spacing w:before="0"/>
        <w:ind w:left="0" w:right="-1"/>
        <w:rPr>
          <w:rFonts w:ascii="Times New Roman" w:hAnsi="Times New Roman" w:cs="Times New Roman"/>
          <w:b/>
          <w:sz w:val="24"/>
          <w:szCs w:val="24"/>
        </w:rPr>
      </w:pPr>
    </w:p>
    <w:p w:rsidR="001572A9" w:rsidRPr="001572A9" w:rsidRDefault="001572A9" w:rsidP="001572A9">
      <w:pPr>
        <w:spacing w:before="0"/>
        <w:ind w:left="0" w:right="-1"/>
        <w:rPr>
          <w:rFonts w:ascii="Times New Roman" w:hAnsi="Times New Roman" w:cs="Times New Roman"/>
          <w:b/>
          <w:sz w:val="24"/>
          <w:szCs w:val="24"/>
        </w:rPr>
      </w:pPr>
      <w:r w:rsidRPr="001572A9">
        <w:rPr>
          <w:rFonts w:ascii="Times New Roman" w:hAnsi="Times New Roman" w:cs="Times New Roman"/>
          <w:b/>
          <w:sz w:val="24"/>
          <w:szCs w:val="24"/>
        </w:rPr>
        <w:t>Programma concorsuale</w:t>
      </w:r>
    </w:p>
    <w:p w:rsidR="001572A9" w:rsidRPr="001572A9" w:rsidRDefault="001572A9" w:rsidP="001572A9">
      <w:pPr>
        <w:spacing w:before="0"/>
        <w:ind w:left="0" w:right="-1"/>
        <w:rPr>
          <w:rFonts w:ascii="Times New Roman" w:eastAsia="Yu Mincho" w:hAnsi="Times New Roman" w:cs="Times New Roman"/>
          <w:sz w:val="24"/>
          <w:szCs w:val="24"/>
        </w:rPr>
      </w:pPr>
      <w:r w:rsidRPr="001572A9">
        <w:rPr>
          <w:rFonts w:ascii="Times New Roman" w:eastAsia="MS Mincho" w:hAnsi="Times New Roman" w:cs="Times New Roman"/>
          <w:iCs/>
          <w:sz w:val="24"/>
          <w:szCs w:val="24"/>
        </w:rPr>
        <w:t>Il candidato dovrà dimostrare adeguate conoscenze e competenze relativamente ai seguenti nuclei tematici disciplinari</w:t>
      </w:r>
      <w:r w:rsidRPr="001572A9">
        <w:rPr>
          <w:rFonts w:ascii="Times New Roman" w:eastAsia="Yu Mincho" w:hAnsi="Times New Roman" w:cs="Times New Roman"/>
          <w:sz w:val="24"/>
          <w:szCs w:val="24"/>
        </w:rPr>
        <w:t>.</w:t>
      </w:r>
    </w:p>
    <w:p w:rsidR="001572A9" w:rsidRPr="001572A9" w:rsidRDefault="001572A9" w:rsidP="001572A9">
      <w:pPr>
        <w:spacing w:before="0"/>
        <w:ind w:left="0" w:right="-1"/>
        <w:rPr>
          <w:rFonts w:ascii="Times New Roman" w:hAnsi="Times New Roman" w:cs="Times New Roman"/>
          <w:sz w:val="24"/>
          <w:szCs w:val="24"/>
        </w:rPr>
      </w:pPr>
    </w:p>
    <w:p w:rsidR="001572A9" w:rsidRPr="00C01F67" w:rsidRDefault="001572A9" w:rsidP="001572A9">
      <w:pPr>
        <w:spacing w:before="0"/>
        <w:ind w:left="0" w:right="-1"/>
        <w:rPr>
          <w:rFonts w:ascii="Times New Roman" w:hAnsi="Times New Roman" w:cs="Times New Roman"/>
          <w:b/>
          <w:i/>
          <w:sz w:val="24"/>
          <w:szCs w:val="24"/>
        </w:rPr>
      </w:pPr>
      <w:r w:rsidRPr="00C01F67">
        <w:rPr>
          <w:rFonts w:ascii="Times New Roman" w:hAnsi="Times New Roman" w:cs="Times New Roman"/>
          <w:b/>
          <w:i/>
          <w:sz w:val="24"/>
          <w:szCs w:val="24"/>
        </w:rPr>
        <w:t xml:space="preserve">Chimica generale </w:t>
      </w:r>
      <w:r w:rsidR="00F850BB" w:rsidRPr="00C01F67">
        <w:rPr>
          <w:rFonts w:ascii="Times New Roman" w:hAnsi="Times New Roman" w:cs="Times New Roman"/>
          <w:b/>
          <w:i/>
          <w:sz w:val="24"/>
          <w:szCs w:val="24"/>
        </w:rPr>
        <w:t>e</w:t>
      </w:r>
      <w:r w:rsidRPr="00C01F67">
        <w:rPr>
          <w:rFonts w:ascii="Times New Roman" w:hAnsi="Times New Roman" w:cs="Times New Roman"/>
          <w:b/>
          <w:i/>
          <w:sz w:val="24"/>
          <w:szCs w:val="24"/>
        </w:rPr>
        <w:t xml:space="preserve"> inorganica</w:t>
      </w:r>
    </w:p>
    <w:p w:rsidR="001572A9" w:rsidRPr="001572A9" w:rsidRDefault="001572A9" w:rsidP="001572A9">
      <w:pPr>
        <w:spacing w:before="0"/>
        <w:ind w:left="0" w:right="-1"/>
        <w:rPr>
          <w:rFonts w:ascii="Times New Roman" w:hAnsi="Times New Roman" w:cs="Times New Roman"/>
          <w:sz w:val="24"/>
          <w:szCs w:val="24"/>
        </w:rPr>
      </w:pPr>
      <w:r w:rsidRPr="001572A9">
        <w:rPr>
          <w:rFonts w:ascii="Times New Roman" w:hAnsi="Times New Roman" w:cs="Times New Roman"/>
          <w:sz w:val="24"/>
          <w:szCs w:val="24"/>
        </w:rPr>
        <w:t>Miscele, miscugli, composti. L'atomo e i suoi costituenti. Teorie atomiche. Configurazione elettronica degli elementi. Tavola periodica. I più comuni elementi e composti: loro proprietà, metodi e mezzi di analisi. Stati di aggregazione della materia. Equilibrio chimico. Teorie acido-base, idrolisi, sol</w:t>
      </w:r>
      <w:r w:rsidR="00C01F67">
        <w:rPr>
          <w:rFonts w:ascii="Times New Roman" w:hAnsi="Times New Roman" w:cs="Times New Roman"/>
          <w:sz w:val="24"/>
          <w:szCs w:val="24"/>
        </w:rPr>
        <w:t>uzioni tampone. Reazioni redox.</w:t>
      </w:r>
    </w:p>
    <w:p w:rsidR="001572A9" w:rsidRPr="00C01F67" w:rsidRDefault="001572A9" w:rsidP="001572A9">
      <w:pPr>
        <w:spacing w:before="0"/>
        <w:ind w:left="0" w:right="-1"/>
        <w:rPr>
          <w:rFonts w:ascii="Times New Roman" w:hAnsi="Times New Roman" w:cs="Times New Roman"/>
          <w:b/>
          <w:i/>
          <w:sz w:val="24"/>
          <w:szCs w:val="24"/>
        </w:rPr>
      </w:pPr>
      <w:r w:rsidRPr="00C01F67">
        <w:rPr>
          <w:rFonts w:ascii="Times New Roman" w:hAnsi="Times New Roman" w:cs="Times New Roman"/>
          <w:b/>
          <w:i/>
          <w:sz w:val="24"/>
          <w:szCs w:val="24"/>
        </w:rPr>
        <w:t>Chimica organica e biochimica</w:t>
      </w:r>
    </w:p>
    <w:p w:rsidR="001572A9" w:rsidRPr="001572A9" w:rsidRDefault="001572A9" w:rsidP="001572A9">
      <w:pPr>
        <w:spacing w:before="0"/>
        <w:ind w:left="0" w:right="-1"/>
        <w:rPr>
          <w:rFonts w:ascii="Times New Roman" w:hAnsi="Times New Roman" w:cs="Times New Roman"/>
          <w:sz w:val="24"/>
          <w:szCs w:val="24"/>
        </w:rPr>
      </w:pPr>
      <w:r w:rsidRPr="001572A9">
        <w:rPr>
          <w:rFonts w:ascii="Times New Roman" w:hAnsi="Times New Roman" w:cs="Times New Roman"/>
          <w:sz w:val="24"/>
          <w:szCs w:val="24"/>
        </w:rPr>
        <w:t>Atomo di carbonio. Idrocarburi alifatici e aromatici. Isomerie. Nomenclatura I.U.P.A.C. Principali gruppi funzionali: preparazioni, reazioni, riconoscimento. Sintesi organiche. Carboidrati. Lipidi, Amminoacidi, Proteine, Acidi Nucleici.</w:t>
      </w:r>
    </w:p>
    <w:p w:rsidR="001572A9" w:rsidRPr="00C01F67" w:rsidRDefault="001572A9" w:rsidP="001572A9">
      <w:pPr>
        <w:spacing w:before="0"/>
        <w:ind w:left="0" w:right="-1"/>
        <w:rPr>
          <w:rFonts w:ascii="Times New Roman" w:hAnsi="Times New Roman" w:cs="Times New Roman"/>
          <w:b/>
          <w:i/>
          <w:sz w:val="24"/>
          <w:szCs w:val="24"/>
        </w:rPr>
      </w:pPr>
      <w:r w:rsidRPr="00C01F67">
        <w:rPr>
          <w:rFonts w:ascii="Times New Roman" w:hAnsi="Times New Roman" w:cs="Times New Roman"/>
          <w:b/>
          <w:i/>
          <w:sz w:val="24"/>
          <w:szCs w:val="24"/>
        </w:rPr>
        <w:t>Chimica fisica ed elettrochimica</w:t>
      </w:r>
    </w:p>
    <w:p w:rsidR="001572A9" w:rsidRPr="001572A9" w:rsidRDefault="001572A9" w:rsidP="001572A9">
      <w:pPr>
        <w:spacing w:before="0"/>
        <w:ind w:left="0" w:right="-1"/>
        <w:rPr>
          <w:rFonts w:ascii="Times New Roman" w:hAnsi="Times New Roman" w:cs="Times New Roman"/>
          <w:sz w:val="24"/>
          <w:szCs w:val="24"/>
        </w:rPr>
      </w:pPr>
      <w:r w:rsidRPr="001572A9">
        <w:rPr>
          <w:rFonts w:ascii="Times New Roman" w:hAnsi="Times New Roman" w:cs="Times New Roman"/>
          <w:sz w:val="24"/>
          <w:szCs w:val="24"/>
        </w:rPr>
        <w:t>Stato solido: reticolo cristallino, i metalli. Stato gassoso: teoria cinetica e legge dei gas. Stato liquido: le soluzioni, i colloidi, le proprietà colligative. Cinetica chimica: velocità di reazione e fattori che la influenzano. Teoria degli urti. Catalisi. Elettrochimica: conducibilità delle soluzioni, celle elettrolitiche, celle galvaniche. Termodinamica: 1°,2°,3° principio; entalpia, entropia, energia libera. Elettrochimica: conducibilità delle soluzioni, celle elettrol</w:t>
      </w:r>
      <w:r w:rsidR="00C01F67">
        <w:rPr>
          <w:rFonts w:ascii="Times New Roman" w:hAnsi="Times New Roman" w:cs="Times New Roman"/>
          <w:sz w:val="24"/>
          <w:szCs w:val="24"/>
        </w:rPr>
        <w:t>itiche, celle potenziometriche.</w:t>
      </w:r>
    </w:p>
    <w:p w:rsidR="001572A9" w:rsidRPr="00C01F67" w:rsidRDefault="001572A9" w:rsidP="001572A9">
      <w:pPr>
        <w:spacing w:before="0"/>
        <w:ind w:left="0" w:right="-1"/>
        <w:rPr>
          <w:rFonts w:ascii="Times New Roman" w:hAnsi="Times New Roman" w:cs="Times New Roman"/>
          <w:b/>
          <w:i/>
          <w:sz w:val="24"/>
          <w:szCs w:val="24"/>
        </w:rPr>
      </w:pPr>
      <w:r w:rsidRPr="00C01F67">
        <w:rPr>
          <w:rFonts w:ascii="Times New Roman" w:hAnsi="Times New Roman" w:cs="Times New Roman"/>
          <w:b/>
          <w:i/>
          <w:sz w:val="24"/>
          <w:szCs w:val="24"/>
        </w:rPr>
        <w:t>Analisi chimica, strumentale e tecnica</w:t>
      </w:r>
    </w:p>
    <w:p w:rsidR="001572A9" w:rsidRPr="001572A9" w:rsidRDefault="001572A9" w:rsidP="001572A9">
      <w:pPr>
        <w:spacing w:before="0"/>
        <w:ind w:left="0" w:right="-1"/>
        <w:rPr>
          <w:rFonts w:ascii="Times New Roman" w:hAnsi="Times New Roman" w:cs="Times New Roman"/>
          <w:sz w:val="24"/>
          <w:szCs w:val="24"/>
        </w:rPr>
      </w:pPr>
      <w:r w:rsidRPr="001572A9">
        <w:rPr>
          <w:rFonts w:ascii="Times New Roman" w:hAnsi="Times New Roman" w:cs="Times New Roman"/>
          <w:sz w:val="24"/>
          <w:szCs w:val="24"/>
        </w:rPr>
        <w:t>Analisi gravimetrica. Analisi volumetrica: acidimetria, alcalimetria, iodometria, permanganometria, argentometria. Metodi strumentali di analisi: spettrofotometria in emissione, in assorbimento in AA; spettrofotometria UV, Vis, IR; polarimetria; polarografia; cromatografia di ripartizione, adsorbimento, scambio ionico, HPLC; elettroforesi; conduttometria; elettrodeposizione; potenziometria. Elaborazione dei dati analitici</w:t>
      </w:r>
      <w:r w:rsidR="00C01F67">
        <w:rPr>
          <w:rFonts w:ascii="Times New Roman" w:hAnsi="Times New Roman" w:cs="Times New Roman"/>
          <w:sz w:val="24"/>
          <w:szCs w:val="24"/>
        </w:rPr>
        <w:t>: metodi statistici di analisi.</w:t>
      </w:r>
    </w:p>
    <w:p w:rsidR="001572A9" w:rsidRPr="00C01F67" w:rsidRDefault="001572A9" w:rsidP="001572A9">
      <w:pPr>
        <w:spacing w:before="0"/>
        <w:ind w:left="0" w:right="-1"/>
        <w:rPr>
          <w:rFonts w:ascii="Times New Roman" w:hAnsi="Times New Roman" w:cs="Times New Roman"/>
          <w:b/>
          <w:i/>
          <w:sz w:val="24"/>
          <w:szCs w:val="24"/>
        </w:rPr>
      </w:pPr>
      <w:r w:rsidRPr="00C01F67">
        <w:rPr>
          <w:rFonts w:ascii="Times New Roman" w:hAnsi="Times New Roman" w:cs="Times New Roman"/>
          <w:b/>
          <w:i/>
          <w:sz w:val="24"/>
          <w:szCs w:val="24"/>
        </w:rPr>
        <w:t>Norme di sicurezza nel laboratorio chimico</w:t>
      </w:r>
    </w:p>
    <w:p w:rsidR="001572A9" w:rsidRPr="001572A9" w:rsidRDefault="001572A9" w:rsidP="001572A9">
      <w:pPr>
        <w:spacing w:before="0"/>
        <w:ind w:left="0" w:right="-1"/>
        <w:rPr>
          <w:rFonts w:ascii="Times New Roman" w:hAnsi="Times New Roman" w:cs="Times New Roman"/>
          <w:sz w:val="24"/>
          <w:szCs w:val="24"/>
        </w:rPr>
      </w:pPr>
      <w:r w:rsidRPr="001572A9">
        <w:rPr>
          <w:rFonts w:ascii="Times New Roman" w:hAnsi="Times New Roman" w:cs="Times New Roman"/>
          <w:sz w:val="24"/>
          <w:szCs w:val="24"/>
        </w:rPr>
        <w:t>Normativa CLP e il REACH. Stesura di note operative per un determinato esperimento. Gesti</w:t>
      </w:r>
      <w:r w:rsidR="00C01F67">
        <w:rPr>
          <w:rFonts w:ascii="Times New Roman" w:hAnsi="Times New Roman" w:cs="Times New Roman"/>
          <w:sz w:val="24"/>
          <w:szCs w:val="24"/>
        </w:rPr>
        <w:t>one dei rifiuti di laboratorio.</w:t>
      </w:r>
    </w:p>
    <w:p w:rsidR="001572A9" w:rsidRPr="00C01F67" w:rsidRDefault="001572A9" w:rsidP="001572A9">
      <w:pPr>
        <w:spacing w:before="0"/>
        <w:ind w:left="0" w:right="-1"/>
        <w:rPr>
          <w:rFonts w:ascii="Times New Roman" w:hAnsi="Times New Roman" w:cs="Times New Roman"/>
          <w:b/>
          <w:i/>
          <w:sz w:val="24"/>
          <w:szCs w:val="24"/>
        </w:rPr>
      </w:pPr>
      <w:r w:rsidRPr="00C01F67">
        <w:rPr>
          <w:rFonts w:ascii="Times New Roman" w:hAnsi="Times New Roman" w:cs="Times New Roman"/>
          <w:b/>
          <w:i/>
          <w:sz w:val="24"/>
          <w:szCs w:val="24"/>
        </w:rPr>
        <w:t>Tecnologie chimiche</w:t>
      </w:r>
    </w:p>
    <w:p w:rsidR="001572A9" w:rsidRPr="001572A9" w:rsidRDefault="001572A9" w:rsidP="001572A9">
      <w:pPr>
        <w:spacing w:before="0"/>
        <w:ind w:left="0" w:right="-1"/>
        <w:rPr>
          <w:rFonts w:ascii="Times New Roman" w:hAnsi="Times New Roman" w:cs="Times New Roman"/>
          <w:sz w:val="24"/>
          <w:szCs w:val="24"/>
        </w:rPr>
      </w:pPr>
      <w:r w:rsidRPr="001572A9">
        <w:rPr>
          <w:rFonts w:ascii="Times New Roman" w:hAnsi="Times New Roman" w:cs="Times New Roman"/>
          <w:sz w:val="24"/>
          <w:szCs w:val="24"/>
        </w:rPr>
        <w:t>Principali operazioni unitarie negli impianti chimici: scambio di calore, distillazione, evaporazione, estrazione con solvente.</w:t>
      </w:r>
    </w:p>
    <w:p w:rsidR="001572A9" w:rsidRPr="001572A9" w:rsidRDefault="001572A9" w:rsidP="001572A9">
      <w:pPr>
        <w:spacing w:before="0"/>
        <w:ind w:left="0" w:right="-1"/>
        <w:rPr>
          <w:rFonts w:ascii="Times New Roman" w:hAnsi="Times New Roman" w:cs="Times New Roman"/>
          <w:sz w:val="24"/>
          <w:szCs w:val="24"/>
        </w:rPr>
      </w:pPr>
      <w:r w:rsidRPr="001572A9">
        <w:rPr>
          <w:rFonts w:ascii="Times New Roman" w:hAnsi="Times New Roman" w:cs="Times New Roman"/>
          <w:sz w:val="24"/>
          <w:szCs w:val="24"/>
        </w:rPr>
        <w:t>Principali prodotti industriali: loro costituzione, metodi e mezzi per saggi e per analisi strumentali e tecniche.</w:t>
      </w:r>
    </w:p>
    <w:p w:rsidR="001572A9" w:rsidRPr="00C01F67" w:rsidRDefault="001572A9" w:rsidP="001572A9">
      <w:pPr>
        <w:spacing w:before="0"/>
        <w:ind w:left="0" w:right="-1"/>
        <w:rPr>
          <w:rFonts w:ascii="Times New Roman" w:hAnsi="Times New Roman" w:cs="Times New Roman"/>
          <w:sz w:val="24"/>
          <w:szCs w:val="24"/>
        </w:rPr>
      </w:pPr>
      <w:r w:rsidRPr="001572A9">
        <w:rPr>
          <w:rFonts w:ascii="Times New Roman" w:hAnsi="Times New Roman" w:cs="Times New Roman"/>
          <w:sz w:val="24"/>
          <w:szCs w:val="24"/>
        </w:rPr>
        <w:t>Combustibili solidi, liquidi e gassosi. Petrolio e derivati. Metalli e leghe: corrosione e protezione. Saponi e detergenti. Composti macromolecolari. Depurazione delle acque reflue. Processi biotecnologici: trattamenti aerobici e anaerobici. Controllo analitico dei prodotti de</w:t>
      </w:r>
      <w:r w:rsidR="00C01F67">
        <w:rPr>
          <w:rFonts w:ascii="Times New Roman" w:hAnsi="Times New Roman" w:cs="Times New Roman"/>
          <w:sz w:val="24"/>
          <w:szCs w:val="24"/>
        </w:rPr>
        <w:t>lla fermentazione. Bioreattori.</w:t>
      </w:r>
    </w:p>
    <w:p w:rsidR="001572A9" w:rsidRPr="00C01F67" w:rsidRDefault="001572A9" w:rsidP="001572A9">
      <w:pPr>
        <w:spacing w:before="0"/>
        <w:ind w:left="0" w:right="-1"/>
        <w:rPr>
          <w:rFonts w:ascii="Times New Roman" w:hAnsi="Times New Roman" w:cs="Times New Roman"/>
          <w:b/>
          <w:i/>
          <w:sz w:val="24"/>
          <w:szCs w:val="24"/>
        </w:rPr>
      </w:pPr>
      <w:r w:rsidRPr="00C01F67">
        <w:rPr>
          <w:rFonts w:ascii="Times New Roman" w:hAnsi="Times New Roman" w:cs="Times New Roman"/>
          <w:b/>
          <w:i/>
          <w:sz w:val="24"/>
          <w:szCs w:val="24"/>
        </w:rPr>
        <w:t>Microbiologia</w:t>
      </w:r>
    </w:p>
    <w:p w:rsidR="001572A9" w:rsidRPr="001572A9" w:rsidRDefault="001572A9" w:rsidP="001572A9">
      <w:pPr>
        <w:spacing w:before="0"/>
        <w:ind w:left="0" w:right="-1"/>
        <w:rPr>
          <w:rFonts w:ascii="Times New Roman" w:hAnsi="Times New Roman" w:cs="Times New Roman"/>
          <w:sz w:val="24"/>
          <w:szCs w:val="24"/>
        </w:rPr>
      </w:pPr>
      <w:r w:rsidRPr="001572A9">
        <w:rPr>
          <w:rFonts w:ascii="Times New Roman" w:hAnsi="Times New Roman" w:cs="Times New Roman"/>
          <w:sz w:val="24"/>
          <w:szCs w:val="24"/>
        </w:rPr>
        <w:t xml:space="preserve">La cellula: morfologia e fisiologia. Tessuti, organi. Apparati e sistemi. Le funzioni biologiche dei carboidrati, lipidi, amminoacidi e proteine, acidi nucleici. Metabolismo glucidico. La glicolisi. La fermentazione. Applicazioni industriali delle fermentazioni. La fotosintesi clorofilliana. Metabolismo lipidico. Enzimi. Attività enzimatica. Metabolismo proteico. </w:t>
      </w:r>
    </w:p>
    <w:p w:rsidR="001572A9" w:rsidRPr="001572A9" w:rsidRDefault="001572A9" w:rsidP="001572A9">
      <w:pPr>
        <w:spacing w:before="0"/>
        <w:ind w:left="0" w:right="-1"/>
        <w:rPr>
          <w:rFonts w:ascii="Times New Roman" w:hAnsi="Times New Roman" w:cs="Times New Roman"/>
          <w:sz w:val="24"/>
          <w:szCs w:val="24"/>
        </w:rPr>
      </w:pPr>
      <w:r w:rsidRPr="001572A9">
        <w:rPr>
          <w:rFonts w:ascii="Times New Roman" w:hAnsi="Times New Roman" w:cs="Times New Roman"/>
          <w:sz w:val="24"/>
          <w:szCs w:val="24"/>
        </w:rPr>
        <w:t xml:space="preserve">Struttura e funzioni del DNA e degli RNA. Estrazione degli acidi nucleici. Enzimi di restrizione e loro applicazioni. Elettroforesi degli acidi nucleici. </w:t>
      </w:r>
    </w:p>
    <w:p w:rsidR="001572A9" w:rsidRPr="001572A9" w:rsidRDefault="001572A9" w:rsidP="001572A9">
      <w:pPr>
        <w:spacing w:before="0"/>
        <w:ind w:left="0" w:right="-1"/>
        <w:rPr>
          <w:rFonts w:ascii="Times New Roman" w:hAnsi="Times New Roman" w:cs="Times New Roman"/>
          <w:sz w:val="24"/>
          <w:szCs w:val="24"/>
        </w:rPr>
      </w:pPr>
    </w:p>
    <w:p w:rsidR="001572A9" w:rsidRPr="001572A9" w:rsidRDefault="001572A9" w:rsidP="001572A9">
      <w:pPr>
        <w:autoSpaceDE w:val="0"/>
        <w:autoSpaceDN w:val="0"/>
        <w:adjustRightInd w:val="0"/>
        <w:spacing w:before="0"/>
        <w:ind w:left="0" w:right="-1"/>
        <w:rPr>
          <w:rFonts w:ascii="Times New Roman" w:hAnsi="Times New Roman" w:cs="Times New Roman"/>
          <w:sz w:val="24"/>
          <w:szCs w:val="24"/>
        </w:rPr>
      </w:pPr>
      <w:r w:rsidRPr="001572A9">
        <w:rPr>
          <w:rFonts w:ascii="Times New Roman" w:hAnsi="Times New Roman" w:cs="Times New Roman"/>
          <w:sz w:val="24"/>
          <w:szCs w:val="24"/>
        </w:rPr>
        <w:t>Le basi della tecnologia del DNA ricombinante e le</w:t>
      </w:r>
      <w:r w:rsidR="00F91A79">
        <w:rPr>
          <w:rFonts w:ascii="Times New Roman" w:hAnsi="Times New Roman" w:cs="Times New Roman"/>
          <w:sz w:val="24"/>
          <w:szCs w:val="24"/>
        </w:rPr>
        <w:t xml:space="preserve"> </w:t>
      </w:r>
      <w:r w:rsidRPr="001572A9">
        <w:rPr>
          <w:rFonts w:ascii="Times New Roman" w:hAnsi="Times New Roman" w:cs="Times New Roman"/>
          <w:sz w:val="24"/>
          <w:szCs w:val="24"/>
        </w:rPr>
        <w:t>applicazioni delle biotecnologie nella ricerca biomedica, nell’industria farmaceutica, nel settore agro-alimentare e ambientale,</w:t>
      </w:r>
      <w:r w:rsidR="00F91A79">
        <w:rPr>
          <w:rFonts w:ascii="Times New Roman" w:hAnsi="Times New Roman" w:cs="Times New Roman"/>
          <w:sz w:val="24"/>
          <w:szCs w:val="24"/>
        </w:rPr>
        <w:t xml:space="preserve"> </w:t>
      </w:r>
      <w:r w:rsidRPr="001572A9">
        <w:rPr>
          <w:rFonts w:ascii="Times New Roman" w:hAnsi="Times New Roman" w:cs="Times New Roman"/>
          <w:sz w:val="24"/>
          <w:szCs w:val="24"/>
        </w:rPr>
        <w:t>nella scienza forense. L’ingegneria genetica e gli OGM.</w:t>
      </w:r>
    </w:p>
    <w:p w:rsidR="001572A9" w:rsidRPr="001572A9" w:rsidRDefault="001572A9" w:rsidP="001572A9">
      <w:pPr>
        <w:autoSpaceDE w:val="0"/>
        <w:autoSpaceDN w:val="0"/>
        <w:adjustRightInd w:val="0"/>
        <w:spacing w:before="0"/>
        <w:ind w:left="0" w:right="-1"/>
        <w:rPr>
          <w:rFonts w:ascii="Times New Roman" w:hAnsi="Times New Roman" w:cs="Times New Roman"/>
          <w:sz w:val="24"/>
          <w:szCs w:val="24"/>
        </w:rPr>
      </w:pPr>
      <w:r w:rsidRPr="001572A9">
        <w:rPr>
          <w:rFonts w:ascii="Times New Roman" w:hAnsi="Times New Roman" w:cs="Times New Roman"/>
          <w:sz w:val="24"/>
          <w:szCs w:val="24"/>
        </w:rPr>
        <w:lastRenderedPageBreak/>
        <w:t>Elementi di classificazione e sistematica dei viventi. Tassonomia, forma, struttura, riproduzione, fisiologia, metabolismo e identificazione dei microrganismi. I microrganismi dannosi e i microrganismi utili all’uomo. Patogenicità e virulenza.</w:t>
      </w:r>
    </w:p>
    <w:p w:rsidR="001572A9" w:rsidRPr="001572A9" w:rsidRDefault="001572A9" w:rsidP="001572A9">
      <w:pPr>
        <w:autoSpaceDE w:val="0"/>
        <w:autoSpaceDN w:val="0"/>
        <w:adjustRightInd w:val="0"/>
        <w:spacing w:before="0"/>
        <w:ind w:left="0" w:right="-1"/>
        <w:rPr>
          <w:rFonts w:ascii="Times New Roman" w:hAnsi="Times New Roman" w:cs="Times New Roman"/>
          <w:sz w:val="24"/>
          <w:szCs w:val="24"/>
        </w:rPr>
      </w:pPr>
      <w:r w:rsidRPr="001572A9">
        <w:rPr>
          <w:rFonts w:ascii="Times New Roman" w:hAnsi="Times New Roman" w:cs="Times New Roman"/>
          <w:sz w:val="24"/>
          <w:szCs w:val="24"/>
        </w:rPr>
        <w:t>Microbiologia dell'aria, dell'acqua, del suolo, del latte, degli alimenti: fonti di contaminazione, esami batteriologici, trattamenti di conservazione e risanamento.</w:t>
      </w:r>
    </w:p>
    <w:p w:rsidR="001572A9" w:rsidRPr="00C01F67" w:rsidRDefault="001572A9" w:rsidP="001572A9">
      <w:pPr>
        <w:autoSpaceDE w:val="0"/>
        <w:autoSpaceDN w:val="0"/>
        <w:adjustRightInd w:val="0"/>
        <w:spacing w:before="0"/>
        <w:ind w:left="0" w:right="-1"/>
        <w:rPr>
          <w:rFonts w:ascii="Times New Roman" w:hAnsi="Times New Roman" w:cs="Times New Roman"/>
          <w:sz w:val="24"/>
          <w:szCs w:val="24"/>
        </w:rPr>
      </w:pPr>
      <w:r w:rsidRPr="001572A9">
        <w:rPr>
          <w:rFonts w:ascii="Times New Roman" w:hAnsi="Times New Roman" w:cs="Times New Roman"/>
          <w:sz w:val="24"/>
          <w:szCs w:val="24"/>
        </w:rPr>
        <w:t>Parassitologia: rapporti tra ospite e parassita, infezione e malattie parassitarie. Immunologia e sierologia: immunità naturale, atti</w:t>
      </w:r>
      <w:r w:rsidR="00C01F67">
        <w:rPr>
          <w:rFonts w:ascii="Times New Roman" w:hAnsi="Times New Roman" w:cs="Times New Roman"/>
          <w:sz w:val="24"/>
          <w:szCs w:val="24"/>
        </w:rPr>
        <w:t xml:space="preserve">va e passiva, vaccini e sieri. </w:t>
      </w:r>
    </w:p>
    <w:p w:rsidR="001572A9" w:rsidRPr="00C01F67" w:rsidRDefault="001572A9" w:rsidP="001572A9">
      <w:pPr>
        <w:autoSpaceDE w:val="0"/>
        <w:autoSpaceDN w:val="0"/>
        <w:adjustRightInd w:val="0"/>
        <w:spacing w:before="0"/>
        <w:ind w:left="0" w:right="-1"/>
        <w:rPr>
          <w:rFonts w:ascii="Times New Roman" w:hAnsi="Times New Roman" w:cs="Times New Roman"/>
          <w:b/>
          <w:i/>
          <w:caps/>
          <w:sz w:val="24"/>
          <w:szCs w:val="24"/>
        </w:rPr>
      </w:pPr>
      <w:r w:rsidRPr="00C01F67">
        <w:rPr>
          <w:rFonts w:ascii="Times New Roman" w:hAnsi="Times New Roman" w:cs="Times New Roman"/>
          <w:b/>
          <w:i/>
          <w:sz w:val="24"/>
          <w:szCs w:val="24"/>
        </w:rPr>
        <w:t>Elementi di tecnica di laboratorio microbiologico</w:t>
      </w:r>
    </w:p>
    <w:p w:rsidR="001572A9" w:rsidRPr="001572A9" w:rsidRDefault="001572A9" w:rsidP="001572A9">
      <w:pPr>
        <w:autoSpaceDE w:val="0"/>
        <w:autoSpaceDN w:val="0"/>
        <w:adjustRightInd w:val="0"/>
        <w:spacing w:before="0"/>
        <w:ind w:left="0" w:right="-1"/>
        <w:rPr>
          <w:rFonts w:ascii="Times New Roman" w:hAnsi="Times New Roman" w:cs="Times New Roman"/>
          <w:sz w:val="24"/>
          <w:szCs w:val="24"/>
        </w:rPr>
      </w:pPr>
      <w:r w:rsidRPr="001572A9">
        <w:rPr>
          <w:rFonts w:ascii="Times New Roman" w:hAnsi="Times New Roman" w:cs="Times New Roman"/>
          <w:sz w:val="24"/>
          <w:szCs w:val="24"/>
        </w:rPr>
        <w:t>La</w:t>
      </w:r>
      <w:r w:rsidR="00F91A79">
        <w:rPr>
          <w:rFonts w:ascii="Times New Roman" w:hAnsi="Times New Roman" w:cs="Times New Roman"/>
          <w:sz w:val="24"/>
          <w:szCs w:val="24"/>
        </w:rPr>
        <w:t xml:space="preserve"> </w:t>
      </w:r>
      <w:r w:rsidRPr="001572A9">
        <w:rPr>
          <w:rFonts w:ascii="Times New Roman" w:hAnsi="Times New Roman" w:cs="Times New Roman"/>
          <w:sz w:val="24"/>
          <w:szCs w:val="24"/>
        </w:rPr>
        <w:t>sicurezza in laboratorio e norme di comportamento</w:t>
      </w:r>
    </w:p>
    <w:p w:rsidR="001572A9" w:rsidRPr="001572A9" w:rsidRDefault="001572A9" w:rsidP="001572A9">
      <w:pPr>
        <w:autoSpaceDE w:val="0"/>
        <w:autoSpaceDN w:val="0"/>
        <w:adjustRightInd w:val="0"/>
        <w:spacing w:before="0"/>
        <w:ind w:left="0" w:right="-1"/>
        <w:rPr>
          <w:rFonts w:ascii="Times New Roman" w:hAnsi="Times New Roman" w:cs="Times New Roman"/>
          <w:sz w:val="24"/>
          <w:szCs w:val="24"/>
        </w:rPr>
      </w:pPr>
      <w:r w:rsidRPr="001572A9">
        <w:rPr>
          <w:rFonts w:ascii="Times New Roman" w:hAnsi="Times New Roman" w:cs="Times New Roman"/>
          <w:sz w:val="24"/>
          <w:szCs w:val="24"/>
        </w:rPr>
        <w:t>Organizzazione del laboratorio di Microbiologia. Precisione, sicurezza e attendibilità dei risultati. Controlli di qualità. Apparecchi e strumenti di laboratorio</w:t>
      </w:r>
    </w:p>
    <w:p w:rsidR="001572A9" w:rsidRPr="001572A9" w:rsidRDefault="001572A9" w:rsidP="001572A9">
      <w:pPr>
        <w:autoSpaceDE w:val="0"/>
        <w:autoSpaceDN w:val="0"/>
        <w:adjustRightInd w:val="0"/>
        <w:spacing w:before="0"/>
        <w:ind w:left="0" w:right="-1"/>
        <w:rPr>
          <w:rFonts w:ascii="Times New Roman" w:hAnsi="Times New Roman" w:cs="Times New Roman"/>
          <w:sz w:val="24"/>
          <w:szCs w:val="24"/>
        </w:rPr>
      </w:pPr>
      <w:r w:rsidRPr="001572A9">
        <w:rPr>
          <w:rFonts w:ascii="Times New Roman" w:hAnsi="Times New Roman" w:cs="Times New Roman"/>
          <w:sz w:val="24"/>
          <w:szCs w:val="24"/>
        </w:rPr>
        <w:t>I microscopi: ottico, elettronico, a fluorescenza, a contrasto di fase. Tecniche di microscopia: allestimento di preparati per l'esame microscopico</w:t>
      </w:r>
    </w:p>
    <w:p w:rsidR="001572A9" w:rsidRPr="001572A9" w:rsidRDefault="001572A9" w:rsidP="001572A9">
      <w:pPr>
        <w:autoSpaceDE w:val="0"/>
        <w:autoSpaceDN w:val="0"/>
        <w:adjustRightInd w:val="0"/>
        <w:spacing w:before="0"/>
        <w:ind w:left="0" w:right="-1"/>
        <w:rPr>
          <w:rFonts w:ascii="Times New Roman" w:hAnsi="Times New Roman" w:cs="Times New Roman"/>
          <w:sz w:val="24"/>
          <w:szCs w:val="24"/>
        </w:rPr>
      </w:pPr>
      <w:r w:rsidRPr="001572A9">
        <w:rPr>
          <w:rFonts w:ascii="Times New Roman" w:hAnsi="Times New Roman" w:cs="Times New Roman"/>
          <w:sz w:val="24"/>
          <w:szCs w:val="24"/>
        </w:rPr>
        <w:t>Tecniche di Batteriologia: Le principali tecniche adottate per isolare, coltivare, osservare e identificare i microrganismi.</w:t>
      </w:r>
    </w:p>
    <w:p w:rsidR="001572A9" w:rsidRPr="001572A9" w:rsidRDefault="001572A9" w:rsidP="001572A9">
      <w:pPr>
        <w:autoSpaceDE w:val="0"/>
        <w:autoSpaceDN w:val="0"/>
        <w:adjustRightInd w:val="0"/>
        <w:spacing w:before="0"/>
        <w:ind w:left="0" w:right="-1"/>
        <w:rPr>
          <w:rFonts w:ascii="Times New Roman" w:hAnsi="Times New Roman" w:cs="Times New Roman"/>
          <w:sz w:val="24"/>
          <w:szCs w:val="24"/>
        </w:rPr>
      </w:pPr>
      <w:r w:rsidRPr="001572A9">
        <w:rPr>
          <w:rFonts w:ascii="Times New Roman" w:hAnsi="Times New Roman" w:cs="Times New Roman"/>
          <w:sz w:val="24"/>
          <w:szCs w:val="24"/>
        </w:rPr>
        <w:t>Sierodiagnosi: reazione antigene-anticorpo, reazioni di agglutinazione, precipitazione, flocculazione, titolazione anticorpale, fissazione del complemento</w:t>
      </w:r>
    </w:p>
    <w:p w:rsidR="001572A9" w:rsidRPr="00C01F67" w:rsidRDefault="001572A9" w:rsidP="001572A9">
      <w:pPr>
        <w:autoSpaceDE w:val="0"/>
        <w:autoSpaceDN w:val="0"/>
        <w:adjustRightInd w:val="0"/>
        <w:spacing w:before="0"/>
        <w:ind w:left="0" w:right="-1"/>
        <w:rPr>
          <w:rFonts w:ascii="Times New Roman" w:hAnsi="Times New Roman" w:cs="Times New Roman"/>
          <w:sz w:val="24"/>
          <w:szCs w:val="24"/>
        </w:rPr>
      </w:pPr>
      <w:r w:rsidRPr="001572A9">
        <w:rPr>
          <w:rFonts w:ascii="Times New Roman" w:hAnsi="Times New Roman" w:cs="Times New Roman"/>
          <w:sz w:val="24"/>
          <w:szCs w:val="24"/>
        </w:rPr>
        <w:t xml:space="preserve">Materiali biologici per esami batteriologici: norme generali per il prelevamento, la conservazione </w:t>
      </w:r>
      <w:r w:rsidR="00F850BB">
        <w:rPr>
          <w:rFonts w:ascii="Times New Roman" w:hAnsi="Times New Roman" w:cs="Times New Roman"/>
          <w:sz w:val="24"/>
          <w:szCs w:val="24"/>
        </w:rPr>
        <w:t>e</w:t>
      </w:r>
      <w:r w:rsidR="00C01F67">
        <w:rPr>
          <w:rFonts w:ascii="Times New Roman" w:hAnsi="Times New Roman" w:cs="Times New Roman"/>
          <w:sz w:val="24"/>
          <w:szCs w:val="24"/>
        </w:rPr>
        <w:t xml:space="preserve"> il trattamento dei campioni.</w:t>
      </w:r>
    </w:p>
    <w:p w:rsidR="001572A9" w:rsidRPr="00C01F67" w:rsidRDefault="001572A9" w:rsidP="001572A9">
      <w:pPr>
        <w:autoSpaceDE w:val="0"/>
        <w:autoSpaceDN w:val="0"/>
        <w:adjustRightInd w:val="0"/>
        <w:spacing w:before="0"/>
        <w:ind w:left="0" w:right="-1"/>
        <w:rPr>
          <w:rFonts w:ascii="Times New Roman" w:hAnsi="Times New Roman" w:cs="Times New Roman"/>
          <w:b/>
          <w:i/>
          <w:sz w:val="24"/>
          <w:szCs w:val="24"/>
        </w:rPr>
      </w:pPr>
      <w:r w:rsidRPr="00C01F67">
        <w:rPr>
          <w:rFonts w:ascii="Times New Roman" w:hAnsi="Times New Roman" w:cs="Times New Roman"/>
          <w:b/>
          <w:i/>
          <w:sz w:val="24"/>
          <w:szCs w:val="24"/>
        </w:rPr>
        <w:t>Tecnologia</w:t>
      </w:r>
      <w:r w:rsidR="00F91A79">
        <w:rPr>
          <w:rFonts w:ascii="Times New Roman" w:hAnsi="Times New Roman" w:cs="Times New Roman"/>
          <w:b/>
          <w:i/>
          <w:sz w:val="24"/>
          <w:szCs w:val="24"/>
        </w:rPr>
        <w:t xml:space="preserve"> </w:t>
      </w:r>
      <w:r w:rsidRPr="00C01F67">
        <w:rPr>
          <w:rFonts w:ascii="Times New Roman" w:hAnsi="Times New Roman" w:cs="Times New Roman"/>
          <w:b/>
          <w:i/>
          <w:sz w:val="24"/>
          <w:szCs w:val="24"/>
        </w:rPr>
        <w:t>cartaria</w:t>
      </w:r>
    </w:p>
    <w:p w:rsidR="001572A9" w:rsidRPr="001572A9" w:rsidRDefault="001572A9" w:rsidP="001572A9">
      <w:pPr>
        <w:autoSpaceDE w:val="0"/>
        <w:autoSpaceDN w:val="0"/>
        <w:adjustRightInd w:val="0"/>
        <w:spacing w:before="0"/>
        <w:ind w:left="0" w:right="-1"/>
        <w:rPr>
          <w:rFonts w:ascii="Times New Roman" w:hAnsi="Times New Roman" w:cs="Times New Roman"/>
          <w:sz w:val="24"/>
          <w:szCs w:val="24"/>
        </w:rPr>
      </w:pPr>
      <w:r w:rsidRPr="001572A9">
        <w:rPr>
          <w:rFonts w:ascii="Times New Roman" w:hAnsi="Times New Roman" w:cs="Times New Roman"/>
          <w:sz w:val="24"/>
          <w:szCs w:val="24"/>
        </w:rPr>
        <w:t>Materie prime impiegate per la fabbricazione della carta e loro proprietà fisiche, chimiche, meccaniche e tecnologiche. Procedimenti di lavorazione</w:t>
      </w:r>
      <w:r w:rsidR="00F91A79">
        <w:rPr>
          <w:rFonts w:ascii="Times New Roman" w:hAnsi="Times New Roman" w:cs="Times New Roman"/>
          <w:sz w:val="24"/>
          <w:szCs w:val="24"/>
        </w:rPr>
        <w:t xml:space="preserve"> </w:t>
      </w:r>
      <w:r w:rsidRPr="001572A9">
        <w:rPr>
          <w:rFonts w:ascii="Times New Roman" w:hAnsi="Times New Roman" w:cs="Times New Roman"/>
          <w:sz w:val="24"/>
          <w:szCs w:val="24"/>
        </w:rPr>
        <w:t>e raffinazione della cellulosa. Tecnologie per il recupero e la rigenerazione della carta da macero. Cicli di lavorazione delle industrie cartarie.</w:t>
      </w:r>
    </w:p>
    <w:p w:rsidR="001572A9" w:rsidRPr="001572A9" w:rsidRDefault="001572A9" w:rsidP="001572A9">
      <w:pPr>
        <w:spacing w:before="0"/>
        <w:ind w:left="0" w:right="-1"/>
        <w:rPr>
          <w:rFonts w:ascii="Times New Roman" w:hAnsi="Times New Roman" w:cs="Times New Roman"/>
          <w:b/>
          <w:sz w:val="24"/>
          <w:szCs w:val="24"/>
        </w:rPr>
      </w:pPr>
    </w:p>
    <w:p w:rsidR="001572A9" w:rsidRPr="00764E31" w:rsidRDefault="001572A9" w:rsidP="001572A9">
      <w:pPr>
        <w:rPr>
          <w:rFonts w:ascii="Times New Roman" w:hAnsi="Times New Roman" w:cs="Times New Roman"/>
        </w:rPr>
      </w:pPr>
    </w:p>
    <w:p w:rsidR="001572A9" w:rsidRPr="00764E31" w:rsidRDefault="001572A9" w:rsidP="001572A9">
      <w:pPr>
        <w:rPr>
          <w:rFonts w:ascii="Times New Roman" w:hAnsi="Times New Roman" w:cs="Times New Roman"/>
        </w:rPr>
      </w:pPr>
    </w:p>
    <w:p w:rsidR="0016238F" w:rsidRPr="0016238F" w:rsidRDefault="0016238F" w:rsidP="005E75EC">
      <w:pPr>
        <w:tabs>
          <w:tab w:val="left" w:pos="9498"/>
        </w:tabs>
        <w:spacing w:before="0"/>
        <w:ind w:left="0" w:right="-1"/>
        <w:rPr>
          <w:rFonts w:ascii="Times New Roman" w:hAnsi="Times New Roman" w:cs="Times New Roman"/>
          <w:sz w:val="24"/>
          <w:szCs w:val="24"/>
        </w:rPr>
      </w:pPr>
    </w:p>
    <w:p w:rsidR="0016238F" w:rsidRPr="0016238F" w:rsidRDefault="0016238F" w:rsidP="005E75EC">
      <w:pPr>
        <w:tabs>
          <w:tab w:val="left" w:pos="9498"/>
        </w:tabs>
        <w:spacing w:before="0"/>
        <w:ind w:left="0" w:right="-1"/>
        <w:rPr>
          <w:rFonts w:ascii="Times New Roman" w:hAnsi="Times New Roman" w:cs="Times New Roman"/>
          <w:sz w:val="24"/>
          <w:szCs w:val="24"/>
        </w:rPr>
      </w:pPr>
    </w:p>
    <w:p w:rsidR="0016238F" w:rsidRPr="0016238F" w:rsidRDefault="0016238F" w:rsidP="005E75EC">
      <w:pPr>
        <w:tabs>
          <w:tab w:val="left" w:pos="9498"/>
        </w:tabs>
        <w:spacing w:before="0"/>
        <w:ind w:left="0" w:right="-1"/>
        <w:rPr>
          <w:rFonts w:ascii="Times New Roman" w:hAnsi="Times New Roman" w:cs="Times New Roman"/>
          <w:sz w:val="24"/>
          <w:szCs w:val="24"/>
        </w:rPr>
      </w:pPr>
    </w:p>
    <w:p w:rsidR="0016238F" w:rsidRPr="0016238F" w:rsidRDefault="0016238F" w:rsidP="005E75EC">
      <w:pPr>
        <w:tabs>
          <w:tab w:val="left" w:pos="9498"/>
        </w:tabs>
        <w:spacing w:before="0"/>
        <w:ind w:left="0" w:right="-1"/>
        <w:rPr>
          <w:rFonts w:ascii="Times New Roman" w:hAnsi="Times New Roman" w:cs="Times New Roman"/>
          <w:sz w:val="24"/>
          <w:szCs w:val="24"/>
        </w:rPr>
      </w:pPr>
    </w:p>
    <w:p w:rsidR="0067111F" w:rsidRPr="004C7A94" w:rsidRDefault="005E75EC" w:rsidP="0067111F">
      <w:pPr>
        <w:spacing w:before="0"/>
        <w:ind w:left="0" w:right="0"/>
        <w:rPr>
          <w:rFonts w:ascii="Times" w:eastAsiaTheme="minorEastAsia" w:hAnsi="Times" w:cs="Arial"/>
          <w:b/>
          <w:sz w:val="24"/>
          <w:szCs w:val="24"/>
          <w:shd w:val="clear" w:color="auto" w:fill="FFFFFF"/>
          <w:lang w:eastAsia="it-IT"/>
        </w:rPr>
      </w:pPr>
      <w:r>
        <w:rPr>
          <w:rFonts w:ascii="Times New Roman" w:hAnsi="Times New Roman" w:cs="Times New Roman"/>
          <w:sz w:val="24"/>
          <w:szCs w:val="24"/>
        </w:rPr>
        <w:br w:type="page"/>
      </w:r>
      <w:r w:rsidR="00C01F67" w:rsidRPr="00765534">
        <w:rPr>
          <w:rFonts w:ascii="Times New Roman" w:hAnsi="Times New Roman" w:cs="Times New Roman"/>
          <w:b/>
          <w:sz w:val="24"/>
          <w:szCs w:val="24"/>
        </w:rPr>
        <w:lastRenderedPageBreak/>
        <w:t xml:space="preserve">Classe </w:t>
      </w:r>
      <w:r w:rsidR="0067111F" w:rsidRPr="004C7A94">
        <w:rPr>
          <w:rFonts w:ascii="Times" w:eastAsiaTheme="minorEastAsia" w:hAnsi="Times" w:cs="Arial"/>
          <w:b/>
          <w:sz w:val="24"/>
          <w:szCs w:val="24"/>
          <w:shd w:val="clear" w:color="auto" w:fill="FFFFFF"/>
          <w:lang w:eastAsia="it-IT"/>
        </w:rPr>
        <w:t>B</w:t>
      </w:r>
      <w:r w:rsidR="0067111F">
        <w:rPr>
          <w:rFonts w:ascii="Times" w:eastAsiaTheme="minorEastAsia" w:hAnsi="Times" w:cs="Arial"/>
          <w:b/>
          <w:sz w:val="24"/>
          <w:szCs w:val="24"/>
          <w:shd w:val="clear" w:color="auto" w:fill="FFFFFF"/>
          <w:lang w:eastAsia="it-IT"/>
        </w:rPr>
        <w:t>-</w:t>
      </w:r>
      <w:r w:rsidR="00C01F67">
        <w:rPr>
          <w:rFonts w:ascii="Times" w:eastAsiaTheme="minorEastAsia" w:hAnsi="Times" w:cs="Arial"/>
          <w:b/>
          <w:sz w:val="24"/>
          <w:szCs w:val="24"/>
          <w:shd w:val="clear" w:color="auto" w:fill="FFFFFF"/>
          <w:lang w:eastAsia="it-IT"/>
        </w:rPr>
        <w:t xml:space="preserve">13 </w:t>
      </w:r>
      <w:r w:rsidR="0067111F">
        <w:rPr>
          <w:rFonts w:ascii="Times" w:eastAsiaTheme="minorEastAsia" w:hAnsi="Times" w:cs="Arial"/>
          <w:b/>
          <w:sz w:val="24"/>
          <w:szCs w:val="24"/>
          <w:shd w:val="clear" w:color="auto" w:fill="FFFFFF"/>
          <w:lang w:eastAsia="it-IT"/>
        </w:rPr>
        <w:t>L</w:t>
      </w:r>
      <w:r w:rsidR="0067111F" w:rsidRPr="004C7A94">
        <w:rPr>
          <w:rFonts w:ascii="Times" w:eastAsiaTheme="minorEastAsia" w:hAnsi="Times" w:cs="Arial"/>
          <w:b/>
          <w:sz w:val="24"/>
          <w:szCs w:val="24"/>
          <w:shd w:val="clear" w:color="auto" w:fill="FFFFFF"/>
          <w:lang w:eastAsia="it-IT"/>
        </w:rPr>
        <w:t>aboratori di scienze e tecnologie della calzatura e della moda</w:t>
      </w:r>
    </w:p>
    <w:p w:rsidR="0067111F" w:rsidRDefault="0067111F" w:rsidP="0067111F">
      <w:pPr>
        <w:spacing w:before="0"/>
        <w:ind w:left="0" w:right="0"/>
        <w:rPr>
          <w:rFonts w:ascii="Times" w:eastAsiaTheme="minorEastAsia" w:hAnsi="Times" w:cs="Arial"/>
          <w:b/>
          <w:sz w:val="24"/>
          <w:szCs w:val="24"/>
          <w:lang w:eastAsia="it-IT"/>
        </w:rPr>
      </w:pPr>
    </w:p>
    <w:p w:rsidR="0067111F" w:rsidRDefault="0067111F" w:rsidP="000516E8">
      <w:pPr>
        <w:spacing w:before="0"/>
        <w:ind w:left="0" w:right="0"/>
        <w:rPr>
          <w:rFonts w:ascii="Times" w:eastAsiaTheme="minorEastAsia" w:hAnsi="Times" w:cs="Arial"/>
          <w:b/>
          <w:sz w:val="24"/>
          <w:szCs w:val="24"/>
          <w:lang w:eastAsia="it-IT"/>
        </w:rPr>
      </w:pPr>
      <w:r>
        <w:rPr>
          <w:rFonts w:ascii="Times" w:eastAsiaTheme="minorEastAsia" w:hAnsi="Times" w:cs="Arial"/>
          <w:b/>
          <w:sz w:val="24"/>
          <w:szCs w:val="24"/>
          <w:lang w:eastAsia="it-IT"/>
        </w:rPr>
        <w:t>Programma concorsuale</w:t>
      </w:r>
    </w:p>
    <w:p w:rsidR="0067111F" w:rsidRPr="000D056A" w:rsidRDefault="0067111F" w:rsidP="000516E8">
      <w:pPr>
        <w:spacing w:before="0"/>
        <w:ind w:left="0" w:right="140"/>
        <w:rPr>
          <w:rFonts w:ascii="Times New Roman" w:hAnsi="Times New Roman" w:cs="Times New Roman"/>
          <w:sz w:val="24"/>
          <w:szCs w:val="24"/>
        </w:rPr>
      </w:pPr>
      <w:r w:rsidRPr="000D056A">
        <w:rPr>
          <w:rFonts w:ascii="Times New Roman" w:hAnsi="Times New Roman" w:cs="Times New Roman"/>
          <w:sz w:val="24"/>
          <w:szCs w:val="24"/>
        </w:rPr>
        <w:t xml:space="preserve">Il candidato dovrà dimostrare di possedere competenze e conoscenze inerenti ai seguenti nuclei </w:t>
      </w:r>
      <w:r>
        <w:rPr>
          <w:rFonts w:ascii="Times New Roman" w:hAnsi="Times New Roman" w:cs="Times New Roman"/>
          <w:sz w:val="24"/>
          <w:szCs w:val="24"/>
        </w:rPr>
        <w:t xml:space="preserve">tematici </w:t>
      </w:r>
      <w:r w:rsidRPr="000D056A">
        <w:rPr>
          <w:rFonts w:ascii="Times New Roman" w:hAnsi="Times New Roman" w:cs="Times New Roman"/>
          <w:sz w:val="24"/>
          <w:szCs w:val="24"/>
        </w:rPr>
        <w:t>disciplinari</w:t>
      </w:r>
    </w:p>
    <w:p w:rsidR="0067111F" w:rsidRPr="004C7A94" w:rsidRDefault="0067111F" w:rsidP="000516E8">
      <w:pPr>
        <w:spacing w:before="0"/>
        <w:ind w:left="0" w:right="0"/>
        <w:rPr>
          <w:rFonts w:ascii="Times" w:eastAsiaTheme="minorEastAsia" w:hAnsi="Times" w:cs="Arial"/>
          <w:b/>
          <w:sz w:val="24"/>
          <w:szCs w:val="24"/>
          <w:lang w:eastAsia="it-IT"/>
        </w:rPr>
      </w:pPr>
    </w:p>
    <w:p w:rsidR="0067111F" w:rsidRPr="004C7A94" w:rsidRDefault="0067111F" w:rsidP="00447EA5">
      <w:pPr>
        <w:numPr>
          <w:ilvl w:val="0"/>
          <w:numId w:val="52"/>
        </w:numPr>
        <w:spacing w:before="0"/>
        <w:ind w:right="0"/>
        <w:contextualSpacing/>
        <w:jc w:val="left"/>
        <w:rPr>
          <w:rFonts w:ascii="Times" w:hAnsi="Times" w:cs="Arial"/>
          <w:sz w:val="24"/>
          <w:szCs w:val="24"/>
        </w:rPr>
      </w:pPr>
      <w:r w:rsidRPr="004C7A94">
        <w:rPr>
          <w:rFonts w:ascii="Times" w:hAnsi="Times" w:cs="Arial"/>
          <w:sz w:val="24"/>
          <w:szCs w:val="24"/>
        </w:rPr>
        <w:t>Elementi d’informatica grafica per l’utilizzo di programmi di CAD 2D e 3D per le calzature;</w:t>
      </w:r>
    </w:p>
    <w:p w:rsidR="0067111F" w:rsidRPr="004C7A94" w:rsidRDefault="0067111F" w:rsidP="00447EA5">
      <w:pPr>
        <w:numPr>
          <w:ilvl w:val="0"/>
          <w:numId w:val="52"/>
        </w:numPr>
        <w:spacing w:before="0"/>
        <w:ind w:right="0"/>
        <w:contextualSpacing/>
        <w:jc w:val="left"/>
        <w:rPr>
          <w:rFonts w:ascii="Times" w:hAnsi="Times" w:cs="Arial"/>
          <w:sz w:val="24"/>
          <w:szCs w:val="24"/>
        </w:rPr>
      </w:pPr>
      <w:r w:rsidRPr="004C7A94">
        <w:rPr>
          <w:rFonts w:ascii="Times" w:hAnsi="Times" w:cs="Arial"/>
          <w:sz w:val="24"/>
          <w:szCs w:val="24"/>
        </w:rPr>
        <w:t>Applicazioni su almeno un codice di CAD utilizzato per il settore calzaturiero;</w:t>
      </w:r>
    </w:p>
    <w:p w:rsidR="0067111F" w:rsidRPr="004C7A94" w:rsidRDefault="0067111F" w:rsidP="00447EA5">
      <w:pPr>
        <w:numPr>
          <w:ilvl w:val="0"/>
          <w:numId w:val="52"/>
        </w:numPr>
        <w:spacing w:before="0"/>
        <w:ind w:right="0"/>
        <w:contextualSpacing/>
        <w:jc w:val="left"/>
        <w:rPr>
          <w:rFonts w:ascii="Times" w:hAnsi="Times" w:cs="Arial"/>
          <w:sz w:val="24"/>
          <w:szCs w:val="24"/>
        </w:rPr>
      </w:pPr>
      <w:r w:rsidRPr="004C7A94">
        <w:rPr>
          <w:rFonts w:ascii="Times" w:hAnsi="Times" w:cs="Arial"/>
          <w:sz w:val="24"/>
          <w:szCs w:val="24"/>
        </w:rPr>
        <w:t>Elementi per lo studio in ambito tecnologico dei materiali utilizzati nelle calzature, loro proprietà metrologia e strumenti di misura e controllo;</w:t>
      </w:r>
    </w:p>
    <w:p w:rsidR="0067111F" w:rsidRPr="004C7A94" w:rsidRDefault="0067111F" w:rsidP="00447EA5">
      <w:pPr>
        <w:numPr>
          <w:ilvl w:val="0"/>
          <w:numId w:val="52"/>
        </w:numPr>
        <w:spacing w:before="0"/>
        <w:ind w:right="0"/>
        <w:contextualSpacing/>
        <w:jc w:val="left"/>
        <w:rPr>
          <w:rFonts w:ascii="Times" w:hAnsi="Times" w:cs="Arial"/>
          <w:sz w:val="24"/>
          <w:szCs w:val="24"/>
        </w:rPr>
      </w:pPr>
      <w:r w:rsidRPr="004C7A94">
        <w:rPr>
          <w:rFonts w:ascii="Times" w:hAnsi="Times" w:cs="Arial"/>
          <w:sz w:val="24"/>
          <w:szCs w:val="24"/>
        </w:rPr>
        <w:t>Elementi caratteristici delle macchine utilizzate nelle industrie delle calzature. Descrizione funzionale, modalità di utilizzo ed eventuali sistemi di automazione connesso</w:t>
      </w:r>
    </w:p>
    <w:p w:rsidR="0067111F" w:rsidRPr="004C7A94" w:rsidRDefault="0067111F" w:rsidP="00447EA5">
      <w:pPr>
        <w:numPr>
          <w:ilvl w:val="0"/>
          <w:numId w:val="52"/>
        </w:numPr>
        <w:spacing w:before="0"/>
        <w:ind w:right="0"/>
        <w:contextualSpacing/>
        <w:jc w:val="left"/>
        <w:rPr>
          <w:rFonts w:ascii="Times" w:hAnsi="Times" w:cs="Arial"/>
          <w:sz w:val="24"/>
          <w:szCs w:val="24"/>
        </w:rPr>
      </w:pPr>
      <w:r w:rsidRPr="004C7A94">
        <w:rPr>
          <w:rFonts w:ascii="Times" w:hAnsi="Times" w:cs="Arial"/>
          <w:sz w:val="24"/>
          <w:szCs w:val="24"/>
        </w:rPr>
        <w:t>Il processo di produzione della calzatura comprensivo di subforniture dal calzaturificio a tutti i subfornitori di componenti: formifici, suolifici, s</w:t>
      </w:r>
      <w:r w:rsidR="00F850BB">
        <w:rPr>
          <w:rFonts w:ascii="Times" w:hAnsi="Times" w:cs="Arial"/>
          <w:sz w:val="24"/>
          <w:szCs w:val="24"/>
        </w:rPr>
        <w:t>olettifici, tacchifici, conceri</w:t>
      </w:r>
      <w:r w:rsidRPr="004C7A94">
        <w:rPr>
          <w:rFonts w:ascii="Times" w:hAnsi="Times" w:cs="Arial"/>
          <w:sz w:val="24"/>
          <w:szCs w:val="24"/>
        </w:rPr>
        <w:t>e;</w:t>
      </w:r>
    </w:p>
    <w:p w:rsidR="0067111F" w:rsidRPr="004C7A94" w:rsidRDefault="0067111F" w:rsidP="00447EA5">
      <w:pPr>
        <w:numPr>
          <w:ilvl w:val="0"/>
          <w:numId w:val="52"/>
        </w:numPr>
        <w:spacing w:before="0"/>
        <w:ind w:right="0"/>
        <w:contextualSpacing/>
        <w:jc w:val="left"/>
        <w:rPr>
          <w:rFonts w:ascii="Times" w:hAnsi="Times" w:cs="Arial"/>
          <w:sz w:val="24"/>
          <w:szCs w:val="24"/>
        </w:rPr>
      </w:pPr>
      <w:r w:rsidRPr="004C7A94">
        <w:rPr>
          <w:rFonts w:ascii="Times" w:hAnsi="Times" w:cs="Arial"/>
          <w:sz w:val="24"/>
          <w:szCs w:val="24"/>
        </w:rPr>
        <w:t>Le stampanti 3D elementi principali e modalità di utilizzo nelle calzature;</w:t>
      </w:r>
    </w:p>
    <w:p w:rsidR="0067111F" w:rsidRPr="004C7A94" w:rsidRDefault="0067111F" w:rsidP="00447EA5">
      <w:pPr>
        <w:numPr>
          <w:ilvl w:val="0"/>
          <w:numId w:val="52"/>
        </w:numPr>
        <w:spacing w:before="0"/>
        <w:ind w:right="0"/>
        <w:contextualSpacing/>
        <w:jc w:val="left"/>
        <w:rPr>
          <w:rFonts w:ascii="Times" w:hAnsi="Times" w:cs="Arial"/>
          <w:sz w:val="24"/>
          <w:szCs w:val="24"/>
        </w:rPr>
      </w:pPr>
      <w:r w:rsidRPr="004C7A94">
        <w:rPr>
          <w:rFonts w:ascii="Times" w:hAnsi="Times" w:cs="Arial"/>
          <w:sz w:val="24"/>
          <w:szCs w:val="24"/>
        </w:rPr>
        <w:t>Analisi dei processi produttivi di un calzaturifi</w:t>
      </w:r>
      <w:r>
        <w:rPr>
          <w:rFonts w:ascii="Times" w:hAnsi="Times" w:cs="Arial"/>
          <w:sz w:val="24"/>
          <w:szCs w:val="24"/>
        </w:rPr>
        <w:t>cio (t</w:t>
      </w:r>
      <w:r w:rsidRPr="004C7A94">
        <w:rPr>
          <w:rFonts w:ascii="Times" w:hAnsi="Times" w:cs="Arial"/>
          <w:sz w:val="24"/>
          <w:szCs w:val="24"/>
        </w:rPr>
        <w:t>aglio, orlatura, montaggio, fissaggio);</w:t>
      </w:r>
    </w:p>
    <w:p w:rsidR="0067111F" w:rsidRPr="004C7A94" w:rsidRDefault="0067111F" w:rsidP="00447EA5">
      <w:pPr>
        <w:numPr>
          <w:ilvl w:val="0"/>
          <w:numId w:val="52"/>
        </w:numPr>
        <w:spacing w:before="0"/>
        <w:ind w:right="0"/>
        <w:contextualSpacing/>
        <w:jc w:val="left"/>
        <w:rPr>
          <w:rFonts w:ascii="Times" w:hAnsi="Times" w:cs="Arial"/>
          <w:sz w:val="24"/>
          <w:szCs w:val="24"/>
        </w:rPr>
      </w:pPr>
      <w:r w:rsidRPr="004C7A94">
        <w:rPr>
          <w:rFonts w:ascii="Times" w:hAnsi="Times" w:cs="Arial"/>
          <w:sz w:val="24"/>
          <w:szCs w:val="24"/>
        </w:rPr>
        <w:t>I processi di produzione per iniezione d</w:t>
      </w:r>
      <w:r>
        <w:rPr>
          <w:rFonts w:ascii="Times" w:hAnsi="Times" w:cs="Arial"/>
          <w:sz w:val="24"/>
          <w:szCs w:val="24"/>
        </w:rPr>
        <w:t xml:space="preserve">i suole e per la realizzazione </w:t>
      </w:r>
      <w:r w:rsidRPr="004C7A94">
        <w:rPr>
          <w:rFonts w:ascii="Times" w:hAnsi="Times" w:cs="Arial"/>
          <w:sz w:val="24"/>
          <w:szCs w:val="24"/>
        </w:rPr>
        <w:t>delle calzature sportive e da lavoro;</w:t>
      </w:r>
    </w:p>
    <w:p w:rsidR="0067111F" w:rsidRPr="004C7A94" w:rsidRDefault="0067111F" w:rsidP="00447EA5">
      <w:pPr>
        <w:numPr>
          <w:ilvl w:val="0"/>
          <w:numId w:val="52"/>
        </w:numPr>
        <w:spacing w:before="0"/>
        <w:ind w:right="0"/>
        <w:contextualSpacing/>
        <w:jc w:val="left"/>
        <w:rPr>
          <w:rFonts w:ascii="Times" w:hAnsi="Times" w:cs="Arial"/>
          <w:sz w:val="24"/>
          <w:szCs w:val="24"/>
        </w:rPr>
      </w:pPr>
      <w:r w:rsidRPr="004C7A94">
        <w:rPr>
          <w:rFonts w:ascii="Times" w:hAnsi="Times" w:cs="Arial"/>
          <w:sz w:val="24"/>
          <w:szCs w:val="24"/>
        </w:rPr>
        <w:t>Normative e sistema di misura internazionale di taglie e larghezza per le calzature</w:t>
      </w:r>
    </w:p>
    <w:p w:rsidR="0067111F" w:rsidRDefault="0067111F" w:rsidP="000516E8">
      <w:pPr>
        <w:autoSpaceDE w:val="0"/>
        <w:autoSpaceDN w:val="0"/>
        <w:adjustRightInd w:val="0"/>
        <w:spacing w:before="0"/>
        <w:ind w:left="0" w:right="-1"/>
        <w:rPr>
          <w:rFonts w:ascii="Times New Roman" w:hAnsi="Times New Roman" w:cs="Times New Roman"/>
          <w:b/>
          <w:sz w:val="24"/>
          <w:szCs w:val="24"/>
        </w:rPr>
      </w:pPr>
    </w:p>
    <w:p w:rsidR="0067111F" w:rsidRDefault="0067111F" w:rsidP="000516E8">
      <w:pPr>
        <w:spacing w:before="0"/>
        <w:ind w:left="1848" w:right="1134" w:hanging="357"/>
        <w:rPr>
          <w:rFonts w:ascii="Times New Roman" w:hAnsi="Times New Roman" w:cs="Times New Roman"/>
          <w:b/>
          <w:bCs/>
          <w:iCs/>
          <w:sz w:val="24"/>
          <w:szCs w:val="24"/>
        </w:rPr>
      </w:pPr>
      <w:r>
        <w:rPr>
          <w:rFonts w:ascii="Times New Roman" w:hAnsi="Times New Roman" w:cs="Times New Roman"/>
          <w:b/>
          <w:bCs/>
          <w:iCs/>
          <w:sz w:val="24"/>
          <w:szCs w:val="24"/>
        </w:rPr>
        <w:br w:type="page"/>
      </w:r>
    </w:p>
    <w:p w:rsidR="0067111F" w:rsidRPr="009662F3" w:rsidRDefault="00C01F67" w:rsidP="006711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left="0"/>
        <w:rPr>
          <w:rFonts w:ascii="Times New Roman" w:eastAsia="Arial" w:hAnsi="Times New Roman" w:cs="Times New Roman"/>
          <w:b/>
          <w:bCs/>
          <w:sz w:val="24"/>
          <w:szCs w:val="24"/>
        </w:rPr>
      </w:pPr>
      <w:r w:rsidRPr="00765534">
        <w:rPr>
          <w:rFonts w:ascii="Times New Roman" w:hAnsi="Times New Roman" w:cs="Times New Roman"/>
          <w:b/>
          <w:sz w:val="24"/>
          <w:szCs w:val="24"/>
        </w:rPr>
        <w:lastRenderedPageBreak/>
        <w:t xml:space="preserve">Classe </w:t>
      </w:r>
      <w:r w:rsidR="0067111F" w:rsidRPr="000D056A">
        <w:rPr>
          <w:rFonts w:ascii="Times New Roman" w:hAnsi="Times New Roman" w:cs="Times New Roman"/>
          <w:b/>
          <w:bCs/>
          <w:sz w:val="24"/>
          <w:szCs w:val="24"/>
        </w:rPr>
        <w:t>B</w:t>
      </w:r>
      <w:r w:rsidR="0067111F">
        <w:rPr>
          <w:rFonts w:ascii="Times New Roman" w:hAnsi="Times New Roman" w:cs="Times New Roman"/>
          <w:b/>
          <w:bCs/>
          <w:sz w:val="24"/>
          <w:szCs w:val="24"/>
        </w:rPr>
        <w:t>-</w:t>
      </w:r>
      <w:r>
        <w:rPr>
          <w:rFonts w:ascii="Times New Roman" w:hAnsi="Times New Roman" w:cs="Times New Roman"/>
          <w:b/>
          <w:bCs/>
          <w:sz w:val="24"/>
          <w:szCs w:val="24"/>
        </w:rPr>
        <w:t>14</w:t>
      </w:r>
      <w:r w:rsidR="0067111F" w:rsidRPr="000D056A">
        <w:rPr>
          <w:rFonts w:ascii="Times New Roman" w:hAnsi="Times New Roman" w:cs="Times New Roman"/>
          <w:b/>
          <w:bCs/>
          <w:sz w:val="24"/>
          <w:szCs w:val="24"/>
        </w:rPr>
        <w:t xml:space="preserve"> </w:t>
      </w:r>
      <w:r w:rsidR="0067111F">
        <w:rPr>
          <w:rFonts w:ascii="Times New Roman" w:hAnsi="Times New Roman" w:cs="Times New Roman"/>
          <w:b/>
          <w:bCs/>
          <w:sz w:val="24"/>
          <w:szCs w:val="24"/>
        </w:rPr>
        <w:t>L</w:t>
      </w:r>
      <w:r w:rsidR="0067111F" w:rsidRPr="000D056A">
        <w:rPr>
          <w:rFonts w:ascii="Times New Roman" w:hAnsi="Times New Roman" w:cs="Times New Roman"/>
          <w:b/>
          <w:bCs/>
          <w:sz w:val="24"/>
          <w:szCs w:val="24"/>
        </w:rPr>
        <w:t>aboratori di scienze e tecnologie delle costruzioni</w:t>
      </w:r>
    </w:p>
    <w:p w:rsidR="00C01F67" w:rsidRDefault="00C01F67" w:rsidP="006711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left="0"/>
        <w:rPr>
          <w:rFonts w:ascii="Times New Roman" w:hAnsi="Times New Roman" w:cs="Times New Roman"/>
          <w:b/>
          <w:bCs/>
          <w:sz w:val="24"/>
          <w:szCs w:val="24"/>
        </w:rPr>
      </w:pPr>
    </w:p>
    <w:p w:rsidR="0067111F" w:rsidRPr="000D056A" w:rsidRDefault="0067111F" w:rsidP="006711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left="0"/>
        <w:rPr>
          <w:rFonts w:ascii="Times New Roman" w:eastAsia="Arial" w:hAnsi="Times New Roman" w:cs="Times New Roman"/>
          <w:b/>
          <w:bCs/>
          <w:sz w:val="24"/>
          <w:szCs w:val="24"/>
        </w:rPr>
      </w:pPr>
      <w:r>
        <w:rPr>
          <w:rFonts w:ascii="Times New Roman" w:hAnsi="Times New Roman" w:cs="Times New Roman"/>
          <w:b/>
          <w:bCs/>
          <w:sz w:val="24"/>
          <w:szCs w:val="24"/>
        </w:rPr>
        <w:t>Programma concorsuale</w:t>
      </w:r>
    </w:p>
    <w:p w:rsidR="0067111F" w:rsidRPr="000D056A" w:rsidRDefault="0067111F" w:rsidP="0067111F">
      <w:pPr>
        <w:spacing w:before="0"/>
        <w:ind w:left="0" w:right="-1"/>
        <w:rPr>
          <w:rFonts w:ascii="Times New Roman" w:hAnsi="Times New Roman" w:cs="Times New Roman"/>
          <w:sz w:val="24"/>
          <w:szCs w:val="24"/>
        </w:rPr>
      </w:pPr>
      <w:r w:rsidRPr="000D056A">
        <w:rPr>
          <w:rFonts w:ascii="Times New Roman" w:hAnsi="Times New Roman" w:cs="Times New Roman"/>
          <w:sz w:val="24"/>
          <w:szCs w:val="24"/>
        </w:rPr>
        <w:t xml:space="preserve">Il candidato dovrà dimostrare di possedere competenze e conoscenze inerenti ai seguenti nuclei </w:t>
      </w:r>
      <w:r>
        <w:rPr>
          <w:rFonts w:ascii="Times New Roman" w:hAnsi="Times New Roman" w:cs="Times New Roman"/>
          <w:sz w:val="24"/>
          <w:szCs w:val="24"/>
        </w:rPr>
        <w:t xml:space="preserve">tematici </w:t>
      </w:r>
      <w:r w:rsidRPr="000D056A">
        <w:rPr>
          <w:rFonts w:ascii="Times New Roman" w:hAnsi="Times New Roman" w:cs="Times New Roman"/>
          <w:sz w:val="24"/>
          <w:szCs w:val="24"/>
        </w:rPr>
        <w:t>disciplinari</w:t>
      </w:r>
    </w:p>
    <w:p w:rsidR="0067111F" w:rsidRPr="000D056A" w:rsidRDefault="0067111F" w:rsidP="00447EA5">
      <w:pPr>
        <w:pStyle w:val="Paragrafoelenco"/>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right="0"/>
        <w:rPr>
          <w:rFonts w:ascii="Times New Roman" w:eastAsia="Arial" w:hAnsi="Times New Roman" w:cs="Times New Roman"/>
          <w:sz w:val="24"/>
          <w:szCs w:val="24"/>
        </w:rPr>
      </w:pPr>
      <w:r w:rsidRPr="000D056A">
        <w:rPr>
          <w:rFonts w:ascii="Times New Roman" w:hAnsi="Times New Roman" w:cs="Times New Roman"/>
          <w:sz w:val="24"/>
          <w:szCs w:val="24"/>
        </w:rPr>
        <w:t xml:space="preserve">Proprietà morfologiche, geometriche, meccaniche, fisiche e chimiche dei materiali da costruzione e dei minerali. Elementi di petrografia, stratigrafia, geologia e geotecnica (conoscere le prove di laboratorio </w:t>
      </w:r>
      <w:r w:rsidR="00F850BB" w:rsidRPr="000D056A">
        <w:rPr>
          <w:rFonts w:ascii="Times New Roman" w:hAnsi="Times New Roman" w:cs="Times New Roman"/>
          <w:sz w:val="24"/>
          <w:szCs w:val="24"/>
        </w:rPr>
        <w:t>e</w:t>
      </w:r>
      <w:r w:rsidRPr="000D056A">
        <w:rPr>
          <w:rFonts w:ascii="Times New Roman" w:hAnsi="Times New Roman" w:cs="Times New Roman"/>
          <w:sz w:val="24"/>
          <w:szCs w:val="24"/>
        </w:rPr>
        <w:t xml:space="preserve"> in situ su terre, rocce e materiale da costruzione).</w:t>
      </w:r>
    </w:p>
    <w:p w:rsidR="0067111F" w:rsidRPr="000D056A" w:rsidRDefault="0067111F" w:rsidP="00447EA5">
      <w:pPr>
        <w:pStyle w:val="Paragrafoelenco"/>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right="0"/>
        <w:rPr>
          <w:rFonts w:ascii="Times New Roman" w:eastAsia="Arial" w:hAnsi="Times New Roman" w:cs="Times New Roman"/>
          <w:sz w:val="24"/>
          <w:szCs w:val="24"/>
        </w:rPr>
      </w:pPr>
      <w:r w:rsidRPr="000D056A">
        <w:rPr>
          <w:rFonts w:ascii="Times New Roman" w:hAnsi="Times New Roman" w:cs="Times New Roman"/>
          <w:sz w:val="24"/>
          <w:szCs w:val="24"/>
        </w:rPr>
        <w:t xml:space="preserve">Principali indagini dirette </w:t>
      </w:r>
      <w:r w:rsidR="00F850BB" w:rsidRPr="000D056A">
        <w:rPr>
          <w:rFonts w:ascii="Times New Roman" w:hAnsi="Times New Roman" w:cs="Times New Roman"/>
          <w:sz w:val="24"/>
          <w:szCs w:val="24"/>
        </w:rPr>
        <w:t>e</w:t>
      </w:r>
      <w:r w:rsidRPr="000D056A">
        <w:rPr>
          <w:rFonts w:ascii="Times New Roman" w:hAnsi="Times New Roman" w:cs="Times New Roman"/>
          <w:sz w:val="24"/>
          <w:szCs w:val="24"/>
        </w:rPr>
        <w:t xml:space="preserve"> indirette (prospezioni sismiche ed elettriche) del sottosuolo, utili nel ricavare parametri, di fondamentale importanza, per l’ingegneria civile, come la caratterizzazione sismica di una determinata area. </w:t>
      </w:r>
    </w:p>
    <w:p w:rsidR="0067111F" w:rsidRPr="000D056A" w:rsidRDefault="0067111F" w:rsidP="00447EA5">
      <w:pPr>
        <w:pStyle w:val="Paragrafoelenco"/>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right="0"/>
        <w:rPr>
          <w:rFonts w:ascii="Times New Roman" w:eastAsia="Arial" w:hAnsi="Times New Roman" w:cs="Times New Roman"/>
          <w:sz w:val="24"/>
          <w:szCs w:val="24"/>
        </w:rPr>
      </w:pPr>
      <w:r w:rsidRPr="000D056A">
        <w:rPr>
          <w:rFonts w:ascii="Times New Roman" w:hAnsi="Times New Roman" w:cs="Times New Roman"/>
          <w:sz w:val="24"/>
          <w:szCs w:val="24"/>
        </w:rPr>
        <w:t xml:space="preserve">Metodi e mezzi per l’abbattimento ed estrazione delle rocce, per lo scavo, per il caricamento e macchine destinate alla frantumazione degli stessi. </w:t>
      </w:r>
    </w:p>
    <w:p w:rsidR="0067111F" w:rsidRPr="000D056A" w:rsidRDefault="0067111F" w:rsidP="00447EA5">
      <w:pPr>
        <w:pStyle w:val="Paragrafoelenco"/>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right="0"/>
        <w:rPr>
          <w:rFonts w:ascii="Times New Roman" w:eastAsia="Arial" w:hAnsi="Times New Roman" w:cs="Times New Roman"/>
          <w:sz w:val="24"/>
          <w:szCs w:val="24"/>
        </w:rPr>
      </w:pPr>
      <w:r w:rsidRPr="000D056A">
        <w:rPr>
          <w:rFonts w:ascii="Times New Roman" w:hAnsi="Times New Roman" w:cs="Times New Roman"/>
          <w:sz w:val="24"/>
          <w:szCs w:val="24"/>
        </w:rPr>
        <w:t>Tracciamento di strade,</w:t>
      </w:r>
      <w:r w:rsidR="00F91A79">
        <w:rPr>
          <w:rFonts w:ascii="Times New Roman" w:hAnsi="Times New Roman" w:cs="Times New Roman"/>
          <w:sz w:val="24"/>
          <w:szCs w:val="24"/>
        </w:rPr>
        <w:t xml:space="preserve"> </w:t>
      </w:r>
      <w:r w:rsidRPr="000D056A">
        <w:rPr>
          <w:rFonts w:ascii="Times New Roman" w:hAnsi="Times New Roman" w:cs="Times New Roman"/>
          <w:sz w:val="24"/>
          <w:szCs w:val="24"/>
        </w:rPr>
        <w:t xml:space="preserve">movimenti di terra . </w:t>
      </w:r>
    </w:p>
    <w:p w:rsidR="0067111F" w:rsidRPr="000D056A" w:rsidRDefault="0067111F" w:rsidP="00447EA5">
      <w:pPr>
        <w:pStyle w:val="Paragrafoelenco"/>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right="0"/>
        <w:rPr>
          <w:rFonts w:ascii="Times New Roman" w:eastAsia="Arial" w:hAnsi="Times New Roman" w:cs="Times New Roman"/>
          <w:sz w:val="24"/>
          <w:szCs w:val="24"/>
        </w:rPr>
      </w:pPr>
      <w:r w:rsidRPr="000D056A">
        <w:rPr>
          <w:rFonts w:ascii="Times New Roman" w:hAnsi="Times New Roman" w:cs="Times New Roman"/>
          <w:sz w:val="24"/>
          <w:szCs w:val="24"/>
        </w:rPr>
        <w:t xml:space="preserve">Costituzione, funzionamento, messa in stazione ed impiego degli strumenti per rilevamenti planimetrici, altimetrici, celerimetrici. Piani quotati e loro impiego. </w:t>
      </w:r>
    </w:p>
    <w:p w:rsidR="0067111F" w:rsidRPr="000D056A" w:rsidRDefault="0067111F" w:rsidP="00447EA5">
      <w:pPr>
        <w:pStyle w:val="Paragrafoelenco"/>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right="0"/>
        <w:rPr>
          <w:rFonts w:ascii="Times New Roman" w:eastAsia="Arial" w:hAnsi="Times New Roman" w:cs="Times New Roman"/>
          <w:sz w:val="24"/>
          <w:szCs w:val="24"/>
        </w:rPr>
      </w:pPr>
      <w:r w:rsidRPr="000D056A">
        <w:rPr>
          <w:rFonts w:ascii="Times New Roman" w:hAnsi="Times New Roman" w:cs="Times New Roman"/>
          <w:sz w:val="24"/>
          <w:szCs w:val="24"/>
        </w:rPr>
        <w:t>Rilievi topografici del territorio, di aree libere e di manufatti con strumenti tradizionali e con nuove tecnologie (GPS-Laser scanner) con elaborazione dei dati ottenuti: stabilire le tecniche di rilievo con la restituzione grafica, mediante l’ausilio di software dedicati.</w:t>
      </w:r>
    </w:p>
    <w:p w:rsidR="0067111F" w:rsidRPr="000D056A" w:rsidRDefault="0067111F" w:rsidP="00447EA5">
      <w:pPr>
        <w:pStyle w:val="Paragrafoelenco"/>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right="0"/>
        <w:rPr>
          <w:rFonts w:ascii="Times New Roman" w:eastAsia="Arial" w:hAnsi="Times New Roman" w:cs="Times New Roman"/>
          <w:sz w:val="24"/>
          <w:szCs w:val="24"/>
        </w:rPr>
      </w:pPr>
      <w:r w:rsidRPr="000D056A">
        <w:rPr>
          <w:rFonts w:ascii="Times New Roman" w:hAnsi="Times New Roman" w:cs="Times New Roman"/>
          <w:sz w:val="24"/>
          <w:szCs w:val="24"/>
        </w:rPr>
        <w:t xml:space="preserve">Elementi di cartografia con significato e valore delle carte tematiche (es: carte Geologiche) usate per la conoscenza della superficie topografica e del sottosuolo, utili, anche, nel caso di fenomeni di dissesto idrogeologico. </w:t>
      </w:r>
    </w:p>
    <w:p w:rsidR="0067111F" w:rsidRPr="000D056A" w:rsidRDefault="0067111F" w:rsidP="00447EA5">
      <w:pPr>
        <w:pStyle w:val="Paragrafoelenco"/>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right="0"/>
        <w:rPr>
          <w:rFonts w:ascii="Times New Roman" w:eastAsia="Arial" w:hAnsi="Times New Roman" w:cs="Times New Roman"/>
          <w:sz w:val="24"/>
          <w:szCs w:val="24"/>
        </w:rPr>
      </w:pPr>
      <w:r w:rsidRPr="000D056A">
        <w:rPr>
          <w:rFonts w:ascii="Times New Roman" w:hAnsi="Times New Roman" w:cs="Times New Roman"/>
          <w:sz w:val="24"/>
          <w:szCs w:val="24"/>
        </w:rPr>
        <w:t>Calcoli di dimensionamento e verifica del comportamento di elementi strutturali sottoposti a carichi.</w:t>
      </w:r>
    </w:p>
    <w:p w:rsidR="0067111F" w:rsidRPr="000D056A" w:rsidRDefault="0067111F" w:rsidP="00447EA5">
      <w:pPr>
        <w:pStyle w:val="Paragrafoelenco"/>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right="0"/>
        <w:rPr>
          <w:rFonts w:ascii="Times New Roman" w:eastAsia="Arial" w:hAnsi="Times New Roman" w:cs="Times New Roman"/>
          <w:sz w:val="24"/>
          <w:szCs w:val="24"/>
        </w:rPr>
      </w:pPr>
      <w:r w:rsidRPr="000D056A">
        <w:rPr>
          <w:rFonts w:ascii="Times New Roman" w:hAnsi="Times New Roman" w:cs="Times New Roman"/>
          <w:sz w:val="24"/>
          <w:szCs w:val="24"/>
        </w:rPr>
        <w:t xml:space="preserve">Riconoscere gli aspetti geografici, ecologici, territoriali, dell’ambiente naturale ed antropico, le connessioni con le strutture demografiche, economiche, sociali, culturali e le trasformazioni intervenute nel tempo. </w:t>
      </w:r>
    </w:p>
    <w:p w:rsidR="0067111F" w:rsidRPr="000D056A" w:rsidRDefault="0067111F" w:rsidP="00447EA5">
      <w:pPr>
        <w:pStyle w:val="Paragrafoelenco"/>
        <w:numPr>
          <w:ilvl w:val="0"/>
          <w:numId w:val="3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right="0"/>
        <w:rPr>
          <w:rFonts w:ascii="Times New Roman" w:eastAsia="Arial" w:hAnsi="Times New Roman" w:cs="Times New Roman"/>
          <w:sz w:val="24"/>
          <w:szCs w:val="24"/>
        </w:rPr>
      </w:pPr>
      <w:r w:rsidRPr="000D056A">
        <w:rPr>
          <w:rFonts w:ascii="Times New Roman" w:hAnsi="Times New Roman" w:cs="Times New Roman"/>
          <w:sz w:val="24"/>
          <w:szCs w:val="24"/>
        </w:rPr>
        <w:t>Utilizzare modelli appropriati per investigare su fenomeni e interpretare dati sperimentali; padroneggiare l’uso di strumenti tecnologici con particolare attenzione alla sicurezza nei luoghi di vita e di lavoro, alla tutela della persona, dell’ambiente e del territorio.</w:t>
      </w:r>
    </w:p>
    <w:p w:rsidR="0067111F" w:rsidRDefault="0067111F" w:rsidP="0067111F">
      <w:pPr>
        <w:autoSpaceDE w:val="0"/>
        <w:autoSpaceDN w:val="0"/>
        <w:adjustRightInd w:val="0"/>
        <w:spacing w:before="0"/>
        <w:ind w:left="0" w:right="-1"/>
        <w:rPr>
          <w:rFonts w:ascii="Times New Roman" w:hAnsi="Times New Roman" w:cs="Times New Roman"/>
          <w:b/>
          <w:sz w:val="24"/>
          <w:szCs w:val="24"/>
        </w:rPr>
      </w:pPr>
    </w:p>
    <w:p w:rsidR="0067111F" w:rsidRPr="000D056A" w:rsidRDefault="0067111F" w:rsidP="0067111F">
      <w:pPr>
        <w:ind w:left="1848" w:right="1134" w:hanging="357"/>
        <w:rPr>
          <w:rFonts w:ascii="Times New Roman" w:eastAsia="Arial" w:hAnsi="Times New Roman" w:cs="Times New Roman"/>
          <w:sz w:val="24"/>
          <w:szCs w:val="24"/>
        </w:rPr>
      </w:pPr>
      <w:r>
        <w:rPr>
          <w:rFonts w:ascii="Times New Roman" w:eastAsia="Arial" w:hAnsi="Times New Roman" w:cs="Times New Roman"/>
          <w:sz w:val="24"/>
          <w:szCs w:val="24"/>
        </w:rPr>
        <w:br w:type="page"/>
      </w:r>
    </w:p>
    <w:p w:rsidR="0067111F" w:rsidRDefault="00C01F67" w:rsidP="0067111F">
      <w:pPr>
        <w:spacing w:line="276" w:lineRule="auto"/>
        <w:ind w:left="0"/>
        <w:rPr>
          <w:rFonts w:ascii="Times New Roman" w:hAnsi="Times New Roman" w:cs="Times New Roman"/>
          <w:b/>
          <w:sz w:val="24"/>
          <w:szCs w:val="24"/>
        </w:rPr>
      </w:pPr>
      <w:r w:rsidRPr="00765534">
        <w:rPr>
          <w:rFonts w:ascii="Times New Roman" w:hAnsi="Times New Roman" w:cs="Times New Roman"/>
          <w:b/>
          <w:sz w:val="24"/>
          <w:szCs w:val="24"/>
        </w:rPr>
        <w:lastRenderedPageBreak/>
        <w:t xml:space="preserve">Classe </w:t>
      </w:r>
      <w:r w:rsidR="0067111F" w:rsidRPr="000D056A">
        <w:rPr>
          <w:rFonts w:ascii="Times New Roman" w:hAnsi="Times New Roman" w:cs="Times New Roman"/>
          <w:b/>
          <w:sz w:val="24"/>
          <w:szCs w:val="24"/>
        </w:rPr>
        <w:t>B</w:t>
      </w:r>
      <w:r w:rsidR="0067111F">
        <w:rPr>
          <w:rFonts w:ascii="Times New Roman" w:hAnsi="Times New Roman" w:cs="Times New Roman"/>
          <w:b/>
          <w:sz w:val="24"/>
          <w:szCs w:val="24"/>
        </w:rPr>
        <w:t>-</w:t>
      </w:r>
      <w:r>
        <w:rPr>
          <w:rFonts w:ascii="Times New Roman" w:hAnsi="Times New Roman" w:cs="Times New Roman"/>
          <w:b/>
          <w:sz w:val="24"/>
          <w:szCs w:val="24"/>
        </w:rPr>
        <w:t xml:space="preserve">15 </w:t>
      </w:r>
      <w:r w:rsidR="0067111F">
        <w:rPr>
          <w:rFonts w:ascii="Times New Roman" w:hAnsi="Times New Roman" w:cs="Times New Roman"/>
          <w:b/>
          <w:sz w:val="24"/>
          <w:szCs w:val="24"/>
        </w:rPr>
        <w:t>L</w:t>
      </w:r>
      <w:r w:rsidR="0067111F" w:rsidRPr="000D056A">
        <w:rPr>
          <w:rFonts w:ascii="Times New Roman" w:hAnsi="Times New Roman" w:cs="Times New Roman"/>
          <w:b/>
          <w:sz w:val="24"/>
          <w:szCs w:val="24"/>
        </w:rPr>
        <w:t>aboratori di scienze e tecnologie elettriche ed elettroniche</w:t>
      </w:r>
    </w:p>
    <w:p w:rsidR="0067111F" w:rsidRDefault="0067111F" w:rsidP="0067111F">
      <w:pPr>
        <w:spacing w:before="0"/>
        <w:ind w:left="0"/>
        <w:rPr>
          <w:rFonts w:ascii="Times New Roman" w:hAnsi="Times New Roman" w:cs="Times New Roman"/>
          <w:b/>
          <w:sz w:val="24"/>
          <w:szCs w:val="24"/>
        </w:rPr>
      </w:pPr>
    </w:p>
    <w:p w:rsidR="0067111F" w:rsidRDefault="0067111F" w:rsidP="0067111F">
      <w:pPr>
        <w:spacing w:before="0"/>
        <w:ind w:left="0"/>
        <w:rPr>
          <w:rFonts w:ascii="Times New Roman" w:hAnsi="Times New Roman" w:cs="Times New Roman"/>
          <w:b/>
          <w:sz w:val="24"/>
          <w:szCs w:val="24"/>
        </w:rPr>
      </w:pPr>
      <w:r>
        <w:rPr>
          <w:rFonts w:ascii="Times New Roman" w:hAnsi="Times New Roman" w:cs="Times New Roman"/>
          <w:b/>
          <w:sz w:val="24"/>
          <w:szCs w:val="24"/>
        </w:rPr>
        <w:t>Programma concorsuale</w:t>
      </w:r>
    </w:p>
    <w:p w:rsidR="0067111F" w:rsidRPr="001F09C8" w:rsidRDefault="0067111F" w:rsidP="0067111F">
      <w:pPr>
        <w:spacing w:before="0"/>
        <w:ind w:left="0" w:right="-1"/>
        <w:rPr>
          <w:rFonts w:ascii="Times New Roman" w:hAnsi="Times New Roman" w:cs="Times New Roman"/>
          <w:sz w:val="24"/>
          <w:szCs w:val="24"/>
        </w:rPr>
      </w:pPr>
      <w:r w:rsidRPr="001F09C8">
        <w:rPr>
          <w:rFonts w:ascii="Times New Roman" w:hAnsi="Times New Roman" w:cs="Times New Roman"/>
          <w:sz w:val="24"/>
          <w:szCs w:val="24"/>
        </w:rPr>
        <w:t>Il candidato dovrà dimostrare di possedere competenze e conoscenze inerenti ai seguenti nuclei tematici disciplinari</w:t>
      </w:r>
    </w:p>
    <w:p w:rsidR="0067111F" w:rsidRPr="001F09C8" w:rsidRDefault="0067111F" w:rsidP="00447EA5">
      <w:pPr>
        <w:pStyle w:val="Paragrafoelenco"/>
        <w:numPr>
          <w:ilvl w:val="0"/>
          <w:numId w:val="38"/>
        </w:numPr>
        <w:spacing w:before="0"/>
        <w:ind w:right="0"/>
        <w:rPr>
          <w:rFonts w:ascii="Times New Roman" w:hAnsi="Times New Roman" w:cs="Times New Roman"/>
          <w:sz w:val="24"/>
          <w:szCs w:val="24"/>
        </w:rPr>
      </w:pPr>
      <w:r w:rsidRPr="001F09C8">
        <w:rPr>
          <w:rFonts w:ascii="Times New Roman" w:hAnsi="Times New Roman" w:cs="Times New Roman"/>
          <w:sz w:val="24"/>
          <w:szCs w:val="24"/>
        </w:rPr>
        <w:t>Tecnologia dei materiali e dei componenti: Conduttori, semiconduttori, isolanti, bipoli passivi, tripoli, componenti attivi, circuiti integrati, circuiti integrati logici, microprocessori, microcontrollori</w:t>
      </w:r>
    </w:p>
    <w:p w:rsidR="0067111F" w:rsidRPr="001F09C8" w:rsidRDefault="0067111F" w:rsidP="00447EA5">
      <w:pPr>
        <w:pStyle w:val="Paragrafoelenco"/>
        <w:numPr>
          <w:ilvl w:val="0"/>
          <w:numId w:val="38"/>
        </w:numPr>
        <w:spacing w:before="0"/>
        <w:ind w:right="0"/>
        <w:rPr>
          <w:rFonts w:ascii="Times New Roman" w:hAnsi="Times New Roman" w:cs="Times New Roman"/>
          <w:sz w:val="24"/>
          <w:szCs w:val="24"/>
        </w:rPr>
      </w:pPr>
      <w:r w:rsidRPr="001F09C8">
        <w:rPr>
          <w:rFonts w:ascii="Times New Roman" w:hAnsi="Times New Roman" w:cs="Times New Roman"/>
          <w:sz w:val="24"/>
          <w:szCs w:val="24"/>
        </w:rPr>
        <w:t>Norme del disegno tecnico: simbologia, metodologie grafiche di rappresentazione elettriche ed elettroniche, schemi a blocchi, schemi elettrici, impianti elettrici, impianti elettronici, impianti elettropneumatici, impianti automatici integrati, software dedicati.</w:t>
      </w:r>
    </w:p>
    <w:p w:rsidR="0067111F" w:rsidRPr="001F09C8" w:rsidRDefault="0067111F" w:rsidP="00447EA5">
      <w:pPr>
        <w:pStyle w:val="Paragrafoelenco"/>
        <w:numPr>
          <w:ilvl w:val="0"/>
          <w:numId w:val="38"/>
        </w:numPr>
        <w:spacing w:before="0"/>
        <w:ind w:right="0"/>
        <w:rPr>
          <w:rFonts w:ascii="Times New Roman" w:hAnsi="Times New Roman" w:cs="Times New Roman"/>
          <w:sz w:val="24"/>
          <w:szCs w:val="24"/>
        </w:rPr>
      </w:pPr>
      <w:r w:rsidRPr="001F09C8">
        <w:rPr>
          <w:rFonts w:ascii="Times New Roman" w:hAnsi="Times New Roman" w:cs="Times New Roman"/>
          <w:sz w:val="24"/>
          <w:szCs w:val="24"/>
        </w:rPr>
        <w:t>Struttura dei sistemi di controllo e automazione: logica cablata, logica programmabile, PLC e microcontrollori, personal computer, tecniche integrate.</w:t>
      </w:r>
    </w:p>
    <w:p w:rsidR="0067111F" w:rsidRPr="001F09C8" w:rsidRDefault="0067111F" w:rsidP="00447EA5">
      <w:pPr>
        <w:pStyle w:val="Paragrafoelenco"/>
        <w:numPr>
          <w:ilvl w:val="0"/>
          <w:numId w:val="38"/>
        </w:numPr>
        <w:spacing w:before="0"/>
        <w:ind w:right="0"/>
        <w:rPr>
          <w:rFonts w:ascii="Times New Roman" w:hAnsi="Times New Roman" w:cs="Times New Roman"/>
          <w:sz w:val="24"/>
          <w:szCs w:val="24"/>
        </w:rPr>
      </w:pPr>
      <w:r w:rsidRPr="001F09C8">
        <w:rPr>
          <w:rFonts w:ascii="Times New Roman" w:hAnsi="Times New Roman" w:cs="Times New Roman"/>
          <w:sz w:val="24"/>
          <w:szCs w:val="24"/>
        </w:rPr>
        <w:t>Tecnologie di realizzazione dei circuiti elettronici: tecnologia sperimentale, tecnologia industriale.</w:t>
      </w:r>
    </w:p>
    <w:p w:rsidR="0067111F" w:rsidRPr="001F09C8" w:rsidRDefault="0067111F" w:rsidP="00447EA5">
      <w:pPr>
        <w:pStyle w:val="Paragrafoelenco"/>
        <w:numPr>
          <w:ilvl w:val="0"/>
          <w:numId w:val="38"/>
        </w:numPr>
        <w:spacing w:before="0"/>
        <w:ind w:right="0"/>
        <w:rPr>
          <w:rFonts w:ascii="Times New Roman" w:hAnsi="Times New Roman" w:cs="Times New Roman"/>
          <w:sz w:val="24"/>
          <w:szCs w:val="24"/>
        </w:rPr>
      </w:pPr>
      <w:r w:rsidRPr="001F09C8">
        <w:rPr>
          <w:rFonts w:ascii="Times New Roman" w:hAnsi="Times New Roman" w:cs="Times New Roman"/>
          <w:sz w:val="24"/>
          <w:szCs w:val="24"/>
        </w:rPr>
        <w:t>Tecnologie di realizzazione dei circuiti elettrici monofase e trifase: tecnologia sperimentale, tecnologia industriale.</w:t>
      </w:r>
    </w:p>
    <w:p w:rsidR="0067111F" w:rsidRPr="001F09C8" w:rsidRDefault="0067111F" w:rsidP="00447EA5">
      <w:pPr>
        <w:pStyle w:val="Paragrafoelenco"/>
        <w:numPr>
          <w:ilvl w:val="0"/>
          <w:numId w:val="38"/>
        </w:numPr>
        <w:spacing w:before="0"/>
        <w:ind w:right="0"/>
        <w:rPr>
          <w:rFonts w:ascii="Times New Roman" w:hAnsi="Times New Roman" w:cs="Times New Roman"/>
          <w:sz w:val="24"/>
          <w:szCs w:val="24"/>
        </w:rPr>
      </w:pPr>
      <w:r w:rsidRPr="001F09C8">
        <w:rPr>
          <w:rFonts w:ascii="Times New Roman" w:hAnsi="Times New Roman" w:cs="Times New Roman"/>
          <w:sz w:val="24"/>
          <w:szCs w:val="24"/>
        </w:rPr>
        <w:t>Tecnologia degli impianti: impianti elettrici, impianti elettronici, impianti elettropneumatici, impianti automatici.</w:t>
      </w:r>
    </w:p>
    <w:p w:rsidR="0067111F" w:rsidRPr="001F09C8" w:rsidRDefault="0067111F" w:rsidP="00447EA5">
      <w:pPr>
        <w:pStyle w:val="Paragrafoelenco"/>
        <w:numPr>
          <w:ilvl w:val="0"/>
          <w:numId w:val="38"/>
        </w:numPr>
        <w:spacing w:before="0"/>
        <w:ind w:right="0"/>
        <w:rPr>
          <w:rFonts w:ascii="Times New Roman" w:hAnsi="Times New Roman" w:cs="Times New Roman"/>
          <w:sz w:val="24"/>
          <w:szCs w:val="24"/>
        </w:rPr>
      </w:pPr>
      <w:r w:rsidRPr="001F09C8">
        <w:rPr>
          <w:rFonts w:ascii="Times New Roman" w:hAnsi="Times New Roman" w:cs="Times New Roman"/>
          <w:sz w:val="24"/>
          <w:szCs w:val="24"/>
        </w:rPr>
        <w:t xml:space="preserve">Tecnologie degli azionamenti: motori sincroni e asincroni e relative circuiterie di comando </w:t>
      </w:r>
    </w:p>
    <w:p w:rsidR="0067111F" w:rsidRPr="001F09C8" w:rsidRDefault="0067111F" w:rsidP="00447EA5">
      <w:pPr>
        <w:pStyle w:val="Paragrafoelenco"/>
        <w:numPr>
          <w:ilvl w:val="0"/>
          <w:numId w:val="38"/>
        </w:numPr>
        <w:spacing w:before="0"/>
        <w:ind w:right="0"/>
        <w:rPr>
          <w:rFonts w:ascii="Times New Roman" w:hAnsi="Times New Roman" w:cs="Times New Roman"/>
          <w:sz w:val="24"/>
          <w:szCs w:val="24"/>
        </w:rPr>
      </w:pPr>
      <w:r w:rsidRPr="001F09C8">
        <w:rPr>
          <w:rFonts w:ascii="Times New Roman" w:hAnsi="Times New Roman" w:cs="Times New Roman"/>
          <w:sz w:val="24"/>
          <w:szCs w:val="24"/>
        </w:rPr>
        <w:t>Collegamenti e reti, RS 232, LAN</w:t>
      </w:r>
      <w:r w:rsidR="00F850BB" w:rsidRPr="00F850BB">
        <w:rPr>
          <w:rFonts w:ascii="Times New Roman" w:hAnsi="Times New Roman" w:cs="Times New Roman"/>
          <w:sz w:val="24"/>
          <w:szCs w:val="24"/>
        </w:rPr>
        <w:t>,</w:t>
      </w:r>
      <w:r w:rsidRPr="001F09C8">
        <w:rPr>
          <w:rFonts w:ascii="Times New Roman" w:hAnsi="Times New Roman" w:cs="Times New Roman"/>
          <w:sz w:val="24"/>
          <w:szCs w:val="24"/>
        </w:rPr>
        <w:t xml:space="preserve"> fondamenti sui bus di campo</w:t>
      </w:r>
    </w:p>
    <w:p w:rsidR="0067111F" w:rsidRPr="001F09C8" w:rsidRDefault="0067111F" w:rsidP="00447EA5">
      <w:pPr>
        <w:pStyle w:val="Paragrafoelenco"/>
        <w:numPr>
          <w:ilvl w:val="0"/>
          <w:numId w:val="38"/>
        </w:numPr>
        <w:spacing w:before="0"/>
        <w:ind w:right="0"/>
        <w:rPr>
          <w:rFonts w:ascii="Times New Roman" w:hAnsi="Times New Roman" w:cs="Times New Roman"/>
          <w:sz w:val="24"/>
          <w:szCs w:val="24"/>
        </w:rPr>
      </w:pPr>
      <w:r w:rsidRPr="001F09C8">
        <w:rPr>
          <w:rFonts w:ascii="Times New Roman" w:hAnsi="Times New Roman" w:cs="Times New Roman"/>
          <w:sz w:val="24"/>
          <w:szCs w:val="24"/>
        </w:rPr>
        <w:t>Struttura di un personal computer.</w:t>
      </w:r>
    </w:p>
    <w:p w:rsidR="0067111F" w:rsidRPr="001F09C8" w:rsidRDefault="0067111F" w:rsidP="00447EA5">
      <w:pPr>
        <w:pStyle w:val="Paragrafoelenco"/>
        <w:numPr>
          <w:ilvl w:val="0"/>
          <w:numId w:val="38"/>
        </w:numPr>
        <w:spacing w:before="0"/>
        <w:ind w:right="0"/>
        <w:rPr>
          <w:rFonts w:ascii="Times New Roman" w:hAnsi="Times New Roman" w:cs="Times New Roman"/>
          <w:sz w:val="24"/>
          <w:szCs w:val="24"/>
        </w:rPr>
      </w:pPr>
      <w:r w:rsidRPr="001F09C8">
        <w:rPr>
          <w:rFonts w:ascii="Times New Roman" w:hAnsi="Times New Roman" w:cs="Times New Roman"/>
          <w:sz w:val="24"/>
          <w:szCs w:val="24"/>
        </w:rPr>
        <w:t xml:space="preserve">Sicurezza sui luoghi di lavoro e in particolare nei reparti di lavorazione e produzione industriale. </w:t>
      </w:r>
    </w:p>
    <w:p w:rsidR="0067111F" w:rsidRPr="001F09C8" w:rsidRDefault="0067111F" w:rsidP="0067111F">
      <w:pPr>
        <w:spacing w:before="0"/>
        <w:ind w:right="0"/>
        <w:rPr>
          <w:rFonts w:ascii="Times New Roman" w:hAnsi="Times New Roman" w:cs="Times New Roman"/>
          <w:sz w:val="24"/>
          <w:szCs w:val="24"/>
        </w:rPr>
      </w:pPr>
    </w:p>
    <w:p w:rsidR="0067111F" w:rsidRPr="000D056A" w:rsidRDefault="0067111F" w:rsidP="0067111F">
      <w:pPr>
        <w:spacing w:before="0"/>
        <w:ind w:left="0"/>
        <w:rPr>
          <w:rFonts w:ascii="Times New Roman" w:hAnsi="Times New Roman" w:cs="Times New Roman"/>
          <w:sz w:val="24"/>
          <w:szCs w:val="24"/>
        </w:rPr>
      </w:pPr>
    </w:p>
    <w:p w:rsidR="0067111F" w:rsidRDefault="0067111F" w:rsidP="0067111F">
      <w:pPr>
        <w:ind w:left="1848" w:right="1134" w:hanging="357"/>
        <w:rPr>
          <w:rFonts w:ascii="Times New Roman" w:hAnsi="Times New Roman" w:cs="Times New Roman"/>
          <w:sz w:val="24"/>
          <w:szCs w:val="24"/>
        </w:rPr>
      </w:pPr>
      <w:r>
        <w:rPr>
          <w:rFonts w:ascii="Times New Roman" w:hAnsi="Times New Roman" w:cs="Times New Roman"/>
          <w:sz w:val="24"/>
          <w:szCs w:val="24"/>
        </w:rPr>
        <w:br w:type="page"/>
      </w:r>
    </w:p>
    <w:p w:rsidR="0067111F" w:rsidRPr="0067111F" w:rsidRDefault="00C01F67" w:rsidP="0067111F">
      <w:pPr>
        <w:spacing w:line="276" w:lineRule="auto"/>
        <w:ind w:left="0"/>
        <w:rPr>
          <w:rFonts w:ascii="Times New Roman" w:hAnsi="Times New Roman" w:cs="Times New Roman"/>
          <w:sz w:val="24"/>
          <w:szCs w:val="24"/>
        </w:rPr>
      </w:pPr>
      <w:r w:rsidRPr="00765534">
        <w:rPr>
          <w:rFonts w:ascii="Times New Roman" w:hAnsi="Times New Roman" w:cs="Times New Roman"/>
          <w:b/>
          <w:sz w:val="24"/>
          <w:szCs w:val="24"/>
        </w:rPr>
        <w:lastRenderedPageBreak/>
        <w:t xml:space="preserve">Classe </w:t>
      </w:r>
      <w:r w:rsidR="0067111F" w:rsidRPr="000D056A">
        <w:rPr>
          <w:rFonts w:ascii="Times New Roman" w:hAnsi="Times New Roman" w:cs="Times New Roman"/>
          <w:b/>
          <w:sz w:val="24"/>
          <w:szCs w:val="24"/>
        </w:rPr>
        <w:t>B</w:t>
      </w:r>
      <w:r w:rsidR="0067111F">
        <w:rPr>
          <w:rFonts w:ascii="Times New Roman" w:hAnsi="Times New Roman" w:cs="Times New Roman"/>
          <w:b/>
          <w:sz w:val="24"/>
          <w:szCs w:val="24"/>
        </w:rPr>
        <w:t>-</w:t>
      </w:r>
      <w:r>
        <w:rPr>
          <w:rFonts w:ascii="Times New Roman" w:hAnsi="Times New Roman" w:cs="Times New Roman"/>
          <w:b/>
          <w:sz w:val="24"/>
          <w:szCs w:val="24"/>
        </w:rPr>
        <w:t xml:space="preserve">16 </w:t>
      </w:r>
      <w:r w:rsidR="0067111F">
        <w:rPr>
          <w:rFonts w:ascii="Times New Roman" w:hAnsi="Times New Roman" w:cs="Times New Roman"/>
          <w:b/>
          <w:sz w:val="24"/>
          <w:szCs w:val="24"/>
        </w:rPr>
        <w:t>L</w:t>
      </w:r>
      <w:r w:rsidR="0067111F" w:rsidRPr="000D056A">
        <w:rPr>
          <w:rFonts w:ascii="Times New Roman" w:hAnsi="Times New Roman" w:cs="Times New Roman"/>
          <w:b/>
          <w:sz w:val="24"/>
          <w:szCs w:val="24"/>
        </w:rPr>
        <w:t>aboratorio di scienze e tecnologie informatiche</w:t>
      </w:r>
    </w:p>
    <w:p w:rsidR="00C01F67" w:rsidRDefault="00C01F67" w:rsidP="0067111F">
      <w:pPr>
        <w:spacing w:before="0"/>
        <w:ind w:left="0"/>
        <w:rPr>
          <w:rFonts w:ascii="Times New Roman" w:hAnsi="Times New Roman" w:cs="Times New Roman"/>
          <w:b/>
          <w:sz w:val="24"/>
          <w:szCs w:val="24"/>
        </w:rPr>
      </w:pPr>
    </w:p>
    <w:p w:rsidR="0067111F" w:rsidRPr="000D056A" w:rsidRDefault="0067111F" w:rsidP="0067111F">
      <w:pPr>
        <w:spacing w:before="0"/>
        <w:ind w:left="0"/>
        <w:rPr>
          <w:rFonts w:ascii="Times New Roman" w:hAnsi="Times New Roman" w:cs="Times New Roman"/>
          <w:b/>
          <w:sz w:val="24"/>
          <w:szCs w:val="24"/>
        </w:rPr>
      </w:pPr>
      <w:r>
        <w:rPr>
          <w:rFonts w:ascii="Times New Roman" w:hAnsi="Times New Roman" w:cs="Times New Roman"/>
          <w:b/>
          <w:sz w:val="24"/>
          <w:szCs w:val="24"/>
        </w:rPr>
        <w:t>Programma concorsuale</w:t>
      </w:r>
    </w:p>
    <w:p w:rsidR="0067111F" w:rsidRPr="000D056A" w:rsidRDefault="0067111F" w:rsidP="0067111F">
      <w:pPr>
        <w:spacing w:before="0"/>
        <w:ind w:left="0" w:right="-1"/>
        <w:rPr>
          <w:rFonts w:ascii="Times New Roman" w:hAnsi="Times New Roman" w:cs="Times New Roman"/>
          <w:sz w:val="24"/>
          <w:szCs w:val="24"/>
        </w:rPr>
      </w:pPr>
      <w:r w:rsidRPr="000D056A">
        <w:rPr>
          <w:rFonts w:ascii="Times New Roman" w:hAnsi="Times New Roman" w:cs="Times New Roman"/>
          <w:sz w:val="24"/>
          <w:szCs w:val="24"/>
        </w:rPr>
        <w:t xml:space="preserve">Il candidato dovrà dimostrare di possedere competenze e conoscenze inerenti ai seguenti nuclei </w:t>
      </w:r>
      <w:r>
        <w:rPr>
          <w:rFonts w:ascii="Times New Roman" w:hAnsi="Times New Roman" w:cs="Times New Roman"/>
          <w:sz w:val="24"/>
          <w:szCs w:val="24"/>
        </w:rPr>
        <w:t xml:space="preserve">tematici </w:t>
      </w:r>
      <w:r w:rsidRPr="000D056A">
        <w:rPr>
          <w:rFonts w:ascii="Times New Roman" w:hAnsi="Times New Roman" w:cs="Times New Roman"/>
          <w:sz w:val="24"/>
          <w:szCs w:val="24"/>
        </w:rPr>
        <w:t>disciplinari</w:t>
      </w:r>
    </w:p>
    <w:p w:rsidR="0067111F" w:rsidRPr="000D056A" w:rsidRDefault="0067111F" w:rsidP="00447EA5">
      <w:pPr>
        <w:pStyle w:val="Paragrafoelenco"/>
        <w:numPr>
          <w:ilvl w:val="0"/>
          <w:numId w:val="40"/>
        </w:numPr>
        <w:suppressAutoHyphens/>
        <w:spacing w:before="0"/>
        <w:ind w:right="0"/>
        <w:rPr>
          <w:rFonts w:ascii="Times New Roman" w:hAnsi="Times New Roman" w:cs="Times New Roman"/>
          <w:sz w:val="24"/>
          <w:szCs w:val="24"/>
        </w:rPr>
      </w:pPr>
      <w:r w:rsidRPr="000D056A">
        <w:rPr>
          <w:rFonts w:ascii="Times New Roman" w:hAnsi="Times New Roman" w:cs="Times New Roman"/>
          <w:sz w:val="24"/>
          <w:szCs w:val="24"/>
        </w:rPr>
        <w:t>Struttura, architettura e componenti dei sistemi di elaborazione.</w:t>
      </w:r>
    </w:p>
    <w:p w:rsidR="0067111F" w:rsidRPr="000D056A" w:rsidRDefault="0067111F" w:rsidP="00447EA5">
      <w:pPr>
        <w:pStyle w:val="Paragrafoelenco"/>
        <w:numPr>
          <w:ilvl w:val="0"/>
          <w:numId w:val="40"/>
        </w:numPr>
        <w:suppressAutoHyphens/>
        <w:spacing w:before="0"/>
        <w:ind w:right="0"/>
        <w:rPr>
          <w:rFonts w:ascii="Times New Roman" w:hAnsi="Times New Roman" w:cs="Times New Roman"/>
          <w:sz w:val="24"/>
          <w:szCs w:val="24"/>
        </w:rPr>
      </w:pPr>
      <w:r w:rsidRPr="000D056A">
        <w:rPr>
          <w:rFonts w:ascii="Times New Roman" w:hAnsi="Times New Roman" w:cs="Times New Roman"/>
          <w:sz w:val="24"/>
          <w:szCs w:val="24"/>
        </w:rPr>
        <w:t>Principi di teoria e di codifica dell’informazione.</w:t>
      </w:r>
    </w:p>
    <w:p w:rsidR="0067111F" w:rsidRPr="000D056A" w:rsidRDefault="0067111F" w:rsidP="00447EA5">
      <w:pPr>
        <w:pStyle w:val="Paragrafoelenco"/>
        <w:numPr>
          <w:ilvl w:val="0"/>
          <w:numId w:val="40"/>
        </w:numPr>
        <w:suppressAutoHyphens/>
        <w:spacing w:before="0"/>
        <w:ind w:right="0"/>
        <w:rPr>
          <w:rFonts w:ascii="Times New Roman" w:hAnsi="Times New Roman" w:cs="Times New Roman"/>
          <w:sz w:val="24"/>
          <w:szCs w:val="24"/>
        </w:rPr>
      </w:pPr>
      <w:r w:rsidRPr="000D056A">
        <w:rPr>
          <w:rFonts w:ascii="Times New Roman" w:hAnsi="Times New Roman" w:cs="Times New Roman"/>
          <w:sz w:val="24"/>
          <w:szCs w:val="24"/>
        </w:rPr>
        <w:t>Uso evoluto del foglio di calcolo nella modellizzazione di realtà aziendali e nella risoluzione di problemi nel campo matematico-statistico e tecnico-scientifico sperimentale.</w:t>
      </w:r>
    </w:p>
    <w:p w:rsidR="0067111F" w:rsidRPr="000D056A" w:rsidRDefault="0067111F" w:rsidP="00447EA5">
      <w:pPr>
        <w:pStyle w:val="Paragrafoelenco"/>
        <w:numPr>
          <w:ilvl w:val="0"/>
          <w:numId w:val="40"/>
        </w:numPr>
        <w:suppressAutoHyphens/>
        <w:spacing w:before="0"/>
        <w:ind w:right="0"/>
        <w:rPr>
          <w:rFonts w:ascii="Times New Roman" w:hAnsi="Times New Roman" w:cs="Times New Roman"/>
          <w:sz w:val="24"/>
          <w:szCs w:val="24"/>
        </w:rPr>
      </w:pPr>
      <w:r w:rsidRPr="000D056A">
        <w:rPr>
          <w:rFonts w:ascii="Times New Roman" w:hAnsi="Times New Roman" w:cs="Times New Roman"/>
          <w:sz w:val="24"/>
          <w:szCs w:val="24"/>
        </w:rPr>
        <w:t>Classificazione, struttura e funzionamento generale dei sistemi operativi.</w:t>
      </w:r>
    </w:p>
    <w:p w:rsidR="0067111F" w:rsidRPr="000D056A" w:rsidRDefault="0067111F" w:rsidP="00447EA5">
      <w:pPr>
        <w:pStyle w:val="Paragrafoelenco"/>
        <w:numPr>
          <w:ilvl w:val="0"/>
          <w:numId w:val="40"/>
        </w:numPr>
        <w:suppressAutoHyphens/>
        <w:spacing w:before="0"/>
        <w:ind w:right="0"/>
        <w:rPr>
          <w:rFonts w:ascii="Times New Roman" w:hAnsi="Times New Roman" w:cs="Times New Roman"/>
          <w:sz w:val="24"/>
          <w:szCs w:val="24"/>
        </w:rPr>
      </w:pPr>
      <w:r w:rsidRPr="000D056A">
        <w:rPr>
          <w:rFonts w:ascii="Times New Roman" w:hAnsi="Times New Roman" w:cs="Times New Roman"/>
          <w:sz w:val="24"/>
          <w:szCs w:val="24"/>
        </w:rPr>
        <w:t>Tipologie e tecnologie delle reti locali e geografiche.</w:t>
      </w:r>
    </w:p>
    <w:p w:rsidR="0067111F" w:rsidRPr="000D056A" w:rsidRDefault="0067111F" w:rsidP="00447EA5">
      <w:pPr>
        <w:pStyle w:val="Paragrafoelenco"/>
        <w:numPr>
          <w:ilvl w:val="0"/>
          <w:numId w:val="40"/>
        </w:numPr>
        <w:suppressAutoHyphens/>
        <w:spacing w:before="0"/>
        <w:ind w:right="0"/>
        <w:rPr>
          <w:rFonts w:ascii="Times New Roman" w:hAnsi="Times New Roman" w:cs="Times New Roman"/>
          <w:sz w:val="24"/>
          <w:szCs w:val="24"/>
        </w:rPr>
      </w:pPr>
      <w:r w:rsidRPr="000D056A">
        <w:rPr>
          <w:rFonts w:ascii="Times New Roman" w:hAnsi="Times New Roman" w:cs="Times New Roman"/>
          <w:sz w:val="24"/>
          <w:szCs w:val="24"/>
        </w:rPr>
        <w:t xml:space="preserve">Dispositivi per la realizzazione di reti locali; apparati e sistemi per la connettività </w:t>
      </w:r>
      <w:r w:rsidR="00F850BB" w:rsidRPr="000D056A">
        <w:rPr>
          <w:rFonts w:ascii="Times New Roman" w:hAnsi="Times New Roman" w:cs="Times New Roman"/>
          <w:sz w:val="24"/>
          <w:szCs w:val="24"/>
        </w:rPr>
        <w:t>a</w:t>
      </w:r>
      <w:r w:rsidRPr="000D056A">
        <w:rPr>
          <w:rFonts w:ascii="Times New Roman" w:hAnsi="Times New Roman" w:cs="Times New Roman"/>
          <w:sz w:val="24"/>
          <w:szCs w:val="24"/>
        </w:rPr>
        <w:t xml:space="preserve"> Internet.</w:t>
      </w:r>
    </w:p>
    <w:p w:rsidR="0067111F" w:rsidRPr="000D056A" w:rsidRDefault="0067111F" w:rsidP="00447EA5">
      <w:pPr>
        <w:pStyle w:val="Paragrafoelenco"/>
        <w:numPr>
          <w:ilvl w:val="0"/>
          <w:numId w:val="40"/>
        </w:numPr>
        <w:suppressAutoHyphens/>
        <w:spacing w:before="0"/>
        <w:ind w:right="0"/>
        <w:rPr>
          <w:rFonts w:ascii="Times New Roman" w:hAnsi="Times New Roman" w:cs="Times New Roman"/>
          <w:sz w:val="24"/>
          <w:szCs w:val="24"/>
        </w:rPr>
      </w:pPr>
      <w:r w:rsidRPr="000D056A">
        <w:rPr>
          <w:rFonts w:ascii="Times New Roman" w:hAnsi="Times New Roman" w:cs="Times New Roman"/>
          <w:sz w:val="24"/>
          <w:szCs w:val="24"/>
        </w:rPr>
        <w:t>Relazioni fondamentali tra macchine, problemi, informazioni e linguaggi.</w:t>
      </w:r>
    </w:p>
    <w:p w:rsidR="0067111F" w:rsidRDefault="0067111F" w:rsidP="00447EA5">
      <w:pPr>
        <w:pStyle w:val="Paragrafoelenco"/>
        <w:numPr>
          <w:ilvl w:val="0"/>
          <w:numId w:val="40"/>
        </w:numPr>
        <w:suppressAutoHyphens/>
        <w:spacing w:before="0"/>
        <w:ind w:right="0"/>
        <w:rPr>
          <w:rFonts w:ascii="Times New Roman" w:hAnsi="Times New Roman" w:cs="Times New Roman"/>
          <w:sz w:val="24"/>
          <w:szCs w:val="24"/>
        </w:rPr>
      </w:pPr>
      <w:r w:rsidRPr="000D056A">
        <w:rPr>
          <w:rFonts w:ascii="Times New Roman" w:hAnsi="Times New Roman" w:cs="Times New Roman"/>
          <w:sz w:val="24"/>
          <w:szCs w:val="24"/>
        </w:rPr>
        <w:t>Linguaggi e macchine a vari livelli di astrazione.</w:t>
      </w:r>
    </w:p>
    <w:p w:rsidR="006B7655" w:rsidRPr="000D056A" w:rsidRDefault="006B7655" w:rsidP="006B7655">
      <w:pPr>
        <w:pStyle w:val="Paragrafoelenco"/>
        <w:numPr>
          <w:ilvl w:val="0"/>
          <w:numId w:val="40"/>
        </w:numPr>
        <w:suppressAutoHyphens/>
        <w:spacing w:before="0"/>
        <w:ind w:right="0"/>
        <w:rPr>
          <w:rFonts w:ascii="Times New Roman" w:hAnsi="Times New Roman" w:cs="Times New Roman"/>
          <w:sz w:val="24"/>
          <w:szCs w:val="24"/>
        </w:rPr>
      </w:pPr>
      <w:r w:rsidRPr="006B7655">
        <w:rPr>
          <w:rFonts w:ascii="Times New Roman" w:hAnsi="Times New Roman" w:cs="Times New Roman"/>
          <w:sz w:val="24"/>
          <w:szCs w:val="24"/>
        </w:rPr>
        <w:t>Coding e linguaggi visuali</w:t>
      </w:r>
    </w:p>
    <w:p w:rsidR="0067111F" w:rsidRPr="000D056A" w:rsidRDefault="0067111F" w:rsidP="00447EA5">
      <w:pPr>
        <w:pStyle w:val="Paragrafoelenco"/>
        <w:numPr>
          <w:ilvl w:val="0"/>
          <w:numId w:val="40"/>
        </w:numPr>
        <w:suppressAutoHyphens/>
        <w:spacing w:before="0"/>
        <w:ind w:right="0"/>
        <w:rPr>
          <w:rFonts w:ascii="Times New Roman" w:hAnsi="Times New Roman" w:cs="Times New Roman"/>
          <w:sz w:val="24"/>
          <w:szCs w:val="24"/>
        </w:rPr>
      </w:pPr>
      <w:r w:rsidRPr="000D056A">
        <w:rPr>
          <w:rFonts w:ascii="Times New Roman" w:hAnsi="Times New Roman" w:cs="Times New Roman"/>
          <w:sz w:val="24"/>
          <w:szCs w:val="24"/>
        </w:rPr>
        <w:t>Paradigmi di programmazione.</w:t>
      </w:r>
    </w:p>
    <w:p w:rsidR="0067111F" w:rsidRPr="000D056A" w:rsidRDefault="0067111F" w:rsidP="00447EA5">
      <w:pPr>
        <w:pStyle w:val="Paragrafoelenco"/>
        <w:numPr>
          <w:ilvl w:val="0"/>
          <w:numId w:val="40"/>
        </w:numPr>
        <w:suppressAutoHyphens/>
        <w:spacing w:before="0"/>
        <w:ind w:right="0"/>
        <w:rPr>
          <w:rFonts w:ascii="Times New Roman" w:hAnsi="Times New Roman" w:cs="Times New Roman"/>
          <w:sz w:val="24"/>
          <w:szCs w:val="24"/>
        </w:rPr>
      </w:pPr>
      <w:r w:rsidRPr="000D056A">
        <w:rPr>
          <w:rFonts w:ascii="Times New Roman" w:hAnsi="Times New Roman" w:cs="Times New Roman"/>
          <w:sz w:val="24"/>
          <w:szCs w:val="24"/>
        </w:rPr>
        <w:t>Logica iterativa e ricorsiva.</w:t>
      </w:r>
    </w:p>
    <w:p w:rsidR="0067111F" w:rsidRPr="000D056A" w:rsidRDefault="0067111F" w:rsidP="00447EA5">
      <w:pPr>
        <w:pStyle w:val="Paragrafoelenco"/>
        <w:numPr>
          <w:ilvl w:val="0"/>
          <w:numId w:val="40"/>
        </w:numPr>
        <w:suppressAutoHyphens/>
        <w:spacing w:before="0"/>
        <w:ind w:right="0"/>
        <w:rPr>
          <w:rFonts w:ascii="Times New Roman" w:hAnsi="Times New Roman" w:cs="Times New Roman"/>
          <w:sz w:val="24"/>
          <w:szCs w:val="24"/>
        </w:rPr>
      </w:pPr>
      <w:r w:rsidRPr="000D056A">
        <w:rPr>
          <w:rFonts w:ascii="Times New Roman" w:hAnsi="Times New Roman" w:cs="Times New Roman"/>
          <w:sz w:val="24"/>
          <w:szCs w:val="24"/>
        </w:rPr>
        <w:t>Principali strutture dati e loro implementazione.</w:t>
      </w:r>
    </w:p>
    <w:p w:rsidR="0067111F" w:rsidRPr="000D056A" w:rsidRDefault="0067111F" w:rsidP="00447EA5">
      <w:pPr>
        <w:pStyle w:val="Paragrafoelenco"/>
        <w:numPr>
          <w:ilvl w:val="0"/>
          <w:numId w:val="40"/>
        </w:numPr>
        <w:suppressAutoHyphens/>
        <w:spacing w:before="0"/>
        <w:ind w:right="0"/>
        <w:rPr>
          <w:rFonts w:ascii="Times New Roman" w:hAnsi="Times New Roman" w:cs="Times New Roman"/>
          <w:sz w:val="24"/>
          <w:szCs w:val="24"/>
        </w:rPr>
      </w:pPr>
      <w:r w:rsidRPr="000D056A">
        <w:rPr>
          <w:rFonts w:ascii="Times New Roman" w:hAnsi="Times New Roman" w:cs="Times New Roman"/>
          <w:sz w:val="24"/>
          <w:szCs w:val="24"/>
        </w:rPr>
        <w:t>File di testo.</w:t>
      </w:r>
    </w:p>
    <w:p w:rsidR="0067111F" w:rsidRPr="000D056A" w:rsidRDefault="0067111F" w:rsidP="00447EA5">
      <w:pPr>
        <w:pStyle w:val="Paragrafoelenco"/>
        <w:numPr>
          <w:ilvl w:val="0"/>
          <w:numId w:val="40"/>
        </w:numPr>
        <w:suppressAutoHyphens/>
        <w:spacing w:before="0"/>
        <w:ind w:right="0"/>
        <w:rPr>
          <w:rFonts w:ascii="Times New Roman" w:hAnsi="Times New Roman" w:cs="Times New Roman"/>
          <w:sz w:val="24"/>
          <w:szCs w:val="24"/>
        </w:rPr>
      </w:pPr>
      <w:r w:rsidRPr="000D056A">
        <w:rPr>
          <w:rFonts w:ascii="Times New Roman" w:hAnsi="Times New Roman" w:cs="Times New Roman"/>
          <w:sz w:val="24"/>
          <w:szCs w:val="24"/>
        </w:rPr>
        <w:t>Programmazione guidata dagli eventi e interfacce grafiche.</w:t>
      </w:r>
    </w:p>
    <w:p w:rsidR="0067111F" w:rsidRPr="000D056A" w:rsidRDefault="0067111F" w:rsidP="00447EA5">
      <w:pPr>
        <w:pStyle w:val="Paragrafoelenco"/>
        <w:numPr>
          <w:ilvl w:val="0"/>
          <w:numId w:val="40"/>
        </w:numPr>
        <w:suppressAutoHyphens/>
        <w:spacing w:before="0"/>
        <w:ind w:right="0"/>
        <w:rPr>
          <w:rFonts w:ascii="Times New Roman" w:hAnsi="Times New Roman" w:cs="Times New Roman"/>
          <w:sz w:val="24"/>
          <w:szCs w:val="24"/>
        </w:rPr>
      </w:pPr>
      <w:r w:rsidRPr="000D056A">
        <w:rPr>
          <w:rFonts w:ascii="Times New Roman" w:hAnsi="Times New Roman" w:cs="Times New Roman"/>
          <w:sz w:val="24"/>
          <w:szCs w:val="24"/>
        </w:rPr>
        <w:t>Strumenti per lo sviluppo del software e supporti per la robustezza dei programmi.</w:t>
      </w:r>
    </w:p>
    <w:p w:rsidR="0067111F" w:rsidRPr="000D056A" w:rsidRDefault="0067111F" w:rsidP="00447EA5">
      <w:pPr>
        <w:pStyle w:val="Paragrafoelenco"/>
        <w:numPr>
          <w:ilvl w:val="0"/>
          <w:numId w:val="40"/>
        </w:numPr>
        <w:suppressAutoHyphens/>
        <w:spacing w:before="0"/>
        <w:ind w:right="0"/>
        <w:rPr>
          <w:rFonts w:ascii="Times New Roman" w:hAnsi="Times New Roman" w:cs="Times New Roman"/>
          <w:sz w:val="24"/>
          <w:szCs w:val="24"/>
        </w:rPr>
      </w:pPr>
      <w:r w:rsidRPr="000D056A">
        <w:rPr>
          <w:rFonts w:ascii="Times New Roman" w:hAnsi="Times New Roman" w:cs="Times New Roman"/>
          <w:sz w:val="24"/>
          <w:szCs w:val="24"/>
        </w:rPr>
        <w:t>Struttura, usabilità e accessibilità di un sito Web</w:t>
      </w:r>
    </w:p>
    <w:p w:rsidR="0067111F" w:rsidRPr="000D056A" w:rsidRDefault="0067111F" w:rsidP="00447EA5">
      <w:pPr>
        <w:pStyle w:val="Paragrafoelenco"/>
        <w:numPr>
          <w:ilvl w:val="0"/>
          <w:numId w:val="40"/>
        </w:numPr>
        <w:suppressAutoHyphens/>
        <w:spacing w:before="0"/>
        <w:ind w:right="0"/>
        <w:rPr>
          <w:rFonts w:ascii="Times New Roman" w:hAnsi="Times New Roman" w:cs="Times New Roman"/>
          <w:sz w:val="24"/>
          <w:szCs w:val="24"/>
        </w:rPr>
      </w:pPr>
      <w:r w:rsidRPr="000D056A">
        <w:rPr>
          <w:rFonts w:ascii="Times New Roman" w:hAnsi="Times New Roman" w:cs="Times New Roman"/>
          <w:sz w:val="24"/>
          <w:szCs w:val="24"/>
        </w:rPr>
        <w:t>Linguaggi per la definizione delle pagine web.</w:t>
      </w:r>
    </w:p>
    <w:p w:rsidR="0067111F" w:rsidRPr="000D056A" w:rsidRDefault="0067111F" w:rsidP="00447EA5">
      <w:pPr>
        <w:pStyle w:val="Paragrafoelenco"/>
        <w:numPr>
          <w:ilvl w:val="0"/>
          <w:numId w:val="40"/>
        </w:numPr>
        <w:suppressAutoHyphens/>
        <w:spacing w:before="0"/>
        <w:ind w:right="0"/>
        <w:rPr>
          <w:rFonts w:ascii="Times New Roman" w:hAnsi="Times New Roman" w:cs="Times New Roman"/>
          <w:sz w:val="24"/>
          <w:szCs w:val="24"/>
        </w:rPr>
      </w:pPr>
      <w:r w:rsidRPr="000D056A">
        <w:rPr>
          <w:rFonts w:ascii="Times New Roman" w:hAnsi="Times New Roman" w:cs="Times New Roman"/>
          <w:sz w:val="24"/>
          <w:szCs w:val="24"/>
        </w:rPr>
        <w:t>Linguaggio di programmazione lato client per la gestione locale di eventi in pagine web.</w:t>
      </w:r>
    </w:p>
    <w:p w:rsidR="0067111F" w:rsidRPr="000D056A" w:rsidRDefault="0067111F" w:rsidP="00447EA5">
      <w:pPr>
        <w:pStyle w:val="Paragrafoelenco"/>
        <w:numPr>
          <w:ilvl w:val="0"/>
          <w:numId w:val="40"/>
        </w:numPr>
        <w:suppressAutoHyphens/>
        <w:spacing w:before="0"/>
        <w:ind w:right="0"/>
        <w:rPr>
          <w:rFonts w:ascii="Times New Roman" w:hAnsi="Times New Roman" w:cs="Times New Roman"/>
          <w:sz w:val="24"/>
          <w:szCs w:val="24"/>
        </w:rPr>
      </w:pPr>
      <w:r w:rsidRPr="000D056A">
        <w:rPr>
          <w:rFonts w:ascii="Times New Roman" w:hAnsi="Times New Roman" w:cs="Times New Roman"/>
          <w:sz w:val="24"/>
          <w:szCs w:val="24"/>
        </w:rPr>
        <w:t>Modello concettuale, logico e fisico di una base di dati.</w:t>
      </w:r>
    </w:p>
    <w:p w:rsidR="0067111F" w:rsidRPr="000D056A" w:rsidRDefault="0067111F" w:rsidP="00447EA5">
      <w:pPr>
        <w:pStyle w:val="Paragrafoelenco"/>
        <w:numPr>
          <w:ilvl w:val="0"/>
          <w:numId w:val="40"/>
        </w:numPr>
        <w:suppressAutoHyphens/>
        <w:spacing w:before="0"/>
        <w:ind w:right="0"/>
        <w:rPr>
          <w:rFonts w:ascii="Times New Roman" w:hAnsi="Times New Roman" w:cs="Times New Roman"/>
          <w:sz w:val="24"/>
          <w:szCs w:val="24"/>
        </w:rPr>
      </w:pPr>
      <w:r w:rsidRPr="000D056A">
        <w:rPr>
          <w:rFonts w:ascii="Times New Roman" w:hAnsi="Times New Roman" w:cs="Times New Roman"/>
          <w:sz w:val="24"/>
          <w:szCs w:val="24"/>
        </w:rPr>
        <w:t>Linguaggi e tecniche per l'interrogazione e la manipolazione delle basi di dati.</w:t>
      </w:r>
    </w:p>
    <w:p w:rsidR="0067111F" w:rsidRPr="000D056A" w:rsidRDefault="0067111F" w:rsidP="00447EA5">
      <w:pPr>
        <w:pStyle w:val="Paragrafoelenco"/>
        <w:numPr>
          <w:ilvl w:val="0"/>
          <w:numId w:val="40"/>
        </w:numPr>
        <w:suppressAutoHyphens/>
        <w:spacing w:before="0"/>
        <w:ind w:right="0"/>
        <w:rPr>
          <w:rFonts w:ascii="Times New Roman" w:hAnsi="Times New Roman" w:cs="Times New Roman"/>
          <w:sz w:val="24"/>
          <w:szCs w:val="24"/>
        </w:rPr>
      </w:pPr>
      <w:r w:rsidRPr="000D056A">
        <w:rPr>
          <w:rFonts w:ascii="Times New Roman" w:hAnsi="Times New Roman" w:cs="Times New Roman"/>
          <w:sz w:val="24"/>
          <w:szCs w:val="24"/>
        </w:rPr>
        <w:t>Linguaggi per la programmazione lato server a livello applicativo.</w:t>
      </w:r>
    </w:p>
    <w:p w:rsidR="0067111F" w:rsidRPr="000D056A" w:rsidRDefault="0067111F" w:rsidP="00447EA5">
      <w:pPr>
        <w:pStyle w:val="Paragrafoelenco"/>
        <w:numPr>
          <w:ilvl w:val="0"/>
          <w:numId w:val="40"/>
        </w:numPr>
        <w:suppressAutoHyphens/>
        <w:spacing w:before="0"/>
        <w:ind w:right="0"/>
        <w:rPr>
          <w:rFonts w:ascii="Times New Roman" w:hAnsi="Times New Roman" w:cs="Times New Roman"/>
          <w:sz w:val="24"/>
          <w:szCs w:val="24"/>
        </w:rPr>
      </w:pPr>
      <w:r w:rsidRPr="000D056A">
        <w:rPr>
          <w:rFonts w:ascii="Times New Roman" w:hAnsi="Times New Roman" w:cs="Times New Roman"/>
          <w:sz w:val="24"/>
          <w:szCs w:val="24"/>
        </w:rPr>
        <w:t>Tecniche per la realizzazione di pagine web dinamiche.</w:t>
      </w:r>
    </w:p>
    <w:p w:rsidR="0067111F" w:rsidRPr="000D056A" w:rsidRDefault="0067111F" w:rsidP="00447EA5">
      <w:pPr>
        <w:pStyle w:val="Paragrafoelenco"/>
        <w:numPr>
          <w:ilvl w:val="0"/>
          <w:numId w:val="40"/>
        </w:numPr>
        <w:suppressAutoHyphens/>
        <w:spacing w:before="0"/>
        <w:ind w:right="0"/>
        <w:rPr>
          <w:rFonts w:ascii="Times New Roman" w:hAnsi="Times New Roman" w:cs="Times New Roman"/>
          <w:sz w:val="24"/>
          <w:szCs w:val="24"/>
        </w:rPr>
      </w:pPr>
      <w:r w:rsidRPr="000D056A">
        <w:rPr>
          <w:rFonts w:ascii="Times New Roman" w:hAnsi="Times New Roman" w:cs="Times New Roman"/>
          <w:sz w:val="24"/>
          <w:szCs w:val="24"/>
        </w:rPr>
        <w:t>Sistema Informativo e sistema informatico.</w:t>
      </w:r>
    </w:p>
    <w:p w:rsidR="0067111F" w:rsidRPr="000D056A" w:rsidRDefault="0067111F" w:rsidP="00447EA5">
      <w:pPr>
        <w:pStyle w:val="Paragrafoelenco"/>
        <w:numPr>
          <w:ilvl w:val="0"/>
          <w:numId w:val="40"/>
        </w:numPr>
        <w:suppressAutoHyphens/>
        <w:spacing w:before="0"/>
        <w:ind w:right="0"/>
        <w:rPr>
          <w:rFonts w:ascii="Times New Roman" w:hAnsi="Times New Roman" w:cs="Times New Roman"/>
          <w:sz w:val="24"/>
          <w:szCs w:val="24"/>
        </w:rPr>
      </w:pPr>
      <w:r w:rsidRPr="000D056A">
        <w:rPr>
          <w:rFonts w:ascii="Times New Roman" w:hAnsi="Times New Roman" w:cs="Times New Roman"/>
          <w:sz w:val="24"/>
          <w:szCs w:val="24"/>
        </w:rPr>
        <w:t>Procedure che supportano l’organizzazione di un’azienda. Scelta e personalizzazione di software applicativi in relazione al fabbisogno aziendale. Individuazione degli aspetti tecnologici innovativi per il miglioramento dell’organizzazione aziendale.</w:t>
      </w:r>
    </w:p>
    <w:p w:rsidR="0067111F" w:rsidRPr="000D056A" w:rsidRDefault="0067111F" w:rsidP="00447EA5">
      <w:pPr>
        <w:pStyle w:val="Paragrafoelenco"/>
        <w:numPr>
          <w:ilvl w:val="0"/>
          <w:numId w:val="40"/>
        </w:numPr>
        <w:suppressAutoHyphens/>
        <w:spacing w:before="0"/>
        <w:ind w:right="0"/>
        <w:rPr>
          <w:rFonts w:ascii="Times New Roman" w:hAnsi="Times New Roman" w:cs="Times New Roman"/>
          <w:sz w:val="24"/>
          <w:szCs w:val="24"/>
        </w:rPr>
      </w:pPr>
      <w:r w:rsidRPr="000D056A">
        <w:rPr>
          <w:rFonts w:ascii="Times New Roman" w:hAnsi="Times New Roman" w:cs="Times New Roman"/>
          <w:sz w:val="24"/>
          <w:szCs w:val="24"/>
        </w:rPr>
        <w:t>Lessico e terminologia tecnica di settore anche in lingua inglese.</w:t>
      </w:r>
    </w:p>
    <w:p w:rsidR="0067111F" w:rsidRDefault="0067111F" w:rsidP="00447EA5">
      <w:pPr>
        <w:pStyle w:val="Paragrafoelenco"/>
        <w:numPr>
          <w:ilvl w:val="0"/>
          <w:numId w:val="40"/>
        </w:numPr>
        <w:suppressAutoHyphens/>
        <w:spacing w:before="0"/>
        <w:ind w:right="0"/>
        <w:rPr>
          <w:rFonts w:ascii="Times New Roman" w:hAnsi="Times New Roman" w:cs="Times New Roman"/>
          <w:sz w:val="24"/>
          <w:szCs w:val="24"/>
        </w:rPr>
      </w:pPr>
      <w:r w:rsidRPr="000D056A">
        <w:rPr>
          <w:rFonts w:ascii="Times New Roman" w:hAnsi="Times New Roman" w:cs="Times New Roman"/>
          <w:sz w:val="24"/>
          <w:szCs w:val="24"/>
        </w:rPr>
        <w:t xml:space="preserve">Normative di settore nazionali e comunitarie sulla sicurezza nonché sulla riservatezza </w:t>
      </w:r>
      <w:r>
        <w:rPr>
          <w:rFonts w:ascii="Times New Roman" w:hAnsi="Times New Roman" w:cs="Times New Roman"/>
          <w:sz w:val="24"/>
          <w:szCs w:val="24"/>
        </w:rPr>
        <w:t>dei dati e sul diritto d'autore</w:t>
      </w:r>
    </w:p>
    <w:p w:rsidR="0067111F" w:rsidRPr="00AD2799" w:rsidRDefault="0067111F" w:rsidP="00447EA5">
      <w:pPr>
        <w:pStyle w:val="Paragrafoelenco"/>
        <w:numPr>
          <w:ilvl w:val="0"/>
          <w:numId w:val="40"/>
        </w:numPr>
        <w:suppressAutoHyphens/>
        <w:spacing w:before="0"/>
        <w:ind w:right="0"/>
        <w:rPr>
          <w:rFonts w:ascii="Times New Roman" w:hAnsi="Times New Roman" w:cs="Times New Roman"/>
          <w:sz w:val="24"/>
          <w:szCs w:val="24"/>
        </w:rPr>
      </w:pPr>
      <w:r w:rsidRPr="00AD2799">
        <w:rPr>
          <w:rFonts w:ascii="Times New Roman" w:eastAsia="Times New Roman" w:hAnsi="Times New Roman" w:cs="Times New Roman"/>
          <w:iCs/>
          <w:color w:val="000000"/>
          <w:sz w:val="24"/>
          <w:szCs w:val="24"/>
          <w:lang w:eastAsia="it-IT"/>
        </w:rPr>
        <w:t>Servizi di rete: modello client-server e distribuito per i servizi di rete; funzionalità, caratteristiche e configurazione di servizi applicativi; macchine e servizi virtuali. </w:t>
      </w:r>
    </w:p>
    <w:p w:rsidR="0067111F" w:rsidRPr="00AD2799" w:rsidRDefault="006B7655" w:rsidP="006B7655">
      <w:pPr>
        <w:pStyle w:val="Paragrafoelenco"/>
        <w:numPr>
          <w:ilvl w:val="0"/>
          <w:numId w:val="40"/>
        </w:numPr>
        <w:suppressAutoHyphens/>
        <w:spacing w:before="0"/>
        <w:ind w:right="0"/>
        <w:rPr>
          <w:rFonts w:ascii="Times New Roman" w:hAnsi="Times New Roman" w:cs="Times New Roman"/>
          <w:sz w:val="24"/>
          <w:szCs w:val="24"/>
        </w:rPr>
      </w:pPr>
      <w:r w:rsidRPr="006B7655">
        <w:rPr>
          <w:rFonts w:ascii="Times New Roman" w:eastAsia="Times New Roman" w:hAnsi="Times New Roman" w:cs="Times New Roman"/>
          <w:iCs/>
          <w:color w:val="000000"/>
          <w:sz w:val="24"/>
          <w:szCs w:val="24"/>
          <w:lang w:eastAsia="it-IT"/>
        </w:rPr>
        <w:t>Sicurezza dei sistemi informatici e delle reti: metodologie e tecnologie per la sicurezza informatica; vulnerabilità, minacce e contromisure; tecniche crittografiche e loro applicazioni; apparati e applicazioni per la difesa di sistemi info</w:t>
      </w:r>
      <w:r>
        <w:rPr>
          <w:rFonts w:ascii="Times New Roman" w:eastAsia="Times New Roman" w:hAnsi="Times New Roman" w:cs="Times New Roman"/>
          <w:iCs/>
          <w:color w:val="000000"/>
          <w:sz w:val="24"/>
          <w:szCs w:val="24"/>
          <w:lang w:eastAsia="it-IT"/>
        </w:rPr>
        <w:t>rmatici e reti di comunicazione</w:t>
      </w:r>
      <w:r w:rsidR="0067111F" w:rsidRPr="00AD2799">
        <w:rPr>
          <w:rFonts w:ascii="Times New Roman" w:eastAsia="Times New Roman" w:hAnsi="Times New Roman" w:cs="Times New Roman"/>
          <w:iCs/>
          <w:color w:val="000000"/>
          <w:sz w:val="24"/>
          <w:szCs w:val="24"/>
          <w:lang w:eastAsia="it-IT"/>
        </w:rPr>
        <w:t>.</w:t>
      </w:r>
    </w:p>
    <w:p w:rsidR="0067111F" w:rsidRPr="00AD2799" w:rsidRDefault="0067111F" w:rsidP="00447EA5">
      <w:pPr>
        <w:pStyle w:val="Paragrafoelenco"/>
        <w:numPr>
          <w:ilvl w:val="0"/>
          <w:numId w:val="40"/>
        </w:numPr>
        <w:suppressAutoHyphens/>
        <w:spacing w:before="0"/>
        <w:ind w:right="0"/>
        <w:rPr>
          <w:rFonts w:ascii="Times New Roman" w:hAnsi="Times New Roman" w:cs="Times New Roman"/>
          <w:sz w:val="24"/>
          <w:szCs w:val="24"/>
        </w:rPr>
      </w:pPr>
      <w:r w:rsidRPr="00AD2799">
        <w:rPr>
          <w:rFonts w:ascii="Times New Roman" w:eastAsia="Times New Roman" w:hAnsi="Times New Roman" w:cs="Times New Roman"/>
          <w:iCs/>
          <w:color w:val="000000"/>
          <w:sz w:val="24"/>
          <w:szCs w:val="24"/>
          <w:lang w:eastAsia="it-IT"/>
        </w:rPr>
        <w:t>Programmazione di rete. Servizi di rete avanzati: linguaggi, tecnologie e piattaforme per la realizzazione di servizi di rete; progettazione e realizzazione di applicazioni orientate ai servizi web.</w:t>
      </w:r>
    </w:p>
    <w:p w:rsidR="0067111F" w:rsidRPr="006B7655" w:rsidRDefault="0067111F" w:rsidP="00447EA5">
      <w:pPr>
        <w:numPr>
          <w:ilvl w:val="0"/>
          <w:numId w:val="40"/>
        </w:numPr>
        <w:spacing w:before="0"/>
        <w:ind w:right="0"/>
        <w:jc w:val="left"/>
        <w:rPr>
          <w:rFonts w:ascii="Times New Roman" w:eastAsia="Times New Roman" w:hAnsi="Times New Roman" w:cs="Times New Roman"/>
          <w:color w:val="000000"/>
          <w:sz w:val="24"/>
          <w:szCs w:val="24"/>
          <w:lang w:eastAsia="it-IT"/>
        </w:rPr>
      </w:pPr>
      <w:r>
        <w:rPr>
          <w:rFonts w:ascii="Times New Roman" w:eastAsia="Times New Roman" w:hAnsi="Times New Roman" w:cs="Times New Roman"/>
          <w:iCs/>
          <w:color w:val="000000"/>
          <w:sz w:val="24"/>
          <w:szCs w:val="24"/>
          <w:lang w:eastAsia="it-IT"/>
        </w:rPr>
        <w:t>A</w:t>
      </w:r>
      <w:r w:rsidRPr="00AD2799">
        <w:rPr>
          <w:rFonts w:ascii="Times New Roman" w:eastAsia="Times New Roman" w:hAnsi="Times New Roman" w:cs="Times New Roman"/>
          <w:iCs/>
          <w:color w:val="000000"/>
          <w:sz w:val="24"/>
          <w:szCs w:val="24"/>
          <w:lang w:eastAsia="it-IT"/>
        </w:rPr>
        <w:t>ccesso da dispositivi mobili e applicazioni, VPN - reti private virtuali, InternetOfThings, Cloud computing</w:t>
      </w:r>
    </w:p>
    <w:p w:rsidR="006B7655" w:rsidRPr="006B7655" w:rsidRDefault="006B7655" w:rsidP="006B7655">
      <w:pPr>
        <w:numPr>
          <w:ilvl w:val="0"/>
          <w:numId w:val="40"/>
        </w:numPr>
        <w:spacing w:before="0"/>
        <w:ind w:right="0"/>
        <w:jc w:val="left"/>
        <w:rPr>
          <w:rFonts w:ascii="Times New Roman" w:eastAsia="Times New Roman" w:hAnsi="Times New Roman" w:cs="Times New Roman"/>
          <w:color w:val="000000"/>
          <w:sz w:val="24"/>
          <w:szCs w:val="24"/>
          <w:lang w:eastAsia="it-IT"/>
        </w:rPr>
      </w:pPr>
      <w:r w:rsidRPr="006B7655">
        <w:rPr>
          <w:rFonts w:ascii="Times New Roman" w:eastAsia="Times New Roman" w:hAnsi="Times New Roman" w:cs="Times New Roman"/>
          <w:color w:val="000000"/>
          <w:sz w:val="24"/>
          <w:szCs w:val="24"/>
          <w:lang w:eastAsia="it-IT"/>
        </w:rPr>
        <w:t>Firma digitale, PEC, identità digitale, SPID, enti certificatori, marche temporali</w:t>
      </w:r>
    </w:p>
    <w:p w:rsidR="006B7655" w:rsidRPr="006B7655" w:rsidRDefault="006B7655" w:rsidP="006B7655">
      <w:pPr>
        <w:numPr>
          <w:ilvl w:val="0"/>
          <w:numId w:val="40"/>
        </w:numPr>
        <w:spacing w:before="0"/>
        <w:ind w:right="0"/>
        <w:jc w:val="left"/>
        <w:rPr>
          <w:rFonts w:ascii="Times New Roman" w:eastAsia="Times New Roman" w:hAnsi="Times New Roman" w:cs="Times New Roman"/>
          <w:color w:val="000000"/>
          <w:sz w:val="24"/>
          <w:szCs w:val="24"/>
          <w:lang w:eastAsia="it-IT"/>
        </w:rPr>
      </w:pPr>
      <w:r w:rsidRPr="006B7655">
        <w:rPr>
          <w:rFonts w:ascii="Times New Roman" w:eastAsia="Times New Roman" w:hAnsi="Times New Roman" w:cs="Times New Roman"/>
          <w:color w:val="000000"/>
          <w:sz w:val="24"/>
          <w:szCs w:val="24"/>
          <w:lang w:eastAsia="it-IT"/>
        </w:rPr>
        <w:t>Protezione dati personali, Privacy e sicurezza</w:t>
      </w:r>
    </w:p>
    <w:p w:rsidR="006B7655" w:rsidRPr="006B7655" w:rsidRDefault="006B7655" w:rsidP="006B7655">
      <w:pPr>
        <w:numPr>
          <w:ilvl w:val="0"/>
          <w:numId w:val="40"/>
        </w:numPr>
        <w:spacing w:before="0"/>
        <w:ind w:right="0"/>
        <w:jc w:val="left"/>
        <w:rPr>
          <w:rFonts w:ascii="Times New Roman" w:eastAsia="Times New Roman" w:hAnsi="Times New Roman" w:cs="Times New Roman"/>
          <w:color w:val="000000"/>
          <w:sz w:val="24"/>
          <w:szCs w:val="24"/>
          <w:lang w:eastAsia="it-IT"/>
        </w:rPr>
      </w:pPr>
      <w:r w:rsidRPr="006B7655">
        <w:rPr>
          <w:rFonts w:ascii="Times New Roman" w:eastAsia="Times New Roman" w:hAnsi="Times New Roman" w:cs="Times New Roman"/>
          <w:color w:val="000000"/>
          <w:sz w:val="24"/>
          <w:szCs w:val="24"/>
          <w:lang w:eastAsia="it-IT"/>
        </w:rPr>
        <w:t>E-Governance e Amministrazione Digitale</w:t>
      </w:r>
    </w:p>
    <w:p w:rsidR="006B7655" w:rsidRPr="00AD2799" w:rsidRDefault="006B7655" w:rsidP="006B7655">
      <w:pPr>
        <w:numPr>
          <w:ilvl w:val="0"/>
          <w:numId w:val="40"/>
        </w:numPr>
        <w:spacing w:before="0"/>
        <w:ind w:right="0"/>
        <w:jc w:val="left"/>
        <w:rPr>
          <w:rFonts w:ascii="Times New Roman" w:eastAsia="Times New Roman" w:hAnsi="Times New Roman" w:cs="Times New Roman"/>
          <w:color w:val="000000"/>
          <w:sz w:val="24"/>
          <w:szCs w:val="24"/>
          <w:lang w:eastAsia="it-IT"/>
        </w:rPr>
      </w:pPr>
      <w:r w:rsidRPr="006B7655">
        <w:rPr>
          <w:rFonts w:ascii="Times New Roman" w:eastAsia="Times New Roman" w:hAnsi="Times New Roman" w:cs="Times New Roman"/>
          <w:color w:val="000000"/>
          <w:sz w:val="24"/>
          <w:szCs w:val="24"/>
          <w:lang w:eastAsia="it-IT"/>
        </w:rPr>
        <w:t>Gestione documentale e conservazione dei documenti digitali</w:t>
      </w:r>
    </w:p>
    <w:p w:rsidR="0067111F" w:rsidRDefault="0067111F" w:rsidP="0067111F">
      <w:pPr>
        <w:autoSpaceDE w:val="0"/>
        <w:autoSpaceDN w:val="0"/>
        <w:adjustRightInd w:val="0"/>
        <w:spacing w:before="0"/>
        <w:ind w:left="0" w:right="-1"/>
        <w:rPr>
          <w:rFonts w:ascii="Times New Roman" w:hAnsi="Times New Roman" w:cs="Times New Roman"/>
          <w:b/>
          <w:sz w:val="24"/>
          <w:szCs w:val="24"/>
        </w:rPr>
      </w:pPr>
    </w:p>
    <w:p w:rsidR="005E75EC" w:rsidRPr="000D056A" w:rsidRDefault="005E75EC" w:rsidP="0067111F">
      <w:pPr>
        <w:ind w:left="0" w:right="-1"/>
        <w:rPr>
          <w:rFonts w:ascii="Times New Roman" w:hAnsi="Times New Roman" w:cs="Times New Roman"/>
          <w:sz w:val="24"/>
          <w:szCs w:val="24"/>
        </w:rPr>
      </w:pPr>
      <w:r>
        <w:rPr>
          <w:rFonts w:ascii="Times New Roman" w:hAnsi="Times New Roman" w:cs="Times New Roman"/>
          <w:sz w:val="24"/>
          <w:szCs w:val="24"/>
        </w:rPr>
        <w:lastRenderedPageBreak/>
        <w:br w:type="page"/>
      </w:r>
    </w:p>
    <w:p w:rsidR="009921A0" w:rsidRPr="000D056A" w:rsidRDefault="00C01F67" w:rsidP="009921A0">
      <w:pPr>
        <w:spacing w:after="240" w:line="276" w:lineRule="auto"/>
        <w:ind w:left="0"/>
        <w:rPr>
          <w:rFonts w:ascii="Times New Roman" w:hAnsi="Times New Roman" w:cs="Times New Roman"/>
          <w:sz w:val="24"/>
          <w:szCs w:val="24"/>
        </w:rPr>
      </w:pPr>
      <w:r w:rsidRPr="00765534">
        <w:rPr>
          <w:rFonts w:ascii="Times New Roman" w:hAnsi="Times New Roman" w:cs="Times New Roman"/>
          <w:b/>
          <w:sz w:val="24"/>
          <w:szCs w:val="24"/>
        </w:rPr>
        <w:lastRenderedPageBreak/>
        <w:t xml:space="preserve">Classe </w:t>
      </w:r>
      <w:r w:rsidR="009921A0" w:rsidRPr="000D056A">
        <w:rPr>
          <w:rFonts w:ascii="Times New Roman" w:hAnsi="Times New Roman" w:cs="Times New Roman"/>
          <w:b/>
          <w:bCs/>
          <w:color w:val="000000"/>
          <w:sz w:val="24"/>
          <w:szCs w:val="24"/>
        </w:rPr>
        <w:t>B</w:t>
      </w:r>
      <w:r w:rsidR="009921A0">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17 </w:t>
      </w:r>
      <w:r w:rsidR="009921A0">
        <w:rPr>
          <w:rFonts w:ascii="Times New Roman" w:hAnsi="Times New Roman" w:cs="Times New Roman"/>
          <w:b/>
          <w:bCs/>
          <w:color w:val="000000"/>
          <w:sz w:val="24"/>
          <w:szCs w:val="24"/>
        </w:rPr>
        <w:t>L</w:t>
      </w:r>
      <w:r w:rsidR="009921A0" w:rsidRPr="000D056A">
        <w:rPr>
          <w:rFonts w:ascii="Times New Roman" w:hAnsi="Times New Roman" w:cs="Times New Roman"/>
          <w:b/>
          <w:bCs/>
          <w:color w:val="000000"/>
          <w:sz w:val="24"/>
          <w:szCs w:val="24"/>
        </w:rPr>
        <w:t>aboratori di scienze e tecnologie meccaniche</w:t>
      </w:r>
    </w:p>
    <w:p w:rsidR="009921A0" w:rsidRPr="000D056A" w:rsidRDefault="009921A0" w:rsidP="009921A0">
      <w:pPr>
        <w:spacing w:before="0"/>
        <w:ind w:left="0"/>
        <w:rPr>
          <w:rFonts w:ascii="Times New Roman" w:hAnsi="Times New Roman" w:cs="Times New Roman"/>
          <w:b/>
          <w:sz w:val="24"/>
          <w:szCs w:val="24"/>
        </w:rPr>
      </w:pPr>
      <w:r>
        <w:rPr>
          <w:rFonts w:ascii="Times New Roman" w:hAnsi="Times New Roman" w:cs="Times New Roman"/>
          <w:b/>
          <w:sz w:val="24"/>
          <w:szCs w:val="24"/>
        </w:rPr>
        <w:t>Programma concorsuale</w:t>
      </w:r>
    </w:p>
    <w:p w:rsidR="009921A0" w:rsidRDefault="009921A0" w:rsidP="000516E8">
      <w:pPr>
        <w:spacing w:before="0"/>
        <w:ind w:left="0" w:right="-1"/>
        <w:rPr>
          <w:rFonts w:ascii="Times New Roman" w:hAnsi="Times New Roman" w:cs="Times New Roman"/>
          <w:sz w:val="24"/>
          <w:szCs w:val="24"/>
        </w:rPr>
      </w:pPr>
      <w:r w:rsidRPr="000D056A">
        <w:rPr>
          <w:rFonts w:ascii="Times New Roman" w:hAnsi="Times New Roman" w:cs="Times New Roman"/>
          <w:sz w:val="24"/>
          <w:szCs w:val="24"/>
        </w:rPr>
        <w:t xml:space="preserve">Il candidato dovrà dimostrare di possedere competenze e conoscenze inerenti ai seguenti nuclei </w:t>
      </w:r>
      <w:r>
        <w:rPr>
          <w:rFonts w:ascii="Times New Roman" w:hAnsi="Times New Roman" w:cs="Times New Roman"/>
          <w:sz w:val="24"/>
          <w:szCs w:val="24"/>
        </w:rPr>
        <w:t xml:space="preserve">tematici </w:t>
      </w:r>
      <w:r w:rsidRPr="000D056A">
        <w:rPr>
          <w:rFonts w:ascii="Times New Roman" w:hAnsi="Times New Roman" w:cs="Times New Roman"/>
          <w:sz w:val="24"/>
          <w:szCs w:val="24"/>
        </w:rPr>
        <w:t>disciplinari</w:t>
      </w:r>
    </w:p>
    <w:p w:rsidR="009921A0" w:rsidRPr="000D056A" w:rsidRDefault="009921A0" w:rsidP="009921A0">
      <w:pPr>
        <w:spacing w:before="0"/>
        <w:ind w:left="0"/>
        <w:rPr>
          <w:rFonts w:ascii="Times New Roman" w:hAnsi="Times New Roman" w:cs="Times New Roman"/>
          <w:sz w:val="24"/>
          <w:szCs w:val="24"/>
        </w:rPr>
      </w:pPr>
    </w:p>
    <w:p w:rsidR="009921A0" w:rsidRPr="000D056A" w:rsidRDefault="009921A0" w:rsidP="00447EA5">
      <w:pPr>
        <w:pStyle w:val="Paragrafoelenco"/>
        <w:numPr>
          <w:ilvl w:val="0"/>
          <w:numId w:val="41"/>
        </w:numPr>
        <w:spacing w:before="0"/>
        <w:ind w:left="426" w:right="0" w:hanging="426"/>
        <w:rPr>
          <w:rFonts w:ascii="Times New Roman" w:hAnsi="Times New Roman" w:cs="Times New Roman"/>
          <w:sz w:val="24"/>
          <w:szCs w:val="24"/>
        </w:rPr>
      </w:pPr>
      <w:r w:rsidRPr="000D056A">
        <w:rPr>
          <w:rFonts w:ascii="Times New Roman" w:hAnsi="Times New Roman" w:cs="Times New Roman"/>
          <w:sz w:val="24"/>
          <w:szCs w:val="24"/>
        </w:rPr>
        <w:t>Richiami sui principi fondamentali di statica, cinematica e dinamica. Resistenza al moto: attrito radente, attrito volvente, resistenza del mezzo. Attrito tra superfici a contatto diretto e lubrificato. Elasticità e resistenza dei materiali; sollecitazioni semplici e composte; sollecitazioni dinamiche; resistenza a fatica.</w:t>
      </w:r>
    </w:p>
    <w:p w:rsidR="009921A0" w:rsidRPr="000D056A" w:rsidRDefault="009921A0" w:rsidP="00447EA5">
      <w:pPr>
        <w:pStyle w:val="Paragrafoelenco"/>
        <w:numPr>
          <w:ilvl w:val="0"/>
          <w:numId w:val="41"/>
        </w:numPr>
        <w:spacing w:before="0"/>
        <w:ind w:left="426" w:right="0" w:hanging="426"/>
        <w:rPr>
          <w:rFonts w:ascii="Times New Roman" w:hAnsi="Times New Roman" w:cs="Times New Roman"/>
          <w:sz w:val="24"/>
          <w:szCs w:val="24"/>
        </w:rPr>
      </w:pPr>
      <w:r w:rsidRPr="000D056A">
        <w:rPr>
          <w:rFonts w:ascii="Times New Roman" w:hAnsi="Times New Roman" w:cs="Times New Roman"/>
          <w:sz w:val="24"/>
          <w:szCs w:val="24"/>
        </w:rPr>
        <w:t>Cinematica delle macchine. Dinamica delle macchine: lavoro motore, lavoro resistente utile e passivo, rendimento. Meccanismi per la trasmissione della potenza: ruote di frizione, ruote dentate, cinghie.</w:t>
      </w:r>
    </w:p>
    <w:p w:rsidR="009921A0" w:rsidRPr="000D056A" w:rsidRDefault="009921A0" w:rsidP="00447EA5">
      <w:pPr>
        <w:pStyle w:val="Paragrafoelenco"/>
        <w:numPr>
          <w:ilvl w:val="0"/>
          <w:numId w:val="41"/>
        </w:numPr>
        <w:spacing w:before="0"/>
        <w:ind w:left="426" w:right="0" w:hanging="426"/>
        <w:rPr>
          <w:rFonts w:ascii="Times New Roman" w:hAnsi="Times New Roman" w:cs="Times New Roman"/>
          <w:sz w:val="24"/>
          <w:szCs w:val="24"/>
        </w:rPr>
      </w:pPr>
      <w:r w:rsidRPr="000D056A">
        <w:rPr>
          <w:rFonts w:ascii="Times New Roman" w:hAnsi="Times New Roman" w:cs="Times New Roman"/>
          <w:sz w:val="24"/>
          <w:szCs w:val="24"/>
        </w:rPr>
        <w:t>Principi di funzionamento del meccanismo biella e manovella; moment</w:t>
      </w:r>
      <w:r w:rsidR="00F850BB">
        <w:rPr>
          <w:rFonts w:ascii="Times New Roman" w:hAnsi="Times New Roman" w:cs="Times New Roman"/>
          <w:sz w:val="24"/>
          <w:szCs w:val="24"/>
        </w:rPr>
        <w:t>o motore; cenni sull'equilibra</w:t>
      </w:r>
      <w:r w:rsidRPr="000D056A">
        <w:rPr>
          <w:rFonts w:ascii="Times New Roman" w:hAnsi="Times New Roman" w:cs="Times New Roman"/>
          <w:sz w:val="24"/>
          <w:szCs w:val="24"/>
        </w:rPr>
        <w:t xml:space="preserve">mento degli alberi a gomito. La regolazione delle macchine a regime periodico </w:t>
      </w:r>
      <w:r w:rsidR="00F850BB" w:rsidRPr="000D056A">
        <w:rPr>
          <w:rFonts w:ascii="Times New Roman" w:hAnsi="Times New Roman" w:cs="Times New Roman"/>
          <w:sz w:val="24"/>
          <w:szCs w:val="24"/>
        </w:rPr>
        <w:t>e</w:t>
      </w:r>
      <w:r w:rsidRPr="000D056A">
        <w:rPr>
          <w:rFonts w:ascii="Times New Roman" w:hAnsi="Times New Roman" w:cs="Times New Roman"/>
          <w:sz w:val="24"/>
          <w:szCs w:val="24"/>
        </w:rPr>
        <w:t xml:space="preserve"> assoluto: volani e regolatori. Progettazione di semplici organi di macchine e di meccanismi.</w:t>
      </w:r>
    </w:p>
    <w:p w:rsidR="009921A0" w:rsidRPr="000D056A" w:rsidRDefault="009921A0" w:rsidP="00447EA5">
      <w:pPr>
        <w:pStyle w:val="Paragrafoelenco"/>
        <w:numPr>
          <w:ilvl w:val="0"/>
          <w:numId w:val="41"/>
        </w:numPr>
        <w:spacing w:before="0"/>
        <w:ind w:left="426" w:right="0" w:hanging="426"/>
        <w:rPr>
          <w:rFonts w:ascii="Times New Roman" w:hAnsi="Times New Roman" w:cs="Times New Roman"/>
          <w:sz w:val="24"/>
          <w:szCs w:val="24"/>
        </w:rPr>
      </w:pPr>
      <w:r w:rsidRPr="000D056A">
        <w:rPr>
          <w:rFonts w:ascii="Times New Roman" w:hAnsi="Times New Roman" w:cs="Times New Roman"/>
          <w:sz w:val="24"/>
          <w:szCs w:val="24"/>
        </w:rPr>
        <w:t xml:space="preserve">Fonti primarie di energia tradizionali, alternative e rinnovabili. Classificazione delle macchine a fluido motrici </w:t>
      </w:r>
      <w:r w:rsidR="00F850BB" w:rsidRPr="000D056A">
        <w:rPr>
          <w:rFonts w:ascii="Times New Roman" w:hAnsi="Times New Roman" w:cs="Times New Roman"/>
          <w:sz w:val="24"/>
          <w:szCs w:val="24"/>
        </w:rPr>
        <w:t>e</w:t>
      </w:r>
      <w:r w:rsidRPr="000D056A">
        <w:rPr>
          <w:rFonts w:ascii="Times New Roman" w:hAnsi="Times New Roman" w:cs="Times New Roman"/>
          <w:sz w:val="24"/>
          <w:szCs w:val="24"/>
        </w:rPr>
        <w:t xml:space="preserve"> operatrici e degli impianti motori termici Cicli fondamentali delle macchine termiche. Rendimenti degli impianti motori termici. Trasferimento dell’energia tra fluido </w:t>
      </w:r>
      <w:r w:rsidR="00F850BB" w:rsidRPr="000D056A">
        <w:rPr>
          <w:rFonts w:ascii="Times New Roman" w:hAnsi="Times New Roman" w:cs="Times New Roman"/>
          <w:sz w:val="24"/>
          <w:szCs w:val="24"/>
        </w:rPr>
        <w:t>e</w:t>
      </w:r>
      <w:r w:rsidRPr="000D056A">
        <w:rPr>
          <w:rFonts w:ascii="Times New Roman" w:hAnsi="Times New Roman" w:cs="Times New Roman"/>
          <w:sz w:val="24"/>
          <w:szCs w:val="24"/>
        </w:rPr>
        <w:t xml:space="preserve"> organi mobili nelle macchine volumetriche e nelle turbomacchine. Impianti motori a vapore: generatori di vapore, turbine</w:t>
      </w:r>
      <w:r w:rsidR="00F91A79">
        <w:rPr>
          <w:rFonts w:ascii="Times New Roman" w:hAnsi="Times New Roman" w:cs="Times New Roman"/>
          <w:sz w:val="24"/>
          <w:szCs w:val="24"/>
        </w:rPr>
        <w:t xml:space="preserve">, </w:t>
      </w:r>
      <w:r w:rsidRPr="000D056A">
        <w:rPr>
          <w:rFonts w:ascii="Times New Roman" w:hAnsi="Times New Roman" w:cs="Times New Roman"/>
          <w:sz w:val="24"/>
          <w:szCs w:val="24"/>
        </w:rPr>
        <w:t>condensatori. Impianti motori con turbine a gas. Impianti combinati gas-vapore. Motori alternativi a combustione interna. Impianti di cogenerazione di energia elettrica e di calore. Principi di idrostatica e di idrodinamica. Impianti motori idraulici. Macchine operatrici volumetriche e dinamiche: pompe, compressori, ventilatori. Cenni sugli impianti operatori a ciclo inverso e sulle pompe di calore. Impianti idrici e di climatizzazione</w:t>
      </w:r>
    </w:p>
    <w:p w:rsidR="009921A0" w:rsidRPr="000D056A" w:rsidRDefault="009921A0" w:rsidP="00447EA5">
      <w:pPr>
        <w:pStyle w:val="Paragrafoelenco"/>
        <w:numPr>
          <w:ilvl w:val="0"/>
          <w:numId w:val="41"/>
        </w:numPr>
        <w:spacing w:before="0"/>
        <w:ind w:left="426" w:right="0" w:hanging="426"/>
        <w:rPr>
          <w:rFonts w:ascii="Times New Roman" w:hAnsi="Times New Roman" w:cs="Times New Roman"/>
          <w:sz w:val="24"/>
          <w:szCs w:val="24"/>
        </w:rPr>
      </w:pPr>
      <w:r w:rsidRPr="000D056A">
        <w:rPr>
          <w:rFonts w:ascii="Times New Roman" w:hAnsi="Times New Roman" w:cs="Times New Roman"/>
          <w:sz w:val="24"/>
          <w:szCs w:val="24"/>
        </w:rPr>
        <w:t>Metodi e mezzi di raccolta, di prime lavorazioni, di trasformazione e di conservazione dei prodotti cerealicoli. Macchine agricole operatrici per la lavorazione del terreno, per le coltivazioni, per la raccolta dei prodotti agricoli, per le lavorazioni successive, per la sta</w:t>
      </w:r>
      <w:r>
        <w:rPr>
          <w:rFonts w:ascii="Times New Roman" w:hAnsi="Times New Roman" w:cs="Times New Roman"/>
          <w:sz w:val="24"/>
          <w:szCs w:val="24"/>
        </w:rPr>
        <w:t>lla, per il trasporto di derrate</w:t>
      </w:r>
      <w:r w:rsidRPr="000D056A">
        <w:rPr>
          <w:rFonts w:ascii="Times New Roman" w:hAnsi="Times New Roman" w:cs="Times New Roman"/>
          <w:sz w:val="24"/>
          <w:szCs w:val="24"/>
        </w:rPr>
        <w:t>, per l’irrigazione e la bonifica dei terreni.</w:t>
      </w:r>
      <w:r w:rsidR="00F91A79">
        <w:rPr>
          <w:rFonts w:ascii="Times New Roman" w:hAnsi="Times New Roman" w:cs="Times New Roman"/>
          <w:sz w:val="24"/>
          <w:szCs w:val="24"/>
        </w:rPr>
        <w:t xml:space="preserve"> </w:t>
      </w:r>
    </w:p>
    <w:p w:rsidR="009921A0" w:rsidRPr="000D056A" w:rsidRDefault="009921A0" w:rsidP="00447EA5">
      <w:pPr>
        <w:pStyle w:val="Paragrafoelenco"/>
        <w:numPr>
          <w:ilvl w:val="0"/>
          <w:numId w:val="41"/>
        </w:numPr>
        <w:spacing w:before="0"/>
        <w:ind w:left="426" w:right="0" w:hanging="426"/>
        <w:rPr>
          <w:rFonts w:ascii="Times New Roman" w:hAnsi="Times New Roman" w:cs="Times New Roman"/>
          <w:sz w:val="24"/>
          <w:szCs w:val="24"/>
        </w:rPr>
      </w:pPr>
      <w:r w:rsidRPr="000D056A">
        <w:rPr>
          <w:rFonts w:ascii="Times New Roman" w:hAnsi="Times New Roman" w:cs="Times New Roman"/>
          <w:sz w:val="24"/>
          <w:szCs w:val="24"/>
        </w:rPr>
        <w:t>Proprietà fisiche, chimiche, meccaniche e tecnologiche dei materiali. Prove meccaniche e tecnologiche dei materiali metallici e non metallici. Controlli non distruttivi. Classificazione dei materiali secondo le norme di unificazione. Lavorazioni meccaniche a caldo, a freddo e per asportazione di truciolo. Macchine tradizionali, automatiche e a controllo numerico computerizzato: schemi funzionali, programmazione, tipi di lavorazioni e</w:t>
      </w:r>
      <w:r w:rsidR="00F91A79">
        <w:rPr>
          <w:rFonts w:ascii="Times New Roman" w:hAnsi="Times New Roman" w:cs="Times New Roman"/>
          <w:sz w:val="24"/>
          <w:szCs w:val="24"/>
        </w:rPr>
        <w:t xml:space="preserve"> </w:t>
      </w:r>
      <w:r w:rsidRPr="000D056A">
        <w:rPr>
          <w:rFonts w:ascii="Times New Roman" w:hAnsi="Times New Roman" w:cs="Times New Roman"/>
          <w:sz w:val="24"/>
          <w:szCs w:val="24"/>
        </w:rPr>
        <w:t xml:space="preserve">relative attrezzature. Utensili da taglio: materiali, caratteristiche geometriche e funzionali. Condizioni ottimali di taglio. Trattamenti dei materiali: termici, termochimica e superficiali dei metalli e delle leghe metalliche. Corrosione e protezione dei materiali. Cenni sulle lavorazioni speciali per corrosione chimica, elettroerosione, con ultrasuoni, con laser e plasma. Processi di saldatura. </w:t>
      </w:r>
    </w:p>
    <w:p w:rsidR="009921A0" w:rsidRPr="000D056A" w:rsidRDefault="009921A0" w:rsidP="00447EA5">
      <w:pPr>
        <w:pStyle w:val="Paragrafoelenco"/>
        <w:numPr>
          <w:ilvl w:val="0"/>
          <w:numId w:val="41"/>
        </w:numPr>
        <w:spacing w:before="0"/>
        <w:ind w:left="426" w:right="0" w:hanging="426"/>
        <w:rPr>
          <w:rFonts w:ascii="Times New Roman" w:hAnsi="Times New Roman" w:cs="Times New Roman"/>
          <w:sz w:val="24"/>
          <w:szCs w:val="24"/>
        </w:rPr>
      </w:pPr>
      <w:r w:rsidRPr="000D056A">
        <w:rPr>
          <w:rFonts w:ascii="Times New Roman" w:hAnsi="Times New Roman" w:cs="Times New Roman"/>
          <w:sz w:val="24"/>
          <w:szCs w:val="24"/>
        </w:rPr>
        <w:t xml:space="preserve">Sistema internazionale di unità di misura. Errori di misura. Strumenti </w:t>
      </w:r>
      <w:r w:rsidR="00F91A79" w:rsidRPr="000D056A">
        <w:rPr>
          <w:rFonts w:ascii="Times New Roman" w:hAnsi="Times New Roman" w:cs="Times New Roman"/>
          <w:sz w:val="24"/>
          <w:szCs w:val="24"/>
        </w:rPr>
        <w:t>e</w:t>
      </w:r>
      <w:r w:rsidRPr="000D056A">
        <w:rPr>
          <w:rFonts w:ascii="Times New Roman" w:hAnsi="Times New Roman" w:cs="Times New Roman"/>
          <w:sz w:val="24"/>
          <w:szCs w:val="24"/>
        </w:rPr>
        <w:t xml:space="preserve"> attrezzature di misurazione. Tolleranze di lavorazione, rugosità superficiale e loro controllo. </w:t>
      </w:r>
    </w:p>
    <w:p w:rsidR="009921A0" w:rsidRPr="000D056A" w:rsidRDefault="009921A0" w:rsidP="00447EA5">
      <w:pPr>
        <w:pStyle w:val="Paragrafoelenco"/>
        <w:numPr>
          <w:ilvl w:val="0"/>
          <w:numId w:val="41"/>
        </w:numPr>
        <w:spacing w:before="0"/>
        <w:ind w:left="426" w:right="0" w:hanging="426"/>
        <w:rPr>
          <w:rFonts w:ascii="Times New Roman" w:hAnsi="Times New Roman" w:cs="Times New Roman"/>
          <w:sz w:val="24"/>
          <w:szCs w:val="24"/>
        </w:rPr>
      </w:pPr>
      <w:r w:rsidRPr="000D056A">
        <w:rPr>
          <w:rFonts w:ascii="Times New Roman" w:hAnsi="Times New Roman" w:cs="Times New Roman"/>
          <w:sz w:val="24"/>
          <w:szCs w:val="24"/>
        </w:rPr>
        <w:t>Norme di unificazione del disegno tecnico. Disegno di progettazione. Sistemi per il disegno e la progettazione assistita dal calcolatore (C.A.D. - Computer Aided Design</w:t>
      </w:r>
      <w:r>
        <w:rPr>
          <w:rFonts w:ascii="Times New Roman" w:hAnsi="Times New Roman" w:cs="Times New Roman"/>
          <w:sz w:val="24"/>
          <w:szCs w:val="24"/>
        </w:rPr>
        <w:t xml:space="preserve"> 2D e 3D</w:t>
      </w:r>
      <w:r w:rsidRPr="000D056A">
        <w:rPr>
          <w:rFonts w:ascii="Times New Roman" w:hAnsi="Times New Roman" w:cs="Times New Roman"/>
          <w:sz w:val="24"/>
          <w:szCs w:val="24"/>
        </w:rPr>
        <w:t xml:space="preserve">). Produzione assistita dal calcolatore (C.A.M.-Computer Aided Manufacturing). Cenni di integrazione C.A.D. - C.A.M. </w:t>
      </w:r>
    </w:p>
    <w:p w:rsidR="009921A0" w:rsidRPr="000D056A" w:rsidRDefault="009921A0" w:rsidP="00447EA5">
      <w:pPr>
        <w:pStyle w:val="Paragrafoelenco"/>
        <w:numPr>
          <w:ilvl w:val="0"/>
          <w:numId w:val="41"/>
        </w:numPr>
        <w:spacing w:before="0"/>
        <w:ind w:left="426" w:right="0" w:hanging="426"/>
        <w:rPr>
          <w:rFonts w:ascii="Times New Roman" w:hAnsi="Times New Roman" w:cs="Times New Roman"/>
          <w:sz w:val="24"/>
          <w:szCs w:val="24"/>
        </w:rPr>
      </w:pPr>
      <w:r w:rsidRPr="000D056A">
        <w:rPr>
          <w:rFonts w:ascii="Times New Roman" w:hAnsi="Times New Roman" w:cs="Times New Roman"/>
          <w:sz w:val="24"/>
          <w:szCs w:val="24"/>
        </w:rPr>
        <w:t>Caratteristiche dei sistemi produttivi. Tipi fondamentali di strutture organizzative. Programmazione, avanzamento e controllo della produzione. Analisi dei costi e problemi di convenienza economica.</w:t>
      </w:r>
      <w:r w:rsidR="00F91A79">
        <w:rPr>
          <w:rFonts w:ascii="Times New Roman" w:hAnsi="Times New Roman" w:cs="Times New Roman"/>
          <w:sz w:val="24"/>
          <w:szCs w:val="24"/>
        </w:rPr>
        <w:t xml:space="preserve"> </w:t>
      </w:r>
      <w:r w:rsidRPr="000D056A">
        <w:rPr>
          <w:rFonts w:ascii="Times New Roman" w:hAnsi="Times New Roman" w:cs="Times New Roman"/>
          <w:sz w:val="24"/>
          <w:szCs w:val="24"/>
        </w:rPr>
        <w:t xml:space="preserve">Controlli di qualità. La qualità totale. Norme internazionali di certificazione della qualità. Metodi e tempi di lavorazione. Trasformazione del disegno di progettazione in disegno di fabbricazione. Impostazione e stesura dei cicli di lavorazione alle macchine utensili. Attrezzature per lavorazione e/o montaggio. Progettazione di semplici attrezzature con l'ausilio di manuali tecnici. Tecniche di compilazione, ricerca e di </w:t>
      </w:r>
      <w:r w:rsidRPr="000D056A">
        <w:rPr>
          <w:rFonts w:ascii="Times New Roman" w:hAnsi="Times New Roman" w:cs="Times New Roman"/>
          <w:sz w:val="24"/>
          <w:szCs w:val="24"/>
        </w:rPr>
        <w:lastRenderedPageBreak/>
        <w:t xml:space="preserve">archiviazione della documentazione tecnica. Grandezze elettriche, magnetiche e loro misura; leggi fondamentali di circuiti elettrici e magnetici. Comportamento dei circuiti in c.c. e in c.a. Sistemi monofase e trifase; potenza elettrica. Tipologie di strumentazione analogica e digitale. Principi, caratteristiche e parametri di macchine elettriche. Principi e funzionamento di alimentatori in c.a. e c.c. Sistemi pneumatici e oleodinamici. Logica di comando e componentistica logica. Circuiti logici pneumatici ed elettropneumatici. Le tecnologie dei controlli: attuatori, sensori e trasduttori. Azionamenti elettrici </w:t>
      </w:r>
      <w:r w:rsidR="00F91A79" w:rsidRPr="000D056A">
        <w:rPr>
          <w:rFonts w:ascii="Times New Roman" w:hAnsi="Times New Roman" w:cs="Times New Roman"/>
          <w:sz w:val="24"/>
          <w:szCs w:val="24"/>
        </w:rPr>
        <w:t>e</w:t>
      </w:r>
      <w:r w:rsidRPr="000D056A">
        <w:rPr>
          <w:rFonts w:ascii="Times New Roman" w:hAnsi="Times New Roman" w:cs="Times New Roman"/>
          <w:sz w:val="24"/>
          <w:szCs w:val="24"/>
        </w:rPr>
        <w:t xml:space="preserve"> oleodinamici. Automazione di sistemi discreti mediante PLC: struttura, funzioni, linguaggi.</w:t>
      </w:r>
    </w:p>
    <w:p w:rsidR="009921A0" w:rsidRPr="000D056A" w:rsidRDefault="009921A0" w:rsidP="00447EA5">
      <w:pPr>
        <w:pStyle w:val="Paragrafoelenco"/>
        <w:numPr>
          <w:ilvl w:val="0"/>
          <w:numId w:val="41"/>
        </w:numPr>
        <w:spacing w:before="0"/>
        <w:ind w:left="426" w:right="0" w:hanging="426"/>
        <w:rPr>
          <w:rFonts w:ascii="Times New Roman" w:hAnsi="Times New Roman" w:cs="Times New Roman"/>
          <w:sz w:val="24"/>
          <w:szCs w:val="24"/>
        </w:rPr>
      </w:pPr>
      <w:r w:rsidRPr="000D056A">
        <w:rPr>
          <w:rFonts w:ascii="Times New Roman" w:hAnsi="Times New Roman" w:cs="Times New Roman"/>
          <w:sz w:val="24"/>
          <w:szCs w:val="24"/>
        </w:rPr>
        <w:t xml:space="preserve">Norme sulla sicurezza e sulla prevenzione degli infortuni sul lavoro. Criteri di prevenzione e protezione relativi alla gestione delle operazioni sugli apparati e sistemi d’interesse. Il contratto di compravendita. La garanzia. Criteri di efficacia e di efficienza. Le norme ISO. Certificazione di Qualità ed enti certificatori. Metodi di ricerca dei guasti. Procedure operative di smontaggio, sostituzione e rimontaggio di apparecchiature e impianti. Software di diagnostica di settore. Distinta base dell’impianto/macchina. Procedure generali di collaudo e di esercizio Livelli di manutenzione Classificazione degli interventi manutentivi. Struttura dei manuali di manutenzione. </w:t>
      </w:r>
    </w:p>
    <w:p w:rsidR="009921A0" w:rsidRDefault="009921A0" w:rsidP="009921A0">
      <w:pPr>
        <w:pStyle w:val="Paragrafoelenco"/>
        <w:autoSpaceDE w:val="0"/>
        <w:autoSpaceDN w:val="0"/>
        <w:adjustRightInd w:val="0"/>
        <w:spacing w:before="0"/>
        <w:ind w:right="-1"/>
        <w:rPr>
          <w:rFonts w:ascii="Times New Roman" w:hAnsi="Times New Roman" w:cs="Times New Roman"/>
          <w:b/>
          <w:sz w:val="24"/>
          <w:szCs w:val="24"/>
        </w:rPr>
      </w:pPr>
    </w:p>
    <w:p w:rsidR="009921A0" w:rsidRPr="000D056A" w:rsidRDefault="009921A0" w:rsidP="009921A0">
      <w:pPr>
        <w:spacing w:before="0"/>
        <w:ind w:left="0"/>
        <w:rPr>
          <w:rFonts w:ascii="Times New Roman" w:hAnsi="Times New Roman" w:cs="Times New Roman"/>
          <w:sz w:val="24"/>
          <w:szCs w:val="24"/>
        </w:rPr>
      </w:pPr>
    </w:p>
    <w:p w:rsidR="009921A0" w:rsidRDefault="009921A0" w:rsidP="009921A0">
      <w:pPr>
        <w:ind w:left="1848" w:right="1134" w:hanging="357"/>
        <w:rPr>
          <w:rFonts w:ascii="Times New Roman" w:hAnsi="Times New Roman" w:cs="Times New Roman"/>
          <w:sz w:val="24"/>
          <w:szCs w:val="24"/>
        </w:rPr>
      </w:pPr>
      <w:r>
        <w:rPr>
          <w:rFonts w:ascii="Times New Roman" w:hAnsi="Times New Roman" w:cs="Times New Roman"/>
          <w:sz w:val="24"/>
          <w:szCs w:val="24"/>
        </w:rPr>
        <w:br w:type="page"/>
      </w:r>
    </w:p>
    <w:p w:rsidR="009921A0" w:rsidRPr="000D056A" w:rsidRDefault="00C01F67" w:rsidP="009921A0">
      <w:pPr>
        <w:widowControl w:val="0"/>
        <w:autoSpaceDE w:val="0"/>
        <w:autoSpaceDN w:val="0"/>
        <w:adjustRightInd w:val="0"/>
        <w:spacing w:after="240" w:line="276" w:lineRule="auto"/>
        <w:ind w:left="0" w:right="-1"/>
        <w:rPr>
          <w:rFonts w:ascii="Times New Roman" w:hAnsi="Times New Roman" w:cs="Times New Roman"/>
          <w:b/>
          <w:sz w:val="24"/>
          <w:szCs w:val="24"/>
        </w:rPr>
      </w:pPr>
      <w:r w:rsidRPr="00765534">
        <w:rPr>
          <w:rFonts w:ascii="Times New Roman" w:hAnsi="Times New Roman" w:cs="Times New Roman"/>
          <w:b/>
          <w:sz w:val="24"/>
          <w:szCs w:val="24"/>
        </w:rPr>
        <w:lastRenderedPageBreak/>
        <w:t xml:space="preserve">Classe </w:t>
      </w:r>
      <w:r w:rsidR="009921A0" w:rsidRPr="000D056A">
        <w:rPr>
          <w:rFonts w:ascii="Times New Roman" w:hAnsi="Times New Roman" w:cs="Times New Roman"/>
          <w:b/>
          <w:sz w:val="24"/>
          <w:szCs w:val="24"/>
        </w:rPr>
        <w:t>B</w:t>
      </w:r>
      <w:r w:rsidR="009921A0">
        <w:rPr>
          <w:rFonts w:ascii="Times New Roman" w:hAnsi="Times New Roman" w:cs="Times New Roman"/>
          <w:b/>
          <w:sz w:val="24"/>
          <w:szCs w:val="24"/>
        </w:rPr>
        <w:t>-</w:t>
      </w:r>
      <w:r>
        <w:rPr>
          <w:rFonts w:ascii="Times New Roman" w:hAnsi="Times New Roman" w:cs="Times New Roman"/>
          <w:b/>
          <w:sz w:val="24"/>
          <w:szCs w:val="24"/>
        </w:rPr>
        <w:t xml:space="preserve">18 </w:t>
      </w:r>
      <w:r w:rsidR="009921A0">
        <w:rPr>
          <w:rFonts w:ascii="Times New Roman" w:hAnsi="Times New Roman" w:cs="Times New Roman"/>
          <w:b/>
          <w:sz w:val="24"/>
          <w:szCs w:val="24"/>
        </w:rPr>
        <w:t>L</w:t>
      </w:r>
      <w:r w:rsidR="009921A0" w:rsidRPr="000D056A">
        <w:rPr>
          <w:rFonts w:ascii="Times New Roman" w:hAnsi="Times New Roman" w:cs="Times New Roman"/>
          <w:b/>
          <w:sz w:val="24"/>
          <w:szCs w:val="24"/>
        </w:rPr>
        <w:t>aboratori di scienze e tecnologie tessili, dell’abbigliamento e della moda</w:t>
      </w:r>
    </w:p>
    <w:p w:rsidR="009921A0" w:rsidRPr="009921A0" w:rsidRDefault="009921A0" w:rsidP="009921A0">
      <w:pPr>
        <w:spacing w:before="0"/>
        <w:ind w:left="0"/>
        <w:rPr>
          <w:rFonts w:ascii="Times New Roman" w:hAnsi="Times New Roman" w:cs="Times New Roman"/>
          <w:b/>
          <w:sz w:val="24"/>
          <w:szCs w:val="24"/>
        </w:rPr>
      </w:pPr>
      <w:r w:rsidRPr="009921A0">
        <w:rPr>
          <w:rFonts w:ascii="Times New Roman" w:hAnsi="Times New Roman" w:cs="Times New Roman"/>
          <w:b/>
          <w:sz w:val="24"/>
          <w:szCs w:val="24"/>
        </w:rPr>
        <w:t>Programma concorsuale</w:t>
      </w:r>
    </w:p>
    <w:p w:rsidR="009921A0" w:rsidRDefault="009921A0" w:rsidP="000516E8">
      <w:pPr>
        <w:spacing w:before="0"/>
        <w:ind w:left="0" w:right="-1"/>
        <w:rPr>
          <w:rFonts w:ascii="Times New Roman" w:hAnsi="Times New Roman" w:cs="Times New Roman"/>
          <w:sz w:val="24"/>
          <w:szCs w:val="24"/>
        </w:rPr>
      </w:pPr>
      <w:r w:rsidRPr="009921A0">
        <w:rPr>
          <w:rFonts w:ascii="Times New Roman" w:hAnsi="Times New Roman" w:cs="Times New Roman"/>
          <w:sz w:val="24"/>
          <w:szCs w:val="24"/>
        </w:rPr>
        <w:t>Il candidato dovrà dimostrare di possedere competenze e conoscenze inerenti ai seguenti nuclei tematici disciplinari</w:t>
      </w:r>
    </w:p>
    <w:p w:rsidR="009921A0" w:rsidRPr="009921A0" w:rsidRDefault="009921A0" w:rsidP="009921A0">
      <w:pPr>
        <w:spacing w:before="0"/>
        <w:ind w:left="0"/>
        <w:rPr>
          <w:rFonts w:ascii="Times New Roman" w:hAnsi="Times New Roman" w:cs="Times New Roman"/>
          <w:sz w:val="24"/>
          <w:szCs w:val="24"/>
        </w:rPr>
      </w:pPr>
    </w:p>
    <w:p w:rsidR="009921A0" w:rsidRPr="00C01F67" w:rsidRDefault="009921A0" w:rsidP="009921A0">
      <w:pPr>
        <w:widowControl w:val="0"/>
        <w:autoSpaceDE w:val="0"/>
        <w:autoSpaceDN w:val="0"/>
        <w:adjustRightInd w:val="0"/>
        <w:spacing w:before="0"/>
        <w:ind w:left="0"/>
        <w:rPr>
          <w:rFonts w:ascii="Times New Roman" w:hAnsi="Times New Roman" w:cs="Times New Roman"/>
          <w:b/>
          <w:i/>
          <w:sz w:val="24"/>
          <w:szCs w:val="24"/>
        </w:rPr>
      </w:pPr>
      <w:r w:rsidRPr="00C01F67">
        <w:rPr>
          <w:rFonts w:ascii="Times New Roman" w:hAnsi="Times New Roman" w:cs="Times New Roman"/>
          <w:b/>
          <w:i/>
          <w:sz w:val="24"/>
          <w:szCs w:val="24"/>
        </w:rPr>
        <w:t xml:space="preserve">Sicurezza e tutela della salute </w:t>
      </w:r>
    </w:p>
    <w:p w:rsidR="009921A0" w:rsidRPr="009921A0" w:rsidRDefault="009921A0" w:rsidP="00447EA5">
      <w:pPr>
        <w:pStyle w:val="Paragrafoelenco"/>
        <w:widowControl w:val="0"/>
        <w:numPr>
          <w:ilvl w:val="0"/>
          <w:numId w:val="42"/>
        </w:numPr>
        <w:autoSpaceDE w:val="0"/>
        <w:autoSpaceDN w:val="0"/>
        <w:adjustRightInd w:val="0"/>
        <w:spacing w:before="0"/>
        <w:ind w:left="567" w:right="0"/>
        <w:rPr>
          <w:rFonts w:ascii="Times New Roman" w:hAnsi="Times New Roman" w:cs="Times New Roman"/>
          <w:sz w:val="24"/>
          <w:szCs w:val="24"/>
        </w:rPr>
      </w:pPr>
      <w:r w:rsidRPr="009921A0">
        <w:rPr>
          <w:rFonts w:ascii="Times New Roman" w:hAnsi="Times New Roman" w:cs="Times New Roman"/>
          <w:sz w:val="24"/>
          <w:szCs w:val="24"/>
        </w:rPr>
        <w:t xml:space="preserve">Norme sulla sicurezza nei luoghi di lavoro italiane ed europee ed enti preposti al controllo della sicurezza. </w:t>
      </w:r>
    </w:p>
    <w:p w:rsidR="009921A0" w:rsidRPr="009921A0" w:rsidRDefault="009921A0" w:rsidP="00447EA5">
      <w:pPr>
        <w:pStyle w:val="Paragrafoelenco"/>
        <w:widowControl w:val="0"/>
        <w:numPr>
          <w:ilvl w:val="0"/>
          <w:numId w:val="42"/>
        </w:numPr>
        <w:autoSpaceDE w:val="0"/>
        <w:autoSpaceDN w:val="0"/>
        <w:adjustRightInd w:val="0"/>
        <w:spacing w:before="0"/>
        <w:ind w:left="567" w:right="0"/>
        <w:rPr>
          <w:rFonts w:ascii="Times New Roman" w:hAnsi="Times New Roman" w:cs="Times New Roman"/>
          <w:sz w:val="24"/>
          <w:szCs w:val="24"/>
        </w:rPr>
      </w:pPr>
      <w:r w:rsidRPr="009921A0">
        <w:rPr>
          <w:rFonts w:ascii="Times New Roman" w:hAnsi="Times New Roman" w:cs="Times New Roman"/>
          <w:sz w:val="24"/>
          <w:szCs w:val="24"/>
        </w:rPr>
        <w:t xml:space="preserve">Elementi di antinfortunistica; ergonomia; segnaletica. </w:t>
      </w:r>
    </w:p>
    <w:p w:rsidR="009921A0" w:rsidRPr="00C01F67" w:rsidRDefault="009921A0" w:rsidP="009921A0">
      <w:pPr>
        <w:widowControl w:val="0"/>
        <w:autoSpaceDE w:val="0"/>
        <w:autoSpaceDN w:val="0"/>
        <w:adjustRightInd w:val="0"/>
        <w:spacing w:before="0"/>
        <w:ind w:left="0"/>
        <w:rPr>
          <w:rFonts w:ascii="Times New Roman" w:hAnsi="Times New Roman" w:cs="Times New Roman"/>
          <w:b/>
          <w:i/>
          <w:sz w:val="24"/>
          <w:szCs w:val="24"/>
        </w:rPr>
      </w:pPr>
      <w:r w:rsidRPr="00C01F67">
        <w:rPr>
          <w:rFonts w:ascii="Times New Roman" w:hAnsi="Times New Roman" w:cs="Times New Roman"/>
          <w:b/>
          <w:i/>
          <w:sz w:val="24"/>
          <w:szCs w:val="24"/>
        </w:rPr>
        <w:t xml:space="preserve">Controllo qualità </w:t>
      </w:r>
    </w:p>
    <w:p w:rsidR="009921A0" w:rsidRPr="009921A0" w:rsidRDefault="009921A0" w:rsidP="00447EA5">
      <w:pPr>
        <w:pStyle w:val="Paragrafoelenco"/>
        <w:widowControl w:val="0"/>
        <w:numPr>
          <w:ilvl w:val="0"/>
          <w:numId w:val="43"/>
        </w:numPr>
        <w:autoSpaceDE w:val="0"/>
        <w:autoSpaceDN w:val="0"/>
        <w:adjustRightInd w:val="0"/>
        <w:spacing w:before="0"/>
        <w:ind w:left="567" w:right="0"/>
        <w:rPr>
          <w:rFonts w:ascii="Times New Roman" w:hAnsi="Times New Roman" w:cs="Times New Roman"/>
          <w:sz w:val="24"/>
          <w:szCs w:val="24"/>
        </w:rPr>
      </w:pPr>
      <w:r w:rsidRPr="009921A0">
        <w:rPr>
          <w:rFonts w:ascii="Times New Roman" w:hAnsi="Times New Roman" w:cs="Times New Roman"/>
          <w:sz w:val="24"/>
          <w:szCs w:val="24"/>
        </w:rPr>
        <w:t xml:space="preserve">Standard di qualità (di prodotto e di processo) nei singoli cicli di produzione </w:t>
      </w:r>
    </w:p>
    <w:p w:rsidR="009921A0" w:rsidRPr="009921A0" w:rsidRDefault="009921A0" w:rsidP="00447EA5">
      <w:pPr>
        <w:pStyle w:val="Paragrafoelenco"/>
        <w:widowControl w:val="0"/>
        <w:numPr>
          <w:ilvl w:val="0"/>
          <w:numId w:val="43"/>
        </w:numPr>
        <w:autoSpaceDE w:val="0"/>
        <w:autoSpaceDN w:val="0"/>
        <w:adjustRightInd w:val="0"/>
        <w:spacing w:before="0"/>
        <w:ind w:left="567" w:right="0"/>
        <w:rPr>
          <w:rFonts w:ascii="Times New Roman" w:hAnsi="Times New Roman" w:cs="Times New Roman"/>
          <w:sz w:val="24"/>
          <w:szCs w:val="24"/>
        </w:rPr>
      </w:pPr>
      <w:r w:rsidRPr="009921A0">
        <w:rPr>
          <w:rFonts w:ascii="Times New Roman" w:hAnsi="Times New Roman" w:cs="Times New Roman"/>
          <w:sz w:val="24"/>
          <w:szCs w:val="24"/>
        </w:rPr>
        <w:t xml:space="preserve">Le normative nazionali </w:t>
      </w:r>
      <w:r w:rsidR="00F91A79" w:rsidRPr="009921A0">
        <w:rPr>
          <w:rFonts w:ascii="Times New Roman" w:hAnsi="Times New Roman" w:cs="Times New Roman"/>
          <w:sz w:val="24"/>
          <w:szCs w:val="24"/>
        </w:rPr>
        <w:t>e</w:t>
      </w:r>
      <w:r w:rsidRPr="009921A0">
        <w:rPr>
          <w:rFonts w:ascii="Times New Roman" w:hAnsi="Times New Roman" w:cs="Times New Roman"/>
          <w:sz w:val="24"/>
          <w:szCs w:val="24"/>
        </w:rPr>
        <w:t xml:space="preserve"> internazionali in materia di certificazione ISO </w:t>
      </w:r>
    </w:p>
    <w:p w:rsidR="009921A0" w:rsidRPr="00C01F67" w:rsidRDefault="009921A0" w:rsidP="009921A0">
      <w:pPr>
        <w:widowControl w:val="0"/>
        <w:tabs>
          <w:tab w:val="left" w:pos="220"/>
          <w:tab w:val="left" w:pos="720"/>
        </w:tabs>
        <w:autoSpaceDE w:val="0"/>
        <w:autoSpaceDN w:val="0"/>
        <w:adjustRightInd w:val="0"/>
        <w:spacing w:before="0"/>
        <w:ind w:left="0"/>
        <w:rPr>
          <w:rFonts w:ascii="Times New Roman" w:hAnsi="Times New Roman" w:cs="Times New Roman"/>
          <w:b/>
          <w:i/>
          <w:sz w:val="24"/>
          <w:szCs w:val="24"/>
        </w:rPr>
      </w:pPr>
      <w:r w:rsidRPr="00C01F67">
        <w:rPr>
          <w:rFonts w:ascii="Times New Roman" w:hAnsi="Times New Roman" w:cs="Times New Roman"/>
          <w:b/>
          <w:i/>
          <w:sz w:val="24"/>
          <w:szCs w:val="24"/>
        </w:rPr>
        <w:t xml:space="preserve">Ecologia e rispetto ambientale </w:t>
      </w:r>
    </w:p>
    <w:p w:rsidR="009921A0" w:rsidRPr="009921A0" w:rsidRDefault="009921A0" w:rsidP="00447EA5">
      <w:pPr>
        <w:pStyle w:val="Paragrafoelenco"/>
        <w:widowControl w:val="0"/>
        <w:numPr>
          <w:ilvl w:val="0"/>
          <w:numId w:val="44"/>
        </w:numPr>
        <w:tabs>
          <w:tab w:val="left" w:pos="709"/>
          <w:tab w:val="left" w:pos="1440"/>
        </w:tabs>
        <w:autoSpaceDE w:val="0"/>
        <w:autoSpaceDN w:val="0"/>
        <w:adjustRightInd w:val="0"/>
        <w:spacing w:before="0"/>
        <w:ind w:left="567" w:right="0"/>
        <w:rPr>
          <w:rFonts w:ascii="Times New Roman" w:hAnsi="Times New Roman" w:cs="Times New Roman"/>
          <w:sz w:val="24"/>
          <w:szCs w:val="24"/>
        </w:rPr>
      </w:pPr>
      <w:r w:rsidRPr="009921A0">
        <w:rPr>
          <w:rFonts w:ascii="Times New Roman" w:hAnsi="Times New Roman" w:cs="Times New Roman"/>
          <w:sz w:val="24"/>
          <w:szCs w:val="24"/>
        </w:rPr>
        <w:t xml:space="preserve">L’impatto ambientale della produzione tessile. </w:t>
      </w:r>
      <w:r w:rsidRPr="009921A0">
        <w:rPr>
          <w:rFonts w:ascii="MS Mincho" w:eastAsia="MS Mincho" w:hAnsi="MS Mincho" w:cs="MS Mincho" w:hint="eastAsia"/>
          <w:sz w:val="24"/>
          <w:szCs w:val="24"/>
        </w:rPr>
        <w:t> </w:t>
      </w:r>
    </w:p>
    <w:p w:rsidR="009921A0" w:rsidRPr="009921A0" w:rsidRDefault="009921A0" w:rsidP="00447EA5">
      <w:pPr>
        <w:pStyle w:val="Paragrafoelenco"/>
        <w:widowControl w:val="0"/>
        <w:numPr>
          <w:ilvl w:val="0"/>
          <w:numId w:val="44"/>
        </w:numPr>
        <w:tabs>
          <w:tab w:val="left" w:pos="709"/>
          <w:tab w:val="left" w:pos="1440"/>
        </w:tabs>
        <w:autoSpaceDE w:val="0"/>
        <w:autoSpaceDN w:val="0"/>
        <w:adjustRightInd w:val="0"/>
        <w:spacing w:before="0"/>
        <w:ind w:left="567" w:right="0"/>
        <w:rPr>
          <w:rFonts w:ascii="Times New Roman" w:hAnsi="Times New Roman" w:cs="Times New Roman"/>
          <w:sz w:val="24"/>
          <w:szCs w:val="24"/>
        </w:rPr>
      </w:pPr>
      <w:r w:rsidRPr="009921A0">
        <w:rPr>
          <w:rFonts w:ascii="Times New Roman" w:hAnsi="Times New Roman" w:cs="Times New Roman"/>
          <w:sz w:val="24"/>
          <w:szCs w:val="24"/>
        </w:rPr>
        <w:t xml:space="preserve">Il tessile e l’ecosostenibilità: la filiera tessile sostenibile </w:t>
      </w:r>
      <w:r w:rsidRPr="009921A0">
        <w:rPr>
          <w:rFonts w:ascii="MS Mincho" w:eastAsia="MS Mincho" w:hAnsi="MS Mincho" w:cs="MS Mincho" w:hint="eastAsia"/>
          <w:sz w:val="24"/>
          <w:szCs w:val="24"/>
        </w:rPr>
        <w:t> </w:t>
      </w:r>
    </w:p>
    <w:p w:rsidR="009921A0" w:rsidRPr="00C01F67" w:rsidRDefault="009921A0" w:rsidP="009921A0">
      <w:pPr>
        <w:widowControl w:val="0"/>
        <w:tabs>
          <w:tab w:val="left" w:pos="720"/>
          <w:tab w:val="left" w:pos="940"/>
          <w:tab w:val="left" w:pos="1440"/>
        </w:tabs>
        <w:autoSpaceDE w:val="0"/>
        <w:autoSpaceDN w:val="0"/>
        <w:adjustRightInd w:val="0"/>
        <w:spacing w:before="0"/>
        <w:ind w:left="0"/>
        <w:rPr>
          <w:rFonts w:ascii="Times New Roman" w:hAnsi="Times New Roman" w:cs="Times New Roman"/>
          <w:b/>
          <w:i/>
          <w:sz w:val="24"/>
          <w:szCs w:val="24"/>
        </w:rPr>
      </w:pPr>
      <w:r w:rsidRPr="00C01F67">
        <w:rPr>
          <w:rFonts w:ascii="Times New Roman" w:hAnsi="Times New Roman" w:cs="Times New Roman"/>
          <w:b/>
          <w:i/>
          <w:sz w:val="24"/>
          <w:szCs w:val="24"/>
        </w:rPr>
        <w:t xml:space="preserve">Tecnologie informatiche </w:t>
      </w:r>
    </w:p>
    <w:p w:rsidR="009921A0" w:rsidRPr="009921A0" w:rsidRDefault="009921A0" w:rsidP="00447EA5">
      <w:pPr>
        <w:pStyle w:val="Paragrafoelenco"/>
        <w:widowControl w:val="0"/>
        <w:numPr>
          <w:ilvl w:val="0"/>
          <w:numId w:val="45"/>
        </w:numPr>
        <w:tabs>
          <w:tab w:val="left" w:pos="709"/>
          <w:tab w:val="left" w:pos="1440"/>
        </w:tabs>
        <w:autoSpaceDE w:val="0"/>
        <w:autoSpaceDN w:val="0"/>
        <w:adjustRightInd w:val="0"/>
        <w:spacing w:before="0"/>
        <w:ind w:left="567" w:right="0"/>
        <w:rPr>
          <w:rFonts w:ascii="Times New Roman" w:hAnsi="Times New Roman" w:cs="Times New Roman"/>
          <w:sz w:val="24"/>
          <w:szCs w:val="24"/>
        </w:rPr>
      </w:pPr>
      <w:r w:rsidRPr="009921A0">
        <w:rPr>
          <w:rFonts w:ascii="Times New Roman" w:hAnsi="Times New Roman" w:cs="Times New Roman"/>
          <w:sz w:val="24"/>
          <w:szCs w:val="24"/>
        </w:rPr>
        <w:t xml:space="preserve">C.A.D. per lo stilismo </w:t>
      </w:r>
      <w:r w:rsidRPr="009921A0">
        <w:rPr>
          <w:rFonts w:ascii="MS Mincho" w:eastAsia="MS Mincho" w:hAnsi="MS Mincho" w:cs="MS Mincho" w:hint="eastAsia"/>
          <w:sz w:val="24"/>
          <w:szCs w:val="24"/>
        </w:rPr>
        <w:t> </w:t>
      </w:r>
    </w:p>
    <w:p w:rsidR="009921A0" w:rsidRPr="009921A0" w:rsidRDefault="009921A0" w:rsidP="00447EA5">
      <w:pPr>
        <w:pStyle w:val="Paragrafoelenco"/>
        <w:widowControl w:val="0"/>
        <w:numPr>
          <w:ilvl w:val="0"/>
          <w:numId w:val="45"/>
        </w:numPr>
        <w:tabs>
          <w:tab w:val="left" w:pos="709"/>
          <w:tab w:val="left" w:pos="1440"/>
        </w:tabs>
        <w:autoSpaceDE w:val="0"/>
        <w:autoSpaceDN w:val="0"/>
        <w:adjustRightInd w:val="0"/>
        <w:spacing w:before="0"/>
        <w:ind w:left="567" w:right="0"/>
        <w:rPr>
          <w:rFonts w:ascii="Times New Roman" w:hAnsi="Times New Roman" w:cs="Times New Roman"/>
          <w:sz w:val="24"/>
          <w:szCs w:val="24"/>
        </w:rPr>
      </w:pPr>
      <w:r w:rsidRPr="009921A0">
        <w:rPr>
          <w:rFonts w:ascii="Times New Roman" w:hAnsi="Times New Roman" w:cs="Times New Roman"/>
          <w:sz w:val="24"/>
          <w:szCs w:val="24"/>
        </w:rPr>
        <w:t xml:space="preserve">C.A.D. per la progettazione modellistica e la preparazione alla produzione </w:t>
      </w:r>
      <w:r w:rsidRPr="009921A0">
        <w:rPr>
          <w:rFonts w:ascii="MS Mincho" w:eastAsia="MS Mincho" w:hAnsi="MS Mincho" w:cs="MS Mincho" w:hint="eastAsia"/>
          <w:sz w:val="24"/>
          <w:szCs w:val="24"/>
        </w:rPr>
        <w:t> </w:t>
      </w:r>
    </w:p>
    <w:p w:rsidR="009921A0" w:rsidRPr="009921A0" w:rsidRDefault="009921A0" w:rsidP="00447EA5">
      <w:pPr>
        <w:pStyle w:val="Paragrafoelenco"/>
        <w:widowControl w:val="0"/>
        <w:numPr>
          <w:ilvl w:val="0"/>
          <w:numId w:val="45"/>
        </w:numPr>
        <w:tabs>
          <w:tab w:val="left" w:pos="709"/>
          <w:tab w:val="left" w:pos="1440"/>
        </w:tabs>
        <w:autoSpaceDE w:val="0"/>
        <w:autoSpaceDN w:val="0"/>
        <w:adjustRightInd w:val="0"/>
        <w:spacing w:before="0"/>
        <w:ind w:left="567" w:right="0"/>
        <w:rPr>
          <w:rFonts w:ascii="Times New Roman" w:hAnsi="Times New Roman" w:cs="Times New Roman"/>
          <w:sz w:val="24"/>
          <w:szCs w:val="24"/>
        </w:rPr>
      </w:pPr>
      <w:r w:rsidRPr="009921A0">
        <w:rPr>
          <w:rFonts w:ascii="Times New Roman" w:hAnsi="Times New Roman" w:cs="Times New Roman"/>
          <w:sz w:val="24"/>
          <w:szCs w:val="24"/>
        </w:rPr>
        <w:t xml:space="preserve">C.A.D. per la progettazione tessile </w:t>
      </w:r>
      <w:r w:rsidRPr="009921A0">
        <w:rPr>
          <w:rFonts w:ascii="MS Mincho" w:eastAsia="MS Mincho" w:hAnsi="MS Mincho" w:cs="MS Mincho" w:hint="eastAsia"/>
          <w:sz w:val="24"/>
          <w:szCs w:val="24"/>
        </w:rPr>
        <w:t> </w:t>
      </w:r>
    </w:p>
    <w:p w:rsidR="009921A0" w:rsidRPr="00C01F67" w:rsidRDefault="009921A0" w:rsidP="009921A0">
      <w:pPr>
        <w:widowControl w:val="0"/>
        <w:tabs>
          <w:tab w:val="left" w:pos="220"/>
          <w:tab w:val="left" w:pos="720"/>
        </w:tabs>
        <w:autoSpaceDE w:val="0"/>
        <w:autoSpaceDN w:val="0"/>
        <w:adjustRightInd w:val="0"/>
        <w:spacing w:before="0"/>
        <w:ind w:left="0"/>
        <w:rPr>
          <w:rFonts w:ascii="Times New Roman" w:hAnsi="Times New Roman" w:cs="Times New Roman"/>
          <w:b/>
          <w:i/>
          <w:sz w:val="24"/>
          <w:szCs w:val="24"/>
        </w:rPr>
      </w:pPr>
      <w:r w:rsidRPr="00C01F67">
        <w:rPr>
          <w:rFonts w:ascii="Times New Roman" w:hAnsi="Times New Roman" w:cs="Times New Roman"/>
          <w:b/>
          <w:i/>
          <w:sz w:val="24"/>
          <w:szCs w:val="24"/>
        </w:rPr>
        <w:t xml:space="preserve">Lessico di settore in inglese </w:t>
      </w:r>
    </w:p>
    <w:p w:rsidR="009921A0" w:rsidRPr="009921A0" w:rsidRDefault="009921A0" w:rsidP="00447EA5">
      <w:pPr>
        <w:pStyle w:val="Paragrafoelenco"/>
        <w:widowControl w:val="0"/>
        <w:numPr>
          <w:ilvl w:val="0"/>
          <w:numId w:val="46"/>
        </w:numPr>
        <w:tabs>
          <w:tab w:val="left" w:pos="940"/>
          <w:tab w:val="left" w:pos="1440"/>
        </w:tabs>
        <w:autoSpaceDE w:val="0"/>
        <w:autoSpaceDN w:val="0"/>
        <w:adjustRightInd w:val="0"/>
        <w:spacing w:before="0"/>
        <w:ind w:left="567" w:right="0"/>
        <w:rPr>
          <w:rFonts w:ascii="Times New Roman" w:hAnsi="Times New Roman" w:cs="Times New Roman"/>
          <w:sz w:val="24"/>
          <w:szCs w:val="24"/>
          <w:lang w:val="en-US"/>
        </w:rPr>
      </w:pPr>
      <w:r w:rsidRPr="009921A0">
        <w:rPr>
          <w:rFonts w:ascii="Times New Roman" w:hAnsi="Times New Roman" w:cs="Times New Roman"/>
          <w:sz w:val="24"/>
          <w:szCs w:val="24"/>
          <w:lang w:val="en-US"/>
        </w:rPr>
        <w:t xml:space="preserve">Communicative competence in clothing, textile and fashion context </w:t>
      </w:r>
      <w:r w:rsidRPr="009921A0">
        <w:rPr>
          <w:rFonts w:ascii="MS Mincho" w:eastAsia="MS Mincho" w:hAnsi="MS Mincho" w:cs="MS Mincho" w:hint="eastAsia"/>
          <w:sz w:val="24"/>
          <w:szCs w:val="24"/>
          <w:lang w:val="en-US"/>
        </w:rPr>
        <w:t> </w:t>
      </w:r>
    </w:p>
    <w:p w:rsidR="009921A0" w:rsidRPr="009921A0" w:rsidRDefault="009921A0" w:rsidP="00447EA5">
      <w:pPr>
        <w:pStyle w:val="Paragrafoelenco"/>
        <w:widowControl w:val="0"/>
        <w:numPr>
          <w:ilvl w:val="0"/>
          <w:numId w:val="46"/>
        </w:numPr>
        <w:tabs>
          <w:tab w:val="left" w:pos="940"/>
          <w:tab w:val="left" w:pos="1440"/>
        </w:tabs>
        <w:autoSpaceDE w:val="0"/>
        <w:autoSpaceDN w:val="0"/>
        <w:adjustRightInd w:val="0"/>
        <w:spacing w:before="0"/>
        <w:ind w:left="567" w:right="0"/>
        <w:rPr>
          <w:rFonts w:ascii="Times New Roman" w:hAnsi="Times New Roman" w:cs="Times New Roman"/>
          <w:sz w:val="24"/>
          <w:szCs w:val="24"/>
        </w:rPr>
      </w:pPr>
      <w:r w:rsidRPr="009921A0">
        <w:rPr>
          <w:rFonts w:ascii="Times New Roman" w:hAnsi="Times New Roman" w:cs="Times New Roman"/>
          <w:sz w:val="24"/>
          <w:szCs w:val="24"/>
        </w:rPr>
        <w:t xml:space="preserve">Fashion phenomenon and sectors </w:t>
      </w:r>
      <w:r w:rsidRPr="009921A0">
        <w:rPr>
          <w:rFonts w:ascii="MS Mincho" w:eastAsia="MS Mincho" w:hAnsi="MS Mincho" w:cs="MS Mincho" w:hint="eastAsia"/>
          <w:sz w:val="24"/>
          <w:szCs w:val="24"/>
        </w:rPr>
        <w:t> </w:t>
      </w:r>
    </w:p>
    <w:p w:rsidR="009921A0" w:rsidRPr="009921A0" w:rsidRDefault="009921A0" w:rsidP="00447EA5">
      <w:pPr>
        <w:pStyle w:val="Paragrafoelenco"/>
        <w:widowControl w:val="0"/>
        <w:numPr>
          <w:ilvl w:val="0"/>
          <w:numId w:val="46"/>
        </w:numPr>
        <w:tabs>
          <w:tab w:val="left" w:pos="940"/>
          <w:tab w:val="left" w:pos="1440"/>
        </w:tabs>
        <w:autoSpaceDE w:val="0"/>
        <w:autoSpaceDN w:val="0"/>
        <w:adjustRightInd w:val="0"/>
        <w:spacing w:before="0"/>
        <w:ind w:left="567" w:right="0"/>
        <w:rPr>
          <w:rFonts w:ascii="Times New Roman" w:hAnsi="Times New Roman" w:cs="Times New Roman"/>
          <w:sz w:val="24"/>
          <w:szCs w:val="24"/>
          <w:lang w:val="en-US"/>
        </w:rPr>
      </w:pPr>
      <w:r w:rsidRPr="009921A0">
        <w:rPr>
          <w:rFonts w:ascii="Times New Roman" w:hAnsi="Times New Roman" w:cs="Times New Roman"/>
          <w:sz w:val="24"/>
          <w:szCs w:val="24"/>
          <w:lang w:val="en-US"/>
        </w:rPr>
        <w:t xml:space="preserve">Clothes, fabrics, silhouettes and pattern </w:t>
      </w:r>
      <w:r w:rsidRPr="009921A0">
        <w:rPr>
          <w:rFonts w:ascii="MS Mincho" w:eastAsia="MS Mincho" w:hAnsi="MS Mincho" w:cs="MS Mincho" w:hint="eastAsia"/>
          <w:sz w:val="24"/>
          <w:szCs w:val="24"/>
          <w:lang w:val="en-US"/>
        </w:rPr>
        <w:t> </w:t>
      </w:r>
    </w:p>
    <w:p w:rsidR="009921A0" w:rsidRPr="00C01F67" w:rsidRDefault="009921A0" w:rsidP="009921A0">
      <w:pPr>
        <w:widowControl w:val="0"/>
        <w:autoSpaceDE w:val="0"/>
        <w:autoSpaceDN w:val="0"/>
        <w:adjustRightInd w:val="0"/>
        <w:spacing w:before="0"/>
        <w:ind w:left="0" w:right="0"/>
        <w:rPr>
          <w:rFonts w:ascii="Times" w:eastAsiaTheme="minorEastAsia" w:hAnsi="Times" w:cs="Times"/>
          <w:b/>
          <w:i/>
          <w:sz w:val="24"/>
          <w:szCs w:val="24"/>
          <w:lang w:eastAsia="it-IT"/>
        </w:rPr>
      </w:pPr>
      <w:r w:rsidRPr="00C01F67">
        <w:rPr>
          <w:rFonts w:ascii="Times" w:eastAsiaTheme="minorEastAsia" w:hAnsi="Times" w:cs="Times"/>
          <w:b/>
          <w:i/>
          <w:sz w:val="24"/>
          <w:szCs w:val="24"/>
          <w:lang w:eastAsia="it-IT"/>
        </w:rPr>
        <w:t xml:space="preserve">Materiali tessili e di completamento </w:t>
      </w:r>
    </w:p>
    <w:p w:rsidR="009921A0" w:rsidRPr="009921A0" w:rsidRDefault="009921A0" w:rsidP="00447EA5">
      <w:pPr>
        <w:widowControl w:val="0"/>
        <w:numPr>
          <w:ilvl w:val="0"/>
          <w:numId w:val="48"/>
        </w:numPr>
        <w:tabs>
          <w:tab w:val="left" w:pos="567"/>
        </w:tabs>
        <w:autoSpaceDE w:val="0"/>
        <w:autoSpaceDN w:val="0"/>
        <w:adjustRightInd w:val="0"/>
        <w:spacing w:before="0"/>
        <w:ind w:left="567" w:right="0"/>
        <w:contextualSpacing/>
        <w:jc w:val="left"/>
        <w:rPr>
          <w:rFonts w:ascii="Times" w:hAnsi="Times" w:cs="Times"/>
          <w:sz w:val="24"/>
          <w:szCs w:val="24"/>
        </w:rPr>
      </w:pPr>
      <w:r w:rsidRPr="009921A0">
        <w:rPr>
          <w:rFonts w:ascii="Times" w:hAnsi="Times" w:cs="Calibri Bold Italic"/>
          <w:sz w:val="24"/>
          <w:szCs w:val="24"/>
        </w:rPr>
        <w:t xml:space="preserve">La materia prima e le trasformazioni: le fibre tessili, i filati, i tessuti a intreccio ortogonale e a maglia, i tessuti tecnici; gli interni e le mercerie. </w:t>
      </w:r>
      <w:r w:rsidRPr="009921A0">
        <w:rPr>
          <w:rFonts w:ascii="MS Mincho" w:eastAsia="MS Mincho" w:hAnsi="MS Mincho" w:cs="MS Mincho" w:hint="eastAsia"/>
          <w:sz w:val="24"/>
          <w:szCs w:val="24"/>
        </w:rPr>
        <w:t> </w:t>
      </w:r>
    </w:p>
    <w:p w:rsidR="009921A0" w:rsidRPr="009921A0" w:rsidRDefault="009921A0" w:rsidP="00447EA5">
      <w:pPr>
        <w:widowControl w:val="0"/>
        <w:numPr>
          <w:ilvl w:val="0"/>
          <w:numId w:val="48"/>
        </w:numPr>
        <w:tabs>
          <w:tab w:val="left" w:pos="567"/>
        </w:tabs>
        <w:autoSpaceDE w:val="0"/>
        <w:autoSpaceDN w:val="0"/>
        <w:adjustRightInd w:val="0"/>
        <w:spacing w:before="0"/>
        <w:ind w:left="567" w:right="0"/>
        <w:contextualSpacing/>
        <w:jc w:val="left"/>
        <w:rPr>
          <w:rFonts w:ascii="Times" w:hAnsi="Times" w:cs="Times"/>
          <w:sz w:val="24"/>
          <w:szCs w:val="24"/>
        </w:rPr>
      </w:pPr>
      <w:r w:rsidRPr="009921A0">
        <w:rPr>
          <w:rFonts w:ascii="Times" w:hAnsi="Times" w:cs="Calibri Bold Italic"/>
          <w:sz w:val="24"/>
          <w:szCs w:val="24"/>
        </w:rPr>
        <w:t xml:space="preserve">Le nobilitazioni: dalla fibra al capo. </w:t>
      </w:r>
      <w:r w:rsidRPr="009921A0">
        <w:rPr>
          <w:rFonts w:ascii="MS Mincho" w:eastAsia="MS Mincho" w:hAnsi="MS Mincho" w:cs="MS Mincho" w:hint="eastAsia"/>
          <w:sz w:val="24"/>
          <w:szCs w:val="24"/>
        </w:rPr>
        <w:t> </w:t>
      </w:r>
    </w:p>
    <w:p w:rsidR="009921A0" w:rsidRPr="009921A0" w:rsidRDefault="009921A0" w:rsidP="00447EA5">
      <w:pPr>
        <w:widowControl w:val="0"/>
        <w:numPr>
          <w:ilvl w:val="0"/>
          <w:numId w:val="48"/>
        </w:numPr>
        <w:tabs>
          <w:tab w:val="left" w:pos="567"/>
        </w:tabs>
        <w:autoSpaceDE w:val="0"/>
        <w:autoSpaceDN w:val="0"/>
        <w:adjustRightInd w:val="0"/>
        <w:spacing w:before="0"/>
        <w:ind w:left="567" w:right="0"/>
        <w:contextualSpacing/>
        <w:jc w:val="left"/>
        <w:rPr>
          <w:rFonts w:ascii="Times" w:hAnsi="Times" w:cs="Times"/>
          <w:sz w:val="24"/>
          <w:szCs w:val="24"/>
        </w:rPr>
      </w:pPr>
      <w:r w:rsidRPr="009921A0">
        <w:rPr>
          <w:rFonts w:ascii="Times" w:hAnsi="Times" w:cs="Calibri Bold Italic"/>
          <w:sz w:val="24"/>
          <w:szCs w:val="24"/>
        </w:rPr>
        <w:t xml:space="preserve">La fattibilità tecnica dei tessuti per la resa estetica, stilistica e la lavorazione del manufatto. </w:t>
      </w:r>
      <w:r w:rsidRPr="009921A0">
        <w:rPr>
          <w:rFonts w:ascii="MS Mincho" w:eastAsia="MS Mincho" w:hAnsi="MS Mincho" w:cs="MS Mincho" w:hint="eastAsia"/>
          <w:sz w:val="24"/>
          <w:szCs w:val="24"/>
        </w:rPr>
        <w:t> </w:t>
      </w:r>
    </w:p>
    <w:p w:rsidR="009921A0" w:rsidRPr="009921A0" w:rsidRDefault="009921A0" w:rsidP="00447EA5">
      <w:pPr>
        <w:widowControl w:val="0"/>
        <w:numPr>
          <w:ilvl w:val="0"/>
          <w:numId w:val="48"/>
        </w:numPr>
        <w:tabs>
          <w:tab w:val="left" w:pos="567"/>
        </w:tabs>
        <w:autoSpaceDE w:val="0"/>
        <w:autoSpaceDN w:val="0"/>
        <w:adjustRightInd w:val="0"/>
        <w:spacing w:before="0"/>
        <w:ind w:left="567" w:right="0"/>
        <w:contextualSpacing/>
        <w:jc w:val="left"/>
        <w:rPr>
          <w:rFonts w:ascii="Times" w:hAnsi="Times" w:cs="Times"/>
          <w:sz w:val="24"/>
          <w:szCs w:val="24"/>
        </w:rPr>
      </w:pPr>
      <w:r w:rsidRPr="009921A0">
        <w:rPr>
          <w:rFonts w:ascii="Times" w:hAnsi="Times" w:cs="Calibri Bold Italic"/>
          <w:sz w:val="24"/>
          <w:szCs w:val="24"/>
        </w:rPr>
        <w:t>Classificazione dei tessuti a fili rettilinei e dei tessuti a maglia</w:t>
      </w:r>
    </w:p>
    <w:p w:rsidR="009921A0" w:rsidRPr="000516E8" w:rsidRDefault="009921A0" w:rsidP="00447EA5">
      <w:pPr>
        <w:widowControl w:val="0"/>
        <w:numPr>
          <w:ilvl w:val="0"/>
          <w:numId w:val="48"/>
        </w:numPr>
        <w:tabs>
          <w:tab w:val="left" w:pos="567"/>
        </w:tabs>
        <w:autoSpaceDE w:val="0"/>
        <w:autoSpaceDN w:val="0"/>
        <w:adjustRightInd w:val="0"/>
        <w:spacing w:before="0"/>
        <w:ind w:left="567" w:right="0"/>
        <w:contextualSpacing/>
        <w:jc w:val="left"/>
        <w:rPr>
          <w:rFonts w:ascii="Times" w:hAnsi="Times" w:cs="Times"/>
          <w:sz w:val="24"/>
          <w:szCs w:val="24"/>
        </w:rPr>
      </w:pPr>
      <w:r w:rsidRPr="009921A0">
        <w:rPr>
          <w:rFonts w:ascii="Times" w:hAnsi="Times" w:cs="Calibri Bold Italic"/>
          <w:sz w:val="24"/>
          <w:szCs w:val="24"/>
        </w:rPr>
        <w:t xml:space="preserve">Classificazione dei tessuti ai fini della confezione industriale. </w:t>
      </w:r>
      <w:r w:rsidRPr="009921A0">
        <w:rPr>
          <w:rFonts w:ascii="MS Mincho" w:eastAsia="MS Mincho" w:hAnsi="MS Mincho" w:cs="MS Mincho" w:hint="eastAsia"/>
          <w:sz w:val="24"/>
          <w:szCs w:val="24"/>
        </w:rPr>
        <w:t> </w:t>
      </w:r>
    </w:p>
    <w:p w:rsidR="009921A0" w:rsidRPr="00C01F67" w:rsidRDefault="009921A0" w:rsidP="009921A0">
      <w:pPr>
        <w:widowControl w:val="0"/>
        <w:autoSpaceDE w:val="0"/>
        <w:autoSpaceDN w:val="0"/>
        <w:adjustRightInd w:val="0"/>
        <w:spacing w:before="0"/>
        <w:ind w:left="0" w:right="0"/>
        <w:rPr>
          <w:rFonts w:ascii="Times" w:eastAsiaTheme="minorEastAsia" w:hAnsi="Times" w:cs="Times"/>
          <w:b/>
          <w:i/>
          <w:sz w:val="24"/>
          <w:szCs w:val="24"/>
          <w:lang w:eastAsia="it-IT"/>
        </w:rPr>
      </w:pPr>
      <w:r w:rsidRPr="00C01F67">
        <w:rPr>
          <w:rFonts w:ascii="Times" w:eastAsiaTheme="minorEastAsia" w:hAnsi="Times" w:cs="Times"/>
          <w:b/>
          <w:i/>
          <w:sz w:val="24"/>
          <w:szCs w:val="24"/>
          <w:lang w:eastAsia="it-IT"/>
        </w:rPr>
        <w:t xml:space="preserve">Realizzazione del prodotto </w:t>
      </w:r>
    </w:p>
    <w:p w:rsidR="009921A0" w:rsidRPr="009921A0" w:rsidRDefault="009921A0" w:rsidP="00447EA5">
      <w:pPr>
        <w:widowControl w:val="0"/>
        <w:numPr>
          <w:ilvl w:val="0"/>
          <w:numId w:val="49"/>
        </w:numPr>
        <w:autoSpaceDE w:val="0"/>
        <w:autoSpaceDN w:val="0"/>
        <w:adjustRightInd w:val="0"/>
        <w:spacing w:before="0"/>
        <w:ind w:left="567" w:right="0" w:hanging="207"/>
        <w:contextualSpacing/>
        <w:jc w:val="left"/>
        <w:rPr>
          <w:rFonts w:ascii="Times" w:hAnsi="Times" w:cs="Times"/>
          <w:sz w:val="24"/>
          <w:szCs w:val="24"/>
        </w:rPr>
      </w:pPr>
      <w:r w:rsidRPr="009921A0">
        <w:rPr>
          <w:rFonts w:ascii="Times" w:hAnsi="Times" w:cs="Calibri Bold Italic"/>
          <w:sz w:val="24"/>
          <w:szCs w:val="24"/>
        </w:rPr>
        <w:t>Strumenti, materiali, macchinari e metodi per la realizzazione di filati, tessuti a fili rettilinei e tessuti a maglia, per il taglio manuale e computerizzato, per la confezione e lo stiro. Tecniche di manutenzione ordinaria</w:t>
      </w:r>
    </w:p>
    <w:p w:rsidR="009921A0" w:rsidRPr="009921A0" w:rsidRDefault="009921A0" w:rsidP="00447EA5">
      <w:pPr>
        <w:widowControl w:val="0"/>
        <w:numPr>
          <w:ilvl w:val="0"/>
          <w:numId w:val="49"/>
        </w:numPr>
        <w:autoSpaceDE w:val="0"/>
        <w:autoSpaceDN w:val="0"/>
        <w:adjustRightInd w:val="0"/>
        <w:spacing w:before="0"/>
        <w:ind w:left="567" w:right="0" w:hanging="207"/>
        <w:contextualSpacing/>
        <w:jc w:val="left"/>
        <w:rPr>
          <w:rFonts w:ascii="Times" w:hAnsi="Times" w:cs="Times"/>
          <w:sz w:val="24"/>
          <w:szCs w:val="24"/>
        </w:rPr>
      </w:pPr>
      <w:r w:rsidRPr="009921A0">
        <w:rPr>
          <w:rFonts w:ascii="Times" w:hAnsi="Times" w:cs="Calibri Bold Italic"/>
          <w:sz w:val="24"/>
          <w:szCs w:val="24"/>
        </w:rPr>
        <w:t xml:space="preserve">Disposizioni di tessitura e tecniche di preparazione dei macchinari di tessitura a licci e jacquard e dei macchinari di maglieria tagliata e sagomata; </w:t>
      </w:r>
    </w:p>
    <w:p w:rsidR="009921A0" w:rsidRPr="009921A0" w:rsidRDefault="009921A0" w:rsidP="00447EA5">
      <w:pPr>
        <w:widowControl w:val="0"/>
        <w:numPr>
          <w:ilvl w:val="0"/>
          <w:numId w:val="49"/>
        </w:numPr>
        <w:autoSpaceDE w:val="0"/>
        <w:autoSpaceDN w:val="0"/>
        <w:adjustRightInd w:val="0"/>
        <w:spacing w:before="0"/>
        <w:ind w:left="567" w:right="0" w:hanging="207"/>
        <w:contextualSpacing/>
        <w:jc w:val="left"/>
        <w:rPr>
          <w:rFonts w:ascii="Times" w:hAnsi="Times" w:cs="Calibri Bold Italic"/>
          <w:sz w:val="24"/>
          <w:szCs w:val="24"/>
        </w:rPr>
      </w:pPr>
      <w:r w:rsidRPr="009921A0">
        <w:rPr>
          <w:rFonts w:ascii="Times" w:hAnsi="Times" w:cs="Calibri Bold Italic"/>
          <w:sz w:val="24"/>
          <w:szCs w:val="24"/>
        </w:rPr>
        <w:t>Il taglio industriale: tecniche di preparazione del materasso e linguaggio simbolico per la stesura e la matrice del piazzamento</w:t>
      </w:r>
    </w:p>
    <w:p w:rsidR="009921A0" w:rsidRPr="009921A0" w:rsidRDefault="009921A0" w:rsidP="00447EA5">
      <w:pPr>
        <w:widowControl w:val="0"/>
        <w:numPr>
          <w:ilvl w:val="0"/>
          <w:numId w:val="49"/>
        </w:numPr>
        <w:autoSpaceDE w:val="0"/>
        <w:autoSpaceDN w:val="0"/>
        <w:adjustRightInd w:val="0"/>
        <w:spacing w:before="0"/>
        <w:ind w:left="567" w:right="0" w:hanging="207"/>
        <w:contextualSpacing/>
        <w:jc w:val="left"/>
        <w:rPr>
          <w:rFonts w:ascii="Times" w:hAnsi="Times" w:cs="Times"/>
          <w:sz w:val="24"/>
          <w:szCs w:val="24"/>
        </w:rPr>
      </w:pPr>
      <w:r w:rsidRPr="009921A0">
        <w:rPr>
          <w:rFonts w:ascii="Times" w:hAnsi="Times" w:cs="Times"/>
          <w:sz w:val="24"/>
          <w:szCs w:val="24"/>
        </w:rPr>
        <w:t>Armature base e derivate per tessuti a fili rettilinei e per maglieria</w:t>
      </w:r>
    </w:p>
    <w:p w:rsidR="009921A0" w:rsidRPr="009921A0" w:rsidRDefault="009921A0" w:rsidP="00447EA5">
      <w:pPr>
        <w:widowControl w:val="0"/>
        <w:numPr>
          <w:ilvl w:val="0"/>
          <w:numId w:val="49"/>
        </w:numPr>
        <w:autoSpaceDE w:val="0"/>
        <w:autoSpaceDN w:val="0"/>
        <w:adjustRightInd w:val="0"/>
        <w:spacing w:before="0"/>
        <w:ind w:left="567" w:right="0" w:hanging="207"/>
        <w:contextualSpacing/>
        <w:jc w:val="left"/>
        <w:rPr>
          <w:rFonts w:ascii="Times" w:hAnsi="Times" w:cs="Times"/>
          <w:sz w:val="24"/>
          <w:szCs w:val="24"/>
        </w:rPr>
      </w:pPr>
      <w:r w:rsidRPr="009921A0">
        <w:rPr>
          <w:rFonts w:ascii="Times" w:hAnsi="Times" w:cs="Calibri Bold Italic"/>
          <w:sz w:val="24"/>
          <w:szCs w:val="24"/>
        </w:rPr>
        <w:t>Punti e tipi di cucitura manuale e a macchina; classificazioni e codificazioni</w:t>
      </w:r>
    </w:p>
    <w:p w:rsidR="009921A0" w:rsidRPr="009921A0" w:rsidRDefault="009921A0" w:rsidP="00447EA5">
      <w:pPr>
        <w:widowControl w:val="0"/>
        <w:numPr>
          <w:ilvl w:val="0"/>
          <w:numId w:val="49"/>
        </w:numPr>
        <w:autoSpaceDE w:val="0"/>
        <w:autoSpaceDN w:val="0"/>
        <w:adjustRightInd w:val="0"/>
        <w:spacing w:before="0"/>
        <w:ind w:left="567" w:right="0" w:hanging="207"/>
        <w:contextualSpacing/>
        <w:jc w:val="left"/>
        <w:rPr>
          <w:rFonts w:ascii="Times" w:hAnsi="Times" w:cs="Times"/>
          <w:sz w:val="24"/>
          <w:szCs w:val="24"/>
        </w:rPr>
      </w:pPr>
      <w:r w:rsidRPr="009921A0">
        <w:rPr>
          <w:rFonts w:ascii="Times" w:hAnsi="Times" w:cs="Calibri Bold Italic"/>
          <w:sz w:val="24"/>
          <w:szCs w:val="24"/>
        </w:rPr>
        <w:t>Cicli tecnologici di filatura, tessitura e confezione (“a pacco” e “in linea”)</w:t>
      </w:r>
    </w:p>
    <w:p w:rsidR="009921A0" w:rsidRPr="009921A0" w:rsidRDefault="009921A0" w:rsidP="00447EA5">
      <w:pPr>
        <w:numPr>
          <w:ilvl w:val="0"/>
          <w:numId w:val="49"/>
        </w:numPr>
        <w:spacing w:before="0"/>
        <w:ind w:left="567" w:right="0" w:hanging="207"/>
        <w:contextualSpacing/>
        <w:jc w:val="left"/>
        <w:rPr>
          <w:rFonts w:ascii="Times" w:hAnsi="Times"/>
          <w:sz w:val="24"/>
          <w:szCs w:val="24"/>
        </w:rPr>
      </w:pPr>
      <w:r w:rsidRPr="009921A0">
        <w:rPr>
          <w:rFonts w:ascii="Times" w:hAnsi="Times"/>
          <w:sz w:val="24"/>
          <w:szCs w:val="24"/>
        </w:rPr>
        <w:t>Calcoli e documentazione per la produzione</w:t>
      </w:r>
    </w:p>
    <w:p w:rsidR="009921A0" w:rsidRPr="000516E8" w:rsidRDefault="009921A0" w:rsidP="00447EA5">
      <w:pPr>
        <w:widowControl w:val="0"/>
        <w:numPr>
          <w:ilvl w:val="0"/>
          <w:numId w:val="49"/>
        </w:numPr>
        <w:autoSpaceDE w:val="0"/>
        <w:autoSpaceDN w:val="0"/>
        <w:adjustRightInd w:val="0"/>
        <w:spacing w:before="0"/>
        <w:ind w:left="567" w:right="0" w:hanging="207"/>
        <w:contextualSpacing/>
        <w:jc w:val="left"/>
        <w:rPr>
          <w:rFonts w:ascii="Times" w:hAnsi="Times" w:cs="Times"/>
          <w:sz w:val="24"/>
          <w:szCs w:val="24"/>
        </w:rPr>
      </w:pPr>
      <w:r w:rsidRPr="009921A0">
        <w:rPr>
          <w:rFonts w:ascii="Times" w:hAnsi="Times" w:cs="Calibri Bold Italic"/>
          <w:sz w:val="24"/>
          <w:szCs w:val="24"/>
        </w:rPr>
        <w:t xml:space="preserve">Controllo di qualità del semilavorato e del prodotto finito </w:t>
      </w:r>
    </w:p>
    <w:p w:rsidR="009921A0" w:rsidRPr="00C01F67" w:rsidRDefault="009921A0" w:rsidP="009921A0">
      <w:pPr>
        <w:widowControl w:val="0"/>
        <w:autoSpaceDE w:val="0"/>
        <w:autoSpaceDN w:val="0"/>
        <w:adjustRightInd w:val="0"/>
        <w:spacing w:before="0"/>
        <w:ind w:left="0" w:right="0"/>
        <w:rPr>
          <w:rFonts w:ascii="Times" w:eastAsiaTheme="minorEastAsia" w:hAnsi="Times" w:cs="Times"/>
          <w:b/>
          <w:i/>
          <w:sz w:val="24"/>
          <w:szCs w:val="24"/>
          <w:lang w:eastAsia="it-IT"/>
        </w:rPr>
      </w:pPr>
      <w:r w:rsidRPr="00C01F67">
        <w:rPr>
          <w:rFonts w:ascii="Times" w:eastAsiaTheme="minorEastAsia" w:hAnsi="Times" w:cs="Times"/>
          <w:b/>
          <w:i/>
          <w:sz w:val="24"/>
          <w:szCs w:val="24"/>
          <w:lang w:eastAsia="it-IT"/>
        </w:rPr>
        <w:t xml:space="preserve">Prototipia </w:t>
      </w:r>
    </w:p>
    <w:p w:rsidR="009921A0" w:rsidRPr="009921A0" w:rsidRDefault="009921A0" w:rsidP="00447EA5">
      <w:pPr>
        <w:widowControl w:val="0"/>
        <w:numPr>
          <w:ilvl w:val="0"/>
          <w:numId w:val="47"/>
        </w:numPr>
        <w:tabs>
          <w:tab w:val="left" w:pos="567"/>
        </w:tabs>
        <w:autoSpaceDE w:val="0"/>
        <w:autoSpaceDN w:val="0"/>
        <w:adjustRightInd w:val="0"/>
        <w:spacing w:before="0"/>
        <w:ind w:left="567" w:right="0"/>
        <w:contextualSpacing/>
        <w:jc w:val="left"/>
        <w:rPr>
          <w:rFonts w:ascii="Times" w:hAnsi="Times" w:cs="Times"/>
          <w:sz w:val="24"/>
          <w:szCs w:val="24"/>
        </w:rPr>
      </w:pPr>
      <w:r w:rsidRPr="009921A0">
        <w:rPr>
          <w:rFonts w:ascii="Times" w:hAnsi="Times" w:cs="Times"/>
          <w:sz w:val="24"/>
          <w:szCs w:val="24"/>
        </w:rPr>
        <w:t>Utilizzo di macchine tessili o di maglieria per la realizzazione di campionari</w:t>
      </w:r>
    </w:p>
    <w:p w:rsidR="009921A0" w:rsidRPr="009921A0" w:rsidRDefault="009921A0" w:rsidP="00447EA5">
      <w:pPr>
        <w:widowControl w:val="0"/>
        <w:numPr>
          <w:ilvl w:val="0"/>
          <w:numId w:val="47"/>
        </w:numPr>
        <w:tabs>
          <w:tab w:val="left" w:pos="567"/>
        </w:tabs>
        <w:autoSpaceDE w:val="0"/>
        <w:autoSpaceDN w:val="0"/>
        <w:adjustRightInd w:val="0"/>
        <w:spacing w:before="0"/>
        <w:ind w:left="567" w:right="0"/>
        <w:contextualSpacing/>
        <w:jc w:val="left"/>
        <w:rPr>
          <w:rFonts w:ascii="Times" w:hAnsi="Times" w:cs="Times"/>
          <w:sz w:val="24"/>
          <w:szCs w:val="24"/>
        </w:rPr>
      </w:pPr>
      <w:r w:rsidRPr="009921A0">
        <w:rPr>
          <w:rFonts w:ascii="Times" w:hAnsi="Times" w:cs="Calibri Bold Italic"/>
          <w:sz w:val="24"/>
          <w:szCs w:val="24"/>
        </w:rPr>
        <w:t xml:space="preserve">Costruzione delle principali basi modellistiche dei capi d’abbigliamento e dei particolari che li completano e rifiniscono. </w:t>
      </w:r>
    </w:p>
    <w:p w:rsidR="009921A0" w:rsidRPr="009921A0" w:rsidRDefault="009921A0" w:rsidP="00447EA5">
      <w:pPr>
        <w:widowControl w:val="0"/>
        <w:numPr>
          <w:ilvl w:val="0"/>
          <w:numId w:val="47"/>
        </w:numPr>
        <w:tabs>
          <w:tab w:val="left" w:pos="567"/>
        </w:tabs>
        <w:autoSpaceDE w:val="0"/>
        <w:autoSpaceDN w:val="0"/>
        <w:adjustRightInd w:val="0"/>
        <w:spacing w:before="0"/>
        <w:ind w:left="567" w:right="0"/>
        <w:contextualSpacing/>
        <w:jc w:val="left"/>
        <w:rPr>
          <w:rFonts w:ascii="Times" w:hAnsi="Times" w:cs="Times"/>
          <w:sz w:val="24"/>
          <w:szCs w:val="24"/>
        </w:rPr>
      </w:pPr>
      <w:r w:rsidRPr="009921A0">
        <w:rPr>
          <w:rFonts w:ascii="Times" w:hAnsi="Times" w:cs="Calibri Bold Italic"/>
          <w:sz w:val="24"/>
          <w:szCs w:val="24"/>
        </w:rPr>
        <w:t xml:space="preserve">Tecniche di trasformazione del modello base di linea e/o di volume. </w:t>
      </w:r>
    </w:p>
    <w:p w:rsidR="009921A0" w:rsidRPr="009921A0" w:rsidRDefault="009921A0" w:rsidP="00447EA5">
      <w:pPr>
        <w:widowControl w:val="0"/>
        <w:numPr>
          <w:ilvl w:val="0"/>
          <w:numId w:val="47"/>
        </w:numPr>
        <w:tabs>
          <w:tab w:val="left" w:pos="567"/>
        </w:tabs>
        <w:autoSpaceDE w:val="0"/>
        <w:autoSpaceDN w:val="0"/>
        <w:adjustRightInd w:val="0"/>
        <w:spacing w:before="0"/>
        <w:ind w:left="567" w:right="0"/>
        <w:contextualSpacing/>
        <w:jc w:val="left"/>
        <w:rPr>
          <w:rFonts w:ascii="Times" w:hAnsi="Times" w:cs="Times"/>
          <w:sz w:val="24"/>
          <w:szCs w:val="24"/>
        </w:rPr>
      </w:pPr>
      <w:r w:rsidRPr="009921A0">
        <w:rPr>
          <w:rFonts w:ascii="Times" w:hAnsi="Times" w:cs="Calibri Bold Italic"/>
          <w:sz w:val="24"/>
          <w:szCs w:val="24"/>
        </w:rPr>
        <w:t xml:space="preserve">Industrializzazione del modello. </w:t>
      </w:r>
    </w:p>
    <w:p w:rsidR="009921A0" w:rsidRPr="009921A0" w:rsidRDefault="009921A0" w:rsidP="00447EA5">
      <w:pPr>
        <w:widowControl w:val="0"/>
        <w:numPr>
          <w:ilvl w:val="0"/>
          <w:numId w:val="47"/>
        </w:numPr>
        <w:tabs>
          <w:tab w:val="left" w:pos="567"/>
        </w:tabs>
        <w:autoSpaceDE w:val="0"/>
        <w:autoSpaceDN w:val="0"/>
        <w:adjustRightInd w:val="0"/>
        <w:spacing w:before="0"/>
        <w:ind w:left="567" w:right="0"/>
        <w:contextualSpacing/>
        <w:jc w:val="left"/>
        <w:rPr>
          <w:rFonts w:ascii="Times" w:hAnsi="Times" w:cs="Times"/>
          <w:sz w:val="24"/>
          <w:szCs w:val="24"/>
        </w:rPr>
      </w:pPr>
      <w:r w:rsidRPr="009921A0">
        <w:rPr>
          <w:rFonts w:ascii="Times" w:hAnsi="Times" w:cs="Calibri Bold Italic"/>
          <w:sz w:val="24"/>
          <w:szCs w:val="24"/>
        </w:rPr>
        <w:lastRenderedPageBreak/>
        <w:t xml:space="preserve">Sviluppo taglie e piazzamento manuale e informatizzato. </w:t>
      </w:r>
    </w:p>
    <w:p w:rsidR="009921A0" w:rsidRPr="000516E8" w:rsidRDefault="009921A0" w:rsidP="00447EA5">
      <w:pPr>
        <w:widowControl w:val="0"/>
        <w:numPr>
          <w:ilvl w:val="0"/>
          <w:numId w:val="47"/>
        </w:numPr>
        <w:tabs>
          <w:tab w:val="left" w:pos="567"/>
        </w:tabs>
        <w:autoSpaceDE w:val="0"/>
        <w:autoSpaceDN w:val="0"/>
        <w:adjustRightInd w:val="0"/>
        <w:spacing w:before="0"/>
        <w:ind w:left="567" w:right="0"/>
        <w:contextualSpacing/>
        <w:jc w:val="left"/>
        <w:rPr>
          <w:rFonts w:ascii="Times" w:hAnsi="Times" w:cs="Calibri Bold Italic"/>
          <w:sz w:val="24"/>
          <w:szCs w:val="24"/>
        </w:rPr>
      </w:pPr>
      <w:r w:rsidRPr="009921A0">
        <w:rPr>
          <w:rFonts w:ascii="Times" w:hAnsi="Times" w:cs="Calibri Bold Italic"/>
          <w:sz w:val="24"/>
          <w:szCs w:val="24"/>
        </w:rPr>
        <w:t xml:space="preserve">Le principali schede di accompagnamento alla produzione: scheda tecnica, distinta base, scheda del ciclo di lavorazione, scheda controllo qualità. </w:t>
      </w:r>
    </w:p>
    <w:p w:rsidR="009921A0" w:rsidRPr="00C01F67" w:rsidRDefault="009921A0" w:rsidP="009921A0">
      <w:pPr>
        <w:widowControl w:val="0"/>
        <w:autoSpaceDE w:val="0"/>
        <w:autoSpaceDN w:val="0"/>
        <w:adjustRightInd w:val="0"/>
        <w:spacing w:before="0"/>
        <w:ind w:left="0" w:right="0"/>
        <w:rPr>
          <w:rFonts w:ascii="Times" w:eastAsiaTheme="minorEastAsia" w:hAnsi="Times" w:cs="Times"/>
          <w:b/>
          <w:i/>
          <w:sz w:val="24"/>
          <w:szCs w:val="24"/>
          <w:lang w:eastAsia="it-IT"/>
        </w:rPr>
      </w:pPr>
      <w:r w:rsidRPr="00C01F67">
        <w:rPr>
          <w:rFonts w:ascii="Times" w:eastAsiaTheme="minorEastAsia" w:hAnsi="Times" w:cs="Times"/>
          <w:b/>
          <w:i/>
          <w:sz w:val="24"/>
          <w:szCs w:val="24"/>
          <w:lang w:eastAsia="it-IT"/>
        </w:rPr>
        <w:t xml:space="preserve">Elementi di organizzazione e produzione industriale </w:t>
      </w:r>
    </w:p>
    <w:p w:rsidR="009921A0" w:rsidRPr="009921A0" w:rsidRDefault="009921A0" w:rsidP="00447EA5">
      <w:pPr>
        <w:widowControl w:val="0"/>
        <w:numPr>
          <w:ilvl w:val="0"/>
          <w:numId w:val="50"/>
        </w:numPr>
        <w:tabs>
          <w:tab w:val="left" w:pos="567"/>
        </w:tabs>
        <w:autoSpaceDE w:val="0"/>
        <w:autoSpaceDN w:val="0"/>
        <w:adjustRightInd w:val="0"/>
        <w:spacing w:before="0"/>
        <w:ind w:left="567" w:right="0"/>
        <w:contextualSpacing/>
        <w:jc w:val="left"/>
        <w:rPr>
          <w:rFonts w:ascii="Times" w:hAnsi="Times" w:cs="Calibri Bold Italic"/>
          <w:sz w:val="24"/>
          <w:szCs w:val="24"/>
        </w:rPr>
      </w:pPr>
      <w:r w:rsidRPr="009921A0">
        <w:rPr>
          <w:rFonts w:ascii="Times" w:hAnsi="Times" w:cs="Calibri Bold Italic"/>
          <w:sz w:val="24"/>
          <w:szCs w:val="24"/>
        </w:rPr>
        <w:t xml:space="preserve">La moda e il Made in Italy: le radici, l’attuale scenario, l’evoluzione tecnologica, la competizione e la tutela del marchio. </w:t>
      </w:r>
    </w:p>
    <w:p w:rsidR="009921A0" w:rsidRPr="009921A0" w:rsidRDefault="009921A0" w:rsidP="00447EA5">
      <w:pPr>
        <w:widowControl w:val="0"/>
        <w:numPr>
          <w:ilvl w:val="0"/>
          <w:numId w:val="50"/>
        </w:numPr>
        <w:tabs>
          <w:tab w:val="left" w:pos="567"/>
        </w:tabs>
        <w:autoSpaceDE w:val="0"/>
        <w:autoSpaceDN w:val="0"/>
        <w:adjustRightInd w:val="0"/>
        <w:spacing w:before="0"/>
        <w:ind w:left="567" w:right="0"/>
        <w:contextualSpacing/>
        <w:jc w:val="left"/>
        <w:rPr>
          <w:rFonts w:ascii="Times" w:hAnsi="Times" w:cs="Calibri Bold Italic"/>
          <w:sz w:val="24"/>
          <w:szCs w:val="24"/>
        </w:rPr>
      </w:pPr>
      <w:r w:rsidRPr="009921A0">
        <w:rPr>
          <w:rFonts w:ascii="Times" w:hAnsi="Times" w:cs="Calibri Bold Italic"/>
          <w:sz w:val="24"/>
          <w:szCs w:val="24"/>
        </w:rPr>
        <w:t xml:space="preserve">I distretti del tessile e della moda, le fiere di settore, i canali distributivi; tipologie di aziende e di processi di lavorazione. </w:t>
      </w:r>
    </w:p>
    <w:p w:rsidR="009921A0" w:rsidRPr="009921A0" w:rsidRDefault="009921A0" w:rsidP="00447EA5">
      <w:pPr>
        <w:widowControl w:val="0"/>
        <w:numPr>
          <w:ilvl w:val="0"/>
          <w:numId w:val="50"/>
        </w:numPr>
        <w:tabs>
          <w:tab w:val="left" w:pos="567"/>
        </w:tabs>
        <w:autoSpaceDE w:val="0"/>
        <w:autoSpaceDN w:val="0"/>
        <w:adjustRightInd w:val="0"/>
        <w:spacing w:before="0"/>
        <w:ind w:left="567" w:right="0"/>
        <w:contextualSpacing/>
        <w:jc w:val="left"/>
        <w:rPr>
          <w:rFonts w:ascii="Times" w:hAnsi="Times" w:cs="Calibri Bold Italic"/>
          <w:sz w:val="24"/>
          <w:szCs w:val="24"/>
        </w:rPr>
      </w:pPr>
      <w:r w:rsidRPr="009921A0">
        <w:rPr>
          <w:rFonts w:ascii="Times" w:hAnsi="Times" w:cs="Calibri Bold Italic"/>
          <w:sz w:val="24"/>
          <w:szCs w:val="24"/>
        </w:rPr>
        <w:t xml:space="preserve">Iter progettuale e relative figure professionali: dall’idea alla definizione di una collezione (tessile o di abbigliamento); il prototipo e la preparazione del campionario e delle referenze. </w:t>
      </w:r>
    </w:p>
    <w:p w:rsidR="009921A0" w:rsidRPr="009921A0" w:rsidRDefault="009921A0" w:rsidP="00447EA5">
      <w:pPr>
        <w:widowControl w:val="0"/>
        <w:numPr>
          <w:ilvl w:val="0"/>
          <w:numId w:val="50"/>
        </w:numPr>
        <w:tabs>
          <w:tab w:val="left" w:pos="567"/>
        </w:tabs>
        <w:autoSpaceDE w:val="0"/>
        <w:autoSpaceDN w:val="0"/>
        <w:adjustRightInd w:val="0"/>
        <w:spacing w:before="0"/>
        <w:ind w:left="567" w:right="0"/>
        <w:contextualSpacing/>
        <w:jc w:val="left"/>
        <w:rPr>
          <w:rFonts w:ascii="Times" w:hAnsi="Times" w:cs="Calibri Bold Italic"/>
          <w:sz w:val="24"/>
          <w:szCs w:val="24"/>
        </w:rPr>
      </w:pPr>
      <w:r w:rsidRPr="009921A0">
        <w:rPr>
          <w:rFonts w:ascii="Times" w:hAnsi="Times" w:cs="Calibri Bold Italic"/>
          <w:sz w:val="24"/>
          <w:szCs w:val="24"/>
        </w:rPr>
        <w:t xml:space="preserve">Il ciclo tecnologico della produzione: le figure professionali dall’industrializzazione alla vendita del prodotto. </w:t>
      </w:r>
    </w:p>
    <w:p w:rsidR="009921A0" w:rsidRPr="009921A0" w:rsidRDefault="009921A0" w:rsidP="00447EA5">
      <w:pPr>
        <w:numPr>
          <w:ilvl w:val="0"/>
          <w:numId w:val="50"/>
        </w:numPr>
        <w:tabs>
          <w:tab w:val="left" w:pos="567"/>
        </w:tabs>
        <w:spacing w:before="0"/>
        <w:ind w:left="567" w:right="0"/>
        <w:contextualSpacing/>
        <w:jc w:val="left"/>
        <w:rPr>
          <w:rFonts w:ascii="Times" w:hAnsi="Times"/>
          <w:sz w:val="24"/>
          <w:szCs w:val="24"/>
        </w:rPr>
      </w:pPr>
      <w:r w:rsidRPr="009921A0">
        <w:rPr>
          <w:rFonts w:ascii="Times" w:hAnsi="Times"/>
          <w:sz w:val="24"/>
          <w:szCs w:val="24"/>
        </w:rPr>
        <w:t>Sistemi di produzione, ciclo industriale e struttura organizzativa di aziende industriali tessili e di confezioni.</w:t>
      </w:r>
    </w:p>
    <w:p w:rsidR="009921A0" w:rsidRPr="009921A0" w:rsidRDefault="009921A0" w:rsidP="00447EA5">
      <w:pPr>
        <w:numPr>
          <w:ilvl w:val="0"/>
          <w:numId w:val="50"/>
        </w:numPr>
        <w:tabs>
          <w:tab w:val="left" w:pos="567"/>
        </w:tabs>
        <w:spacing w:before="0"/>
        <w:ind w:left="567" w:right="0"/>
        <w:contextualSpacing/>
        <w:jc w:val="left"/>
        <w:rPr>
          <w:rFonts w:ascii="Times" w:hAnsi="Times"/>
          <w:sz w:val="24"/>
          <w:szCs w:val="24"/>
        </w:rPr>
      </w:pPr>
      <w:r w:rsidRPr="009921A0">
        <w:rPr>
          <w:rFonts w:ascii="Times" w:hAnsi="Times"/>
          <w:sz w:val="24"/>
          <w:szCs w:val="24"/>
        </w:rPr>
        <w:t>Le principali automazioni nell’industria tessile e di confezioni.</w:t>
      </w:r>
    </w:p>
    <w:p w:rsidR="009921A0" w:rsidRPr="009921A0" w:rsidRDefault="009921A0" w:rsidP="009921A0">
      <w:pPr>
        <w:autoSpaceDE w:val="0"/>
        <w:autoSpaceDN w:val="0"/>
        <w:adjustRightInd w:val="0"/>
        <w:spacing w:before="0"/>
        <w:ind w:left="0" w:right="-1"/>
        <w:rPr>
          <w:rFonts w:ascii="Times New Roman" w:hAnsi="Times New Roman" w:cs="Times New Roman"/>
          <w:b/>
          <w:sz w:val="24"/>
          <w:szCs w:val="24"/>
        </w:rPr>
      </w:pPr>
    </w:p>
    <w:p w:rsidR="00C01F67" w:rsidRDefault="00C01F67">
      <w:pPr>
        <w:ind w:left="1848" w:right="1134" w:hanging="357"/>
        <w:rPr>
          <w:rFonts w:ascii="Times New Roman" w:hAnsi="Times New Roman" w:cs="Times New Roman"/>
          <w:b/>
          <w:sz w:val="24"/>
          <w:szCs w:val="24"/>
        </w:rPr>
      </w:pPr>
      <w:r>
        <w:rPr>
          <w:rFonts w:ascii="Times New Roman" w:hAnsi="Times New Roman" w:cs="Times New Roman"/>
          <w:b/>
          <w:sz w:val="24"/>
          <w:szCs w:val="24"/>
        </w:rPr>
        <w:br w:type="page"/>
      </w:r>
    </w:p>
    <w:p w:rsidR="009921A0" w:rsidRPr="000D056A" w:rsidRDefault="00C01F67" w:rsidP="00C01F67">
      <w:pPr>
        <w:ind w:left="0" w:right="1134"/>
        <w:rPr>
          <w:rFonts w:ascii="Times New Roman" w:hAnsi="Times New Roman" w:cs="Times New Roman"/>
          <w:b/>
          <w:sz w:val="24"/>
          <w:szCs w:val="24"/>
        </w:rPr>
      </w:pPr>
      <w:r w:rsidRPr="00765534">
        <w:rPr>
          <w:rFonts w:ascii="Times New Roman" w:hAnsi="Times New Roman" w:cs="Times New Roman"/>
          <w:b/>
          <w:sz w:val="24"/>
          <w:szCs w:val="24"/>
        </w:rPr>
        <w:lastRenderedPageBreak/>
        <w:t xml:space="preserve">Classe </w:t>
      </w:r>
      <w:r w:rsidR="009921A0" w:rsidRPr="000D056A">
        <w:rPr>
          <w:rFonts w:ascii="Times New Roman" w:hAnsi="Times New Roman" w:cs="Times New Roman"/>
          <w:b/>
          <w:sz w:val="24"/>
          <w:szCs w:val="24"/>
        </w:rPr>
        <w:t>B</w:t>
      </w:r>
      <w:r w:rsidR="009921A0">
        <w:rPr>
          <w:rFonts w:ascii="Times New Roman" w:hAnsi="Times New Roman" w:cs="Times New Roman"/>
          <w:b/>
          <w:sz w:val="24"/>
          <w:szCs w:val="24"/>
        </w:rPr>
        <w:t>-</w:t>
      </w:r>
      <w:r>
        <w:rPr>
          <w:rFonts w:ascii="Times New Roman" w:hAnsi="Times New Roman" w:cs="Times New Roman"/>
          <w:b/>
          <w:sz w:val="24"/>
          <w:szCs w:val="24"/>
        </w:rPr>
        <w:t>19</w:t>
      </w:r>
      <w:r w:rsidR="009921A0" w:rsidRPr="000D056A">
        <w:rPr>
          <w:rFonts w:ascii="Times New Roman" w:hAnsi="Times New Roman" w:cs="Times New Roman"/>
          <w:b/>
          <w:sz w:val="24"/>
          <w:szCs w:val="24"/>
        </w:rPr>
        <w:t xml:space="preserve"> </w:t>
      </w:r>
      <w:r w:rsidR="009921A0">
        <w:rPr>
          <w:rFonts w:ascii="Times New Roman" w:hAnsi="Times New Roman" w:cs="Times New Roman"/>
          <w:b/>
          <w:sz w:val="24"/>
          <w:szCs w:val="24"/>
        </w:rPr>
        <w:t>L</w:t>
      </w:r>
      <w:r w:rsidR="009921A0" w:rsidRPr="000D056A">
        <w:rPr>
          <w:rFonts w:ascii="Times New Roman" w:hAnsi="Times New Roman" w:cs="Times New Roman"/>
          <w:b/>
          <w:sz w:val="24"/>
          <w:szCs w:val="24"/>
        </w:rPr>
        <w:t>aboratori di servizi di ricettività alberghiera</w:t>
      </w:r>
    </w:p>
    <w:p w:rsidR="002668D1" w:rsidRDefault="002668D1" w:rsidP="002668D1">
      <w:pPr>
        <w:tabs>
          <w:tab w:val="left" w:pos="9638"/>
        </w:tabs>
        <w:autoSpaceDE w:val="0"/>
        <w:autoSpaceDN w:val="0"/>
        <w:adjustRightInd w:val="0"/>
        <w:spacing w:before="0"/>
        <w:ind w:left="0" w:right="0"/>
        <w:rPr>
          <w:rFonts w:ascii="Times New Roman" w:hAnsi="Times New Roman" w:cs="Times New Roman"/>
          <w:b/>
          <w:sz w:val="24"/>
          <w:szCs w:val="24"/>
        </w:rPr>
      </w:pPr>
    </w:p>
    <w:p w:rsidR="009921A0" w:rsidRDefault="009921A0" w:rsidP="002668D1">
      <w:pPr>
        <w:tabs>
          <w:tab w:val="left" w:pos="9638"/>
        </w:tabs>
        <w:autoSpaceDE w:val="0"/>
        <w:autoSpaceDN w:val="0"/>
        <w:adjustRightInd w:val="0"/>
        <w:spacing w:before="0"/>
        <w:ind w:left="0" w:right="0"/>
        <w:rPr>
          <w:rFonts w:ascii="Times New Roman" w:hAnsi="Times New Roman" w:cs="Times New Roman"/>
          <w:b/>
          <w:sz w:val="24"/>
          <w:szCs w:val="24"/>
        </w:rPr>
      </w:pPr>
      <w:r>
        <w:rPr>
          <w:rFonts w:ascii="Times New Roman" w:hAnsi="Times New Roman" w:cs="Times New Roman"/>
          <w:b/>
          <w:sz w:val="24"/>
          <w:szCs w:val="24"/>
        </w:rPr>
        <w:t>Programma concorsuale</w:t>
      </w:r>
    </w:p>
    <w:p w:rsidR="009921A0" w:rsidRDefault="009921A0" w:rsidP="002668D1">
      <w:pPr>
        <w:tabs>
          <w:tab w:val="left" w:pos="9638"/>
        </w:tabs>
        <w:spacing w:before="0"/>
        <w:ind w:left="0" w:right="0"/>
        <w:rPr>
          <w:rFonts w:ascii="Times New Roman" w:hAnsi="Times New Roman" w:cs="Times New Roman"/>
          <w:sz w:val="24"/>
          <w:szCs w:val="24"/>
        </w:rPr>
      </w:pPr>
      <w:r w:rsidRPr="000D056A">
        <w:rPr>
          <w:rFonts w:ascii="Times New Roman" w:hAnsi="Times New Roman" w:cs="Times New Roman"/>
          <w:sz w:val="24"/>
          <w:szCs w:val="24"/>
        </w:rPr>
        <w:t xml:space="preserve">Il candidato dovrà dimostrare di possedere competenze e conoscenze inerenti ai seguenti nuclei </w:t>
      </w:r>
      <w:r>
        <w:rPr>
          <w:rFonts w:ascii="Times New Roman" w:hAnsi="Times New Roman" w:cs="Times New Roman"/>
          <w:sz w:val="24"/>
          <w:szCs w:val="24"/>
        </w:rPr>
        <w:t>tematici disciplinari:</w:t>
      </w:r>
    </w:p>
    <w:p w:rsidR="009921A0" w:rsidRPr="00AF30DB" w:rsidRDefault="009921A0" w:rsidP="00447EA5">
      <w:pPr>
        <w:numPr>
          <w:ilvl w:val="0"/>
          <w:numId w:val="54"/>
        </w:numPr>
        <w:tabs>
          <w:tab w:val="left" w:pos="9638"/>
        </w:tabs>
        <w:spacing w:before="0"/>
        <w:ind w:left="426" w:right="0" w:hanging="284"/>
        <w:contextualSpacing/>
        <w:rPr>
          <w:rFonts w:ascii="Times" w:eastAsia="Times New Roman" w:hAnsi="Times" w:cs="Arial"/>
          <w:sz w:val="24"/>
          <w:szCs w:val="24"/>
          <w:lang w:eastAsia="it-IT"/>
        </w:rPr>
      </w:pPr>
      <w:r w:rsidRPr="00AF30DB">
        <w:rPr>
          <w:rFonts w:ascii="Times" w:eastAsia="Times New Roman" w:hAnsi="Times" w:cs="Arial"/>
          <w:sz w:val="24"/>
          <w:szCs w:val="24"/>
          <w:lang w:eastAsia="it-IT"/>
        </w:rPr>
        <w:t xml:space="preserve">Le diverse forme di turismo: turismo balneare, di montagna, culturale, enogastronomico, religioso e di benessere. </w:t>
      </w:r>
    </w:p>
    <w:p w:rsidR="009921A0" w:rsidRPr="00AF30DB" w:rsidRDefault="009921A0" w:rsidP="00447EA5">
      <w:pPr>
        <w:numPr>
          <w:ilvl w:val="0"/>
          <w:numId w:val="54"/>
        </w:numPr>
        <w:tabs>
          <w:tab w:val="left" w:pos="9638"/>
        </w:tabs>
        <w:spacing w:before="0"/>
        <w:ind w:left="426" w:right="0" w:hanging="284"/>
        <w:contextualSpacing/>
        <w:rPr>
          <w:rFonts w:ascii="Times" w:eastAsia="Times New Roman" w:hAnsi="Times" w:cs="Arial"/>
          <w:sz w:val="24"/>
          <w:szCs w:val="24"/>
          <w:lang w:eastAsia="it-IT"/>
        </w:rPr>
      </w:pPr>
      <w:r w:rsidRPr="00AF30DB">
        <w:rPr>
          <w:rFonts w:ascii="Times" w:eastAsia="Times New Roman" w:hAnsi="Times" w:cs="Arial"/>
          <w:sz w:val="24"/>
          <w:szCs w:val="24"/>
          <w:lang w:eastAsia="it-IT"/>
        </w:rPr>
        <w:t xml:space="preserve">Il mercato turistico nazionale: le dinamiche di sviluppo e gli strumenti di rilevazione della domanda e dell’offerta. Le borse del turismo e la loro capacità di incidere sulle scelte turistiche degli operatori del settore e della clientela. </w:t>
      </w:r>
    </w:p>
    <w:p w:rsidR="009921A0" w:rsidRPr="00AF30DB" w:rsidRDefault="009921A0" w:rsidP="00447EA5">
      <w:pPr>
        <w:numPr>
          <w:ilvl w:val="0"/>
          <w:numId w:val="54"/>
        </w:numPr>
        <w:tabs>
          <w:tab w:val="left" w:pos="9638"/>
        </w:tabs>
        <w:spacing w:before="0"/>
        <w:ind w:left="426" w:right="0" w:hanging="284"/>
        <w:contextualSpacing/>
        <w:rPr>
          <w:rFonts w:ascii="Times" w:eastAsia="Times New Roman" w:hAnsi="Times" w:cs="Arial"/>
          <w:sz w:val="24"/>
          <w:szCs w:val="24"/>
          <w:lang w:eastAsia="it-IT"/>
        </w:rPr>
      </w:pPr>
      <w:r w:rsidRPr="00AF30DB">
        <w:rPr>
          <w:rFonts w:ascii="Times" w:eastAsia="Times New Roman" w:hAnsi="Times" w:cs="Arial"/>
          <w:sz w:val="24"/>
          <w:szCs w:val="24"/>
        </w:rPr>
        <w:t xml:space="preserve">Il territorio come risorsa del “made in Italy” e come investimento sul mercato internazionale: le bellezze ambientali, storiche e culturali, gli elementi caratterizzanti i diversi territori </w:t>
      </w:r>
      <w:r w:rsidR="00F91A79" w:rsidRPr="00AF30DB">
        <w:rPr>
          <w:rFonts w:ascii="Times" w:eastAsia="Times New Roman" w:hAnsi="Times" w:cs="Arial"/>
          <w:sz w:val="24"/>
          <w:szCs w:val="24"/>
        </w:rPr>
        <w:t>e</w:t>
      </w:r>
      <w:r w:rsidRPr="00AF30DB">
        <w:rPr>
          <w:rFonts w:ascii="Times" w:eastAsia="Times New Roman" w:hAnsi="Times" w:cs="Arial"/>
          <w:sz w:val="24"/>
          <w:szCs w:val="24"/>
        </w:rPr>
        <w:t xml:space="preserve"> in particolare il proprio territorio, con riguardo anche all’enogastronomia.</w:t>
      </w:r>
    </w:p>
    <w:p w:rsidR="009921A0" w:rsidRPr="00AF30DB" w:rsidRDefault="009921A0" w:rsidP="00447EA5">
      <w:pPr>
        <w:numPr>
          <w:ilvl w:val="0"/>
          <w:numId w:val="54"/>
        </w:numPr>
        <w:tabs>
          <w:tab w:val="left" w:pos="9638"/>
        </w:tabs>
        <w:spacing w:before="0"/>
        <w:ind w:left="426" w:right="0" w:hanging="284"/>
        <w:contextualSpacing/>
        <w:rPr>
          <w:rFonts w:ascii="Times" w:eastAsia="Times New Roman" w:hAnsi="Times" w:cs="Arial"/>
          <w:sz w:val="24"/>
          <w:szCs w:val="24"/>
          <w:lang w:eastAsia="it-IT"/>
        </w:rPr>
      </w:pPr>
      <w:r w:rsidRPr="00AF30DB">
        <w:rPr>
          <w:rFonts w:ascii="Times New Roman" w:hAnsi="Times New Roman"/>
          <w:sz w:val="24"/>
          <w:szCs w:val="24"/>
        </w:rPr>
        <w:t>Il turismo integrato e il turismo sostenibile: principi e modalità organizzative.</w:t>
      </w:r>
    </w:p>
    <w:p w:rsidR="009921A0" w:rsidRPr="00AF30DB" w:rsidRDefault="009921A0" w:rsidP="00447EA5">
      <w:pPr>
        <w:numPr>
          <w:ilvl w:val="0"/>
          <w:numId w:val="54"/>
        </w:numPr>
        <w:tabs>
          <w:tab w:val="left" w:pos="9638"/>
        </w:tabs>
        <w:spacing w:before="0"/>
        <w:ind w:left="426" w:right="0" w:hanging="284"/>
        <w:contextualSpacing/>
        <w:rPr>
          <w:rFonts w:ascii="Times" w:eastAsia="Times New Roman" w:hAnsi="Times" w:cs="Arial"/>
          <w:sz w:val="24"/>
          <w:szCs w:val="24"/>
          <w:lang w:eastAsia="it-IT"/>
        </w:rPr>
      </w:pPr>
      <w:r w:rsidRPr="00AF30DB">
        <w:rPr>
          <w:rFonts w:ascii="Times" w:eastAsia="Times New Roman" w:hAnsi="Times" w:cs="Arial"/>
          <w:sz w:val="24"/>
          <w:szCs w:val="24"/>
          <w:lang w:eastAsia="it-IT"/>
        </w:rPr>
        <w:t xml:space="preserve">Gli strumenti di vendita dei pacchetti turistici di outgoing, vendita diretta e indiretta, tour operator e agenzie di viaggio. </w:t>
      </w:r>
    </w:p>
    <w:p w:rsidR="009921A0" w:rsidRPr="00AF30DB" w:rsidRDefault="009921A0" w:rsidP="00447EA5">
      <w:pPr>
        <w:numPr>
          <w:ilvl w:val="0"/>
          <w:numId w:val="54"/>
        </w:numPr>
        <w:tabs>
          <w:tab w:val="left" w:pos="9638"/>
        </w:tabs>
        <w:spacing w:before="0"/>
        <w:ind w:left="426" w:right="0" w:hanging="284"/>
        <w:contextualSpacing/>
        <w:rPr>
          <w:rFonts w:ascii="Times" w:eastAsia="Times New Roman" w:hAnsi="Times" w:cs="Arial"/>
          <w:sz w:val="24"/>
          <w:szCs w:val="24"/>
          <w:lang w:eastAsia="it-IT"/>
        </w:rPr>
      </w:pPr>
      <w:r w:rsidRPr="00AF30DB">
        <w:rPr>
          <w:rFonts w:ascii="Times" w:eastAsia="Times New Roman" w:hAnsi="Times" w:cs="Arial"/>
          <w:sz w:val="24"/>
          <w:szCs w:val="24"/>
          <w:lang w:eastAsia="it-IT"/>
        </w:rPr>
        <w:t>Gli strumenti di marketing principalmente utilizzati nella vendita dei prodotti turistici con particolare riguardo al web marketing e all’utilizzo dei moderni social network.</w:t>
      </w:r>
    </w:p>
    <w:p w:rsidR="009921A0" w:rsidRPr="00AF30DB" w:rsidRDefault="009921A0" w:rsidP="00447EA5">
      <w:pPr>
        <w:numPr>
          <w:ilvl w:val="0"/>
          <w:numId w:val="54"/>
        </w:numPr>
        <w:tabs>
          <w:tab w:val="left" w:pos="9638"/>
        </w:tabs>
        <w:spacing w:before="0"/>
        <w:ind w:left="426" w:right="0" w:hanging="284"/>
        <w:contextualSpacing/>
        <w:rPr>
          <w:rFonts w:ascii="Times New Roman" w:eastAsia="Times New Roman" w:hAnsi="Times New Roman" w:cs="Times New Roman"/>
          <w:sz w:val="24"/>
          <w:szCs w:val="24"/>
          <w:lang w:eastAsia="it-IT"/>
        </w:rPr>
      </w:pPr>
      <w:r w:rsidRPr="00AF30DB">
        <w:rPr>
          <w:rFonts w:ascii="Times New Roman" w:hAnsi="Times New Roman" w:cs="Times New Roman"/>
          <w:sz w:val="24"/>
          <w:szCs w:val="24"/>
        </w:rPr>
        <w:t>La </w:t>
      </w:r>
      <w:hyperlink r:id="rId16" w:tgtFrame="_blank" w:tooltip="Convenzione tra l’AIH e la FUAV del 1979" w:history="1">
        <w:r w:rsidRPr="00AF30DB">
          <w:rPr>
            <w:rFonts w:ascii="Times New Roman" w:hAnsi="Times New Roman" w:cs="Times New Roman"/>
            <w:sz w:val="24"/>
            <w:szCs w:val="24"/>
          </w:rPr>
          <w:t>Convenzione Internazionale tra la FUAAV (Agenzie di Viaggi) e l’AIH (Associazione Albergatori)</w:t>
        </w:r>
      </w:hyperlink>
      <w:r w:rsidRPr="00AF30DB">
        <w:rPr>
          <w:rFonts w:ascii="Times New Roman" w:hAnsi="Times New Roman" w:cs="Times New Roman"/>
          <w:sz w:val="24"/>
          <w:szCs w:val="24"/>
        </w:rPr>
        <w:t> e i principali contratti previsti, con particolare riguardo al contratto vuoto per pieno e all’allotment. I last minute e le altre formule commerciali principalmente in uso.</w:t>
      </w:r>
    </w:p>
    <w:p w:rsidR="009921A0" w:rsidRPr="00AF30DB" w:rsidRDefault="009921A0" w:rsidP="00447EA5">
      <w:pPr>
        <w:numPr>
          <w:ilvl w:val="0"/>
          <w:numId w:val="54"/>
        </w:numPr>
        <w:tabs>
          <w:tab w:val="left" w:pos="9638"/>
        </w:tabs>
        <w:spacing w:before="0"/>
        <w:ind w:left="426" w:right="0" w:hanging="284"/>
        <w:contextualSpacing/>
        <w:rPr>
          <w:rFonts w:ascii="Times" w:eastAsia="Times New Roman" w:hAnsi="Times" w:cs="Arial"/>
          <w:sz w:val="24"/>
          <w:szCs w:val="24"/>
          <w:lang w:eastAsia="it-IT"/>
        </w:rPr>
      </w:pPr>
      <w:r w:rsidRPr="00AF30DB">
        <w:rPr>
          <w:rFonts w:ascii="Times" w:eastAsia="Times New Roman" w:hAnsi="Times" w:cs="Arial"/>
          <w:sz w:val="24"/>
          <w:szCs w:val="24"/>
          <w:lang w:eastAsia="it-IT"/>
        </w:rPr>
        <w:t>I principali linguaggi del web: PHP, MySQL,</w:t>
      </w:r>
      <w:r w:rsidR="00F91A79">
        <w:rPr>
          <w:rFonts w:ascii="Times" w:eastAsia="Times New Roman" w:hAnsi="Times" w:cs="Arial"/>
          <w:sz w:val="24"/>
          <w:szCs w:val="24"/>
          <w:lang w:eastAsia="it-IT"/>
        </w:rPr>
        <w:t xml:space="preserve"> </w:t>
      </w:r>
      <w:r w:rsidRPr="00AF30DB">
        <w:rPr>
          <w:rFonts w:ascii="Times" w:eastAsia="Times New Roman" w:hAnsi="Times" w:cs="Arial"/>
          <w:sz w:val="24"/>
          <w:szCs w:val="24"/>
          <w:lang w:eastAsia="it-IT"/>
        </w:rPr>
        <w:t xml:space="preserve">JavaScript, </w:t>
      </w:r>
      <w:hyperlink r:id="rId17" w:tgtFrame="_blank" w:history="1">
        <w:r w:rsidRPr="00AF30DB">
          <w:rPr>
            <w:rFonts w:ascii="Times" w:eastAsia="Times New Roman" w:hAnsi="Times"/>
            <w:sz w:val="24"/>
            <w:szCs w:val="24"/>
            <w:lang w:eastAsia="it-IT"/>
          </w:rPr>
          <w:t>Python</w:t>
        </w:r>
      </w:hyperlink>
      <w:r w:rsidRPr="00AF30DB">
        <w:rPr>
          <w:rFonts w:ascii="Times" w:eastAsia="Times New Roman" w:hAnsi="Times"/>
          <w:sz w:val="24"/>
          <w:szCs w:val="24"/>
          <w:lang w:eastAsia="it-IT"/>
        </w:rPr>
        <w:t> ,</w:t>
      </w:r>
      <w:hyperlink r:id="rId18" w:tgtFrame="_blank" w:history="1">
        <w:r w:rsidRPr="00AF30DB">
          <w:rPr>
            <w:rFonts w:ascii="Times" w:eastAsia="Times New Roman" w:hAnsi="Times" w:cs="Arial"/>
            <w:sz w:val="24"/>
            <w:szCs w:val="24"/>
            <w:lang w:eastAsia="it-IT"/>
          </w:rPr>
          <w:t>ASP.net</w:t>
        </w:r>
      </w:hyperlink>
      <w:r w:rsidRPr="00AF30DB">
        <w:rPr>
          <w:rFonts w:ascii="Times" w:eastAsia="Times New Roman" w:hAnsi="Times" w:cs="Arial"/>
          <w:sz w:val="24"/>
          <w:szCs w:val="24"/>
          <w:lang w:eastAsia="it-IT"/>
        </w:rPr>
        <w:t xml:space="preserve">; il loro utilizzo per la realizzazione di un portale turistico. </w:t>
      </w:r>
    </w:p>
    <w:p w:rsidR="009921A0" w:rsidRPr="00AF30DB" w:rsidRDefault="009921A0" w:rsidP="00447EA5">
      <w:pPr>
        <w:numPr>
          <w:ilvl w:val="0"/>
          <w:numId w:val="54"/>
        </w:numPr>
        <w:tabs>
          <w:tab w:val="left" w:pos="9638"/>
        </w:tabs>
        <w:spacing w:before="0"/>
        <w:ind w:left="426" w:right="0" w:hanging="284"/>
        <w:contextualSpacing/>
        <w:rPr>
          <w:rFonts w:ascii="Times" w:eastAsia="Times New Roman" w:hAnsi="Times" w:cs="Arial"/>
          <w:sz w:val="24"/>
          <w:szCs w:val="24"/>
          <w:lang w:eastAsia="it-IT"/>
        </w:rPr>
      </w:pPr>
      <w:r w:rsidRPr="00AF30DB">
        <w:rPr>
          <w:rFonts w:ascii="Times" w:eastAsia="Times New Roman" w:hAnsi="Times" w:cs="Arial"/>
          <w:sz w:val="24"/>
          <w:szCs w:val="24"/>
          <w:lang w:eastAsia="it-IT"/>
        </w:rPr>
        <w:t xml:space="preserve">L’albergo e la sua gestione. Il personale del settore Room Division, del settore Ricevimento e del Settore Vendita e promozione. Il front and back office. Tecniche ed elementi di prenotazione. </w:t>
      </w:r>
    </w:p>
    <w:p w:rsidR="009921A0" w:rsidRPr="00AF30DB" w:rsidRDefault="009921A0" w:rsidP="00447EA5">
      <w:pPr>
        <w:numPr>
          <w:ilvl w:val="0"/>
          <w:numId w:val="54"/>
        </w:numPr>
        <w:tabs>
          <w:tab w:val="left" w:pos="9638"/>
        </w:tabs>
        <w:spacing w:before="0"/>
        <w:ind w:left="426" w:right="0" w:hanging="284"/>
        <w:contextualSpacing/>
        <w:rPr>
          <w:rFonts w:ascii="Times" w:eastAsia="Times New Roman" w:hAnsi="Times" w:cs="Arial"/>
          <w:sz w:val="24"/>
          <w:szCs w:val="24"/>
          <w:lang w:eastAsia="it-IT"/>
        </w:rPr>
      </w:pPr>
      <w:r w:rsidRPr="00AF30DB">
        <w:rPr>
          <w:rFonts w:ascii="Times" w:eastAsia="Times New Roman" w:hAnsi="Times" w:cs="Arial"/>
          <w:sz w:val="24"/>
          <w:szCs w:val="24"/>
          <w:lang w:eastAsia="it-IT"/>
        </w:rPr>
        <w:t xml:space="preserve">L’albergo come prodotto turistico, il suo inserimento nel contesto territoriale. Gli strumenti di promozione e vendita dello stesso, sia mediante agenzia </w:t>
      </w:r>
      <w:r w:rsidR="00F91A79" w:rsidRPr="00AF30DB">
        <w:rPr>
          <w:rFonts w:ascii="Times" w:eastAsia="Times New Roman" w:hAnsi="Times" w:cs="Arial"/>
          <w:sz w:val="24"/>
          <w:szCs w:val="24"/>
          <w:lang w:eastAsia="it-IT"/>
        </w:rPr>
        <w:t>sia</w:t>
      </w:r>
      <w:r w:rsidRPr="00AF30DB">
        <w:rPr>
          <w:rFonts w:ascii="Times" w:eastAsia="Times New Roman" w:hAnsi="Times" w:cs="Arial"/>
          <w:sz w:val="24"/>
          <w:szCs w:val="24"/>
          <w:lang w:eastAsia="it-IT"/>
        </w:rPr>
        <w:t xml:space="preserve"> in forma diretta.</w:t>
      </w:r>
    </w:p>
    <w:p w:rsidR="009921A0" w:rsidRPr="00AF30DB" w:rsidRDefault="009921A0" w:rsidP="00447EA5">
      <w:pPr>
        <w:numPr>
          <w:ilvl w:val="0"/>
          <w:numId w:val="54"/>
        </w:numPr>
        <w:tabs>
          <w:tab w:val="left" w:pos="9638"/>
        </w:tabs>
        <w:spacing w:before="0"/>
        <w:ind w:left="426" w:right="0" w:hanging="284"/>
        <w:contextualSpacing/>
        <w:rPr>
          <w:rFonts w:ascii="Times New Roman" w:eastAsia="Times New Roman" w:hAnsi="Times New Roman" w:cs="Times New Roman"/>
          <w:sz w:val="24"/>
          <w:szCs w:val="24"/>
          <w:lang w:eastAsia="it-IT"/>
        </w:rPr>
      </w:pPr>
      <w:r w:rsidRPr="00AF30DB">
        <w:rPr>
          <w:rFonts w:ascii="Times New Roman" w:eastAsia="Times New Roman" w:hAnsi="Times New Roman" w:cs="Times New Roman"/>
          <w:sz w:val="24"/>
          <w:szCs w:val="24"/>
        </w:rPr>
        <w:t>Il “ciclo cliente”. Tecniche di gestione del cliente e di gruppi turistici. Adeguare la produzione e la vendita di servizi di accoglienza e ospitalità alle esigenze e richiesta della clientela.</w:t>
      </w:r>
    </w:p>
    <w:p w:rsidR="009921A0" w:rsidRPr="00AF30DB" w:rsidRDefault="009921A0" w:rsidP="00447EA5">
      <w:pPr>
        <w:numPr>
          <w:ilvl w:val="0"/>
          <w:numId w:val="54"/>
        </w:numPr>
        <w:tabs>
          <w:tab w:val="left" w:pos="9638"/>
        </w:tabs>
        <w:spacing w:before="0"/>
        <w:ind w:left="426" w:right="0" w:hanging="284"/>
        <w:contextualSpacing/>
        <w:rPr>
          <w:rFonts w:ascii="Times New Roman" w:eastAsia="Times New Roman" w:hAnsi="Times New Roman" w:cs="Times New Roman"/>
          <w:sz w:val="24"/>
          <w:szCs w:val="24"/>
          <w:lang w:eastAsia="it-IT"/>
        </w:rPr>
      </w:pPr>
      <w:r w:rsidRPr="00AF30DB">
        <w:rPr>
          <w:rFonts w:ascii="Times New Roman" w:eastAsia="Times New Roman" w:hAnsi="Times New Roman" w:cs="Times New Roman"/>
          <w:sz w:val="24"/>
          <w:szCs w:val="24"/>
        </w:rPr>
        <w:t xml:space="preserve">Il “customer care”: definizione e strumenti organizzativi. </w:t>
      </w:r>
    </w:p>
    <w:p w:rsidR="009921A0" w:rsidRPr="00AF30DB" w:rsidRDefault="009921A0" w:rsidP="00447EA5">
      <w:pPr>
        <w:numPr>
          <w:ilvl w:val="0"/>
          <w:numId w:val="54"/>
        </w:numPr>
        <w:tabs>
          <w:tab w:val="left" w:pos="9638"/>
        </w:tabs>
        <w:spacing w:before="0"/>
        <w:ind w:left="426" w:right="0" w:hanging="284"/>
        <w:contextualSpacing/>
        <w:rPr>
          <w:rFonts w:ascii="Times" w:eastAsia="Times New Roman" w:hAnsi="Times" w:cs="Arial"/>
          <w:sz w:val="24"/>
          <w:szCs w:val="24"/>
          <w:lang w:eastAsia="it-IT"/>
        </w:rPr>
      </w:pPr>
      <w:r w:rsidRPr="00AF30DB">
        <w:rPr>
          <w:rFonts w:ascii="Times" w:eastAsia="Times New Roman" w:hAnsi="Times" w:cs="Arial"/>
          <w:sz w:val="24"/>
          <w:szCs w:val="24"/>
          <w:lang w:eastAsia="it-IT"/>
        </w:rPr>
        <w:t xml:space="preserve">Il turismo congressuale: la sua evoluzione e il ruolo nell’epoca delle videoconferenze on line e gli strumenti di marketing per consentire lo sviluppo del prodotto turistico congressuale. </w:t>
      </w:r>
    </w:p>
    <w:p w:rsidR="009921A0" w:rsidRPr="00AF30DB" w:rsidRDefault="009921A0" w:rsidP="00447EA5">
      <w:pPr>
        <w:numPr>
          <w:ilvl w:val="0"/>
          <w:numId w:val="54"/>
        </w:numPr>
        <w:tabs>
          <w:tab w:val="left" w:pos="9638"/>
        </w:tabs>
        <w:spacing w:before="0"/>
        <w:ind w:left="426" w:right="0" w:hanging="284"/>
        <w:contextualSpacing/>
        <w:rPr>
          <w:rFonts w:ascii="Times" w:eastAsia="Times New Roman" w:hAnsi="Times" w:cs="Arial"/>
          <w:sz w:val="24"/>
          <w:szCs w:val="24"/>
          <w:lang w:eastAsia="it-IT"/>
        </w:rPr>
      </w:pPr>
      <w:r w:rsidRPr="00AF30DB">
        <w:rPr>
          <w:rFonts w:ascii="Times" w:eastAsia="Times New Roman" w:hAnsi="Times" w:cs="Arial"/>
          <w:sz w:val="24"/>
          <w:szCs w:val="24"/>
        </w:rPr>
        <w:t>I principali riferimenti della normativa nazionale e comunitaria relativa alla sicurezza e alla tutela dell’ambiente.</w:t>
      </w:r>
    </w:p>
    <w:p w:rsidR="009921A0" w:rsidRPr="00312D6B" w:rsidRDefault="009921A0" w:rsidP="002668D1">
      <w:pPr>
        <w:tabs>
          <w:tab w:val="left" w:pos="9638"/>
        </w:tabs>
        <w:spacing w:before="0"/>
        <w:ind w:left="0" w:right="0"/>
        <w:rPr>
          <w:rFonts w:ascii="Times New Roman" w:hAnsi="Times New Roman" w:cs="Times New Roman"/>
          <w:sz w:val="24"/>
          <w:szCs w:val="24"/>
        </w:rPr>
      </w:pPr>
    </w:p>
    <w:p w:rsidR="009921A0" w:rsidRPr="00312D6B" w:rsidRDefault="009921A0" w:rsidP="002668D1">
      <w:pPr>
        <w:tabs>
          <w:tab w:val="left" w:pos="9638"/>
        </w:tabs>
        <w:spacing w:line="276" w:lineRule="auto"/>
        <w:ind w:right="-1"/>
        <w:rPr>
          <w:rFonts w:ascii="Times New Roman" w:hAnsi="Times New Roman" w:cs="Times New Roman"/>
          <w:b/>
          <w:sz w:val="24"/>
          <w:szCs w:val="24"/>
        </w:rPr>
      </w:pPr>
    </w:p>
    <w:p w:rsidR="009921A0" w:rsidRDefault="009921A0" w:rsidP="009921A0">
      <w:pPr>
        <w:ind w:left="1848" w:right="1134" w:hanging="357"/>
        <w:rPr>
          <w:rFonts w:ascii="Times New Roman" w:hAnsi="Times New Roman" w:cs="Times New Roman"/>
          <w:b/>
          <w:bCs/>
          <w:iCs/>
          <w:sz w:val="24"/>
          <w:szCs w:val="24"/>
        </w:rPr>
      </w:pPr>
      <w:r>
        <w:rPr>
          <w:rFonts w:ascii="Times New Roman" w:hAnsi="Times New Roman" w:cs="Times New Roman"/>
          <w:b/>
          <w:bCs/>
          <w:iCs/>
          <w:sz w:val="24"/>
          <w:szCs w:val="24"/>
        </w:rPr>
        <w:br w:type="page"/>
      </w:r>
    </w:p>
    <w:p w:rsidR="009921A0" w:rsidRPr="002668D1" w:rsidRDefault="00C01F67" w:rsidP="009921A0">
      <w:pPr>
        <w:spacing w:line="276" w:lineRule="auto"/>
        <w:ind w:left="0"/>
        <w:rPr>
          <w:rFonts w:ascii="Times New Roman" w:hAnsi="Times New Roman" w:cs="Times New Roman"/>
          <w:b/>
          <w:sz w:val="24"/>
          <w:szCs w:val="24"/>
        </w:rPr>
      </w:pPr>
      <w:r w:rsidRPr="00765534">
        <w:rPr>
          <w:rFonts w:ascii="Times New Roman" w:hAnsi="Times New Roman" w:cs="Times New Roman"/>
          <w:b/>
          <w:sz w:val="24"/>
          <w:szCs w:val="24"/>
        </w:rPr>
        <w:lastRenderedPageBreak/>
        <w:t xml:space="preserve">Classe </w:t>
      </w:r>
      <w:r w:rsidR="009921A0" w:rsidRPr="000D056A">
        <w:rPr>
          <w:rFonts w:ascii="Times New Roman" w:hAnsi="Times New Roman" w:cs="Times New Roman"/>
          <w:b/>
          <w:sz w:val="24"/>
          <w:szCs w:val="24"/>
        </w:rPr>
        <w:t>B</w:t>
      </w:r>
      <w:r w:rsidR="009921A0">
        <w:rPr>
          <w:rFonts w:ascii="Times New Roman" w:hAnsi="Times New Roman" w:cs="Times New Roman"/>
          <w:b/>
          <w:sz w:val="24"/>
          <w:szCs w:val="24"/>
        </w:rPr>
        <w:t>-</w:t>
      </w:r>
      <w:r>
        <w:rPr>
          <w:rFonts w:ascii="Times New Roman" w:hAnsi="Times New Roman" w:cs="Times New Roman"/>
          <w:b/>
          <w:sz w:val="24"/>
          <w:szCs w:val="24"/>
        </w:rPr>
        <w:t>20</w:t>
      </w:r>
      <w:r w:rsidR="009921A0" w:rsidRPr="000D056A">
        <w:rPr>
          <w:rFonts w:ascii="Times New Roman" w:hAnsi="Times New Roman" w:cs="Times New Roman"/>
          <w:b/>
          <w:sz w:val="24"/>
          <w:szCs w:val="24"/>
        </w:rPr>
        <w:t xml:space="preserve"> </w:t>
      </w:r>
      <w:r w:rsidR="009921A0">
        <w:rPr>
          <w:rFonts w:ascii="Times New Roman" w:hAnsi="Times New Roman" w:cs="Times New Roman"/>
          <w:b/>
          <w:sz w:val="24"/>
          <w:szCs w:val="24"/>
        </w:rPr>
        <w:t>L</w:t>
      </w:r>
      <w:r w:rsidR="009921A0" w:rsidRPr="000D056A">
        <w:rPr>
          <w:rFonts w:ascii="Times New Roman" w:hAnsi="Times New Roman" w:cs="Times New Roman"/>
          <w:b/>
          <w:sz w:val="24"/>
          <w:szCs w:val="24"/>
        </w:rPr>
        <w:t>aboratori di servizi enogastronomici, settore cucina</w:t>
      </w:r>
    </w:p>
    <w:p w:rsidR="009921A0" w:rsidRPr="000D056A" w:rsidRDefault="009921A0" w:rsidP="002668D1">
      <w:pPr>
        <w:spacing w:line="276" w:lineRule="auto"/>
        <w:ind w:left="0"/>
        <w:rPr>
          <w:rFonts w:ascii="Times New Roman" w:hAnsi="Times New Roman" w:cs="Times New Roman"/>
          <w:b/>
          <w:sz w:val="24"/>
          <w:szCs w:val="24"/>
        </w:rPr>
      </w:pPr>
      <w:r>
        <w:rPr>
          <w:rFonts w:ascii="Times New Roman" w:hAnsi="Times New Roman" w:cs="Times New Roman"/>
          <w:b/>
          <w:sz w:val="24"/>
          <w:szCs w:val="24"/>
        </w:rPr>
        <w:t>Programma concorsuale</w:t>
      </w:r>
    </w:p>
    <w:p w:rsidR="009921A0" w:rsidRPr="00A64AFA" w:rsidRDefault="009921A0" w:rsidP="002668D1">
      <w:pPr>
        <w:spacing w:before="0"/>
        <w:ind w:left="0" w:right="-1"/>
        <w:rPr>
          <w:rFonts w:ascii="Times New Roman" w:hAnsi="Times New Roman" w:cs="Times New Roman"/>
          <w:sz w:val="24"/>
          <w:szCs w:val="24"/>
        </w:rPr>
      </w:pPr>
      <w:r w:rsidRPr="00A64AFA">
        <w:rPr>
          <w:rFonts w:ascii="Times New Roman" w:hAnsi="Times New Roman" w:cs="Times New Roman"/>
          <w:sz w:val="24"/>
          <w:szCs w:val="24"/>
        </w:rPr>
        <w:t>Il candidato dovrà dimostrare di possedere competenze e conoscenze inerenti ai seguenti nuclei tematici disciplinari:</w:t>
      </w:r>
    </w:p>
    <w:p w:rsidR="009921A0" w:rsidRPr="00A64AFA" w:rsidRDefault="009921A0" w:rsidP="00447EA5">
      <w:pPr>
        <w:numPr>
          <w:ilvl w:val="0"/>
          <w:numId w:val="55"/>
        </w:numPr>
        <w:spacing w:before="0"/>
        <w:ind w:left="426" w:right="0"/>
        <w:contextualSpacing/>
        <w:rPr>
          <w:rFonts w:ascii="Times" w:eastAsia="Times New Roman" w:hAnsi="Times" w:cs="Arial"/>
          <w:sz w:val="24"/>
          <w:szCs w:val="24"/>
          <w:lang w:eastAsia="it-IT"/>
        </w:rPr>
      </w:pPr>
      <w:r w:rsidRPr="00A64AFA">
        <w:rPr>
          <w:rFonts w:ascii="Times" w:eastAsia="Times New Roman" w:hAnsi="Times" w:cs="Arial"/>
          <w:sz w:val="24"/>
          <w:szCs w:val="24"/>
          <w:lang w:eastAsia="it-IT"/>
        </w:rPr>
        <w:t xml:space="preserve">La valorizzazione dei piatti tipici locali e l’aspetto culturale </w:t>
      </w:r>
      <w:r w:rsidR="00F91A79" w:rsidRPr="00A64AFA">
        <w:rPr>
          <w:rFonts w:ascii="Times" w:eastAsia="Times New Roman" w:hAnsi="Times" w:cs="Arial"/>
          <w:sz w:val="24"/>
          <w:szCs w:val="24"/>
          <w:lang w:eastAsia="it-IT"/>
        </w:rPr>
        <w:t>a</w:t>
      </w:r>
      <w:r>
        <w:rPr>
          <w:rFonts w:ascii="Times" w:eastAsia="Times New Roman" w:hAnsi="Times" w:cs="Arial"/>
          <w:sz w:val="24"/>
          <w:szCs w:val="24"/>
          <w:lang w:eastAsia="it-IT"/>
        </w:rPr>
        <w:t xml:space="preserve"> essi legato. L’adattamento</w:t>
      </w:r>
      <w:r w:rsidRPr="00A64AFA">
        <w:rPr>
          <w:rFonts w:ascii="Times" w:eastAsia="Times New Roman" w:hAnsi="Times" w:cs="Arial"/>
          <w:sz w:val="24"/>
          <w:szCs w:val="24"/>
          <w:lang w:eastAsia="it-IT"/>
        </w:rPr>
        <w:t xml:space="preserve"> al</w:t>
      </w:r>
      <w:r>
        <w:rPr>
          <w:rFonts w:ascii="Times" w:eastAsia="Times New Roman" w:hAnsi="Times" w:cs="Arial"/>
          <w:sz w:val="24"/>
          <w:szCs w:val="24"/>
          <w:lang w:eastAsia="it-IT"/>
        </w:rPr>
        <w:t>le diverse abitudini alimentari e alle mutate esigenze nutrizionali.</w:t>
      </w:r>
    </w:p>
    <w:p w:rsidR="009921A0" w:rsidRPr="00A64AFA" w:rsidRDefault="009921A0" w:rsidP="00447EA5">
      <w:pPr>
        <w:numPr>
          <w:ilvl w:val="0"/>
          <w:numId w:val="55"/>
        </w:numPr>
        <w:spacing w:before="0"/>
        <w:ind w:left="426" w:right="0"/>
        <w:contextualSpacing/>
        <w:rPr>
          <w:rFonts w:ascii="Times" w:eastAsia="Times New Roman" w:hAnsi="Times" w:cs="Arial"/>
          <w:sz w:val="24"/>
          <w:szCs w:val="24"/>
          <w:lang w:eastAsia="it-IT"/>
        </w:rPr>
      </w:pPr>
      <w:r w:rsidRPr="00A64AFA">
        <w:rPr>
          <w:rFonts w:ascii="Times" w:eastAsia="Times New Roman" w:hAnsi="Times" w:cs="Arial"/>
          <w:sz w:val="24"/>
          <w:szCs w:val="24"/>
          <w:lang w:eastAsia="it-IT"/>
        </w:rPr>
        <w:t>La conoscenza dei cereali e il loro utilizzo in cucina, anche in virtù delle aumentate intolleranze alimentari.</w:t>
      </w:r>
    </w:p>
    <w:p w:rsidR="009921A0" w:rsidRPr="00A64AFA" w:rsidRDefault="009921A0" w:rsidP="00447EA5">
      <w:pPr>
        <w:numPr>
          <w:ilvl w:val="0"/>
          <w:numId w:val="55"/>
        </w:numPr>
        <w:spacing w:before="0"/>
        <w:ind w:left="426" w:right="0"/>
        <w:contextualSpacing/>
        <w:rPr>
          <w:rFonts w:ascii="Times" w:eastAsia="Times New Roman" w:hAnsi="Times" w:cs="Arial"/>
          <w:sz w:val="24"/>
          <w:szCs w:val="24"/>
          <w:lang w:eastAsia="it-IT"/>
        </w:rPr>
      </w:pPr>
      <w:r w:rsidRPr="00A64AFA">
        <w:rPr>
          <w:rFonts w:ascii="Times" w:eastAsia="Times New Roman" w:hAnsi="Times" w:cs="Arial"/>
          <w:sz w:val="24"/>
          <w:szCs w:val="24"/>
          <w:lang w:eastAsia="it-IT"/>
        </w:rPr>
        <w:t>La conoscenza delle cucine alternative, che tengano conto delle mutate abitudini alimentari e dei nuovi stili di approccio alimentare.</w:t>
      </w:r>
    </w:p>
    <w:p w:rsidR="009921A0" w:rsidRPr="00A64AFA" w:rsidRDefault="009921A0" w:rsidP="00447EA5">
      <w:pPr>
        <w:numPr>
          <w:ilvl w:val="0"/>
          <w:numId w:val="55"/>
        </w:numPr>
        <w:spacing w:before="0"/>
        <w:ind w:left="426" w:right="0"/>
        <w:contextualSpacing/>
        <w:rPr>
          <w:rFonts w:ascii="Times" w:eastAsia="Times New Roman" w:hAnsi="Times" w:cs="Arial"/>
          <w:sz w:val="24"/>
          <w:szCs w:val="24"/>
          <w:lang w:eastAsia="it-IT"/>
        </w:rPr>
      </w:pPr>
      <w:r w:rsidRPr="00A64AFA">
        <w:rPr>
          <w:rFonts w:ascii="Times" w:eastAsia="Times New Roman" w:hAnsi="Times" w:cs="Arial"/>
          <w:sz w:val="24"/>
          <w:szCs w:val="24"/>
          <w:lang w:eastAsia="it-IT"/>
        </w:rPr>
        <w:t>La filiera alimentare, il made in Italy e la promozione delle eccellenze agro-alimentari, con riguardo soprattutto a quei prodotti che hanno il riconoscimento europeo di qualità (d.o.p, i.g.p., s.t.g.).</w:t>
      </w:r>
    </w:p>
    <w:p w:rsidR="009921A0" w:rsidRPr="00A64AFA" w:rsidRDefault="009921A0" w:rsidP="00447EA5">
      <w:pPr>
        <w:numPr>
          <w:ilvl w:val="0"/>
          <w:numId w:val="55"/>
        </w:numPr>
        <w:spacing w:before="0"/>
        <w:ind w:left="426" w:right="0"/>
        <w:contextualSpacing/>
        <w:rPr>
          <w:rFonts w:ascii="Times" w:eastAsia="Times New Roman" w:hAnsi="Times" w:cs="Arial"/>
          <w:sz w:val="24"/>
          <w:szCs w:val="24"/>
          <w:lang w:eastAsia="it-IT"/>
        </w:rPr>
      </w:pPr>
      <w:r w:rsidRPr="00A64AFA">
        <w:rPr>
          <w:rFonts w:ascii="Times" w:eastAsia="Times New Roman" w:hAnsi="Times" w:cs="Arial"/>
          <w:sz w:val="24"/>
          <w:szCs w:val="24"/>
          <w:lang w:eastAsia="it-IT"/>
        </w:rPr>
        <w:t>Gli alimenti sotto il profilo organolettico, merceologico, chimico-fisico, nutrizionale e gastronomico.</w:t>
      </w:r>
    </w:p>
    <w:p w:rsidR="009921A0" w:rsidRPr="00A64AFA" w:rsidRDefault="009921A0" w:rsidP="00447EA5">
      <w:pPr>
        <w:numPr>
          <w:ilvl w:val="0"/>
          <w:numId w:val="55"/>
        </w:numPr>
        <w:spacing w:before="0"/>
        <w:ind w:left="426" w:right="0"/>
        <w:contextualSpacing/>
        <w:rPr>
          <w:rFonts w:ascii="Times" w:eastAsia="Times New Roman" w:hAnsi="Times" w:cs="Arial"/>
          <w:sz w:val="24"/>
          <w:szCs w:val="24"/>
          <w:lang w:eastAsia="it-IT"/>
        </w:rPr>
      </w:pPr>
      <w:r w:rsidRPr="00A64AFA">
        <w:rPr>
          <w:rFonts w:ascii="Times" w:eastAsia="Times New Roman" w:hAnsi="Times" w:cs="Arial"/>
          <w:sz w:val="24"/>
          <w:szCs w:val="24"/>
          <w:lang w:eastAsia="it-IT"/>
        </w:rPr>
        <w:t>L’applicazione corretta delle diverse tecniche di cottura comprese quelle innovative.</w:t>
      </w:r>
    </w:p>
    <w:p w:rsidR="009921A0" w:rsidRPr="00A64AFA" w:rsidRDefault="009921A0" w:rsidP="00447EA5">
      <w:pPr>
        <w:numPr>
          <w:ilvl w:val="0"/>
          <w:numId w:val="55"/>
        </w:numPr>
        <w:spacing w:before="0"/>
        <w:ind w:left="426" w:right="0"/>
        <w:contextualSpacing/>
        <w:rPr>
          <w:rFonts w:ascii="Times" w:eastAsia="Times New Roman" w:hAnsi="Times" w:cs="Arial"/>
          <w:sz w:val="24"/>
          <w:szCs w:val="24"/>
          <w:lang w:eastAsia="it-IT"/>
        </w:rPr>
      </w:pPr>
      <w:r w:rsidRPr="00A64AFA">
        <w:rPr>
          <w:rFonts w:ascii="Times" w:eastAsia="Times New Roman" w:hAnsi="Times" w:cs="Arial"/>
          <w:sz w:val="24"/>
          <w:szCs w:val="24"/>
          <w:lang w:eastAsia="it-IT"/>
        </w:rPr>
        <w:t>Le trasformazioni chimico-fisiche che avvengono nella manipolazione e cottura degli alimenti.</w:t>
      </w:r>
    </w:p>
    <w:p w:rsidR="009921A0" w:rsidRDefault="009921A0" w:rsidP="00447EA5">
      <w:pPr>
        <w:numPr>
          <w:ilvl w:val="0"/>
          <w:numId w:val="55"/>
        </w:numPr>
        <w:spacing w:before="0"/>
        <w:ind w:left="426" w:right="0"/>
        <w:contextualSpacing/>
        <w:rPr>
          <w:rFonts w:ascii="Times" w:eastAsia="Times New Roman" w:hAnsi="Times" w:cs="Arial"/>
          <w:sz w:val="24"/>
          <w:szCs w:val="24"/>
          <w:lang w:eastAsia="it-IT"/>
        </w:rPr>
      </w:pPr>
      <w:r w:rsidRPr="00A64AFA">
        <w:rPr>
          <w:rFonts w:ascii="Times" w:eastAsia="Times New Roman" w:hAnsi="Times" w:cs="Arial"/>
          <w:sz w:val="24"/>
          <w:szCs w:val="24"/>
          <w:lang w:eastAsia="it-IT"/>
        </w:rPr>
        <w:t>Predisporre piatti o menù coerenti con il contesto e le esigenze della clientela, anche in relazione a specifiche necessità dietologiche.</w:t>
      </w:r>
    </w:p>
    <w:p w:rsidR="009921A0" w:rsidRDefault="009921A0" w:rsidP="00447EA5">
      <w:pPr>
        <w:numPr>
          <w:ilvl w:val="0"/>
          <w:numId w:val="55"/>
        </w:numPr>
        <w:spacing w:before="0"/>
        <w:ind w:left="426" w:right="0"/>
        <w:contextualSpacing/>
        <w:rPr>
          <w:rFonts w:ascii="Times" w:eastAsia="Times New Roman" w:hAnsi="Times" w:cs="Arial"/>
          <w:sz w:val="24"/>
          <w:szCs w:val="24"/>
          <w:lang w:eastAsia="it-IT"/>
        </w:rPr>
      </w:pPr>
      <w:r w:rsidRPr="00E05703">
        <w:rPr>
          <w:rFonts w:ascii="Times" w:eastAsia="Times New Roman" w:hAnsi="Times" w:cs="Arial"/>
          <w:sz w:val="24"/>
          <w:szCs w:val="24"/>
          <w:lang w:eastAsia="it-IT"/>
        </w:rPr>
        <w:t>Il piatto: la ricetta originaria e le possibili varianti; realizzazione di una scheda tecnica che riferisca la ricetta e i principi nutrizionali in essa presenti; creare uno standard di ricetta che tenga conto dell’approvvigionamento, della preparazione e presentazione del piatto, considerando anche possibili varianti che tengano conto di eventuali intolleranze alimentari.</w:t>
      </w:r>
    </w:p>
    <w:p w:rsidR="009921A0" w:rsidRDefault="009921A0" w:rsidP="00447EA5">
      <w:pPr>
        <w:numPr>
          <w:ilvl w:val="0"/>
          <w:numId w:val="55"/>
        </w:numPr>
        <w:spacing w:before="0"/>
        <w:ind w:left="426" w:right="0"/>
        <w:contextualSpacing/>
        <w:rPr>
          <w:rFonts w:ascii="Times" w:eastAsia="Times New Roman" w:hAnsi="Times" w:cs="Arial"/>
          <w:sz w:val="24"/>
          <w:szCs w:val="24"/>
          <w:lang w:eastAsia="it-IT"/>
        </w:rPr>
      </w:pPr>
      <w:r w:rsidRPr="00E05703">
        <w:rPr>
          <w:rFonts w:ascii="Times" w:hAnsi="Times" w:cs="Arial"/>
          <w:bCs/>
          <w:sz w:val="24"/>
          <w:szCs w:val="24"/>
        </w:rPr>
        <w:t>Gli impasti di pasticceria (impasti lievitati, paste frolle, pasta sfoglia, choux, montate)</w:t>
      </w:r>
      <w:r>
        <w:rPr>
          <w:rFonts w:ascii="Times" w:eastAsia="Times New Roman" w:hAnsi="Times" w:cs="Arial"/>
          <w:sz w:val="24"/>
          <w:szCs w:val="24"/>
          <w:lang w:eastAsia="it-IT"/>
        </w:rPr>
        <w:t xml:space="preserve">. </w:t>
      </w:r>
      <w:r w:rsidRPr="00E05703">
        <w:rPr>
          <w:rFonts w:ascii="Times" w:hAnsi="Times" w:cs="Arial"/>
          <w:bCs/>
          <w:sz w:val="24"/>
          <w:szCs w:val="24"/>
        </w:rPr>
        <w:t>Le creme e le salse</w:t>
      </w:r>
      <w:r>
        <w:rPr>
          <w:rFonts w:ascii="Times" w:eastAsia="Times New Roman" w:hAnsi="Times" w:cs="Arial"/>
          <w:sz w:val="24"/>
          <w:szCs w:val="24"/>
          <w:lang w:eastAsia="it-IT"/>
        </w:rPr>
        <w:t xml:space="preserve">. </w:t>
      </w:r>
      <w:r w:rsidRPr="00E05703">
        <w:rPr>
          <w:rFonts w:ascii="Times" w:hAnsi="Times" w:cs="Arial"/>
          <w:bCs/>
          <w:sz w:val="24"/>
          <w:szCs w:val="24"/>
        </w:rPr>
        <w:t>La lavorazione dello zucchero e del cioccolato.</w:t>
      </w:r>
      <w:r>
        <w:rPr>
          <w:rFonts w:ascii="Times" w:eastAsia="Times New Roman" w:hAnsi="Times" w:cs="Arial"/>
          <w:sz w:val="24"/>
          <w:szCs w:val="24"/>
          <w:lang w:eastAsia="it-IT"/>
        </w:rPr>
        <w:t xml:space="preserve"> </w:t>
      </w:r>
    </w:p>
    <w:p w:rsidR="009921A0" w:rsidRDefault="009921A0" w:rsidP="00447EA5">
      <w:pPr>
        <w:numPr>
          <w:ilvl w:val="0"/>
          <w:numId w:val="55"/>
        </w:numPr>
        <w:spacing w:before="0"/>
        <w:ind w:left="426" w:right="0"/>
        <w:contextualSpacing/>
        <w:rPr>
          <w:rFonts w:ascii="Times" w:eastAsia="Times New Roman" w:hAnsi="Times" w:cs="Arial"/>
          <w:sz w:val="24"/>
          <w:szCs w:val="24"/>
          <w:lang w:eastAsia="it-IT"/>
        </w:rPr>
      </w:pPr>
      <w:r w:rsidRPr="00E05703">
        <w:rPr>
          <w:rFonts w:ascii="Times" w:hAnsi="Times" w:cs="Arial"/>
          <w:bCs/>
          <w:sz w:val="24"/>
          <w:szCs w:val="24"/>
        </w:rPr>
        <w:t>Torte, crostate e dessert tradizionali</w:t>
      </w:r>
      <w:r>
        <w:rPr>
          <w:rFonts w:ascii="Times" w:eastAsia="Times New Roman" w:hAnsi="Times" w:cs="Arial"/>
          <w:sz w:val="24"/>
          <w:szCs w:val="24"/>
          <w:lang w:eastAsia="it-IT"/>
        </w:rPr>
        <w:t xml:space="preserve">. </w:t>
      </w:r>
      <w:r w:rsidRPr="00E05703">
        <w:rPr>
          <w:rFonts w:ascii="Times" w:hAnsi="Times" w:cs="Arial"/>
          <w:bCs/>
          <w:sz w:val="24"/>
          <w:szCs w:val="24"/>
        </w:rPr>
        <w:t>I semifreddi, i gelati e i sorbetti</w:t>
      </w:r>
      <w:r>
        <w:rPr>
          <w:rFonts w:ascii="Times" w:eastAsia="Times New Roman" w:hAnsi="Times" w:cs="Arial"/>
          <w:sz w:val="24"/>
          <w:szCs w:val="24"/>
          <w:lang w:eastAsia="it-IT"/>
        </w:rPr>
        <w:t xml:space="preserve"> </w:t>
      </w:r>
      <w:r w:rsidRPr="00E05703">
        <w:rPr>
          <w:rFonts w:ascii="Times" w:hAnsi="Times" w:cs="Arial"/>
          <w:bCs/>
          <w:sz w:val="24"/>
          <w:szCs w:val="24"/>
        </w:rPr>
        <w:t>Tecniche di cottura e conservazione applicate ai prodotti dolciari</w:t>
      </w:r>
      <w:r>
        <w:rPr>
          <w:rFonts w:ascii="Times" w:hAnsi="Times" w:cs="Arial"/>
          <w:bCs/>
          <w:sz w:val="24"/>
          <w:szCs w:val="24"/>
        </w:rPr>
        <w:t>.</w:t>
      </w:r>
      <w:r>
        <w:rPr>
          <w:rFonts w:ascii="Times" w:eastAsia="Times New Roman" w:hAnsi="Times" w:cs="Arial"/>
          <w:sz w:val="24"/>
          <w:szCs w:val="24"/>
          <w:lang w:eastAsia="it-IT"/>
        </w:rPr>
        <w:t xml:space="preserve"> </w:t>
      </w:r>
      <w:r w:rsidRPr="00E05703">
        <w:rPr>
          <w:rFonts w:ascii="Times" w:hAnsi="Times" w:cs="Arial"/>
          <w:bCs/>
          <w:sz w:val="24"/>
          <w:szCs w:val="24"/>
        </w:rPr>
        <w:t>Tecniche di lavorazione e decorazione</w:t>
      </w:r>
    </w:p>
    <w:p w:rsidR="009921A0" w:rsidRPr="00F533E1" w:rsidRDefault="009921A0" w:rsidP="00447EA5">
      <w:pPr>
        <w:numPr>
          <w:ilvl w:val="0"/>
          <w:numId w:val="55"/>
        </w:numPr>
        <w:spacing w:before="0"/>
        <w:ind w:left="426" w:right="0"/>
        <w:contextualSpacing/>
        <w:rPr>
          <w:rFonts w:ascii="Times" w:eastAsia="Times New Roman" w:hAnsi="Times" w:cs="Arial"/>
          <w:sz w:val="24"/>
          <w:szCs w:val="24"/>
          <w:lang w:eastAsia="it-IT"/>
        </w:rPr>
      </w:pPr>
      <w:r w:rsidRPr="00F533E1">
        <w:rPr>
          <w:rFonts w:ascii="Times" w:hAnsi="Times" w:cs="Arial"/>
          <w:bCs/>
          <w:sz w:val="24"/>
          <w:szCs w:val="24"/>
        </w:rPr>
        <w:t>Il Laboratorio: attrezzature, organizzazione e gestione sicurezza.</w:t>
      </w:r>
    </w:p>
    <w:p w:rsidR="009921A0" w:rsidRPr="00A64AFA" w:rsidRDefault="009921A0" w:rsidP="00447EA5">
      <w:pPr>
        <w:numPr>
          <w:ilvl w:val="0"/>
          <w:numId w:val="55"/>
        </w:numPr>
        <w:spacing w:before="0"/>
        <w:ind w:left="426" w:right="0"/>
        <w:contextualSpacing/>
        <w:rPr>
          <w:rFonts w:ascii="Times" w:eastAsia="Times New Roman" w:hAnsi="Times" w:cs="Arial"/>
          <w:sz w:val="24"/>
          <w:szCs w:val="24"/>
          <w:lang w:eastAsia="it-IT"/>
        </w:rPr>
      </w:pPr>
      <w:r w:rsidRPr="00A64AFA">
        <w:rPr>
          <w:rFonts w:ascii="Times" w:eastAsia="Times New Roman" w:hAnsi="Times" w:cs="Arial"/>
          <w:sz w:val="24"/>
          <w:szCs w:val="24"/>
          <w:lang w:eastAsia="it-IT"/>
        </w:rPr>
        <w:t>Applicare le normative vigenti, nazionali e internazionali, in fatto di sicurezza, trasparenza e tracciabilità dei prodotti, nonché i principi dell’</w:t>
      </w:r>
      <w:r w:rsidRPr="00A64AFA">
        <w:rPr>
          <w:rFonts w:ascii="Times" w:eastAsia="Times New Roman" w:hAnsi="Times" w:cs="Arial"/>
          <w:sz w:val="24"/>
          <w:szCs w:val="24"/>
        </w:rPr>
        <w:t>H.A.C.C.P., considerando anche la presenza di allergeni, con particolare riguardo a quanto previsto nella Circolare del Ministero della salute del 06/02/2015</w:t>
      </w:r>
    </w:p>
    <w:p w:rsidR="009921A0" w:rsidRPr="00A64AFA" w:rsidRDefault="009921A0" w:rsidP="00447EA5">
      <w:pPr>
        <w:numPr>
          <w:ilvl w:val="0"/>
          <w:numId w:val="55"/>
        </w:numPr>
        <w:spacing w:before="0"/>
        <w:ind w:left="426" w:right="0"/>
        <w:contextualSpacing/>
        <w:rPr>
          <w:rFonts w:ascii="Times" w:eastAsia="Times New Roman" w:hAnsi="Times" w:cs="Arial"/>
          <w:sz w:val="24"/>
          <w:szCs w:val="24"/>
          <w:lang w:eastAsia="it-IT"/>
        </w:rPr>
      </w:pPr>
      <w:r w:rsidRPr="00A64AFA">
        <w:rPr>
          <w:rFonts w:ascii="Times" w:eastAsia="Times New Roman" w:hAnsi="Times" w:cs="Arial"/>
          <w:sz w:val="24"/>
          <w:szCs w:val="24"/>
        </w:rPr>
        <w:t>Applicare la normativa vigente in materia di sicurezza del personale sul luogo di lavoro (D.lgs.81/2008 e s.m.i.).</w:t>
      </w:r>
    </w:p>
    <w:p w:rsidR="009921A0" w:rsidRPr="00A64AFA" w:rsidRDefault="009921A0" w:rsidP="00447EA5">
      <w:pPr>
        <w:numPr>
          <w:ilvl w:val="0"/>
          <w:numId w:val="55"/>
        </w:numPr>
        <w:spacing w:before="0"/>
        <w:ind w:left="426" w:right="0"/>
        <w:contextualSpacing/>
        <w:rPr>
          <w:rFonts w:ascii="Times" w:eastAsia="Times New Roman" w:hAnsi="Times" w:cs="Arial"/>
          <w:sz w:val="24"/>
          <w:szCs w:val="24"/>
          <w:lang w:eastAsia="it-IT"/>
        </w:rPr>
      </w:pPr>
      <w:r w:rsidRPr="00A64AFA">
        <w:rPr>
          <w:rFonts w:ascii="Times" w:eastAsia="Times New Roman" w:hAnsi="Times" w:cs="Arial"/>
          <w:sz w:val="24"/>
          <w:szCs w:val="24"/>
          <w:lang w:eastAsia="it-IT"/>
        </w:rPr>
        <w:t>Il servizio di ristorazione: catering e banqueting. L’organizzazione del personale: la brigata di cucina.</w:t>
      </w:r>
    </w:p>
    <w:p w:rsidR="009921A0" w:rsidRPr="00312D6B" w:rsidRDefault="009921A0" w:rsidP="002668D1">
      <w:pPr>
        <w:spacing w:before="0"/>
        <w:ind w:left="0" w:right="-427"/>
        <w:rPr>
          <w:rFonts w:ascii="Times New Roman" w:hAnsi="Times New Roman" w:cs="Times New Roman"/>
          <w:sz w:val="24"/>
          <w:szCs w:val="24"/>
        </w:rPr>
      </w:pPr>
    </w:p>
    <w:p w:rsidR="009921A0" w:rsidRPr="000D056A" w:rsidRDefault="009921A0" w:rsidP="002668D1">
      <w:pPr>
        <w:pStyle w:val="Paragrafoelenco"/>
        <w:spacing w:before="0"/>
        <w:ind w:left="360"/>
        <w:rPr>
          <w:rFonts w:ascii="Times New Roman" w:eastAsia="Times New Roman" w:hAnsi="Times New Roman" w:cs="Times New Roman"/>
          <w:sz w:val="24"/>
          <w:szCs w:val="24"/>
          <w:lang w:eastAsia="it-IT"/>
        </w:rPr>
      </w:pPr>
    </w:p>
    <w:p w:rsidR="009921A0" w:rsidRPr="000D056A" w:rsidRDefault="009921A0" w:rsidP="009921A0">
      <w:pPr>
        <w:spacing w:line="276" w:lineRule="auto"/>
        <w:rPr>
          <w:rFonts w:ascii="Times New Roman" w:hAnsi="Times New Roman" w:cs="Times New Roman"/>
          <w:sz w:val="24"/>
          <w:szCs w:val="24"/>
        </w:rPr>
      </w:pPr>
    </w:p>
    <w:p w:rsidR="009921A0" w:rsidRPr="000D056A" w:rsidRDefault="009921A0" w:rsidP="009921A0">
      <w:pPr>
        <w:ind w:left="1848" w:right="1134" w:hanging="357"/>
        <w:rPr>
          <w:rFonts w:ascii="Times New Roman" w:hAnsi="Times New Roman" w:cs="Times New Roman"/>
          <w:b/>
          <w:sz w:val="24"/>
          <w:szCs w:val="24"/>
        </w:rPr>
      </w:pPr>
      <w:r>
        <w:rPr>
          <w:rFonts w:ascii="Times New Roman" w:hAnsi="Times New Roman" w:cs="Times New Roman"/>
          <w:b/>
          <w:sz w:val="24"/>
          <w:szCs w:val="24"/>
        </w:rPr>
        <w:br w:type="page"/>
      </w:r>
    </w:p>
    <w:p w:rsidR="009921A0" w:rsidRPr="002668D1" w:rsidRDefault="00C01F67" w:rsidP="009921A0">
      <w:pPr>
        <w:spacing w:line="276" w:lineRule="auto"/>
        <w:ind w:left="0"/>
        <w:rPr>
          <w:rFonts w:ascii="Times New Roman" w:hAnsi="Times New Roman" w:cs="Times New Roman"/>
          <w:b/>
          <w:sz w:val="24"/>
          <w:szCs w:val="24"/>
        </w:rPr>
      </w:pPr>
      <w:r w:rsidRPr="00765534">
        <w:rPr>
          <w:rFonts w:ascii="Times New Roman" w:hAnsi="Times New Roman" w:cs="Times New Roman"/>
          <w:b/>
          <w:sz w:val="24"/>
          <w:szCs w:val="24"/>
        </w:rPr>
        <w:lastRenderedPageBreak/>
        <w:t xml:space="preserve">Classe </w:t>
      </w:r>
      <w:r w:rsidR="009921A0" w:rsidRPr="000D056A">
        <w:rPr>
          <w:rFonts w:ascii="Times New Roman" w:hAnsi="Times New Roman" w:cs="Times New Roman"/>
          <w:b/>
          <w:sz w:val="24"/>
          <w:szCs w:val="24"/>
        </w:rPr>
        <w:t>B</w:t>
      </w:r>
      <w:r w:rsidR="009921A0">
        <w:rPr>
          <w:rFonts w:ascii="Times New Roman" w:hAnsi="Times New Roman" w:cs="Times New Roman"/>
          <w:b/>
          <w:sz w:val="24"/>
          <w:szCs w:val="24"/>
        </w:rPr>
        <w:t>-</w:t>
      </w:r>
      <w:r>
        <w:rPr>
          <w:rFonts w:ascii="Times New Roman" w:hAnsi="Times New Roman" w:cs="Times New Roman"/>
          <w:b/>
          <w:sz w:val="24"/>
          <w:szCs w:val="24"/>
        </w:rPr>
        <w:t xml:space="preserve">21 </w:t>
      </w:r>
      <w:r w:rsidR="009921A0">
        <w:rPr>
          <w:rFonts w:ascii="Times New Roman" w:hAnsi="Times New Roman" w:cs="Times New Roman"/>
          <w:b/>
          <w:sz w:val="24"/>
          <w:szCs w:val="24"/>
        </w:rPr>
        <w:t>L</w:t>
      </w:r>
      <w:r w:rsidR="009921A0" w:rsidRPr="000D056A">
        <w:rPr>
          <w:rFonts w:ascii="Times New Roman" w:hAnsi="Times New Roman" w:cs="Times New Roman"/>
          <w:b/>
          <w:sz w:val="24"/>
          <w:szCs w:val="24"/>
        </w:rPr>
        <w:t>aboratori di servizi enogastronomici, settore sala e vendita</w:t>
      </w:r>
    </w:p>
    <w:p w:rsidR="002668D1" w:rsidRDefault="002668D1" w:rsidP="002668D1">
      <w:pPr>
        <w:spacing w:before="0"/>
        <w:ind w:left="0"/>
        <w:rPr>
          <w:rFonts w:ascii="Times New Roman" w:hAnsi="Times New Roman" w:cs="Times New Roman"/>
          <w:b/>
          <w:sz w:val="24"/>
          <w:szCs w:val="24"/>
        </w:rPr>
      </w:pPr>
    </w:p>
    <w:p w:rsidR="009921A0" w:rsidRPr="002668D1" w:rsidRDefault="009921A0" w:rsidP="002668D1">
      <w:pPr>
        <w:spacing w:before="0"/>
        <w:ind w:left="0"/>
        <w:rPr>
          <w:rFonts w:ascii="Times New Roman" w:hAnsi="Times New Roman" w:cs="Times New Roman"/>
          <w:b/>
          <w:sz w:val="24"/>
          <w:szCs w:val="24"/>
        </w:rPr>
      </w:pPr>
      <w:r w:rsidRPr="002668D1">
        <w:rPr>
          <w:rFonts w:ascii="Times New Roman" w:hAnsi="Times New Roman" w:cs="Times New Roman"/>
          <w:b/>
          <w:sz w:val="24"/>
          <w:szCs w:val="24"/>
        </w:rPr>
        <w:t>Programma concorsuale</w:t>
      </w:r>
    </w:p>
    <w:p w:rsidR="009921A0" w:rsidRPr="002668D1" w:rsidRDefault="009921A0" w:rsidP="002668D1">
      <w:pPr>
        <w:tabs>
          <w:tab w:val="left" w:pos="9638"/>
        </w:tabs>
        <w:spacing w:before="0"/>
        <w:ind w:left="0" w:right="-1"/>
        <w:rPr>
          <w:rFonts w:ascii="Times New Roman" w:hAnsi="Times New Roman" w:cs="Times New Roman"/>
          <w:sz w:val="24"/>
          <w:szCs w:val="24"/>
        </w:rPr>
      </w:pPr>
      <w:r w:rsidRPr="002668D1">
        <w:rPr>
          <w:rFonts w:ascii="Times New Roman" w:hAnsi="Times New Roman" w:cs="Times New Roman"/>
          <w:sz w:val="24"/>
          <w:szCs w:val="24"/>
        </w:rPr>
        <w:t>Il candidato dovrà dimostrare di possedere competenze e conoscenze inerenti ai seguenti nuclei tematici disciplinari:</w:t>
      </w:r>
    </w:p>
    <w:p w:rsidR="009921A0" w:rsidRPr="002668D1" w:rsidRDefault="009921A0" w:rsidP="00447EA5">
      <w:pPr>
        <w:numPr>
          <w:ilvl w:val="0"/>
          <w:numId w:val="57"/>
        </w:numPr>
        <w:spacing w:before="0"/>
        <w:ind w:left="360" w:right="0"/>
        <w:contextualSpacing/>
        <w:rPr>
          <w:rFonts w:ascii="Times" w:eastAsia="Times New Roman" w:hAnsi="Times" w:cs="Arial"/>
          <w:sz w:val="24"/>
          <w:szCs w:val="24"/>
          <w:lang w:eastAsia="it-IT"/>
        </w:rPr>
      </w:pPr>
      <w:r w:rsidRPr="002668D1">
        <w:rPr>
          <w:rFonts w:ascii="Times" w:eastAsia="Times New Roman" w:hAnsi="Times" w:cs="Arial"/>
          <w:sz w:val="24"/>
          <w:szCs w:val="24"/>
          <w:lang w:eastAsia="it-IT"/>
        </w:rPr>
        <w:t>I vitigni internazionali, nazionali e regionali. Le tecniche di coltivazione e lavorazione della vite e le diverse tecniche di vinificazione, affinamento e invecchiamento del vino.</w:t>
      </w:r>
    </w:p>
    <w:p w:rsidR="009921A0" w:rsidRPr="002668D1" w:rsidRDefault="009921A0" w:rsidP="00447EA5">
      <w:pPr>
        <w:numPr>
          <w:ilvl w:val="0"/>
          <w:numId w:val="57"/>
        </w:numPr>
        <w:spacing w:before="0"/>
        <w:ind w:left="360" w:right="0"/>
        <w:contextualSpacing/>
        <w:rPr>
          <w:rFonts w:ascii="Times" w:eastAsia="Times New Roman" w:hAnsi="Times" w:cs="Arial"/>
          <w:sz w:val="24"/>
          <w:szCs w:val="24"/>
          <w:lang w:eastAsia="it-IT"/>
        </w:rPr>
      </w:pPr>
      <w:r w:rsidRPr="002668D1">
        <w:rPr>
          <w:rFonts w:ascii="Times" w:eastAsia="Times New Roman" w:hAnsi="Times" w:cs="Arial"/>
          <w:sz w:val="24"/>
          <w:szCs w:val="24"/>
          <w:lang w:eastAsia="it-IT"/>
        </w:rPr>
        <w:t>I vini: la classificazione, i marchi di qualità e i disciplinari di produzione.</w:t>
      </w:r>
    </w:p>
    <w:p w:rsidR="009921A0" w:rsidRPr="002668D1" w:rsidRDefault="009921A0" w:rsidP="00447EA5">
      <w:pPr>
        <w:numPr>
          <w:ilvl w:val="0"/>
          <w:numId w:val="57"/>
        </w:numPr>
        <w:spacing w:before="0"/>
        <w:ind w:left="360" w:right="0"/>
        <w:contextualSpacing/>
        <w:rPr>
          <w:rFonts w:ascii="Times" w:eastAsia="Times New Roman" w:hAnsi="Times" w:cs="Arial"/>
          <w:sz w:val="24"/>
          <w:szCs w:val="24"/>
          <w:lang w:eastAsia="it-IT"/>
        </w:rPr>
      </w:pPr>
      <w:r w:rsidRPr="002668D1">
        <w:rPr>
          <w:rFonts w:ascii="Times" w:eastAsia="Times New Roman" w:hAnsi="Times" w:cs="Arial"/>
          <w:sz w:val="24"/>
          <w:szCs w:val="24"/>
          <w:lang w:eastAsia="it-IT"/>
        </w:rPr>
        <w:t>L’abbinamento cibo-vino, che tenga conto della regola della concordanza o analogia e della regola della contrapposizione o contrasto.</w:t>
      </w:r>
    </w:p>
    <w:p w:rsidR="009921A0" w:rsidRPr="002668D1" w:rsidRDefault="009921A0" w:rsidP="00447EA5">
      <w:pPr>
        <w:numPr>
          <w:ilvl w:val="0"/>
          <w:numId w:val="57"/>
        </w:numPr>
        <w:spacing w:before="0"/>
        <w:ind w:left="360" w:right="0"/>
        <w:contextualSpacing/>
        <w:rPr>
          <w:rFonts w:ascii="Times" w:eastAsia="Times New Roman" w:hAnsi="Times" w:cs="Arial"/>
          <w:sz w:val="24"/>
          <w:szCs w:val="24"/>
          <w:lang w:eastAsia="it-IT"/>
        </w:rPr>
      </w:pPr>
      <w:r w:rsidRPr="002668D1">
        <w:rPr>
          <w:rFonts w:ascii="Times" w:eastAsia="Times New Roman" w:hAnsi="Times" w:cs="Arial"/>
          <w:sz w:val="24"/>
          <w:szCs w:val="24"/>
          <w:lang w:eastAsia="it-IT"/>
        </w:rPr>
        <w:t>La cantina: approvvigionamento e gestione.</w:t>
      </w:r>
    </w:p>
    <w:p w:rsidR="009921A0" w:rsidRPr="002668D1" w:rsidRDefault="009921A0" w:rsidP="00447EA5">
      <w:pPr>
        <w:numPr>
          <w:ilvl w:val="0"/>
          <w:numId w:val="57"/>
        </w:numPr>
        <w:spacing w:before="0"/>
        <w:ind w:left="360" w:right="0"/>
        <w:contextualSpacing/>
        <w:rPr>
          <w:rFonts w:ascii="Times" w:eastAsia="Times New Roman" w:hAnsi="Times" w:cs="Arial"/>
          <w:sz w:val="24"/>
          <w:szCs w:val="24"/>
          <w:lang w:eastAsia="it-IT"/>
        </w:rPr>
      </w:pPr>
      <w:r w:rsidRPr="002668D1">
        <w:rPr>
          <w:rFonts w:ascii="Times" w:eastAsia="Times New Roman" w:hAnsi="Times" w:cs="Arial"/>
          <w:sz w:val="24"/>
          <w:szCs w:val="24"/>
          <w:lang w:eastAsia="it-IT"/>
        </w:rPr>
        <w:t>I cocktail I.B.A.: la loro storia e le modifiche intervenute nel corso degli anni. Gli ingredienti utilizzati e le principali tecniche di produzione degli stessi. La realizzazione e presentazione dei cocktail I.B.A., come da indicazioni previste dal ricettario.</w:t>
      </w:r>
    </w:p>
    <w:p w:rsidR="009921A0" w:rsidRPr="002668D1" w:rsidRDefault="009921A0" w:rsidP="00447EA5">
      <w:pPr>
        <w:numPr>
          <w:ilvl w:val="0"/>
          <w:numId w:val="57"/>
        </w:numPr>
        <w:spacing w:before="0"/>
        <w:ind w:left="360" w:right="0"/>
        <w:contextualSpacing/>
        <w:rPr>
          <w:rFonts w:ascii="Times" w:eastAsia="Times New Roman" w:hAnsi="Times" w:cs="Arial"/>
          <w:sz w:val="24"/>
          <w:szCs w:val="24"/>
          <w:lang w:eastAsia="it-IT"/>
        </w:rPr>
      </w:pPr>
      <w:r w:rsidRPr="002668D1">
        <w:rPr>
          <w:rFonts w:ascii="Times" w:eastAsia="Times New Roman" w:hAnsi="Times" w:cs="Arial"/>
          <w:sz w:val="24"/>
          <w:szCs w:val="24"/>
          <w:lang w:eastAsia="it-IT"/>
        </w:rPr>
        <w:t xml:space="preserve">I principali distillati e liquori mondiali: la provenienza geografica e la loro storia. Gli ingredienti utilizzati per la loro produzione e le diverse tecniche di lavorazione e di invecchiamento. </w:t>
      </w:r>
    </w:p>
    <w:p w:rsidR="009921A0" w:rsidRPr="002668D1" w:rsidRDefault="009921A0" w:rsidP="00447EA5">
      <w:pPr>
        <w:numPr>
          <w:ilvl w:val="0"/>
          <w:numId w:val="57"/>
        </w:numPr>
        <w:spacing w:before="0"/>
        <w:ind w:left="360" w:right="0"/>
        <w:contextualSpacing/>
        <w:rPr>
          <w:rFonts w:ascii="Times" w:eastAsia="Times New Roman" w:hAnsi="Times" w:cs="Arial"/>
          <w:sz w:val="24"/>
          <w:szCs w:val="24"/>
          <w:lang w:eastAsia="it-IT"/>
        </w:rPr>
      </w:pPr>
      <w:r w:rsidRPr="002668D1">
        <w:rPr>
          <w:rFonts w:ascii="Times" w:eastAsia="Times New Roman" w:hAnsi="Times" w:cs="Arial"/>
          <w:sz w:val="24"/>
          <w:szCs w:val="24"/>
          <w:lang w:eastAsia="it-IT"/>
        </w:rPr>
        <w:t>Le birre: tecniche di produzione e ingredienti utilizzati nei diversi stili birrai. Classificazione e principali Paesi produttori.</w:t>
      </w:r>
    </w:p>
    <w:p w:rsidR="009921A0" w:rsidRPr="002668D1" w:rsidRDefault="009921A0" w:rsidP="00447EA5">
      <w:pPr>
        <w:numPr>
          <w:ilvl w:val="0"/>
          <w:numId w:val="57"/>
        </w:numPr>
        <w:spacing w:before="0"/>
        <w:ind w:left="360" w:right="0"/>
        <w:contextualSpacing/>
        <w:rPr>
          <w:rFonts w:ascii="Times" w:eastAsia="Times New Roman" w:hAnsi="Times" w:cs="Arial"/>
          <w:sz w:val="24"/>
          <w:szCs w:val="24"/>
          <w:lang w:eastAsia="it-IT"/>
        </w:rPr>
      </w:pPr>
      <w:r w:rsidRPr="002668D1">
        <w:rPr>
          <w:rFonts w:ascii="Times" w:eastAsia="Times New Roman" w:hAnsi="Times" w:cs="Arial"/>
          <w:sz w:val="24"/>
          <w:szCs w:val="24"/>
          <w:lang w:eastAsia="it-IT"/>
        </w:rPr>
        <w:t>Le bevande analcoliche: classificazione e valore nutrizionale.</w:t>
      </w:r>
    </w:p>
    <w:p w:rsidR="009921A0" w:rsidRPr="002668D1" w:rsidRDefault="009921A0" w:rsidP="00447EA5">
      <w:pPr>
        <w:numPr>
          <w:ilvl w:val="0"/>
          <w:numId w:val="57"/>
        </w:numPr>
        <w:spacing w:before="0"/>
        <w:ind w:left="360" w:right="0"/>
        <w:contextualSpacing/>
        <w:rPr>
          <w:rFonts w:ascii="Times" w:eastAsia="Times New Roman" w:hAnsi="Times" w:cs="Arial"/>
          <w:sz w:val="24"/>
          <w:szCs w:val="24"/>
          <w:lang w:eastAsia="it-IT"/>
        </w:rPr>
      </w:pPr>
      <w:r w:rsidRPr="002668D1">
        <w:rPr>
          <w:rFonts w:ascii="Times" w:eastAsia="Times New Roman" w:hAnsi="Times" w:cs="Arial"/>
          <w:sz w:val="24"/>
          <w:szCs w:val="24"/>
          <w:lang w:eastAsia="it-IT"/>
        </w:rPr>
        <w:t>Il caffè dal fiore alla tazza. Le diverse tipologie di caffè. Paesi produttori e Paesi consumatori. La pianta e la sua coltivazione. La raccolta del caffè verde e le fasi di lavorazione. Le tecniche di tostatura, miscelazione e conservazione. Le diverse tipologie di estrazione del caffè, con particolare riguardo all’Espresso italiano. Tecniche innovative di caffetteria.</w:t>
      </w:r>
    </w:p>
    <w:p w:rsidR="009921A0" w:rsidRPr="002668D1" w:rsidRDefault="009921A0" w:rsidP="00447EA5">
      <w:pPr>
        <w:numPr>
          <w:ilvl w:val="0"/>
          <w:numId w:val="57"/>
        </w:numPr>
        <w:spacing w:before="0"/>
        <w:ind w:left="360" w:right="0"/>
        <w:contextualSpacing/>
        <w:rPr>
          <w:rFonts w:ascii="Times" w:eastAsia="Times New Roman" w:hAnsi="Times" w:cs="Arial"/>
          <w:sz w:val="24"/>
          <w:szCs w:val="24"/>
          <w:lang w:eastAsia="it-IT"/>
        </w:rPr>
      </w:pPr>
      <w:r w:rsidRPr="002668D1">
        <w:rPr>
          <w:rFonts w:ascii="Times" w:eastAsia="Times New Roman" w:hAnsi="Times" w:cs="Arial"/>
          <w:sz w:val="24"/>
          <w:szCs w:val="24"/>
          <w:lang w:eastAsia="it-IT"/>
        </w:rPr>
        <w:t>Gestione del bar e servizi innovativi.</w:t>
      </w:r>
    </w:p>
    <w:p w:rsidR="009921A0" w:rsidRPr="002668D1" w:rsidRDefault="009921A0" w:rsidP="00447EA5">
      <w:pPr>
        <w:numPr>
          <w:ilvl w:val="0"/>
          <w:numId w:val="57"/>
        </w:numPr>
        <w:spacing w:before="0"/>
        <w:ind w:left="360" w:right="0"/>
        <w:contextualSpacing/>
        <w:rPr>
          <w:rFonts w:ascii="Times" w:eastAsia="Times New Roman" w:hAnsi="Times" w:cs="Arial"/>
          <w:sz w:val="24"/>
          <w:szCs w:val="24"/>
          <w:lang w:eastAsia="it-IT"/>
        </w:rPr>
      </w:pPr>
      <w:r w:rsidRPr="002668D1">
        <w:rPr>
          <w:rFonts w:ascii="Times" w:eastAsia="Times New Roman" w:hAnsi="Times" w:cs="Arial"/>
          <w:sz w:val="24"/>
          <w:szCs w:val="24"/>
          <w:lang w:eastAsia="it-IT"/>
        </w:rPr>
        <w:t xml:space="preserve">Le diverse tipologie di mise en place del coperto, in base ai differenti tipi di menu. L’allestimento del tavolo e gli elementi ornamentali. </w:t>
      </w:r>
    </w:p>
    <w:p w:rsidR="009921A0" w:rsidRPr="002668D1" w:rsidRDefault="009921A0" w:rsidP="00447EA5">
      <w:pPr>
        <w:numPr>
          <w:ilvl w:val="0"/>
          <w:numId w:val="57"/>
        </w:numPr>
        <w:spacing w:before="0"/>
        <w:ind w:left="360" w:right="0"/>
        <w:contextualSpacing/>
        <w:rPr>
          <w:rFonts w:ascii="Times" w:eastAsia="Times New Roman" w:hAnsi="Times" w:cs="Arial"/>
          <w:sz w:val="24"/>
          <w:szCs w:val="24"/>
          <w:lang w:eastAsia="it-IT"/>
        </w:rPr>
      </w:pPr>
      <w:r w:rsidRPr="002668D1">
        <w:rPr>
          <w:rFonts w:ascii="Times" w:eastAsia="Times New Roman" w:hAnsi="Times" w:cs="Arial"/>
          <w:sz w:val="24"/>
          <w:szCs w:val="24"/>
          <w:lang w:eastAsia="it-IT"/>
        </w:rPr>
        <w:t>Gestione e innovazione di eventi per la valorizzazione di prodotti enogastronomici made in Italy.</w:t>
      </w:r>
    </w:p>
    <w:p w:rsidR="009921A0" w:rsidRPr="002668D1" w:rsidRDefault="009921A0" w:rsidP="00447EA5">
      <w:pPr>
        <w:numPr>
          <w:ilvl w:val="0"/>
          <w:numId w:val="57"/>
        </w:numPr>
        <w:spacing w:before="0"/>
        <w:ind w:left="360" w:right="0"/>
        <w:contextualSpacing/>
        <w:rPr>
          <w:rFonts w:ascii="Times" w:eastAsia="Times New Roman" w:hAnsi="Times" w:cs="Arial"/>
          <w:sz w:val="24"/>
          <w:szCs w:val="24"/>
          <w:lang w:eastAsia="it-IT"/>
        </w:rPr>
      </w:pPr>
      <w:r w:rsidRPr="002668D1">
        <w:rPr>
          <w:rFonts w:ascii="Times" w:eastAsia="Times New Roman" w:hAnsi="Times" w:cs="Arial"/>
          <w:sz w:val="24"/>
          <w:szCs w:val="24"/>
          <w:lang w:eastAsia="it-IT"/>
        </w:rPr>
        <w:t>La presentazione del piatto, anche in lingua straniera, considerando i principali ingredienti e riferendo eventuali allergeni, come da Circolare del Ministero della salute del 06/02/2015</w:t>
      </w:r>
    </w:p>
    <w:p w:rsidR="009921A0" w:rsidRPr="002668D1" w:rsidRDefault="009921A0" w:rsidP="00447EA5">
      <w:pPr>
        <w:numPr>
          <w:ilvl w:val="0"/>
          <w:numId w:val="57"/>
        </w:numPr>
        <w:spacing w:before="0"/>
        <w:ind w:left="360" w:right="0"/>
        <w:contextualSpacing/>
        <w:rPr>
          <w:rFonts w:ascii="Times" w:hAnsi="Times" w:cs="Arial"/>
          <w:sz w:val="24"/>
          <w:szCs w:val="24"/>
        </w:rPr>
      </w:pPr>
      <w:r w:rsidRPr="002668D1">
        <w:rPr>
          <w:rFonts w:ascii="Times" w:eastAsia="Times New Roman" w:hAnsi="Times" w:cs="Arial"/>
          <w:sz w:val="24"/>
          <w:szCs w:val="24"/>
          <w:lang w:eastAsia="it-IT"/>
        </w:rPr>
        <w:t xml:space="preserve">L’azienda enogastronomica: l’organizzazione e il personale. </w:t>
      </w:r>
    </w:p>
    <w:p w:rsidR="009921A0" w:rsidRPr="002668D1" w:rsidRDefault="009921A0" w:rsidP="00447EA5">
      <w:pPr>
        <w:numPr>
          <w:ilvl w:val="0"/>
          <w:numId w:val="57"/>
        </w:numPr>
        <w:spacing w:before="0"/>
        <w:ind w:left="360" w:right="0"/>
        <w:contextualSpacing/>
        <w:rPr>
          <w:rFonts w:ascii="Times" w:hAnsi="Times" w:cs="Arial"/>
          <w:sz w:val="24"/>
          <w:szCs w:val="24"/>
        </w:rPr>
      </w:pPr>
      <w:r w:rsidRPr="002668D1">
        <w:rPr>
          <w:rFonts w:ascii="Times" w:eastAsia="Times New Roman" w:hAnsi="Times" w:cs="Arial"/>
          <w:sz w:val="24"/>
          <w:szCs w:val="24"/>
          <w:lang w:eastAsia="it-IT"/>
        </w:rPr>
        <w:t>Tecniche di comunicazione e vendita.</w:t>
      </w:r>
    </w:p>
    <w:p w:rsidR="009921A0" w:rsidRPr="002668D1" w:rsidRDefault="009921A0" w:rsidP="00447EA5">
      <w:pPr>
        <w:numPr>
          <w:ilvl w:val="0"/>
          <w:numId w:val="57"/>
        </w:numPr>
        <w:spacing w:before="0"/>
        <w:ind w:left="360" w:right="0"/>
        <w:contextualSpacing/>
        <w:rPr>
          <w:rFonts w:ascii="Times" w:hAnsi="Times" w:cs="Arial"/>
          <w:sz w:val="24"/>
          <w:szCs w:val="24"/>
        </w:rPr>
      </w:pPr>
      <w:r w:rsidRPr="002668D1">
        <w:rPr>
          <w:rFonts w:ascii="Times" w:eastAsia="Times New Roman" w:hAnsi="Times" w:cs="Arial"/>
          <w:sz w:val="24"/>
          <w:szCs w:val="24"/>
          <w:lang w:eastAsia="it-IT"/>
        </w:rPr>
        <w:t xml:space="preserve">La </w:t>
      </w:r>
      <w:r w:rsidRPr="002668D1">
        <w:rPr>
          <w:rFonts w:ascii="Times New Roman" w:hAnsi="Times New Roman"/>
          <w:sz w:val="24"/>
          <w:szCs w:val="24"/>
        </w:rPr>
        <w:t>Normativa nazionale e comunitaria relativa alla sicurezza alimentare, alla tutela del lavoratore e dell’ambiente.</w:t>
      </w:r>
    </w:p>
    <w:p w:rsidR="009921A0" w:rsidRPr="002668D1" w:rsidRDefault="009921A0" w:rsidP="002668D1">
      <w:pPr>
        <w:spacing w:before="0"/>
        <w:ind w:left="0" w:right="282"/>
        <w:rPr>
          <w:rFonts w:ascii="Times New Roman" w:hAnsi="Times New Roman" w:cs="Times New Roman"/>
          <w:sz w:val="24"/>
          <w:szCs w:val="24"/>
        </w:rPr>
      </w:pPr>
    </w:p>
    <w:p w:rsidR="009E60FD" w:rsidRPr="002668D1" w:rsidRDefault="009E60FD" w:rsidP="002668D1">
      <w:pPr>
        <w:spacing w:before="0"/>
        <w:ind w:left="1848" w:right="1134" w:hanging="357"/>
        <w:rPr>
          <w:rFonts w:ascii="Times New Roman" w:hAnsi="Times New Roman" w:cs="Times New Roman"/>
          <w:b/>
          <w:bCs/>
          <w:iCs/>
          <w:sz w:val="24"/>
          <w:szCs w:val="24"/>
        </w:rPr>
      </w:pPr>
      <w:r w:rsidRPr="002668D1">
        <w:rPr>
          <w:rFonts w:ascii="Times New Roman" w:hAnsi="Times New Roman" w:cs="Times New Roman"/>
          <w:b/>
          <w:bCs/>
          <w:iCs/>
          <w:sz w:val="24"/>
          <w:szCs w:val="24"/>
        </w:rPr>
        <w:br w:type="page"/>
      </w:r>
    </w:p>
    <w:p w:rsidR="002240FA" w:rsidRPr="005E75EC" w:rsidRDefault="002240FA" w:rsidP="005E75EC">
      <w:pPr>
        <w:spacing w:before="0"/>
        <w:ind w:left="0" w:right="1134"/>
        <w:rPr>
          <w:rFonts w:ascii="Times New Roman" w:hAnsi="Times New Roman" w:cs="Times New Roman"/>
          <w:sz w:val="24"/>
          <w:szCs w:val="24"/>
        </w:rPr>
      </w:pPr>
      <w:r w:rsidRPr="001A2D30">
        <w:rPr>
          <w:rFonts w:ascii="Times New Roman" w:hAnsi="Times New Roman" w:cs="Times New Roman"/>
          <w:b/>
          <w:sz w:val="24"/>
          <w:szCs w:val="24"/>
        </w:rPr>
        <w:lastRenderedPageBreak/>
        <w:t>Classe B</w:t>
      </w:r>
      <w:r>
        <w:rPr>
          <w:rFonts w:ascii="Times New Roman" w:hAnsi="Times New Roman" w:cs="Times New Roman"/>
          <w:b/>
          <w:sz w:val="24"/>
          <w:szCs w:val="24"/>
        </w:rPr>
        <w:t>-</w:t>
      </w:r>
      <w:r w:rsidRPr="001A2D30">
        <w:rPr>
          <w:rFonts w:ascii="Times New Roman" w:hAnsi="Times New Roman" w:cs="Times New Roman"/>
          <w:b/>
          <w:sz w:val="24"/>
          <w:szCs w:val="24"/>
        </w:rPr>
        <w:t>22 Laboratori di tecnologie e tecniche delle comunicazioni multimediali</w:t>
      </w:r>
    </w:p>
    <w:p w:rsidR="002240FA" w:rsidRDefault="002240FA" w:rsidP="002240FA">
      <w:pPr>
        <w:spacing w:before="0"/>
        <w:ind w:left="0" w:right="-1"/>
        <w:rPr>
          <w:rFonts w:ascii="Times New Roman" w:hAnsi="Times New Roman" w:cs="Times New Roman"/>
          <w:sz w:val="24"/>
          <w:szCs w:val="24"/>
        </w:rPr>
      </w:pPr>
    </w:p>
    <w:p w:rsidR="002240FA" w:rsidRPr="001A2D30" w:rsidRDefault="002240FA" w:rsidP="002240FA">
      <w:pPr>
        <w:spacing w:before="0"/>
        <w:ind w:left="0" w:right="-1"/>
        <w:rPr>
          <w:rFonts w:ascii="Times New Roman" w:hAnsi="Times New Roman" w:cs="Times New Roman"/>
          <w:b/>
          <w:sz w:val="24"/>
          <w:szCs w:val="24"/>
        </w:rPr>
      </w:pPr>
      <w:r w:rsidRPr="001A2D30">
        <w:rPr>
          <w:rFonts w:ascii="Times New Roman" w:hAnsi="Times New Roman" w:cs="Times New Roman"/>
          <w:b/>
          <w:sz w:val="24"/>
          <w:szCs w:val="24"/>
        </w:rPr>
        <w:t xml:space="preserve">Programma </w:t>
      </w:r>
      <w:r>
        <w:rPr>
          <w:rFonts w:ascii="Times New Roman" w:hAnsi="Times New Roman" w:cs="Times New Roman"/>
          <w:b/>
          <w:sz w:val="24"/>
          <w:szCs w:val="24"/>
        </w:rPr>
        <w:t>concorsuale</w:t>
      </w:r>
    </w:p>
    <w:p w:rsidR="002240FA" w:rsidRPr="005941BC" w:rsidRDefault="002240FA" w:rsidP="002240FA">
      <w:pPr>
        <w:spacing w:before="0"/>
        <w:ind w:left="0" w:right="-1"/>
        <w:rPr>
          <w:rFonts w:ascii="Times New Roman" w:hAnsi="Times New Roman" w:cs="Times New Roman"/>
          <w:sz w:val="24"/>
          <w:szCs w:val="24"/>
        </w:rPr>
      </w:pPr>
      <w:r w:rsidRPr="005941BC">
        <w:rPr>
          <w:rFonts w:ascii="Times New Roman" w:hAnsi="Times New Roman" w:cs="Times New Roman"/>
          <w:sz w:val="24"/>
          <w:szCs w:val="24"/>
        </w:rPr>
        <w:t>Il candidato</w:t>
      </w:r>
      <w:r>
        <w:rPr>
          <w:rFonts w:ascii="Times New Roman" w:hAnsi="Times New Roman" w:cs="Times New Roman"/>
          <w:sz w:val="24"/>
          <w:szCs w:val="24"/>
        </w:rPr>
        <w:t xml:space="preserve"> dovrà dimostrare di conoscere:</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Caratteristiche fisiche della luce e del suono.</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Teoria del colore. Fisica, percezione, parametri del colore. Formati e tecniche di compressione per la fotografia e la grafica.</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Parti costitutive e principi di funzionamento delle camere fotografiche analogiche e digitali.</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Tipologie di camere fotografiche, caratteristiche tecniche e loro utilizzo caratteristico.</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Caratteristiche e tipologie degli obiettivi cinematografici, televisivi e fotografici, compresi quelli speciali.</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Funzionamento di un tipico programma di fotoritocco professionale: ritaglio, raddrizzamento e ridimensionamento, selezioni e mascherature, strumenti di ritocco e filtri. Esportazione per la stampa, il web, il video.</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Funzioni fondamentali e potenzialità di un tipico Image organizer.</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Formati, conversioni e tecniche di compressione per il video.</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 xml:space="preserve">Formati e standard della televisione e del cinema, </w:t>
      </w:r>
      <w:r>
        <w:rPr>
          <w:rFonts w:ascii="Times New Roman" w:hAnsi="Times New Roman" w:cs="Times New Roman"/>
          <w:sz w:val="24"/>
          <w:szCs w:val="24"/>
        </w:rPr>
        <w:t>storici e</w:t>
      </w:r>
      <w:r w:rsidRPr="005941BC">
        <w:rPr>
          <w:rFonts w:ascii="Times New Roman" w:hAnsi="Times New Roman" w:cs="Times New Roman"/>
          <w:sz w:val="24"/>
          <w:szCs w:val="24"/>
        </w:rPr>
        <w:t xml:space="preserve"> attuali. </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Parti costitutive, caratteristiche tecniche, tipologie, principi di funzionamento, tipico utilizzo di telecamere, monitor, regie video, mixer audio.</w:t>
      </w:r>
    </w:p>
    <w:p w:rsidR="002240FA" w:rsidRPr="005941BC" w:rsidRDefault="002240FA" w:rsidP="002240FA">
      <w:pPr>
        <w:spacing w:before="0"/>
        <w:ind w:left="426" w:right="-1" w:hanging="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D</w:t>
      </w:r>
      <w:r w:rsidRPr="005941BC">
        <w:rPr>
          <w:rFonts w:ascii="Times New Roman" w:hAnsi="Times New Roman" w:cs="Times New Roman"/>
          <w:sz w:val="24"/>
          <w:szCs w:val="24"/>
        </w:rPr>
        <w:t>ispositivi per la realizzazione dei movimenti di camera in ambito cinetelevisivo.</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Tecniche di ripresa con telecamera in studio ed eng.</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Tipologie di programmi di montaggio e caratteristiche del relativo hardware.</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Funzionamento di un tipico programma di montaggio video professionale: organizzazione dei media e del workflow, modalità di editing, gestione dei canali audio, titolazione, effetti video e di transizione, esportazione.</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Funzioni fondamentali e potenzialità dei tipici programmi professionali di compositing e correzione colore per il video.</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Funzioni fondamentali e potenzialità dei tipici programmi 3D.</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Caratteristiche costruttive e corredo tecnologico di una sala regia, di uno studio tv, di un teatro di posa.</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Il green screen: tecnica di allestimento, ripresa e montaggio.</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Allestimento di una ripresa con tre telecamere e regia.</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Tecnologia e tecnica della trasmissione digitale del segnale video e del segnale audio: etere, satellite, cavo. Il video sul web.</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Funzionamento di una moderna sala cinematografica. Home cinema, HiFi, ambienti pubblici e domestici di ascolto e visione.</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Gli illuminatori (lampade e corpi illuminanti): tipologie, caratteristiche e parti costitutive.</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Tipologie di supporti e sostegni per i mezzi di ripresa fotografica, televisiva, cinematografica e per gli illuminatori.</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 xml:space="preserve">Allestimento dell’illuminazione e del set per la fotografia di ritratto e still life, e per semplici realizzazioni video (intervista, talk show). </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Parti costitutive e principi di funzionamento di microfoni e registratori audio.</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Tipologie di microfoni professionali, caratteristiche tecniche e loro utilizzo caratteristico.</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Tipologie di programmi per il suono e caratteristiche del relativo hardware.</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Funzionamento di un tipico programma DAW professionale: registrazione, editing, missaggio.</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Caratteristiche costruttive e corredo tecnologico di una sala di registrazione audio.</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Tecnica di presa diretta del suono per una intervista, una fiction, un semplice programma tv (TG, talk show).</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Tipologie di programmi di grafica pittorica, vettoriale e di impaginazione e caratteristiche del relativo hardware.</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Funzionamento di un tipico programma di grafica vettoriale professionale.</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lastRenderedPageBreak/>
        <w:t>-</w:t>
      </w:r>
      <w:r w:rsidRPr="005941BC">
        <w:rPr>
          <w:rFonts w:ascii="Times New Roman" w:hAnsi="Times New Roman" w:cs="Times New Roman"/>
          <w:sz w:val="24"/>
          <w:szCs w:val="24"/>
        </w:rPr>
        <w:tab/>
        <w:t>Funzionamento di un tipico programma di impaginazione professionale.</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Macchine e tecnologia per la stampa.</w:t>
      </w:r>
    </w:p>
    <w:p w:rsidR="002240FA"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Caratteristiche delle principali piattaforme web di condivisione di contenuti grafici, fotografici, video.</w:t>
      </w:r>
    </w:p>
    <w:p w:rsidR="002240FA" w:rsidRDefault="002240FA" w:rsidP="002240FA">
      <w:pPr>
        <w:spacing w:before="0"/>
        <w:ind w:left="426" w:right="-1" w:hanging="426"/>
        <w:rPr>
          <w:rFonts w:ascii="Times New Roman" w:hAnsi="Times New Roman" w:cs="Times New Roman"/>
          <w:sz w:val="24"/>
          <w:szCs w:val="24"/>
        </w:rPr>
      </w:pPr>
    </w:p>
    <w:p w:rsidR="003411F8" w:rsidRDefault="003411F8">
      <w:pPr>
        <w:ind w:left="1848" w:right="1134" w:hanging="357"/>
        <w:rPr>
          <w:rFonts w:ascii="Times New Roman" w:hAnsi="Times New Roman" w:cs="Times New Roman"/>
          <w:sz w:val="24"/>
          <w:szCs w:val="24"/>
        </w:rPr>
      </w:pPr>
      <w:r>
        <w:rPr>
          <w:rFonts w:ascii="Times New Roman" w:hAnsi="Times New Roman" w:cs="Times New Roman"/>
          <w:sz w:val="24"/>
          <w:szCs w:val="24"/>
        </w:rPr>
        <w:br w:type="page"/>
      </w:r>
    </w:p>
    <w:p w:rsidR="003411F8" w:rsidRPr="001C4A6D" w:rsidRDefault="003411F8" w:rsidP="003411F8">
      <w:pPr>
        <w:spacing w:before="0"/>
        <w:ind w:left="0" w:right="0"/>
        <w:rPr>
          <w:rFonts w:ascii="Times New Roman" w:eastAsia="MS Mincho" w:hAnsi="Times New Roman" w:cs="Times New Roman"/>
          <w:b/>
          <w:sz w:val="24"/>
          <w:szCs w:val="24"/>
          <w:lang w:eastAsia="it-IT"/>
        </w:rPr>
      </w:pPr>
      <w:r w:rsidRPr="001C4A6D">
        <w:rPr>
          <w:rFonts w:ascii="Times New Roman" w:eastAsia="MS Mincho" w:hAnsi="Times New Roman" w:cs="Times New Roman"/>
          <w:b/>
          <w:sz w:val="24"/>
          <w:szCs w:val="24"/>
          <w:lang w:eastAsia="it-IT"/>
        </w:rPr>
        <w:lastRenderedPageBreak/>
        <w:t>Classe B</w:t>
      </w:r>
      <w:r>
        <w:rPr>
          <w:rFonts w:ascii="Times New Roman" w:eastAsia="MS Mincho" w:hAnsi="Times New Roman" w:cs="Times New Roman"/>
          <w:b/>
          <w:sz w:val="24"/>
          <w:szCs w:val="24"/>
          <w:lang w:eastAsia="it-IT"/>
        </w:rPr>
        <w:t>-</w:t>
      </w:r>
      <w:r w:rsidRPr="001C4A6D">
        <w:rPr>
          <w:rFonts w:ascii="Times New Roman" w:eastAsia="MS Mincho" w:hAnsi="Times New Roman" w:cs="Times New Roman"/>
          <w:b/>
          <w:sz w:val="24"/>
          <w:szCs w:val="24"/>
          <w:lang w:eastAsia="it-IT"/>
        </w:rPr>
        <w:t>23 Laboratorio per i servizi socio-sanitari</w:t>
      </w:r>
    </w:p>
    <w:p w:rsidR="003411F8" w:rsidRPr="001C4A6D" w:rsidRDefault="003411F8" w:rsidP="003411F8">
      <w:pPr>
        <w:spacing w:before="0"/>
        <w:ind w:left="0" w:right="0"/>
        <w:rPr>
          <w:rFonts w:ascii="Times New Roman" w:eastAsia="MS Mincho" w:hAnsi="Times New Roman" w:cs="Times New Roman"/>
          <w:sz w:val="24"/>
          <w:szCs w:val="24"/>
          <w:lang w:eastAsia="it-IT"/>
        </w:rPr>
      </w:pPr>
    </w:p>
    <w:p w:rsidR="003411F8" w:rsidRPr="001C4A6D" w:rsidRDefault="003411F8" w:rsidP="003411F8">
      <w:pPr>
        <w:spacing w:before="0"/>
        <w:ind w:left="0" w:right="0"/>
        <w:rPr>
          <w:rFonts w:ascii="Times New Roman" w:eastAsia="MS Mincho" w:hAnsi="Times New Roman" w:cs="Times New Roman"/>
          <w:b/>
          <w:sz w:val="24"/>
          <w:szCs w:val="24"/>
          <w:lang w:eastAsia="it-IT"/>
        </w:rPr>
      </w:pPr>
      <w:r w:rsidRPr="001C4A6D">
        <w:rPr>
          <w:rFonts w:ascii="Times New Roman" w:eastAsia="MS Mincho" w:hAnsi="Times New Roman" w:cs="Times New Roman"/>
          <w:b/>
          <w:sz w:val="24"/>
          <w:szCs w:val="24"/>
          <w:lang w:eastAsia="it-IT"/>
        </w:rPr>
        <w:t xml:space="preserve">Programma </w:t>
      </w:r>
      <w:r>
        <w:rPr>
          <w:rFonts w:ascii="Times New Roman" w:eastAsia="MS Mincho" w:hAnsi="Times New Roman" w:cs="Times New Roman"/>
          <w:b/>
          <w:sz w:val="24"/>
          <w:szCs w:val="24"/>
          <w:lang w:eastAsia="it-IT"/>
        </w:rPr>
        <w:t>concorsuale</w:t>
      </w:r>
    </w:p>
    <w:p w:rsidR="003411F8" w:rsidRPr="001C4A6D" w:rsidRDefault="003411F8" w:rsidP="003411F8">
      <w:pPr>
        <w:spacing w:before="0"/>
        <w:ind w:left="0" w:right="0"/>
        <w:rPr>
          <w:rFonts w:ascii="Times New Roman" w:eastAsia="MS Mincho" w:hAnsi="Times New Roman" w:cs="Times New Roman"/>
          <w:sz w:val="24"/>
          <w:szCs w:val="24"/>
          <w:lang w:eastAsia="it-IT"/>
        </w:rPr>
      </w:pPr>
      <w:r w:rsidRPr="001C4A6D">
        <w:rPr>
          <w:rFonts w:ascii="Times New Roman" w:eastAsia="MS Mincho" w:hAnsi="Times New Roman" w:cs="Times New Roman"/>
          <w:sz w:val="24"/>
          <w:szCs w:val="24"/>
          <w:lang w:eastAsia="it-IT"/>
        </w:rPr>
        <w:t>Il candidato dovrà dimostrare di conoscere:</w:t>
      </w:r>
    </w:p>
    <w:p w:rsidR="003411F8" w:rsidRPr="001C4A6D" w:rsidRDefault="003411F8" w:rsidP="00447EA5">
      <w:pPr>
        <w:numPr>
          <w:ilvl w:val="0"/>
          <w:numId w:val="177"/>
        </w:numPr>
        <w:spacing w:before="0"/>
        <w:ind w:left="426" w:right="0"/>
        <w:rPr>
          <w:rFonts w:ascii="Times New Roman" w:eastAsia="MS Mincho" w:hAnsi="Times New Roman" w:cs="Times New Roman"/>
          <w:sz w:val="24"/>
          <w:szCs w:val="24"/>
          <w:lang w:eastAsia="it-IT"/>
        </w:rPr>
      </w:pPr>
      <w:r w:rsidRPr="001C4A6D">
        <w:rPr>
          <w:rFonts w:ascii="Times New Roman" w:eastAsia="MS Mincho" w:hAnsi="Times New Roman" w:cs="Times New Roman"/>
          <w:sz w:val="24"/>
          <w:szCs w:val="24"/>
          <w:lang w:eastAsia="it-IT"/>
        </w:rPr>
        <w:t>L’ambiente laboratorio: le caratteristiche – la didattica</w:t>
      </w:r>
    </w:p>
    <w:p w:rsidR="003411F8" w:rsidRPr="001C4A6D" w:rsidRDefault="003411F8" w:rsidP="00447EA5">
      <w:pPr>
        <w:numPr>
          <w:ilvl w:val="0"/>
          <w:numId w:val="177"/>
        </w:numPr>
        <w:spacing w:before="0"/>
        <w:ind w:left="426" w:right="0"/>
        <w:rPr>
          <w:rFonts w:ascii="Times New Roman" w:eastAsia="MS Mincho" w:hAnsi="Times New Roman" w:cs="Times New Roman"/>
          <w:sz w:val="24"/>
          <w:szCs w:val="24"/>
          <w:lang w:eastAsia="it-IT"/>
        </w:rPr>
      </w:pPr>
      <w:r w:rsidRPr="001C4A6D">
        <w:rPr>
          <w:rFonts w:ascii="Times New Roman" w:eastAsia="MS Mincho" w:hAnsi="Times New Roman" w:cs="Times New Roman"/>
          <w:sz w:val="24"/>
          <w:szCs w:val="24"/>
          <w:lang w:eastAsia="it-IT"/>
        </w:rPr>
        <w:t>Il laboratorio come setting di apprendimento e di sperimentazione attiva</w:t>
      </w:r>
    </w:p>
    <w:p w:rsidR="003411F8" w:rsidRPr="001C4A6D" w:rsidRDefault="003411F8" w:rsidP="00447EA5">
      <w:pPr>
        <w:numPr>
          <w:ilvl w:val="0"/>
          <w:numId w:val="177"/>
        </w:numPr>
        <w:spacing w:before="0"/>
        <w:ind w:left="426" w:right="0"/>
        <w:rPr>
          <w:rFonts w:ascii="Times New Roman" w:eastAsia="MS Mincho" w:hAnsi="Times New Roman" w:cs="Times New Roman"/>
          <w:sz w:val="24"/>
          <w:szCs w:val="24"/>
          <w:lang w:eastAsia="it-IT"/>
        </w:rPr>
      </w:pPr>
      <w:r w:rsidRPr="001C4A6D">
        <w:rPr>
          <w:rFonts w:ascii="Times New Roman" w:eastAsia="MS Mincho" w:hAnsi="Times New Roman" w:cs="Times New Roman"/>
          <w:sz w:val="24"/>
          <w:szCs w:val="24"/>
          <w:lang w:eastAsia="it-IT"/>
        </w:rPr>
        <w:t>Il lavoro in gruppo: tecniche e modalità -</w:t>
      </w:r>
      <w:r w:rsidR="00F91A79">
        <w:rPr>
          <w:rFonts w:ascii="Times New Roman" w:eastAsia="MS Mincho" w:hAnsi="Times New Roman" w:cs="Times New Roman"/>
          <w:sz w:val="24"/>
          <w:szCs w:val="24"/>
          <w:lang w:eastAsia="it-IT"/>
        </w:rPr>
        <w:t xml:space="preserve"> </w:t>
      </w:r>
      <w:r w:rsidRPr="001C4A6D">
        <w:rPr>
          <w:rFonts w:ascii="Times New Roman" w:eastAsia="MS Mincho" w:hAnsi="Times New Roman" w:cs="Times New Roman"/>
          <w:sz w:val="24"/>
          <w:szCs w:val="24"/>
          <w:lang w:eastAsia="it-IT"/>
        </w:rPr>
        <w:t>la collaborazione</w:t>
      </w:r>
    </w:p>
    <w:p w:rsidR="003411F8" w:rsidRPr="001C4A6D" w:rsidRDefault="003411F8" w:rsidP="00447EA5">
      <w:pPr>
        <w:numPr>
          <w:ilvl w:val="0"/>
          <w:numId w:val="177"/>
        </w:numPr>
        <w:spacing w:before="0"/>
        <w:ind w:left="426" w:right="0"/>
        <w:rPr>
          <w:rFonts w:ascii="Times New Roman" w:eastAsia="MS Mincho" w:hAnsi="Times New Roman" w:cs="Times New Roman"/>
          <w:sz w:val="24"/>
          <w:szCs w:val="24"/>
          <w:lang w:eastAsia="it-IT"/>
        </w:rPr>
      </w:pPr>
      <w:r w:rsidRPr="001C4A6D">
        <w:rPr>
          <w:rFonts w:ascii="Times New Roman" w:eastAsia="MS Mincho" w:hAnsi="Times New Roman" w:cs="Times New Roman"/>
          <w:sz w:val="24"/>
          <w:szCs w:val="24"/>
          <w:lang w:eastAsia="it-IT"/>
        </w:rPr>
        <w:t>II valore del gioco nell’evoluzione della persona</w:t>
      </w:r>
    </w:p>
    <w:p w:rsidR="003411F8" w:rsidRPr="001C4A6D" w:rsidRDefault="003411F8" w:rsidP="00447EA5">
      <w:pPr>
        <w:numPr>
          <w:ilvl w:val="0"/>
          <w:numId w:val="177"/>
        </w:numPr>
        <w:spacing w:before="0"/>
        <w:ind w:left="426" w:right="0"/>
        <w:rPr>
          <w:rFonts w:ascii="Times New Roman" w:eastAsia="MS Mincho" w:hAnsi="Times New Roman" w:cs="Times New Roman"/>
          <w:sz w:val="24"/>
          <w:szCs w:val="24"/>
          <w:lang w:eastAsia="it-IT"/>
        </w:rPr>
      </w:pPr>
      <w:r w:rsidRPr="001C4A6D">
        <w:rPr>
          <w:rFonts w:ascii="Times New Roman" w:eastAsia="MS Mincho" w:hAnsi="Times New Roman" w:cs="Times New Roman"/>
          <w:sz w:val="24"/>
          <w:szCs w:val="24"/>
          <w:lang w:eastAsia="it-IT"/>
        </w:rPr>
        <w:t xml:space="preserve">Le tecniche di animazione sociale, ludiche e culturali con valenza formativa-rieducativa e terapeutica con utenti minori, diversamente abili </w:t>
      </w:r>
      <w:r w:rsidR="00F91A79" w:rsidRPr="001C4A6D">
        <w:rPr>
          <w:rFonts w:ascii="Times New Roman" w:eastAsia="MS Mincho" w:hAnsi="Times New Roman" w:cs="Times New Roman"/>
          <w:sz w:val="24"/>
          <w:szCs w:val="24"/>
          <w:lang w:eastAsia="it-IT"/>
        </w:rPr>
        <w:t>e</w:t>
      </w:r>
      <w:r w:rsidRPr="001C4A6D">
        <w:rPr>
          <w:rFonts w:ascii="Times New Roman" w:eastAsia="MS Mincho" w:hAnsi="Times New Roman" w:cs="Times New Roman"/>
          <w:sz w:val="24"/>
          <w:szCs w:val="24"/>
          <w:lang w:eastAsia="it-IT"/>
        </w:rPr>
        <w:t xml:space="preserve"> anziani (il metodo e</w:t>
      </w:r>
      <w:r>
        <w:rPr>
          <w:rFonts w:ascii="Times New Roman" w:eastAsia="MS Mincho" w:hAnsi="Times New Roman" w:cs="Times New Roman"/>
          <w:sz w:val="24"/>
          <w:szCs w:val="24"/>
          <w:lang w:eastAsia="it-IT"/>
        </w:rPr>
        <w:t xml:space="preserve"> la</w:t>
      </w:r>
      <w:r w:rsidRPr="001C4A6D">
        <w:rPr>
          <w:rFonts w:ascii="Times New Roman" w:eastAsia="MS Mincho" w:hAnsi="Times New Roman" w:cs="Times New Roman"/>
          <w:sz w:val="24"/>
          <w:szCs w:val="24"/>
          <w:lang w:eastAsia="it-IT"/>
        </w:rPr>
        <w:t xml:space="preserve"> tecnica di lavoro dell’animatore, le attività di animazione, il racconto e le varie tecniche, l’importanza delle attività espressive, la drammatizzazione </w:t>
      </w:r>
      <w:r w:rsidR="00F91A79" w:rsidRPr="001C4A6D">
        <w:rPr>
          <w:rFonts w:ascii="Times New Roman" w:eastAsia="MS Mincho" w:hAnsi="Times New Roman" w:cs="Times New Roman"/>
          <w:sz w:val="24"/>
          <w:szCs w:val="24"/>
          <w:lang w:eastAsia="it-IT"/>
        </w:rPr>
        <w:t>e</w:t>
      </w:r>
      <w:r w:rsidRPr="001C4A6D">
        <w:rPr>
          <w:rFonts w:ascii="Times New Roman" w:eastAsia="MS Mincho" w:hAnsi="Times New Roman" w:cs="Times New Roman"/>
          <w:sz w:val="24"/>
          <w:szCs w:val="24"/>
          <w:lang w:eastAsia="it-IT"/>
        </w:rPr>
        <w:t xml:space="preserve"> il gioco dramma, </w:t>
      </w:r>
      <w:r>
        <w:rPr>
          <w:rFonts w:ascii="Times New Roman" w:eastAsia="MS Mincho" w:hAnsi="Times New Roman" w:cs="Times New Roman"/>
          <w:sz w:val="24"/>
          <w:szCs w:val="24"/>
          <w:lang w:eastAsia="it-IT"/>
        </w:rPr>
        <w:t>l’</w:t>
      </w:r>
      <w:r w:rsidRPr="001C4A6D">
        <w:rPr>
          <w:rFonts w:ascii="Times New Roman" w:eastAsia="MS Mincho" w:hAnsi="Times New Roman" w:cs="Times New Roman"/>
          <w:sz w:val="24"/>
          <w:szCs w:val="24"/>
          <w:lang w:eastAsia="it-IT"/>
        </w:rPr>
        <w:t>espressione mimica)</w:t>
      </w:r>
    </w:p>
    <w:p w:rsidR="003411F8" w:rsidRPr="001C4A6D" w:rsidRDefault="003411F8" w:rsidP="00447EA5">
      <w:pPr>
        <w:numPr>
          <w:ilvl w:val="0"/>
          <w:numId w:val="177"/>
        </w:numPr>
        <w:spacing w:before="0"/>
        <w:ind w:left="426" w:right="0"/>
        <w:rPr>
          <w:rFonts w:ascii="Times New Roman" w:eastAsia="MS Mincho" w:hAnsi="Times New Roman" w:cs="Times New Roman"/>
          <w:sz w:val="24"/>
          <w:szCs w:val="24"/>
          <w:lang w:eastAsia="it-IT"/>
        </w:rPr>
      </w:pPr>
      <w:r w:rsidRPr="001C4A6D">
        <w:rPr>
          <w:rFonts w:ascii="Times New Roman" w:eastAsia="MS Mincho" w:hAnsi="Times New Roman" w:cs="Times New Roman"/>
          <w:sz w:val="24"/>
          <w:szCs w:val="24"/>
          <w:lang w:eastAsia="it-IT"/>
        </w:rPr>
        <w:t>Attività grafico-pittoriche e manipolative (acquisizione</w:t>
      </w:r>
      <w:r>
        <w:rPr>
          <w:rFonts w:ascii="Times New Roman" w:eastAsia="MS Mincho" w:hAnsi="Times New Roman" w:cs="Times New Roman"/>
          <w:sz w:val="24"/>
          <w:szCs w:val="24"/>
          <w:lang w:eastAsia="it-IT"/>
        </w:rPr>
        <w:t xml:space="preserve"> di</w:t>
      </w:r>
      <w:r w:rsidRPr="001C4A6D">
        <w:rPr>
          <w:rFonts w:ascii="Times New Roman" w:eastAsia="MS Mincho" w:hAnsi="Times New Roman" w:cs="Times New Roman"/>
          <w:sz w:val="24"/>
          <w:szCs w:val="24"/>
          <w:lang w:eastAsia="it-IT"/>
        </w:rPr>
        <w:t xml:space="preserve"> tecniche - racconti per immagini, lavori con diverse tecniche</w:t>
      </w:r>
      <w:r w:rsidR="00F91A79">
        <w:rPr>
          <w:rFonts w:ascii="Times New Roman" w:eastAsia="MS Mincho" w:hAnsi="Times New Roman" w:cs="Times New Roman"/>
          <w:sz w:val="24"/>
          <w:szCs w:val="24"/>
          <w:lang w:eastAsia="it-IT"/>
        </w:rPr>
        <w:t xml:space="preserve"> </w:t>
      </w:r>
      <w:r w:rsidRPr="001C4A6D">
        <w:rPr>
          <w:rFonts w:ascii="Times New Roman" w:eastAsia="MS Mincho" w:hAnsi="Times New Roman" w:cs="Times New Roman"/>
          <w:sz w:val="24"/>
          <w:szCs w:val="24"/>
          <w:lang w:eastAsia="it-IT"/>
        </w:rPr>
        <w:t xml:space="preserve">espressive, uso di materiali plastico-manipolativi, uso creativo di materiale povero) </w:t>
      </w:r>
    </w:p>
    <w:p w:rsidR="003411F8" w:rsidRPr="001C4A6D" w:rsidRDefault="003411F8" w:rsidP="00447EA5">
      <w:pPr>
        <w:numPr>
          <w:ilvl w:val="0"/>
          <w:numId w:val="177"/>
        </w:numPr>
        <w:spacing w:before="0"/>
        <w:ind w:left="426" w:right="0"/>
        <w:rPr>
          <w:rFonts w:ascii="Times New Roman" w:eastAsia="MS Mincho" w:hAnsi="Times New Roman" w:cs="Times New Roman"/>
          <w:sz w:val="24"/>
          <w:szCs w:val="24"/>
          <w:lang w:eastAsia="it-IT"/>
        </w:rPr>
      </w:pPr>
      <w:r w:rsidRPr="001C4A6D">
        <w:rPr>
          <w:rFonts w:ascii="Times New Roman" w:eastAsia="MS Mincho" w:hAnsi="Times New Roman" w:cs="Times New Roman"/>
          <w:sz w:val="24"/>
          <w:szCs w:val="24"/>
          <w:lang w:eastAsia="it-IT"/>
        </w:rPr>
        <w:t xml:space="preserve">Attività sonoro - musicali e ritmiche (raccolta e produzione di suoni e </w:t>
      </w:r>
      <w:r>
        <w:rPr>
          <w:rFonts w:ascii="Times New Roman" w:eastAsia="MS Mincho" w:hAnsi="Times New Roman" w:cs="Times New Roman"/>
          <w:sz w:val="24"/>
          <w:szCs w:val="24"/>
          <w:lang w:eastAsia="it-IT"/>
        </w:rPr>
        <w:t xml:space="preserve">rumori, tecniche di ascolto, </w:t>
      </w:r>
      <w:r w:rsidRPr="001C4A6D">
        <w:rPr>
          <w:rFonts w:ascii="Times New Roman" w:eastAsia="MS Mincho" w:hAnsi="Times New Roman" w:cs="Times New Roman"/>
          <w:sz w:val="24"/>
          <w:szCs w:val="24"/>
          <w:lang w:eastAsia="it-IT"/>
        </w:rPr>
        <w:t>canto, danze e</w:t>
      </w:r>
      <w:r w:rsidR="00F91A79">
        <w:rPr>
          <w:rFonts w:ascii="Times New Roman" w:eastAsia="MS Mincho" w:hAnsi="Times New Roman" w:cs="Times New Roman"/>
          <w:sz w:val="24"/>
          <w:szCs w:val="24"/>
          <w:lang w:eastAsia="it-IT"/>
        </w:rPr>
        <w:t xml:space="preserve"> </w:t>
      </w:r>
      <w:r w:rsidRPr="001C4A6D">
        <w:rPr>
          <w:rFonts w:ascii="Times New Roman" w:eastAsia="MS Mincho" w:hAnsi="Times New Roman" w:cs="Times New Roman"/>
          <w:sz w:val="24"/>
          <w:szCs w:val="24"/>
          <w:lang w:eastAsia="it-IT"/>
        </w:rPr>
        <w:t xml:space="preserve">giochi ritmici) </w:t>
      </w:r>
    </w:p>
    <w:p w:rsidR="003411F8" w:rsidRPr="001C4A6D" w:rsidRDefault="003411F8" w:rsidP="00447EA5">
      <w:pPr>
        <w:numPr>
          <w:ilvl w:val="0"/>
          <w:numId w:val="177"/>
        </w:numPr>
        <w:spacing w:before="0"/>
        <w:ind w:left="426" w:right="0"/>
        <w:rPr>
          <w:rFonts w:ascii="Times New Roman" w:eastAsia="MS Mincho" w:hAnsi="Times New Roman" w:cs="Times New Roman"/>
          <w:sz w:val="24"/>
          <w:szCs w:val="24"/>
          <w:lang w:eastAsia="it-IT"/>
        </w:rPr>
      </w:pPr>
      <w:r w:rsidRPr="001C4A6D">
        <w:rPr>
          <w:rFonts w:ascii="Times New Roman" w:eastAsia="MS Mincho" w:hAnsi="Times New Roman" w:cs="Times New Roman"/>
          <w:sz w:val="24"/>
          <w:szCs w:val="24"/>
          <w:lang w:eastAsia="it-IT"/>
        </w:rPr>
        <w:t>Allestimenti di contesti educativi</w:t>
      </w:r>
    </w:p>
    <w:p w:rsidR="003411F8" w:rsidRPr="001C4A6D" w:rsidRDefault="003411F8" w:rsidP="00447EA5">
      <w:pPr>
        <w:numPr>
          <w:ilvl w:val="0"/>
          <w:numId w:val="177"/>
        </w:numPr>
        <w:spacing w:before="0"/>
        <w:ind w:left="426" w:right="0"/>
        <w:rPr>
          <w:rFonts w:ascii="Times New Roman" w:eastAsia="MS Mincho" w:hAnsi="Times New Roman" w:cs="Times New Roman"/>
          <w:sz w:val="24"/>
          <w:szCs w:val="24"/>
          <w:lang w:eastAsia="it-IT"/>
        </w:rPr>
      </w:pPr>
      <w:r w:rsidRPr="001C4A6D">
        <w:rPr>
          <w:rFonts w:ascii="Times New Roman" w:eastAsia="MS Mincho" w:hAnsi="Times New Roman" w:cs="Times New Roman"/>
          <w:sz w:val="24"/>
          <w:szCs w:val="24"/>
          <w:lang w:eastAsia="it-IT"/>
        </w:rPr>
        <w:t>Scheda di progettazione attività</w:t>
      </w:r>
    </w:p>
    <w:p w:rsidR="003411F8" w:rsidRPr="001C4A6D" w:rsidRDefault="003411F8" w:rsidP="00447EA5">
      <w:pPr>
        <w:numPr>
          <w:ilvl w:val="0"/>
          <w:numId w:val="177"/>
        </w:numPr>
        <w:spacing w:before="0"/>
        <w:ind w:left="426" w:right="0"/>
        <w:rPr>
          <w:rFonts w:ascii="Times New Roman" w:eastAsia="MS Mincho" w:hAnsi="Times New Roman" w:cs="Times New Roman"/>
          <w:sz w:val="24"/>
          <w:szCs w:val="24"/>
          <w:lang w:eastAsia="it-IT"/>
        </w:rPr>
      </w:pPr>
      <w:r w:rsidRPr="001C4A6D">
        <w:rPr>
          <w:rFonts w:ascii="Times New Roman" w:eastAsia="MS Mincho" w:hAnsi="Times New Roman" w:cs="Times New Roman"/>
          <w:sz w:val="24"/>
          <w:szCs w:val="24"/>
          <w:lang w:eastAsia="it-IT"/>
        </w:rPr>
        <w:t>Individuazione del metodo di lavoro</w:t>
      </w:r>
    </w:p>
    <w:p w:rsidR="003411F8" w:rsidRPr="001C4A6D" w:rsidRDefault="003411F8" w:rsidP="00447EA5">
      <w:pPr>
        <w:numPr>
          <w:ilvl w:val="0"/>
          <w:numId w:val="177"/>
        </w:numPr>
        <w:spacing w:before="0"/>
        <w:ind w:left="426" w:right="0"/>
        <w:rPr>
          <w:rFonts w:ascii="Times New Roman" w:eastAsia="MS Mincho" w:hAnsi="Times New Roman" w:cs="Times New Roman"/>
          <w:sz w:val="24"/>
          <w:szCs w:val="24"/>
          <w:lang w:eastAsia="it-IT"/>
        </w:rPr>
      </w:pPr>
      <w:r>
        <w:rPr>
          <w:rFonts w:ascii="Times New Roman" w:eastAsia="MS Mincho" w:hAnsi="Times New Roman" w:cs="Times New Roman"/>
          <w:sz w:val="24"/>
          <w:szCs w:val="24"/>
          <w:lang w:eastAsia="it-IT"/>
        </w:rPr>
        <w:t>Individuazione</w:t>
      </w:r>
      <w:r w:rsidRPr="001C4A6D">
        <w:rPr>
          <w:rFonts w:ascii="Times New Roman" w:eastAsia="MS Mincho" w:hAnsi="Times New Roman" w:cs="Times New Roman"/>
          <w:sz w:val="24"/>
          <w:szCs w:val="24"/>
          <w:lang w:eastAsia="it-IT"/>
        </w:rPr>
        <w:t xml:space="preserve"> </w:t>
      </w:r>
      <w:r>
        <w:rPr>
          <w:rFonts w:ascii="Times New Roman" w:eastAsia="MS Mincho" w:hAnsi="Times New Roman" w:cs="Times New Roman"/>
          <w:sz w:val="24"/>
          <w:szCs w:val="24"/>
          <w:lang w:eastAsia="it-IT"/>
        </w:rPr>
        <w:t>de</w:t>
      </w:r>
      <w:r w:rsidRPr="001C4A6D">
        <w:rPr>
          <w:rFonts w:ascii="Times New Roman" w:eastAsia="MS Mincho" w:hAnsi="Times New Roman" w:cs="Times New Roman"/>
          <w:sz w:val="24"/>
          <w:szCs w:val="24"/>
          <w:lang w:eastAsia="it-IT"/>
        </w:rPr>
        <w:t>gli spazi idonei in funzione delle attività e degli utenti</w:t>
      </w:r>
    </w:p>
    <w:p w:rsidR="003411F8" w:rsidRPr="001C4A6D" w:rsidRDefault="003411F8" w:rsidP="00447EA5">
      <w:pPr>
        <w:numPr>
          <w:ilvl w:val="0"/>
          <w:numId w:val="177"/>
        </w:numPr>
        <w:spacing w:before="0"/>
        <w:ind w:left="426" w:right="0"/>
        <w:rPr>
          <w:rFonts w:ascii="Times New Roman" w:eastAsia="MS Mincho" w:hAnsi="Times New Roman" w:cs="Times New Roman"/>
          <w:sz w:val="24"/>
          <w:szCs w:val="24"/>
          <w:lang w:eastAsia="it-IT"/>
        </w:rPr>
      </w:pPr>
      <w:r w:rsidRPr="001C4A6D">
        <w:rPr>
          <w:rFonts w:ascii="Times New Roman" w:eastAsia="MS Mincho" w:hAnsi="Times New Roman" w:cs="Times New Roman"/>
          <w:sz w:val="24"/>
          <w:szCs w:val="24"/>
          <w:lang w:eastAsia="it-IT"/>
        </w:rPr>
        <w:t>Materiali: selezione e scelta in funzione delle attività e degli utenti</w:t>
      </w:r>
    </w:p>
    <w:p w:rsidR="003411F8" w:rsidRPr="001C4A6D" w:rsidRDefault="003411F8" w:rsidP="00447EA5">
      <w:pPr>
        <w:numPr>
          <w:ilvl w:val="0"/>
          <w:numId w:val="177"/>
        </w:numPr>
        <w:spacing w:before="0"/>
        <w:ind w:left="426" w:right="0"/>
        <w:rPr>
          <w:rFonts w:ascii="Times New Roman" w:eastAsia="MS Mincho" w:hAnsi="Times New Roman" w:cs="Times New Roman"/>
          <w:sz w:val="24"/>
          <w:szCs w:val="24"/>
          <w:lang w:eastAsia="it-IT"/>
        </w:rPr>
      </w:pPr>
      <w:r w:rsidRPr="001C4A6D">
        <w:rPr>
          <w:rFonts w:ascii="Times New Roman" w:eastAsia="MS Mincho" w:hAnsi="Times New Roman" w:cs="Times New Roman"/>
          <w:sz w:val="24"/>
          <w:szCs w:val="24"/>
          <w:lang w:eastAsia="it-IT"/>
        </w:rPr>
        <w:t>Relazioni sulle attività svolte</w:t>
      </w:r>
    </w:p>
    <w:p w:rsidR="003411F8" w:rsidRPr="001C4A6D" w:rsidRDefault="003411F8" w:rsidP="00447EA5">
      <w:pPr>
        <w:numPr>
          <w:ilvl w:val="0"/>
          <w:numId w:val="177"/>
        </w:numPr>
        <w:spacing w:before="0"/>
        <w:ind w:left="426" w:right="0"/>
        <w:rPr>
          <w:rFonts w:ascii="Times New Roman" w:eastAsia="MS Mincho" w:hAnsi="Times New Roman" w:cs="Times New Roman"/>
          <w:sz w:val="24"/>
          <w:szCs w:val="24"/>
          <w:lang w:eastAsia="it-IT"/>
        </w:rPr>
      </w:pPr>
      <w:r w:rsidRPr="001C4A6D">
        <w:rPr>
          <w:rFonts w:ascii="Times New Roman" w:eastAsia="MS Mincho" w:hAnsi="Times New Roman" w:cs="Times New Roman"/>
          <w:sz w:val="24"/>
          <w:szCs w:val="24"/>
          <w:lang w:eastAsia="it-IT"/>
        </w:rPr>
        <w:t>Preventivi di spesa</w:t>
      </w:r>
    </w:p>
    <w:p w:rsidR="003411F8" w:rsidRDefault="003411F8" w:rsidP="003411F8">
      <w:pPr>
        <w:spacing w:before="0"/>
        <w:ind w:left="0" w:right="0"/>
        <w:rPr>
          <w:rFonts w:ascii="Times New Roman" w:eastAsia="MS Mincho" w:hAnsi="Times New Roman" w:cs="Times New Roman"/>
          <w:sz w:val="24"/>
          <w:szCs w:val="24"/>
          <w:lang w:eastAsia="it-IT"/>
        </w:rPr>
      </w:pPr>
    </w:p>
    <w:p w:rsidR="009E60FD" w:rsidRDefault="009E60FD" w:rsidP="003411F8">
      <w:pPr>
        <w:ind w:left="0" w:right="1134"/>
        <w:rPr>
          <w:rFonts w:ascii="Times New Roman" w:hAnsi="Times New Roman" w:cs="Times New Roman"/>
          <w:sz w:val="24"/>
          <w:szCs w:val="24"/>
        </w:rPr>
      </w:pPr>
      <w:r>
        <w:rPr>
          <w:rFonts w:ascii="Times New Roman" w:hAnsi="Times New Roman" w:cs="Times New Roman"/>
          <w:sz w:val="24"/>
          <w:szCs w:val="24"/>
        </w:rPr>
        <w:br w:type="page"/>
      </w:r>
    </w:p>
    <w:p w:rsidR="002668D1" w:rsidRPr="000D6216" w:rsidRDefault="00C01F67" w:rsidP="002668D1">
      <w:pPr>
        <w:spacing w:before="0"/>
        <w:ind w:left="0"/>
        <w:rPr>
          <w:rFonts w:ascii="Times New Roman" w:hAnsi="Times New Roman" w:cs="Times New Roman"/>
          <w:b/>
          <w:strike/>
          <w:sz w:val="24"/>
          <w:szCs w:val="24"/>
        </w:rPr>
      </w:pPr>
      <w:r w:rsidRPr="00765534">
        <w:rPr>
          <w:rFonts w:ascii="Times New Roman" w:hAnsi="Times New Roman" w:cs="Times New Roman"/>
          <w:b/>
          <w:sz w:val="24"/>
          <w:szCs w:val="24"/>
        </w:rPr>
        <w:lastRenderedPageBreak/>
        <w:t xml:space="preserve">Classe </w:t>
      </w:r>
      <w:r w:rsidR="002668D1" w:rsidRPr="000D056A">
        <w:rPr>
          <w:rFonts w:ascii="Times New Roman" w:hAnsi="Times New Roman" w:cs="Times New Roman"/>
          <w:b/>
          <w:sz w:val="24"/>
          <w:szCs w:val="24"/>
        </w:rPr>
        <w:t>B</w:t>
      </w:r>
      <w:r w:rsidR="002668D1">
        <w:rPr>
          <w:rFonts w:ascii="Times New Roman" w:hAnsi="Times New Roman" w:cs="Times New Roman"/>
          <w:b/>
          <w:sz w:val="24"/>
          <w:szCs w:val="24"/>
        </w:rPr>
        <w:t>-</w:t>
      </w:r>
      <w:r>
        <w:rPr>
          <w:rFonts w:ascii="Times New Roman" w:hAnsi="Times New Roman" w:cs="Times New Roman"/>
          <w:b/>
          <w:sz w:val="24"/>
          <w:szCs w:val="24"/>
        </w:rPr>
        <w:t>24</w:t>
      </w:r>
      <w:r w:rsidR="002668D1" w:rsidRPr="000D056A">
        <w:rPr>
          <w:rFonts w:ascii="Times New Roman" w:hAnsi="Times New Roman" w:cs="Times New Roman"/>
          <w:b/>
          <w:sz w:val="24"/>
          <w:szCs w:val="24"/>
        </w:rPr>
        <w:t xml:space="preserve"> </w:t>
      </w:r>
      <w:r w:rsidR="002668D1">
        <w:rPr>
          <w:rFonts w:ascii="Times New Roman" w:hAnsi="Times New Roman" w:cs="Times New Roman"/>
          <w:b/>
          <w:sz w:val="24"/>
          <w:szCs w:val="24"/>
        </w:rPr>
        <w:t>L</w:t>
      </w:r>
      <w:r w:rsidR="002668D1" w:rsidRPr="000D056A">
        <w:rPr>
          <w:rFonts w:ascii="Times New Roman" w:hAnsi="Times New Roman" w:cs="Times New Roman"/>
          <w:b/>
          <w:sz w:val="24"/>
          <w:szCs w:val="24"/>
        </w:rPr>
        <w:t>aboratorio di scienze e tecnologie nautiche</w:t>
      </w:r>
    </w:p>
    <w:p w:rsidR="002668D1" w:rsidRDefault="002668D1" w:rsidP="002668D1">
      <w:pPr>
        <w:autoSpaceDE w:val="0"/>
        <w:autoSpaceDN w:val="0"/>
        <w:adjustRightInd w:val="0"/>
        <w:spacing w:before="0"/>
        <w:ind w:left="0"/>
        <w:rPr>
          <w:rFonts w:ascii="Times New Roman" w:hAnsi="Times New Roman" w:cs="Times New Roman"/>
          <w:b/>
          <w:bCs/>
          <w:iCs/>
          <w:sz w:val="24"/>
          <w:szCs w:val="24"/>
        </w:rPr>
      </w:pPr>
    </w:p>
    <w:p w:rsidR="002668D1" w:rsidRPr="000D056A" w:rsidRDefault="002668D1" w:rsidP="002668D1">
      <w:pPr>
        <w:autoSpaceDE w:val="0"/>
        <w:autoSpaceDN w:val="0"/>
        <w:adjustRightInd w:val="0"/>
        <w:spacing w:before="0"/>
        <w:ind w:left="0"/>
        <w:rPr>
          <w:rFonts w:ascii="Times New Roman" w:hAnsi="Times New Roman" w:cs="Times New Roman"/>
          <w:b/>
          <w:bCs/>
          <w:iCs/>
          <w:sz w:val="24"/>
          <w:szCs w:val="24"/>
        </w:rPr>
      </w:pPr>
      <w:r>
        <w:rPr>
          <w:rFonts w:ascii="Times New Roman" w:hAnsi="Times New Roman" w:cs="Times New Roman"/>
          <w:b/>
          <w:bCs/>
          <w:iCs/>
          <w:sz w:val="24"/>
          <w:szCs w:val="24"/>
        </w:rPr>
        <w:t>Programma concorsuale</w:t>
      </w:r>
    </w:p>
    <w:p w:rsidR="002668D1" w:rsidRPr="00B24A37" w:rsidRDefault="002668D1" w:rsidP="002668D1">
      <w:pPr>
        <w:spacing w:before="0"/>
        <w:ind w:left="0" w:right="-1"/>
        <w:rPr>
          <w:rFonts w:ascii="Times New Roman" w:hAnsi="Times New Roman" w:cs="Times New Roman"/>
          <w:strike/>
          <w:sz w:val="24"/>
          <w:szCs w:val="24"/>
        </w:rPr>
      </w:pPr>
      <w:r w:rsidRPr="000D056A">
        <w:rPr>
          <w:rFonts w:ascii="Times New Roman" w:hAnsi="Times New Roman" w:cs="Times New Roman"/>
          <w:sz w:val="24"/>
          <w:szCs w:val="24"/>
        </w:rPr>
        <w:t xml:space="preserve">Il candidato dovrà dimostrare di possedere competenze e conoscenze inerenti ai seguenti nuclei </w:t>
      </w:r>
      <w:r>
        <w:rPr>
          <w:rFonts w:ascii="Times New Roman" w:hAnsi="Times New Roman" w:cs="Times New Roman"/>
          <w:sz w:val="24"/>
          <w:szCs w:val="24"/>
        </w:rPr>
        <w:t>tematici disciplinari</w:t>
      </w:r>
      <w:r w:rsidRPr="000D056A">
        <w:rPr>
          <w:rFonts w:ascii="Times New Roman" w:hAnsi="Times New Roman" w:cs="Times New Roman"/>
          <w:sz w:val="24"/>
          <w:szCs w:val="24"/>
        </w:rPr>
        <w:t>:</w:t>
      </w:r>
    </w:p>
    <w:p w:rsidR="002668D1" w:rsidRPr="000D056A" w:rsidRDefault="002668D1" w:rsidP="00447EA5">
      <w:pPr>
        <w:pStyle w:val="Paragrafoelenco"/>
        <w:numPr>
          <w:ilvl w:val="0"/>
          <w:numId w:val="59"/>
        </w:numPr>
        <w:spacing w:before="0"/>
        <w:ind w:right="0"/>
        <w:rPr>
          <w:rFonts w:ascii="Times New Roman" w:hAnsi="Times New Roman" w:cs="Times New Roman"/>
          <w:sz w:val="24"/>
          <w:szCs w:val="24"/>
        </w:rPr>
      </w:pPr>
      <w:r w:rsidRPr="000D056A">
        <w:rPr>
          <w:rFonts w:ascii="Times New Roman" w:hAnsi="Times New Roman" w:cs="Times New Roman"/>
          <w:sz w:val="24"/>
          <w:szCs w:val="24"/>
        </w:rPr>
        <w:t>Fondamenti scientifici della navigazione. Determinazione, inseguimento e controllo delle traiettorie in navigazione. Luoghi di posizione. Cinematica navale. Cartografia nautica. Idrografia e documenti nautici, loro aggiornamenti. Segnalamento marittimo.</w:t>
      </w:r>
    </w:p>
    <w:p w:rsidR="002668D1" w:rsidRPr="000D056A" w:rsidRDefault="002668D1" w:rsidP="00447EA5">
      <w:pPr>
        <w:pStyle w:val="Paragrafoelenco"/>
        <w:numPr>
          <w:ilvl w:val="0"/>
          <w:numId w:val="59"/>
        </w:numPr>
        <w:spacing w:before="0"/>
        <w:ind w:right="0"/>
        <w:rPr>
          <w:rFonts w:ascii="Times New Roman" w:hAnsi="Times New Roman" w:cs="Times New Roman"/>
          <w:sz w:val="24"/>
          <w:szCs w:val="24"/>
        </w:rPr>
      </w:pPr>
      <w:r w:rsidRPr="000D056A">
        <w:rPr>
          <w:rFonts w:ascii="Times New Roman" w:hAnsi="Times New Roman" w:cs="Times New Roman"/>
          <w:sz w:val="24"/>
          <w:szCs w:val="24"/>
        </w:rPr>
        <w:t>Astronomia generale e sferica. Cosmografia. Il tempo e la sua misura. Determinazioni di posizione e di direzione mediante osservazioni astronomiche.</w:t>
      </w:r>
    </w:p>
    <w:p w:rsidR="002668D1" w:rsidRPr="000D056A" w:rsidRDefault="002668D1" w:rsidP="00447EA5">
      <w:pPr>
        <w:pStyle w:val="Paragrafoelenco"/>
        <w:numPr>
          <w:ilvl w:val="0"/>
          <w:numId w:val="59"/>
        </w:numPr>
        <w:spacing w:before="0"/>
        <w:ind w:right="0"/>
        <w:rPr>
          <w:rFonts w:ascii="Times New Roman" w:hAnsi="Times New Roman" w:cs="Times New Roman"/>
          <w:sz w:val="24"/>
          <w:szCs w:val="24"/>
        </w:rPr>
      </w:pPr>
      <w:r w:rsidRPr="000D056A">
        <w:rPr>
          <w:rFonts w:ascii="Times New Roman" w:hAnsi="Times New Roman" w:cs="Times New Roman"/>
          <w:sz w:val="24"/>
          <w:szCs w:val="24"/>
        </w:rPr>
        <w:t>Maree e relativi metodi di previsione.</w:t>
      </w:r>
    </w:p>
    <w:p w:rsidR="002668D1" w:rsidRPr="000D056A" w:rsidRDefault="002668D1" w:rsidP="00447EA5">
      <w:pPr>
        <w:pStyle w:val="Paragrafoelenco"/>
        <w:numPr>
          <w:ilvl w:val="0"/>
          <w:numId w:val="59"/>
        </w:numPr>
        <w:spacing w:before="0"/>
        <w:ind w:right="0"/>
        <w:rPr>
          <w:rFonts w:ascii="Times New Roman" w:hAnsi="Times New Roman" w:cs="Times New Roman"/>
          <w:sz w:val="24"/>
          <w:szCs w:val="24"/>
        </w:rPr>
      </w:pPr>
      <w:r w:rsidRPr="000D056A">
        <w:rPr>
          <w:rFonts w:ascii="Times New Roman" w:hAnsi="Times New Roman" w:cs="Times New Roman"/>
          <w:sz w:val="24"/>
          <w:szCs w:val="24"/>
        </w:rPr>
        <w:t>Principi della navigazione inerziale. Sistemi e metodi di determinazione della velocità della nave: scandagli ultrasonori; sistemi sonar-doppler.</w:t>
      </w:r>
    </w:p>
    <w:p w:rsidR="002668D1" w:rsidRPr="000D056A" w:rsidRDefault="002668D1" w:rsidP="00447EA5">
      <w:pPr>
        <w:pStyle w:val="Paragrafoelenco"/>
        <w:numPr>
          <w:ilvl w:val="0"/>
          <w:numId w:val="59"/>
        </w:numPr>
        <w:spacing w:before="0"/>
        <w:ind w:right="0"/>
        <w:rPr>
          <w:rFonts w:ascii="Times New Roman" w:hAnsi="Times New Roman" w:cs="Times New Roman"/>
          <w:sz w:val="24"/>
          <w:szCs w:val="24"/>
        </w:rPr>
      </w:pPr>
      <w:r w:rsidRPr="000D056A">
        <w:rPr>
          <w:rFonts w:ascii="Times New Roman" w:hAnsi="Times New Roman" w:cs="Times New Roman"/>
          <w:sz w:val="24"/>
          <w:szCs w:val="24"/>
        </w:rPr>
        <w:t xml:space="preserve">Radionavigazione: radiogoniometria; sistemi di radionavigazione iperbolica e satellitaria; radarnavigazione. Elaborazione automatica dei dati in navigazione. Apparati relativi alle comunicazioni radio (GMDSS) e radar navigazione (ARPA): principi teorici, realizzazioni tecniche, impiego nella pratica della navigazione. </w:t>
      </w:r>
    </w:p>
    <w:p w:rsidR="002668D1" w:rsidRPr="000D056A" w:rsidRDefault="002668D1" w:rsidP="00447EA5">
      <w:pPr>
        <w:pStyle w:val="Paragrafoelenco"/>
        <w:numPr>
          <w:ilvl w:val="0"/>
          <w:numId w:val="59"/>
        </w:numPr>
        <w:spacing w:before="0"/>
        <w:ind w:right="0"/>
        <w:rPr>
          <w:rFonts w:ascii="Times New Roman" w:hAnsi="Times New Roman" w:cs="Times New Roman"/>
          <w:sz w:val="24"/>
          <w:szCs w:val="24"/>
        </w:rPr>
      </w:pPr>
      <w:r w:rsidRPr="000D056A">
        <w:rPr>
          <w:rFonts w:ascii="Times New Roman" w:hAnsi="Times New Roman" w:cs="Times New Roman"/>
          <w:sz w:val="24"/>
          <w:szCs w:val="24"/>
        </w:rPr>
        <w:t xml:space="preserve">Magnetismo navale. Bussole magnetiche. Teoria e pratica della compensazione. </w:t>
      </w:r>
    </w:p>
    <w:p w:rsidR="002668D1" w:rsidRPr="000D056A" w:rsidRDefault="002668D1" w:rsidP="00447EA5">
      <w:pPr>
        <w:pStyle w:val="Paragrafoelenco"/>
        <w:numPr>
          <w:ilvl w:val="0"/>
          <w:numId w:val="59"/>
        </w:numPr>
        <w:spacing w:before="0"/>
        <w:ind w:right="0"/>
        <w:rPr>
          <w:rFonts w:ascii="Times New Roman" w:hAnsi="Times New Roman" w:cs="Times New Roman"/>
          <w:sz w:val="24"/>
          <w:szCs w:val="24"/>
        </w:rPr>
      </w:pPr>
      <w:r w:rsidRPr="000D056A">
        <w:rPr>
          <w:rFonts w:ascii="Times New Roman" w:hAnsi="Times New Roman" w:cs="Times New Roman"/>
          <w:sz w:val="24"/>
          <w:szCs w:val="24"/>
        </w:rPr>
        <w:t xml:space="preserve">Fenomeni giroscopici: girobussole </w:t>
      </w:r>
      <w:r w:rsidR="00F91A79" w:rsidRPr="000D056A">
        <w:rPr>
          <w:rFonts w:ascii="Times New Roman" w:hAnsi="Times New Roman" w:cs="Times New Roman"/>
          <w:sz w:val="24"/>
          <w:szCs w:val="24"/>
        </w:rPr>
        <w:t>e</w:t>
      </w:r>
      <w:r w:rsidRPr="000D056A">
        <w:rPr>
          <w:rFonts w:ascii="Times New Roman" w:hAnsi="Times New Roman" w:cs="Times New Roman"/>
          <w:sz w:val="24"/>
          <w:szCs w:val="24"/>
        </w:rPr>
        <w:t xml:space="preserve"> altre applicazioni.</w:t>
      </w:r>
    </w:p>
    <w:p w:rsidR="002668D1" w:rsidRPr="000D056A" w:rsidRDefault="002668D1" w:rsidP="00447EA5">
      <w:pPr>
        <w:pStyle w:val="Paragrafoelenco"/>
        <w:numPr>
          <w:ilvl w:val="0"/>
          <w:numId w:val="59"/>
        </w:numPr>
        <w:spacing w:before="0"/>
        <w:ind w:right="0"/>
        <w:rPr>
          <w:rFonts w:ascii="Times New Roman" w:hAnsi="Times New Roman" w:cs="Times New Roman"/>
          <w:sz w:val="24"/>
          <w:szCs w:val="24"/>
        </w:rPr>
      </w:pPr>
      <w:r w:rsidRPr="000D056A">
        <w:rPr>
          <w:rFonts w:ascii="Times New Roman" w:hAnsi="Times New Roman" w:cs="Times New Roman"/>
          <w:sz w:val="24"/>
          <w:szCs w:val="24"/>
        </w:rPr>
        <w:t>Sistemi di navigazione integrata.</w:t>
      </w:r>
    </w:p>
    <w:p w:rsidR="002668D1" w:rsidRPr="000D056A" w:rsidRDefault="002668D1" w:rsidP="00447EA5">
      <w:pPr>
        <w:pStyle w:val="Paragrafoelenco"/>
        <w:numPr>
          <w:ilvl w:val="0"/>
          <w:numId w:val="59"/>
        </w:numPr>
        <w:spacing w:before="0"/>
        <w:ind w:right="0"/>
        <w:rPr>
          <w:rFonts w:ascii="Times New Roman" w:hAnsi="Times New Roman" w:cs="Times New Roman"/>
          <w:sz w:val="24"/>
          <w:szCs w:val="24"/>
        </w:rPr>
      </w:pPr>
      <w:r w:rsidRPr="000D056A">
        <w:rPr>
          <w:rFonts w:ascii="Times New Roman" w:hAnsi="Times New Roman" w:cs="Times New Roman"/>
          <w:sz w:val="24"/>
          <w:szCs w:val="24"/>
        </w:rPr>
        <w:t>Natura dell'atmosfera. Parametri fisici dell'atmosfera e loro misura. Radiazione solare e bilancio termico dell'atmosfera. Fondamenti di termodinamica dell'atmosfera. Diagrammi termodinamici e loro impiego in meteorologia. Dinamica dei moti dell'aria. Circolazione generale dell'atmosfera. Masse d'aria e fronti.</w:t>
      </w:r>
    </w:p>
    <w:p w:rsidR="002668D1" w:rsidRPr="000D056A" w:rsidRDefault="002668D1" w:rsidP="00447EA5">
      <w:pPr>
        <w:pStyle w:val="Paragrafoelenco"/>
        <w:numPr>
          <w:ilvl w:val="0"/>
          <w:numId w:val="59"/>
        </w:numPr>
        <w:spacing w:before="0"/>
        <w:ind w:right="0"/>
        <w:rPr>
          <w:rFonts w:ascii="Times New Roman" w:hAnsi="Times New Roman" w:cs="Times New Roman"/>
          <w:sz w:val="24"/>
          <w:szCs w:val="24"/>
        </w:rPr>
      </w:pPr>
      <w:r w:rsidRPr="000D056A">
        <w:rPr>
          <w:rFonts w:ascii="Times New Roman" w:hAnsi="Times New Roman" w:cs="Times New Roman"/>
          <w:sz w:val="24"/>
          <w:szCs w:val="24"/>
        </w:rPr>
        <w:t>Acquisizione automatica dei dati meteorologici e loro elaborazione.</w:t>
      </w:r>
    </w:p>
    <w:p w:rsidR="002668D1" w:rsidRPr="000D056A" w:rsidRDefault="002668D1" w:rsidP="00447EA5">
      <w:pPr>
        <w:pStyle w:val="Paragrafoelenco"/>
        <w:numPr>
          <w:ilvl w:val="0"/>
          <w:numId w:val="59"/>
        </w:numPr>
        <w:spacing w:before="0"/>
        <w:ind w:right="0"/>
        <w:rPr>
          <w:rFonts w:ascii="Times New Roman" w:hAnsi="Times New Roman" w:cs="Times New Roman"/>
          <w:sz w:val="24"/>
          <w:szCs w:val="24"/>
        </w:rPr>
      </w:pPr>
      <w:r w:rsidRPr="000D056A">
        <w:rPr>
          <w:rFonts w:ascii="Times New Roman" w:hAnsi="Times New Roman" w:cs="Times New Roman"/>
          <w:sz w:val="24"/>
          <w:szCs w:val="24"/>
        </w:rPr>
        <w:t xml:space="preserve">Metodi di previsione del tempo. Analisi, interpretazione </w:t>
      </w:r>
      <w:r w:rsidR="00F91A79" w:rsidRPr="000D056A">
        <w:rPr>
          <w:rFonts w:ascii="Times New Roman" w:hAnsi="Times New Roman" w:cs="Times New Roman"/>
          <w:sz w:val="24"/>
          <w:szCs w:val="24"/>
        </w:rPr>
        <w:t>e</w:t>
      </w:r>
      <w:r w:rsidRPr="000D056A">
        <w:rPr>
          <w:rFonts w:ascii="Times New Roman" w:hAnsi="Times New Roman" w:cs="Times New Roman"/>
          <w:sz w:val="24"/>
          <w:szCs w:val="24"/>
        </w:rPr>
        <w:t xml:space="preserve"> uso a bordo delle carte del tempo. Organizzazione dei servizi meteorologici marittimi.</w:t>
      </w:r>
    </w:p>
    <w:p w:rsidR="002668D1" w:rsidRPr="000D056A" w:rsidRDefault="002668D1" w:rsidP="00447EA5">
      <w:pPr>
        <w:pStyle w:val="Paragrafoelenco"/>
        <w:numPr>
          <w:ilvl w:val="0"/>
          <w:numId w:val="59"/>
        </w:numPr>
        <w:spacing w:before="0"/>
        <w:ind w:right="0"/>
        <w:rPr>
          <w:rFonts w:ascii="Times New Roman" w:hAnsi="Times New Roman" w:cs="Times New Roman"/>
          <w:sz w:val="24"/>
          <w:szCs w:val="24"/>
        </w:rPr>
      </w:pPr>
      <w:r w:rsidRPr="000D056A">
        <w:rPr>
          <w:rFonts w:ascii="Times New Roman" w:hAnsi="Times New Roman" w:cs="Times New Roman"/>
          <w:sz w:val="24"/>
          <w:szCs w:val="24"/>
        </w:rPr>
        <w:t>Composizione e proprietà dell'acqua di mare. Circolazione generale degli oceani. Correnti marine. Onde. Strumenti di misure oceanografiche. Caratteristiche climatologiche degli oceani. Navigazione meteorologica.</w:t>
      </w:r>
    </w:p>
    <w:p w:rsidR="002668D1" w:rsidRPr="000D056A" w:rsidRDefault="002668D1" w:rsidP="00447EA5">
      <w:pPr>
        <w:pStyle w:val="Paragrafoelenco"/>
        <w:numPr>
          <w:ilvl w:val="0"/>
          <w:numId w:val="59"/>
        </w:numPr>
        <w:spacing w:before="0"/>
        <w:ind w:right="0"/>
        <w:rPr>
          <w:rFonts w:ascii="Times New Roman" w:hAnsi="Times New Roman" w:cs="Times New Roman"/>
          <w:sz w:val="24"/>
          <w:szCs w:val="24"/>
        </w:rPr>
      </w:pPr>
      <w:r w:rsidRPr="000D056A">
        <w:rPr>
          <w:rFonts w:ascii="Times New Roman" w:hAnsi="Times New Roman" w:cs="Times New Roman"/>
          <w:sz w:val="24"/>
          <w:szCs w:val="24"/>
        </w:rPr>
        <w:t>Tipi di navi. Parametri tecnici e commerciali della nave. Mezzi e attrezzature di coperta per la manovra e il carico. Governo delle navi. Organi di governo. Avarie agli organi di governo. Sistemi di propulsione e propulsori navale. Curve di evoluzione.</w:t>
      </w:r>
    </w:p>
    <w:p w:rsidR="002668D1" w:rsidRDefault="002668D1" w:rsidP="00447EA5">
      <w:pPr>
        <w:pStyle w:val="Paragrafoelenco"/>
        <w:numPr>
          <w:ilvl w:val="0"/>
          <w:numId w:val="59"/>
        </w:numPr>
        <w:spacing w:before="0"/>
        <w:ind w:right="0"/>
        <w:rPr>
          <w:rFonts w:ascii="Times New Roman" w:hAnsi="Times New Roman" w:cs="Times New Roman"/>
          <w:sz w:val="24"/>
          <w:szCs w:val="24"/>
        </w:rPr>
      </w:pPr>
      <w:r w:rsidRPr="000D056A">
        <w:rPr>
          <w:rFonts w:ascii="Times New Roman" w:hAnsi="Times New Roman" w:cs="Times New Roman"/>
          <w:sz w:val="24"/>
          <w:szCs w:val="24"/>
        </w:rPr>
        <w:t>Manovra navale. Manovra in rada e in porto. Manovra con rimorchiatori. Manovra su bassi fondali e in acque ristrette</w:t>
      </w:r>
    </w:p>
    <w:p w:rsidR="002668D1" w:rsidRPr="000D056A" w:rsidRDefault="002668D1" w:rsidP="00447EA5">
      <w:pPr>
        <w:pStyle w:val="Paragrafoelenco"/>
        <w:numPr>
          <w:ilvl w:val="0"/>
          <w:numId w:val="59"/>
        </w:numPr>
        <w:spacing w:before="0"/>
        <w:ind w:right="0"/>
        <w:rPr>
          <w:rFonts w:ascii="Times New Roman" w:hAnsi="Times New Roman" w:cs="Times New Roman"/>
          <w:sz w:val="24"/>
          <w:szCs w:val="24"/>
        </w:rPr>
      </w:pPr>
      <w:r>
        <w:rPr>
          <w:rFonts w:ascii="Times New Roman" w:hAnsi="Times New Roman" w:cs="Times New Roman"/>
          <w:sz w:val="24"/>
          <w:szCs w:val="24"/>
        </w:rPr>
        <w:t>Sistemi di controllo del governo della nave: caratteristiche pilotaggio manuale e automatico.</w:t>
      </w:r>
    </w:p>
    <w:p w:rsidR="002668D1" w:rsidRPr="000D056A" w:rsidRDefault="002668D1" w:rsidP="00447EA5">
      <w:pPr>
        <w:pStyle w:val="Paragrafoelenco"/>
        <w:numPr>
          <w:ilvl w:val="0"/>
          <w:numId w:val="59"/>
        </w:numPr>
        <w:spacing w:before="0"/>
        <w:ind w:right="0"/>
        <w:rPr>
          <w:rFonts w:ascii="Times New Roman" w:hAnsi="Times New Roman" w:cs="Times New Roman"/>
          <w:sz w:val="24"/>
          <w:szCs w:val="24"/>
        </w:rPr>
      </w:pPr>
      <w:r w:rsidRPr="000D056A">
        <w:rPr>
          <w:rFonts w:ascii="Times New Roman" w:hAnsi="Times New Roman" w:cs="Times New Roman"/>
          <w:sz w:val="24"/>
          <w:szCs w:val="24"/>
        </w:rPr>
        <w:t xml:space="preserve">Sinistri marittimi: collisione, incaglio, incendio, naufragio. </w:t>
      </w:r>
    </w:p>
    <w:p w:rsidR="002668D1" w:rsidRPr="000D056A" w:rsidRDefault="002668D1" w:rsidP="00447EA5">
      <w:pPr>
        <w:pStyle w:val="Paragrafoelenco"/>
        <w:numPr>
          <w:ilvl w:val="0"/>
          <w:numId w:val="59"/>
        </w:numPr>
        <w:spacing w:before="0"/>
        <w:ind w:right="0"/>
        <w:rPr>
          <w:rFonts w:ascii="Times New Roman" w:hAnsi="Times New Roman" w:cs="Times New Roman"/>
          <w:sz w:val="24"/>
          <w:szCs w:val="24"/>
        </w:rPr>
      </w:pPr>
      <w:r w:rsidRPr="000D056A">
        <w:rPr>
          <w:rFonts w:ascii="Times New Roman" w:hAnsi="Times New Roman" w:cs="Times New Roman"/>
          <w:sz w:val="24"/>
          <w:szCs w:val="24"/>
        </w:rPr>
        <w:t>Convenzioni internazionali per la sicurezza della navigazione e per la salvaguardia della vita umana in mare; per la protezione dell'ambiente marino; sui requisiti professionali.</w:t>
      </w:r>
    </w:p>
    <w:p w:rsidR="002668D1" w:rsidRPr="000D056A" w:rsidRDefault="002668D1" w:rsidP="00447EA5">
      <w:pPr>
        <w:pStyle w:val="Paragrafoelenco"/>
        <w:numPr>
          <w:ilvl w:val="0"/>
          <w:numId w:val="59"/>
        </w:numPr>
        <w:spacing w:before="0"/>
        <w:ind w:right="0"/>
        <w:rPr>
          <w:rFonts w:ascii="Times New Roman" w:hAnsi="Times New Roman" w:cs="Times New Roman"/>
          <w:sz w:val="24"/>
          <w:szCs w:val="24"/>
        </w:rPr>
      </w:pPr>
      <w:r w:rsidRPr="000D056A">
        <w:rPr>
          <w:rFonts w:ascii="Times New Roman" w:hAnsi="Times New Roman" w:cs="Times New Roman"/>
          <w:sz w:val="24"/>
          <w:szCs w:val="24"/>
        </w:rPr>
        <w:t>La navigazione a vela nel nostro tempo. Imbarco e sbarco delle merci. Stivaggio. Documenti di carico. Trasporto di: merci speciali; merci pericolose;</w:t>
      </w:r>
      <w:r w:rsidR="00F91A79">
        <w:rPr>
          <w:rFonts w:ascii="Times New Roman" w:hAnsi="Times New Roman" w:cs="Times New Roman"/>
          <w:sz w:val="24"/>
          <w:szCs w:val="24"/>
        </w:rPr>
        <w:t xml:space="preserve"> </w:t>
      </w:r>
      <w:r w:rsidRPr="000D056A">
        <w:rPr>
          <w:rFonts w:ascii="Times New Roman" w:hAnsi="Times New Roman" w:cs="Times New Roman"/>
          <w:sz w:val="24"/>
          <w:szCs w:val="24"/>
        </w:rPr>
        <w:t>carichi liquidi.</w:t>
      </w:r>
    </w:p>
    <w:p w:rsidR="002668D1" w:rsidRPr="000D056A" w:rsidRDefault="002668D1" w:rsidP="00447EA5">
      <w:pPr>
        <w:pStyle w:val="Paragrafoelenco"/>
        <w:numPr>
          <w:ilvl w:val="0"/>
          <w:numId w:val="59"/>
        </w:numPr>
        <w:spacing w:before="0"/>
        <w:ind w:right="0"/>
        <w:rPr>
          <w:rFonts w:ascii="Times New Roman" w:hAnsi="Times New Roman" w:cs="Times New Roman"/>
          <w:sz w:val="24"/>
          <w:szCs w:val="24"/>
        </w:rPr>
      </w:pPr>
      <w:r w:rsidRPr="000D056A">
        <w:rPr>
          <w:rFonts w:ascii="Times New Roman" w:hAnsi="Times New Roman" w:cs="Times New Roman"/>
          <w:sz w:val="24"/>
          <w:szCs w:val="24"/>
        </w:rPr>
        <w:t>Velocità economica.</w:t>
      </w:r>
    </w:p>
    <w:p w:rsidR="002668D1" w:rsidRPr="000D056A" w:rsidRDefault="002668D1" w:rsidP="00447EA5">
      <w:pPr>
        <w:pStyle w:val="Paragrafoelenco"/>
        <w:numPr>
          <w:ilvl w:val="0"/>
          <w:numId w:val="59"/>
        </w:numPr>
        <w:spacing w:before="0"/>
        <w:ind w:right="0"/>
        <w:rPr>
          <w:rFonts w:ascii="Times New Roman" w:hAnsi="Times New Roman" w:cs="Times New Roman"/>
          <w:sz w:val="24"/>
          <w:szCs w:val="24"/>
        </w:rPr>
      </w:pPr>
      <w:r w:rsidRPr="000D056A">
        <w:rPr>
          <w:rFonts w:ascii="Times New Roman" w:hAnsi="Times New Roman" w:cs="Times New Roman"/>
          <w:sz w:val="24"/>
          <w:szCs w:val="24"/>
        </w:rPr>
        <w:t>Automazione navale. Condotta delle navi automatizzate.</w:t>
      </w:r>
    </w:p>
    <w:p w:rsidR="002668D1" w:rsidRDefault="002668D1" w:rsidP="00447EA5">
      <w:pPr>
        <w:pStyle w:val="Paragrafoelenco"/>
        <w:numPr>
          <w:ilvl w:val="0"/>
          <w:numId w:val="59"/>
        </w:numPr>
        <w:spacing w:before="0"/>
        <w:ind w:right="0"/>
        <w:rPr>
          <w:rFonts w:ascii="Times New Roman" w:hAnsi="Times New Roman" w:cs="Times New Roman"/>
          <w:sz w:val="24"/>
          <w:szCs w:val="24"/>
        </w:rPr>
      </w:pPr>
      <w:r w:rsidRPr="000D056A">
        <w:rPr>
          <w:rFonts w:ascii="Times New Roman" w:hAnsi="Times New Roman" w:cs="Times New Roman"/>
          <w:sz w:val="24"/>
          <w:szCs w:val="24"/>
        </w:rPr>
        <w:t>Biologia marina e tecnica della pesca. Contabilità di bordo.</w:t>
      </w:r>
    </w:p>
    <w:p w:rsidR="002668D1" w:rsidRPr="000D056A" w:rsidRDefault="002668D1" w:rsidP="00447EA5">
      <w:pPr>
        <w:pStyle w:val="Paragrafoelenco"/>
        <w:numPr>
          <w:ilvl w:val="0"/>
          <w:numId w:val="59"/>
        </w:numPr>
        <w:spacing w:before="0"/>
        <w:ind w:right="0"/>
        <w:rPr>
          <w:rFonts w:ascii="Times New Roman" w:hAnsi="Times New Roman" w:cs="Times New Roman"/>
          <w:sz w:val="24"/>
          <w:szCs w:val="24"/>
        </w:rPr>
      </w:pPr>
      <w:r>
        <w:rPr>
          <w:rFonts w:ascii="Times New Roman" w:hAnsi="Times New Roman" w:cs="Times New Roman"/>
          <w:sz w:val="24"/>
          <w:szCs w:val="24"/>
        </w:rPr>
        <w:t>Ricerca e salvataggio; mezzi di salvataggio.</w:t>
      </w:r>
    </w:p>
    <w:p w:rsidR="002668D1" w:rsidRPr="000D056A" w:rsidRDefault="002668D1" w:rsidP="00447EA5">
      <w:pPr>
        <w:pStyle w:val="Paragrafoelenco"/>
        <w:numPr>
          <w:ilvl w:val="0"/>
          <w:numId w:val="59"/>
        </w:numPr>
        <w:spacing w:before="0"/>
        <w:ind w:right="0"/>
        <w:rPr>
          <w:rFonts w:ascii="Times New Roman" w:hAnsi="Times New Roman" w:cs="Times New Roman"/>
          <w:sz w:val="24"/>
          <w:szCs w:val="24"/>
        </w:rPr>
      </w:pPr>
      <w:r w:rsidRPr="000D056A">
        <w:rPr>
          <w:rFonts w:ascii="Times New Roman" w:hAnsi="Times New Roman" w:cs="Times New Roman"/>
          <w:sz w:val="24"/>
          <w:szCs w:val="24"/>
        </w:rPr>
        <w:t xml:space="preserve">Materiali impiegati nelle costruzioni navali. Sforzi sullo scafo. Sistemi di costruzione delle navi. Compartimentazione. </w:t>
      </w:r>
      <w:r>
        <w:rPr>
          <w:rFonts w:ascii="Times New Roman" w:hAnsi="Times New Roman" w:cs="Times New Roman"/>
          <w:sz w:val="24"/>
          <w:szCs w:val="24"/>
        </w:rPr>
        <w:t xml:space="preserve">Compartimentazione stagna. </w:t>
      </w:r>
      <w:r w:rsidRPr="000D056A">
        <w:rPr>
          <w:rFonts w:ascii="Times New Roman" w:hAnsi="Times New Roman" w:cs="Times New Roman"/>
          <w:sz w:val="24"/>
          <w:szCs w:val="24"/>
        </w:rPr>
        <w:t>Varo delle navi. Allestimento delle navi. Bacini galleggianti e di costruzione. Registri di classificazione. Sollecitazioni dello scafo dovuto al carico e al moto ondoso.</w:t>
      </w:r>
    </w:p>
    <w:p w:rsidR="002668D1" w:rsidRPr="000D056A" w:rsidRDefault="002668D1" w:rsidP="00447EA5">
      <w:pPr>
        <w:pStyle w:val="Paragrafoelenco"/>
        <w:numPr>
          <w:ilvl w:val="0"/>
          <w:numId w:val="59"/>
        </w:numPr>
        <w:spacing w:before="0"/>
        <w:ind w:right="0"/>
        <w:rPr>
          <w:rFonts w:ascii="Times New Roman" w:hAnsi="Times New Roman" w:cs="Times New Roman"/>
          <w:sz w:val="24"/>
          <w:szCs w:val="24"/>
        </w:rPr>
      </w:pPr>
      <w:r w:rsidRPr="000D056A">
        <w:rPr>
          <w:rFonts w:ascii="Times New Roman" w:hAnsi="Times New Roman" w:cs="Times New Roman"/>
          <w:sz w:val="24"/>
          <w:szCs w:val="24"/>
        </w:rPr>
        <w:t>Elementi geometrici e meccanici delle carene. Diagrammi degli elementi geometrici e meccanici delle carene dritte. Formule relative.</w:t>
      </w:r>
    </w:p>
    <w:p w:rsidR="002668D1" w:rsidRPr="000D056A" w:rsidRDefault="002668D1" w:rsidP="00447EA5">
      <w:pPr>
        <w:pStyle w:val="Paragrafoelenco"/>
        <w:numPr>
          <w:ilvl w:val="0"/>
          <w:numId w:val="59"/>
        </w:numPr>
        <w:spacing w:before="0"/>
        <w:ind w:right="0"/>
        <w:rPr>
          <w:rFonts w:ascii="Times New Roman" w:hAnsi="Times New Roman" w:cs="Times New Roman"/>
          <w:sz w:val="24"/>
          <w:szCs w:val="24"/>
        </w:rPr>
      </w:pPr>
      <w:r w:rsidRPr="000D056A">
        <w:rPr>
          <w:rFonts w:ascii="Times New Roman" w:hAnsi="Times New Roman" w:cs="Times New Roman"/>
          <w:sz w:val="24"/>
          <w:szCs w:val="24"/>
        </w:rPr>
        <w:lastRenderedPageBreak/>
        <w:t>Stabilità e assetto delle navi. Problemi di stabilità e assetto nell'imbarco e sbarco pesi. Impiego di tavole e diagrammi relativi. Effetto dei carichi deformabili sulla stabilità e sull'assetto della nave. Apparecchiature per il controllo della stabilità e dell'assetto della nave.</w:t>
      </w:r>
    </w:p>
    <w:p w:rsidR="002668D1" w:rsidRPr="000D056A" w:rsidRDefault="002668D1" w:rsidP="00447EA5">
      <w:pPr>
        <w:pStyle w:val="Paragrafoelenco"/>
        <w:numPr>
          <w:ilvl w:val="0"/>
          <w:numId w:val="59"/>
        </w:numPr>
        <w:spacing w:before="0"/>
        <w:ind w:right="0"/>
        <w:rPr>
          <w:rFonts w:ascii="Times New Roman" w:hAnsi="Times New Roman" w:cs="Times New Roman"/>
          <w:sz w:val="24"/>
          <w:szCs w:val="24"/>
        </w:rPr>
      </w:pPr>
      <w:r w:rsidRPr="000D056A">
        <w:rPr>
          <w:rFonts w:ascii="Times New Roman" w:hAnsi="Times New Roman" w:cs="Times New Roman"/>
          <w:sz w:val="24"/>
          <w:szCs w:val="24"/>
        </w:rPr>
        <w:t>Falle. Incagli e problemi relativi. Dinamica della nave. Sistemi di stabilizzazione.</w:t>
      </w:r>
    </w:p>
    <w:p w:rsidR="002668D1" w:rsidRDefault="002668D1" w:rsidP="002668D1">
      <w:pPr>
        <w:autoSpaceDE w:val="0"/>
        <w:autoSpaceDN w:val="0"/>
        <w:adjustRightInd w:val="0"/>
        <w:spacing w:before="0"/>
        <w:ind w:left="0" w:right="-1"/>
        <w:rPr>
          <w:rFonts w:ascii="Times New Roman" w:hAnsi="Times New Roman" w:cs="Times New Roman"/>
          <w:b/>
          <w:sz w:val="24"/>
          <w:szCs w:val="24"/>
        </w:rPr>
      </w:pPr>
    </w:p>
    <w:p w:rsidR="002668D1" w:rsidRPr="000D056A" w:rsidRDefault="002668D1" w:rsidP="002668D1">
      <w:pPr>
        <w:spacing w:before="0"/>
        <w:ind w:left="1848" w:right="1134" w:hanging="357"/>
        <w:rPr>
          <w:rFonts w:ascii="Times New Roman" w:hAnsi="Times New Roman" w:cs="Times New Roman"/>
          <w:b/>
          <w:bCs/>
          <w:iCs/>
          <w:sz w:val="24"/>
          <w:szCs w:val="24"/>
        </w:rPr>
      </w:pPr>
      <w:r>
        <w:rPr>
          <w:rFonts w:ascii="Times New Roman" w:hAnsi="Times New Roman" w:cs="Times New Roman"/>
          <w:b/>
          <w:bCs/>
          <w:iCs/>
          <w:sz w:val="24"/>
          <w:szCs w:val="24"/>
        </w:rPr>
        <w:br w:type="page"/>
      </w:r>
    </w:p>
    <w:p w:rsidR="002668D1" w:rsidRPr="00120166" w:rsidRDefault="00C01F67" w:rsidP="002668D1">
      <w:pPr>
        <w:spacing w:before="0"/>
        <w:ind w:left="0"/>
        <w:rPr>
          <w:rFonts w:ascii="Times New Roman" w:hAnsi="Times New Roman" w:cs="Times New Roman"/>
          <w:b/>
          <w:sz w:val="24"/>
          <w:szCs w:val="24"/>
        </w:rPr>
      </w:pPr>
      <w:r w:rsidRPr="00765534">
        <w:rPr>
          <w:rFonts w:ascii="Times New Roman" w:hAnsi="Times New Roman" w:cs="Times New Roman"/>
          <w:b/>
          <w:sz w:val="24"/>
          <w:szCs w:val="24"/>
        </w:rPr>
        <w:lastRenderedPageBreak/>
        <w:t xml:space="preserve">Classe </w:t>
      </w:r>
      <w:r w:rsidR="002668D1" w:rsidRPr="000D056A">
        <w:rPr>
          <w:rFonts w:ascii="Times New Roman" w:hAnsi="Times New Roman" w:cs="Times New Roman"/>
          <w:b/>
          <w:sz w:val="24"/>
          <w:szCs w:val="24"/>
        </w:rPr>
        <w:t>B</w:t>
      </w:r>
      <w:r w:rsidR="002668D1">
        <w:rPr>
          <w:rFonts w:ascii="Times New Roman" w:hAnsi="Times New Roman" w:cs="Times New Roman"/>
          <w:b/>
          <w:sz w:val="24"/>
          <w:szCs w:val="24"/>
        </w:rPr>
        <w:t>-</w:t>
      </w:r>
      <w:r>
        <w:rPr>
          <w:rFonts w:ascii="Times New Roman" w:hAnsi="Times New Roman" w:cs="Times New Roman"/>
          <w:b/>
          <w:sz w:val="24"/>
          <w:szCs w:val="24"/>
        </w:rPr>
        <w:t xml:space="preserve">25 </w:t>
      </w:r>
      <w:r w:rsidR="002668D1">
        <w:rPr>
          <w:rFonts w:ascii="Times New Roman" w:hAnsi="Times New Roman" w:cs="Times New Roman"/>
          <w:b/>
          <w:sz w:val="24"/>
          <w:szCs w:val="24"/>
        </w:rPr>
        <w:t>L</w:t>
      </w:r>
      <w:r w:rsidR="002668D1" w:rsidRPr="000D056A">
        <w:rPr>
          <w:rFonts w:ascii="Times New Roman" w:hAnsi="Times New Roman" w:cs="Times New Roman"/>
          <w:b/>
          <w:sz w:val="24"/>
          <w:szCs w:val="24"/>
        </w:rPr>
        <w:t>aboratorio di scienze e tecnologie delle costruzioni navali</w:t>
      </w:r>
    </w:p>
    <w:p w:rsidR="002668D1" w:rsidRDefault="002668D1" w:rsidP="002668D1">
      <w:pPr>
        <w:spacing w:before="0"/>
        <w:ind w:left="0"/>
        <w:rPr>
          <w:rFonts w:ascii="Times New Roman" w:hAnsi="Times New Roman" w:cs="Times New Roman"/>
          <w:b/>
          <w:sz w:val="24"/>
          <w:szCs w:val="24"/>
        </w:rPr>
      </w:pPr>
    </w:p>
    <w:p w:rsidR="002668D1" w:rsidRPr="000D056A" w:rsidRDefault="002668D1" w:rsidP="002668D1">
      <w:pPr>
        <w:spacing w:before="0"/>
        <w:ind w:left="0"/>
        <w:rPr>
          <w:rFonts w:ascii="Times New Roman" w:hAnsi="Times New Roman" w:cs="Times New Roman"/>
          <w:b/>
          <w:sz w:val="24"/>
          <w:szCs w:val="24"/>
        </w:rPr>
      </w:pPr>
      <w:r>
        <w:rPr>
          <w:rFonts w:ascii="Times New Roman" w:hAnsi="Times New Roman" w:cs="Times New Roman"/>
          <w:b/>
          <w:sz w:val="24"/>
          <w:szCs w:val="24"/>
        </w:rPr>
        <w:t>Programma concorsuale</w:t>
      </w:r>
    </w:p>
    <w:p w:rsidR="002668D1" w:rsidRPr="000D056A" w:rsidRDefault="002668D1" w:rsidP="002668D1">
      <w:pPr>
        <w:tabs>
          <w:tab w:val="left" w:pos="9498"/>
        </w:tabs>
        <w:spacing w:before="0"/>
        <w:ind w:left="0" w:right="-1"/>
        <w:rPr>
          <w:rFonts w:ascii="Times New Roman" w:hAnsi="Times New Roman" w:cs="Times New Roman"/>
          <w:sz w:val="24"/>
          <w:szCs w:val="24"/>
        </w:rPr>
      </w:pPr>
      <w:r w:rsidRPr="000D056A">
        <w:rPr>
          <w:rFonts w:ascii="Times New Roman" w:hAnsi="Times New Roman" w:cs="Times New Roman"/>
          <w:sz w:val="24"/>
          <w:szCs w:val="24"/>
        </w:rPr>
        <w:t xml:space="preserve">Il candidato dovrà dimostrare di possedere competenze e conoscenze inerenti ai seguenti nuclei </w:t>
      </w:r>
      <w:r>
        <w:rPr>
          <w:rFonts w:ascii="Times New Roman" w:hAnsi="Times New Roman" w:cs="Times New Roman"/>
          <w:sz w:val="24"/>
          <w:szCs w:val="24"/>
        </w:rPr>
        <w:t>tematici disciplinari</w:t>
      </w:r>
    </w:p>
    <w:p w:rsidR="002668D1" w:rsidRPr="000D056A" w:rsidRDefault="002668D1" w:rsidP="00447EA5">
      <w:pPr>
        <w:pStyle w:val="Paragrafoelenco"/>
        <w:numPr>
          <w:ilvl w:val="0"/>
          <w:numId w:val="61"/>
        </w:numPr>
        <w:spacing w:before="0"/>
        <w:ind w:right="0"/>
        <w:rPr>
          <w:rFonts w:ascii="Times New Roman" w:hAnsi="Times New Roman" w:cs="Times New Roman"/>
          <w:sz w:val="24"/>
          <w:szCs w:val="24"/>
        </w:rPr>
      </w:pPr>
      <w:r w:rsidRPr="000D056A">
        <w:rPr>
          <w:rFonts w:ascii="Times New Roman" w:hAnsi="Times New Roman" w:cs="Times New Roman"/>
          <w:sz w:val="24"/>
          <w:szCs w:val="24"/>
        </w:rPr>
        <w:t>Problemi di peso, baricentro, equilibrio, stabilità.</w:t>
      </w:r>
    </w:p>
    <w:p w:rsidR="002668D1" w:rsidRPr="000D056A" w:rsidRDefault="002668D1" w:rsidP="00447EA5">
      <w:pPr>
        <w:pStyle w:val="Paragrafoelenco"/>
        <w:numPr>
          <w:ilvl w:val="0"/>
          <w:numId w:val="61"/>
        </w:numPr>
        <w:spacing w:before="0"/>
        <w:ind w:right="0"/>
        <w:rPr>
          <w:rFonts w:ascii="Times New Roman" w:hAnsi="Times New Roman" w:cs="Times New Roman"/>
          <w:sz w:val="24"/>
          <w:szCs w:val="24"/>
        </w:rPr>
      </w:pPr>
      <w:r w:rsidRPr="000D056A">
        <w:rPr>
          <w:rFonts w:ascii="Times New Roman" w:hAnsi="Times New Roman" w:cs="Times New Roman"/>
          <w:sz w:val="24"/>
          <w:szCs w:val="24"/>
        </w:rPr>
        <w:t xml:space="preserve">Problemi relativi alla resistenza al moto </w:t>
      </w:r>
      <w:r w:rsidR="00F91A79" w:rsidRPr="000D056A">
        <w:rPr>
          <w:rFonts w:ascii="Times New Roman" w:hAnsi="Times New Roman" w:cs="Times New Roman"/>
          <w:sz w:val="24"/>
          <w:szCs w:val="24"/>
        </w:rPr>
        <w:t>e</w:t>
      </w:r>
      <w:r w:rsidRPr="000D056A">
        <w:rPr>
          <w:rFonts w:ascii="Times New Roman" w:hAnsi="Times New Roman" w:cs="Times New Roman"/>
          <w:sz w:val="24"/>
          <w:szCs w:val="24"/>
        </w:rPr>
        <w:t xml:space="preserve"> alla propulsione; alla determinazione del bordo libero e della stazza.</w:t>
      </w:r>
    </w:p>
    <w:p w:rsidR="002668D1" w:rsidRPr="000D056A" w:rsidRDefault="002668D1" w:rsidP="00447EA5">
      <w:pPr>
        <w:pStyle w:val="Paragrafoelenco"/>
        <w:numPr>
          <w:ilvl w:val="0"/>
          <w:numId w:val="61"/>
        </w:numPr>
        <w:spacing w:before="0"/>
        <w:ind w:right="0"/>
        <w:rPr>
          <w:rFonts w:ascii="Times New Roman" w:hAnsi="Times New Roman" w:cs="Times New Roman"/>
          <w:sz w:val="24"/>
          <w:szCs w:val="24"/>
        </w:rPr>
      </w:pPr>
      <w:r w:rsidRPr="000D056A">
        <w:rPr>
          <w:rFonts w:ascii="Times New Roman" w:hAnsi="Times New Roman" w:cs="Times New Roman"/>
          <w:sz w:val="24"/>
          <w:szCs w:val="24"/>
        </w:rPr>
        <w:t>Struttura delle navi metalliche e relative norme RINA.</w:t>
      </w:r>
    </w:p>
    <w:p w:rsidR="002668D1" w:rsidRPr="000D056A" w:rsidRDefault="002668D1" w:rsidP="00447EA5">
      <w:pPr>
        <w:pStyle w:val="Paragrafoelenco"/>
        <w:numPr>
          <w:ilvl w:val="0"/>
          <w:numId w:val="61"/>
        </w:numPr>
        <w:spacing w:before="0"/>
        <w:ind w:right="0"/>
        <w:rPr>
          <w:rFonts w:ascii="Times New Roman" w:hAnsi="Times New Roman" w:cs="Times New Roman"/>
          <w:sz w:val="24"/>
          <w:szCs w:val="24"/>
        </w:rPr>
      </w:pPr>
      <w:r w:rsidRPr="000D056A">
        <w:rPr>
          <w:rFonts w:ascii="Times New Roman" w:hAnsi="Times New Roman" w:cs="Times New Roman"/>
          <w:sz w:val="24"/>
          <w:szCs w:val="24"/>
        </w:rPr>
        <w:t>Piani e sistemi di costruzione e di rappresentazione delle navi.</w:t>
      </w:r>
    </w:p>
    <w:p w:rsidR="002668D1" w:rsidRDefault="002668D1" w:rsidP="00447EA5">
      <w:pPr>
        <w:pStyle w:val="Paragrafoelenco"/>
        <w:numPr>
          <w:ilvl w:val="0"/>
          <w:numId w:val="61"/>
        </w:numPr>
        <w:spacing w:before="0"/>
        <w:ind w:right="0"/>
        <w:rPr>
          <w:rFonts w:ascii="Times New Roman" w:hAnsi="Times New Roman" w:cs="Times New Roman"/>
          <w:sz w:val="24"/>
          <w:szCs w:val="24"/>
        </w:rPr>
      </w:pPr>
      <w:r w:rsidRPr="000D056A">
        <w:rPr>
          <w:rFonts w:ascii="Times New Roman" w:hAnsi="Times New Roman" w:cs="Times New Roman"/>
          <w:sz w:val="24"/>
          <w:szCs w:val="24"/>
        </w:rPr>
        <w:t xml:space="preserve">Attrezzature e macchinari di allestimento e di manovra. </w:t>
      </w:r>
    </w:p>
    <w:p w:rsidR="002668D1" w:rsidRPr="000D056A" w:rsidRDefault="002668D1" w:rsidP="00447EA5">
      <w:pPr>
        <w:pStyle w:val="Paragrafoelenco"/>
        <w:numPr>
          <w:ilvl w:val="0"/>
          <w:numId w:val="61"/>
        </w:numPr>
        <w:spacing w:before="0"/>
        <w:ind w:right="0"/>
        <w:rPr>
          <w:rFonts w:ascii="Times New Roman" w:hAnsi="Times New Roman" w:cs="Times New Roman"/>
          <w:sz w:val="24"/>
          <w:szCs w:val="24"/>
        </w:rPr>
      </w:pPr>
      <w:r>
        <w:rPr>
          <w:rFonts w:ascii="Times New Roman" w:hAnsi="Times New Roman" w:cs="Times New Roman"/>
          <w:sz w:val="24"/>
          <w:szCs w:val="24"/>
        </w:rPr>
        <w:t>Materiali metallici e non metallici impiegati nelle costruzioni navali.</w:t>
      </w:r>
    </w:p>
    <w:p w:rsidR="002668D1" w:rsidRPr="000D056A" w:rsidRDefault="002668D1" w:rsidP="00447EA5">
      <w:pPr>
        <w:pStyle w:val="Paragrafoelenco"/>
        <w:numPr>
          <w:ilvl w:val="0"/>
          <w:numId w:val="61"/>
        </w:numPr>
        <w:spacing w:before="0"/>
        <w:ind w:right="0"/>
        <w:rPr>
          <w:rFonts w:ascii="Times New Roman" w:hAnsi="Times New Roman" w:cs="Times New Roman"/>
          <w:sz w:val="24"/>
          <w:szCs w:val="24"/>
        </w:rPr>
      </w:pPr>
      <w:r w:rsidRPr="000D056A">
        <w:rPr>
          <w:rFonts w:ascii="Times New Roman" w:hAnsi="Times New Roman" w:cs="Times New Roman"/>
          <w:sz w:val="24"/>
          <w:szCs w:val="24"/>
        </w:rPr>
        <w:t>Norme UNI relative ai disegni tecnici, con particolare riferimento a quelli riguardanti gli impianti e gli scafi.</w:t>
      </w:r>
    </w:p>
    <w:p w:rsidR="002668D1" w:rsidRPr="000D056A" w:rsidRDefault="002668D1" w:rsidP="00447EA5">
      <w:pPr>
        <w:pStyle w:val="Paragrafoelenco"/>
        <w:numPr>
          <w:ilvl w:val="0"/>
          <w:numId w:val="61"/>
        </w:numPr>
        <w:spacing w:before="0"/>
        <w:ind w:right="0"/>
        <w:rPr>
          <w:rFonts w:ascii="Times New Roman" w:hAnsi="Times New Roman" w:cs="Times New Roman"/>
          <w:sz w:val="24"/>
          <w:szCs w:val="24"/>
        </w:rPr>
      </w:pPr>
      <w:r w:rsidRPr="000D056A">
        <w:rPr>
          <w:rFonts w:ascii="Times New Roman" w:hAnsi="Times New Roman" w:cs="Times New Roman"/>
          <w:sz w:val="24"/>
          <w:szCs w:val="24"/>
        </w:rPr>
        <w:t>Sollecitazioni semplici e sollecitazioni composte.</w:t>
      </w:r>
    </w:p>
    <w:p w:rsidR="002668D1" w:rsidRDefault="002668D1" w:rsidP="00447EA5">
      <w:pPr>
        <w:pStyle w:val="Paragrafoelenco"/>
        <w:numPr>
          <w:ilvl w:val="0"/>
          <w:numId w:val="61"/>
        </w:numPr>
        <w:spacing w:before="0"/>
        <w:ind w:right="0"/>
        <w:rPr>
          <w:rFonts w:ascii="Times New Roman" w:hAnsi="Times New Roman" w:cs="Times New Roman"/>
          <w:sz w:val="24"/>
          <w:szCs w:val="24"/>
        </w:rPr>
      </w:pPr>
      <w:r w:rsidRPr="000D056A">
        <w:rPr>
          <w:rFonts w:ascii="Times New Roman" w:hAnsi="Times New Roman" w:cs="Times New Roman"/>
          <w:sz w:val="24"/>
          <w:szCs w:val="24"/>
        </w:rPr>
        <w:t>Rappresentazione di organi meccanici e di strutture di elementi di scafi.</w:t>
      </w:r>
    </w:p>
    <w:p w:rsidR="002668D1" w:rsidRDefault="002668D1" w:rsidP="00447EA5">
      <w:pPr>
        <w:pStyle w:val="Paragrafoelenco"/>
        <w:numPr>
          <w:ilvl w:val="0"/>
          <w:numId w:val="61"/>
        </w:numPr>
        <w:spacing w:before="0"/>
        <w:ind w:right="0"/>
        <w:rPr>
          <w:rFonts w:ascii="Times New Roman" w:hAnsi="Times New Roman" w:cs="Times New Roman"/>
          <w:sz w:val="24"/>
          <w:szCs w:val="24"/>
        </w:rPr>
      </w:pPr>
      <w:r>
        <w:rPr>
          <w:rFonts w:ascii="Times New Roman" w:hAnsi="Times New Roman" w:cs="Times New Roman"/>
          <w:sz w:val="24"/>
          <w:szCs w:val="24"/>
        </w:rPr>
        <w:t>Impianti di propulsione navale.</w:t>
      </w:r>
    </w:p>
    <w:p w:rsidR="002668D1" w:rsidRPr="000D056A" w:rsidRDefault="002668D1" w:rsidP="00447EA5">
      <w:pPr>
        <w:pStyle w:val="Paragrafoelenco"/>
        <w:numPr>
          <w:ilvl w:val="0"/>
          <w:numId w:val="61"/>
        </w:numPr>
        <w:spacing w:before="0"/>
        <w:ind w:right="0"/>
        <w:rPr>
          <w:rFonts w:ascii="Times New Roman" w:hAnsi="Times New Roman" w:cs="Times New Roman"/>
          <w:sz w:val="24"/>
          <w:szCs w:val="24"/>
        </w:rPr>
      </w:pPr>
      <w:r>
        <w:rPr>
          <w:rFonts w:ascii="Times New Roman" w:hAnsi="Times New Roman" w:cs="Times New Roman"/>
          <w:sz w:val="24"/>
          <w:szCs w:val="24"/>
        </w:rPr>
        <w:t>Impianti ausiliari di bordo.</w:t>
      </w:r>
    </w:p>
    <w:p w:rsidR="002668D1" w:rsidRPr="00120166" w:rsidRDefault="002668D1" w:rsidP="00447EA5">
      <w:pPr>
        <w:pStyle w:val="Paragrafoelenco"/>
        <w:numPr>
          <w:ilvl w:val="0"/>
          <w:numId w:val="61"/>
        </w:numPr>
        <w:spacing w:before="0"/>
        <w:ind w:right="0"/>
        <w:rPr>
          <w:rFonts w:ascii="Times New Roman" w:hAnsi="Times New Roman" w:cs="Times New Roman"/>
          <w:sz w:val="24"/>
          <w:szCs w:val="24"/>
        </w:rPr>
      </w:pPr>
      <w:r w:rsidRPr="000D056A">
        <w:rPr>
          <w:rFonts w:ascii="Times New Roman" w:hAnsi="Times New Roman" w:cs="Times New Roman"/>
          <w:sz w:val="24"/>
          <w:szCs w:val="24"/>
        </w:rPr>
        <w:t>Sicurezza nei luoghi di lavoro.</w:t>
      </w:r>
    </w:p>
    <w:p w:rsidR="002668D1" w:rsidRDefault="002668D1" w:rsidP="002668D1">
      <w:pPr>
        <w:autoSpaceDE w:val="0"/>
        <w:autoSpaceDN w:val="0"/>
        <w:adjustRightInd w:val="0"/>
        <w:spacing w:before="0"/>
        <w:ind w:left="0" w:right="-1"/>
        <w:rPr>
          <w:rFonts w:ascii="Times New Roman" w:hAnsi="Times New Roman" w:cs="Times New Roman"/>
          <w:b/>
          <w:sz w:val="24"/>
          <w:szCs w:val="24"/>
        </w:rPr>
      </w:pPr>
    </w:p>
    <w:p w:rsidR="002668D1" w:rsidRPr="000D056A" w:rsidRDefault="002668D1" w:rsidP="002668D1">
      <w:pPr>
        <w:ind w:left="0" w:right="1134"/>
        <w:rPr>
          <w:rFonts w:ascii="Times New Roman" w:hAnsi="Times New Roman" w:cs="Times New Roman"/>
          <w:b/>
          <w:bCs/>
          <w:iCs/>
          <w:sz w:val="24"/>
          <w:szCs w:val="24"/>
        </w:rPr>
      </w:pPr>
    </w:p>
    <w:p w:rsidR="009E60FD" w:rsidRPr="000D056A" w:rsidRDefault="009E60FD" w:rsidP="009E60FD">
      <w:pPr>
        <w:ind w:left="0" w:right="1134"/>
        <w:rPr>
          <w:rFonts w:ascii="Times New Roman" w:hAnsi="Times New Roman" w:cs="Times New Roman"/>
          <w:b/>
          <w:bCs/>
          <w:iCs/>
          <w:sz w:val="24"/>
          <w:szCs w:val="24"/>
        </w:rPr>
      </w:pPr>
    </w:p>
    <w:p w:rsidR="002240FA" w:rsidRDefault="002240FA" w:rsidP="009E60FD">
      <w:pPr>
        <w:spacing w:before="0"/>
        <w:ind w:left="0" w:right="1134"/>
        <w:rPr>
          <w:rFonts w:ascii="Times New Roman" w:hAnsi="Times New Roman" w:cs="Times New Roman"/>
          <w:sz w:val="24"/>
          <w:szCs w:val="24"/>
        </w:rPr>
      </w:pPr>
      <w:r>
        <w:rPr>
          <w:rFonts w:ascii="Times New Roman" w:hAnsi="Times New Roman" w:cs="Times New Roman"/>
          <w:sz w:val="24"/>
          <w:szCs w:val="24"/>
        </w:rPr>
        <w:br w:type="page"/>
      </w:r>
    </w:p>
    <w:p w:rsidR="002240FA" w:rsidRPr="009023C6" w:rsidRDefault="002240FA" w:rsidP="002240FA">
      <w:pPr>
        <w:spacing w:before="0"/>
        <w:ind w:left="0" w:right="-1"/>
        <w:rPr>
          <w:rFonts w:ascii="Times New Roman" w:hAnsi="Times New Roman" w:cs="Times New Roman"/>
          <w:b/>
          <w:sz w:val="24"/>
          <w:szCs w:val="24"/>
        </w:rPr>
      </w:pPr>
      <w:r w:rsidRPr="009023C6">
        <w:rPr>
          <w:rFonts w:ascii="Times New Roman" w:hAnsi="Times New Roman" w:cs="Times New Roman"/>
          <w:b/>
          <w:sz w:val="24"/>
          <w:szCs w:val="24"/>
        </w:rPr>
        <w:lastRenderedPageBreak/>
        <w:t>Classe B</w:t>
      </w:r>
      <w:r>
        <w:rPr>
          <w:rFonts w:ascii="Times New Roman" w:hAnsi="Times New Roman" w:cs="Times New Roman"/>
          <w:b/>
          <w:sz w:val="24"/>
          <w:szCs w:val="24"/>
        </w:rPr>
        <w:t>-</w:t>
      </w:r>
      <w:r w:rsidRPr="009023C6">
        <w:rPr>
          <w:rFonts w:ascii="Times New Roman" w:hAnsi="Times New Roman" w:cs="Times New Roman"/>
          <w:b/>
          <w:sz w:val="24"/>
          <w:szCs w:val="24"/>
        </w:rPr>
        <w:t>26 Laboratorio di tecnologie del legno</w:t>
      </w:r>
    </w:p>
    <w:p w:rsidR="002240FA" w:rsidRDefault="002240FA" w:rsidP="002240FA">
      <w:pPr>
        <w:spacing w:before="0"/>
        <w:ind w:left="0" w:right="-1"/>
        <w:rPr>
          <w:rFonts w:ascii="Times New Roman" w:hAnsi="Times New Roman" w:cs="Times New Roman"/>
          <w:sz w:val="24"/>
          <w:szCs w:val="24"/>
        </w:rPr>
      </w:pPr>
    </w:p>
    <w:p w:rsidR="002240FA" w:rsidRPr="001A2D30" w:rsidRDefault="002240FA" w:rsidP="002240FA">
      <w:pPr>
        <w:spacing w:before="0"/>
        <w:ind w:left="0" w:right="-1"/>
        <w:rPr>
          <w:rFonts w:ascii="Times New Roman" w:hAnsi="Times New Roman" w:cs="Times New Roman"/>
          <w:b/>
          <w:sz w:val="24"/>
          <w:szCs w:val="24"/>
        </w:rPr>
      </w:pPr>
      <w:r w:rsidRPr="001A2D30">
        <w:rPr>
          <w:rFonts w:ascii="Times New Roman" w:hAnsi="Times New Roman" w:cs="Times New Roman"/>
          <w:b/>
          <w:sz w:val="24"/>
          <w:szCs w:val="24"/>
        </w:rPr>
        <w:t xml:space="preserve">Programma </w:t>
      </w:r>
      <w:r>
        <w:rPr>
          <w:rFonts w:ascii="Times New Roman" w:hAnsi="Times New Roman" w:cs="Times New Roman"/>
          <w:b/>
          <w:sz w:val="24"/>
          <w:szCs w:val="24"/>
        </w:rPr>
        <w:t>concorsuale</w:t>
      </w:r>
    </w:p>
    <w:p w:rsidR="002240FA" w:rsidRPr="005941BC" w:rsidRDefault="002240FA" w:rsidP="002240FA">
      <w:pPr>
        <w:spacing w:before="0"/>
        <w:ind w:left="0" w:right="-1"/>
        <w:rPr>
          <w:rFonts w:ascii="Times New Roman" w:hAnsi="Times New Roman" w:cs="Times New Roman"/>
          <w:sz w:val="24"/>
          <w:szCs w:val="24"/>
        </w:rPr>
      </w:pPr>
      <w:r w:rsidRPr="009023C6">
        <w:rPr>
          <w:rFonts w:ascii="Times New Roman" w:hAnsi="Times New Roman" w:cs="Times New Roman"/>
          <w:sz w:val="24"/>
          <w:szCs w:val="24"/>
        </w:rPr>
        <w:t>Il candidato dovrà dimostrare di conoscere:</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 xml:space="preserve">Tecnologia del legno e tecnica della produzione </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r>
      <w:r>
        <w:rPr>
          <w:rFonts w:ascii="Times New Roman" w:hAnsi="Times New Roman" w:cs="Times New Roman"/>
          <w:sz w:val="24"/>
          <w:szCs w:val="24"/>
        </w:rPr>
        <w:t>Caratteristiche dei legnami</w:t>
      </w:r>
      <w:r w:rsidRPr="005941BC">
        <w:rPr>
          <w:rFonts w:ascii="Times New Roman" w:hAnsi="Times New Roman" w:cs="Times New Roman"/>
          <w:sz w:val="24"/>
          <w:szCs w:val="24"/>
        </w:rPr>
        <w:t>: segati, tranciati, impiallacciati</w:t>
      </w:r>
      <w:r>
        <w:rPr>
          <w:rFonts w:ascii="Times New Roman" w:hAnsi="Times New Roman" w:cs="Times New Roman"/>
          <w:sz w:val="24"/>
          <w:szCs w:val="24"/>
        </w:rPr>
        <w:t>, compensati</w:t>
      </w:r>
      <w:r w:rsidRPr="005941BC">
        <w:rPr>
          <w:rFonts w:ascii="Times New Roman" w:hAnsi="Times New Roman" w:cs="Times New Roman"/>
          <w:sz w:val="24"/>
          <w:szCs w:val="24"/>
        </w:rPr>
        <w:t>, paniforti, placcati, pannelli e legni lamellari, laminati plastici</w:t>
      </w:r>
      <w:r>
        <w:rPr>
          <w:rFonts w:ascii="Times New Roman" w:hAnsi="Times New Roman" w:cs="Times New Roman"/>
          <w:sz w:val="24"/>
          <w:szCs w:val="24"/>
        </w:rPr>
        <w:t>;</w:t>
      </w:r>
      <w:r w:rsidRPr="005941BC">
        <w:rPr>
          <w:rFonts w:ascii="Times New Roman" w:hAnsi="Times New Roman" w:cs="Times New Roman"/>
          <w:sz w:val="24"/>
          <w:szCs w:val="24"/>
        </w:rPr>
        <w:t xml:space="preserve"> </w:t>
      </w:r>
      <w:r>
        <w:rPr>
          <w:rFonts w:ascii="Times New Roman" w:hAnsi="Times New Roman" w:cs="Times New Roman"/>
          <w:sz w:val="24"/>
          <w:szCs w:val="24"/>
        </w:rPr>
        <w:t>l</w:t>
      </w:r>
      <w:r w:rsidRPr="005941BC">
        <w:rPr>
          <w:rFonts w:ascii="Times New Roman" w:hAnsi="Times New Roman" w:cs="Times New Roman"/>
          <w:sz w:val="24"/>
          <w:szCs w:val="24"/>
        </w:rPr>
        <w:t>oro trattamenti e norme di impiego. Impiego delle resine sintetiche nell’industria del legno; pigmenti, vernici e lacche; impregnazione e protezione del legno e dei suoi prodotti degli attacchi parassitari; ignifugazione; procedimenti di nobilitazione superficiale.</w:t>
      </w:r>
    </w:p>
    <w:p w:rsidR="002240FA" w:rsidRPr="005941BC" w:rsidRDefault="002240FA" w:rsidP="002240FA">
      <w:pPr>
        <w:spacing w:before="0"/>
        <w:ind w:left="426" w:right="-1" w:hanging="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A</w:t>
      </w:r>
      <w:r w:rsidRPr="005941BC">
        <w:rPr>
          <w:rFonts w:ascii="Times New Roman" w:hAnsi="Times New Roman" w:cs="Times New Roman"/>
          <w:sz w:val="24"/>
          <w:szCs w:val="24"/>
        </w:rPr>
        <w:t>ltri materiali usati per l’arredamento nelle loro caratteristiche estetiche, meccaniche e te</w:t>
      </w:r>
      <w:r>
        <w:rPr>
          <w:rFonts w:ascii="Times New Roman" w:hAnsi="Times New Roman" w:cs="Times New Roman"/>
          <w:sz w:val="24"/>
          <w:szCs w:val="24"/>
        </w:rPr>
        <w:t>cnologiche</w:t>
      </w:r>
      <w:r w:rsidRPr="005941BC">
        <w:rPr>
          <w:rFonts w:ascii="Times New Roman" w:hAnsi="Times New Roman" w:cs="Times New Roman"/>
          <w:sz w:val="24"/>
          <w:szCs w:val="24"/>
        </w:rPr>
        <w:t>: materie plastiche, lam</w:t>
      </w:r>
      <w:r>
        <w:rPr>
          <w:rFonts w:ascii="Times New Roman" w:hAnsi="Times New Roman" w:cs="Times New Roman"/>
          <w:sz w:val="24"/>
          <w:szCs w:val="24"/>
        </w:rPr>
        <w:t>inati plastici, metalli e leghe</w:t>
      </w:r>
      <w:r w:rsidRPr="005941BC">
        <w:rPr>
          <w:rFonts w:ascii="Times New Roman" w:hAnsi="Times New Roman" w:cs="Times New Roman"/>
          <w:sz w:val="24"/>
          <w:szCs w:val="24"/>
        </w:rPr>
        <w:t>.</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Richiami di resistenze dei materiali, comportamento dei legnami, dei materiali metallici e delle materie plastiche alle sollecitazioni semplici.</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Influenza della temperatura sulle caratteristiche meccaniche e tecnologiche delle materie plastiche.</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 xml:space="preserve">Macchine per la lavorazione del legno. </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Dispositivi di sicurezza delle macchine operatrici</w:t>
      </w:r>
      <w:r>
        <w:rPr>
          <w:rFonts w:ascii="Times New Roman" w:hAnsi="Times New Roman" w:cs="Times New Roman"/>
          <w:sz w:val="24"/>
          <w:szCs w:val="24"/>
        </w:rPr>
        <w:t>.</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Norme UNI – Prove tecnologiche normalizzate sui materiali più ricorrenti.</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 xml:space="preserve">Cicli di lavorazione, sequenze operative </w:t>
      </w:r>
      <w:r>
        <w:rPr>
          <w:rFonts w:ascii="Times New Roman" w:hAnsi="Times New Roman" w:cs="Times New Roman"/>
          <w:sz w:val="24"/>
          <w:szCs w:val="24"/>
        </w:rPr>
        <w:t>– Analisi, tempi e</w:t>
      </w:r>
      <w:r w:rsidR="00F91A79">
        <w:rPr>
          <w:rFonts w:ascii="Times New Roman" w:hAnsi="Times New Roman" w:cs="Times New Roman"/>
          <w:sz w:val="24"/>
          <w:szCs w:val="24"/>
        </w:rPr>
        <w:t xml:space="preserve"> </w:t>
      </w:r>
      <w:r>
        <w:rPr>
          <w:rFonts w:ascii="Times New Roman" w:hAnsi="Times New Roman" w:cs="Times New Roman"/>
          <w:sz w:val="24"/>
          <w:szCs w:val="24"/>
        </w:rPr>
        <w:t xml:space="preserve">metodi – </w:t>
      </w:r>
      <w:r w:rsidRPr="002F5E87">
        <w:rPr>
          <w:rFonts w:ascii="Times New Roman" w:hAnsi="Times New Roman" w:cs="Times New Roman"/>
          <w:sz w:val="24"/>
          <w:szCs w:val="24"/>
        </w:rPr>
        <w:t>Rilevazioni</w:t>
      </w:r>
      <w:r w:rsidRPr="00056983">
        <w:rPr>
          <w:rFonts w:ascii="Times New Roman" w:hAnsi="Times New Roman" w:cs="Times New Roman"/>
          <w:color w:val="FF0000"/>
          <w:sz w:val="24"/>
          <w:szCs w:val="24"/>
        </w:rPr>
        <w:t xml:space="preserve"> </w:t>
      </w:r>
      <w:r w:rsidRPr="005941BC">
        <w:rPr>
          <w:rFonts w:ascii="Times New Roman" w:hAnsi="Times New Roman" w:cs="Times New Roman"/>
          <w:sz w:val="24"/>
          <w:szCs w:val="24"/>
        </w:rPr>
        <w:t>dei risultati dal punto di vista tecnico ed economico. Fogli di lavorazione.</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Organizzazione aziendale.</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Struttura organizzativa di un’azienda per la produzione di componenti di arredamento.</w:t>
      </w:r>
    </w:p>
    <w:p w:rsidR="002240FA" w:rsidRPr="005941BC" w:rsidRDefault="002240FA" w:rsidP="002240FA">
      <w:pPr>
        <w:spacing w:before="0"/>
        <w:ind w:left="426" w:right="-1" w:hanging="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w:t>
      </w:r>
      <w:r w:rsidRPr="005941BC">
        <w:rPr>
          <w:rFonts w:ascii="Times New Roman" w:hAnsi="Times New Roman" w:cs="Times New Roman"/>
          <w:sz w:val="24"/>
          <w:szCs w:val="24"/>
        </w:rPr>
        <w:t>rincipali funzioni aziendali: approvvigionamento, produzione, vend</w:t>
      </w:r>
      <w:r>
        <w:rPr>
          <w:rFonts w:ascii="Times New Roman" w:hAnsi="Times New Roman" w:cs="Times New Roman"/>
          <w:sz w:val="24"/>
          <w:szCs w:val="24"/>
        </w:rPr>
        <w:t>ita, personale; amministrazione;</w:t>
      </w:r>
      <w:r w:rsidRPr="005941BC">
        <w:rPr>
          <w:rFonts w:ascii="Times New Roman" w:hAnsi="Times New Roman" w:cs="Times New Roman"/>
          <w:sz w:val="24"/>
          <w:szCs w:val="24"/>
        </w:rPr>
        <w:t xml:space="preserve"> </w:t>
      </w:r>
      <w:r>
        <w:rPr>
          <w:rFonts w:ascii="Times New Roman" w:hAnsi="Times New Roman" w:cs="Times New Roman"/>
          <w:sz w:val="24"/>
          <w:szCs w:val="24"/>
        </w:rPr>
        <w:t>c</w:t>
      </w:r>
      <w:r w:rsidRPr="005941BC">
        <w:rPr>
          <w:rFonts w:ascii="Times New Roman" w:hAnsi="Times New Roman" w:cs="Times New Roman"/>
          <w:sz w:val="24"/>
          <w:szCs w:val="24"/>
        </w:rPr>
        <w:t>oordinamento delle funzioni aziendali.</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Struttura organizzativa della produzione con riferimento al ciclo di produzione e alla disposizione dei mezzi tecnici impiegati.</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Classificazione del personale in relazione alle mansio</w:t>
      </w:r>
      <w:r>
        <w:rPr>
          <w:rFonts w:ascii="Times New Roman" w:hAnsi="Times New Roman" w:cs="Times New Roman"/>
          <w:sz w:val="24"/>
          <w:szCs w:val="24"/>
        </w:rPr>
        <w:t>ni e al sistema di retribuzione</w:t>
      </w:r>
      <w:r w:rsidRPr="005941BC">
        <w:rPr>
          <w:rFonts w:ascii="Times New Roman" w:hAnsi="Times New Roman" w:cs="Times New Roman"/>
          <w:sz w:val="24"/>
          <w:szCs w:val="24"/>
        </w:rPr>
        <w:t>.</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Misurazione della produttività e del costo del lavoro.</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Programmazione e controllo delle attività produttive.</w:t>
      </w:r>
    </w:p>
    <w:p w:rsidR="002240FA" w:rsidRPr="005941BC" w:rsidRDefault="002240FA" w:rsidP="002240FA">
      <w:pPr>
        <w:spacing w:before="0"/>
        <w:ind w:left="426" w:right="-1" w:hanging="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w:t>
      </w:r>
      <w:r w:rsidRPr="005941BC">
        <w:rPr>
          <w:rFonts w:ascii="Times New Roman" w:hAnsi="Times New Roman" w:cs="Times New Roman"/>
          <w:sz w:val="24"/>
          <w:szCs w:val="24"/>
        </w:rPr>
        <w:t>ontrollo delle materie prime, dei prodotti finiti, delle giacenze. Analisi dei costi.</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Misure generali di tutela dell’ambiente, della salute e della sicurezza.</w:t>
      </w:r>
      <w:r w:rsidR="00F91A79">
        <w:rPr>
          <w:rFonts w:ascii="Times New Roman" w:hAnsi="Times New Roman" w:cs="Times New Roman"/>
          <w:sz w:val="24"/>
          <w:szCs w:val="24"/>
        </w:rPr>
        <w:t xml:space="preserve"> </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Laboratorio tecnologico.</w:t>
      </w:r>
    </w:p>
    <w:p w:rsidR="002240FA" w:rsidRPr="005941BC" w:rsidRDefault="002240FA" w:rsidP="002240FA">
      <w:pPr>
        <w:spacing w:before="0"/>
        <w:ind w:left="426" w:right="-1" w:hanging="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w:t>
      </w:r>
      <w:r w:rsidRPr="005941BC">
        <w:rPr>
          <w:rFonts w:ascii="Times New Roman" w:hAnsi="Times New Roman" w:cs="Times New Roman"/>
          <w:sz w:val="24"/>
          <w:szCs w:val="24"/>
        </w:rPr>
        <w:t>rove tecnologiche</w:t>
      </w:r>
      <w:r w:rsidR="00F91A79">
        <w:rPr>
          <w:rFonts w:ascii="Times New Roman" w:hAnsi="Times New Roman" w:cs="Times New Roman"/>
          <w:sz w:val="24"/>
          <w:szCs w:val="24"/>
        </w:rPr>
        <w:t xml:space="preserve"> </w:t>
      </w:r>
      <w:r w:rsidRPr="005941BC">
        <w:rPr>
          <w:rFonts w:ascii="Times New Roman" w:hAnsi="Times New Roman" w:cs="Times New Roman"/>
          <w:sz w:val="24"/>
          <w:szCs w:val="24"/>
        </w:rPr>
        <w:t>e meccaniche sui legnami, sui compensati, sui paniforti, sui pannelli, sui materiali metallici, sulle materie plastiche e sugli altri materiali studiati nelle altre discipline – Prove sulle colle e sulle vernici; prove di isolamento termico ed acustico – Prove tecnologiche pratiche sui componenti d’arredamento – Prove sul comportamento dei materiali e dei manufatti alle diverse condizioni di temperature e di umidità ed alla esposizione alle intemperie.</w:t>
      </w:r>
    </w:p>
    <w:p w:rsidR="002240FA" w:rsidRPr="005941BC" w:rsidRDefault="002240FA" w:rsidP="002240FA">
      <w:pPr>
        <w:spacing w:before="0"/>
        <w:ind w:left="426" w:right="-1" w:hanging="42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C</w:t>
      </w:r>
      <w:r w:rsidRPr="005941BC">
        <w:rPr>
          <w:rFonts w:ascii="Times New Roman" w:hAnsi="Times New Roman" w:cs="Times New Roman"/>
          <w:sz w:val="24"/>
          <w:szCs w:val="24"/>
        </w:rPr>
        <w:t>entri di lavoro CNC</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Software CAD-CAM del settore</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Impianti elettrici, pneumatici, oleodinamici.</w:t>
      </w:r>
    </w:p>
    <w:p w:rsidR="002240FA" w:rsidRDefault="002240FA" w:rsidP="002240FA">
      <w:pPr>
        <w:spacing w:before="0"/>
        <w:ind w:left="426" w:right="-1" w:hanging="426"/>
        <w:rPr>
          <w:rFonts w:ascii="Times New Roman" w:hAnsi="Times New Roman" w:cs="Times New Roman"/>
          <w:sz w:val="24"/>
          <w:szCs w:val="24"/>
        </w:rPr>
      </w:pPr>
    </w:p>
    <w:p w:rsidR="002240FA" w:rsidRPr="00642782" w:rsidRDefault="002240FA" w:rsidP="002240FA">
      <w:pPr>
        <w:autoSpaceDE w:val="0"/>
        <w:autoSpaceDN w:val="0"/>
        <w:adjustRightInd w:val="0"/>
        <w:spacing w:before="0"/>
        <w:ind w:left="0" w:right="-1"/>
        <w:rPr>
          <w:rFonts w:ascii="Times New Roman" w:hAnsi="Times New Roman" w:cs="Times New Roman"/>
          <w:sz w:val="24"/>
          <w:szCs w:val="24"/>
        </w:rPr>
      </w:pPr>
    </w:p>
    <w:p w:rsidR="002240FA" w:rsidRDefault="002240FA" w:rsidP="002240FA">
      <w:pPr>
        <w:spacing w:before="0"/>
        <w:ind w:left="1848" w:right="1134" w:hanging="357"/>
        <w:rPr>
          <w:rFonts w:ascii="Times New Roman" w:hAnsi="Times New Roman" w:cs="Times New Roman"/>
          <w:sz w:val="24"/>
          <w:szCs w:val="24"/>
        </w:rPr>
      </w:pPr>
      <w:r>
        <w:rPr>
          <w:rFonts w:ascii="Times New Roman" w:hAnsi="Times New Roman" w:cs="Times New Roman"/>
          <w:sz w:val="24"/>
          <w:szCs w:val="24"/>
        </w:rPr>
        <w:br w:type="page"/>
      </w:r>
    </w:p>
    <w:p w:rsidR="002240FA" w:rsidRPr="002C5B66" w:rsidRDefault="002240FA" w:rsidP="002240FA">
      <w:pPr>
        <w:spacing w:before="0"/>
        <w:ind w:left="0" w:right="-1"/>
        <w:rPr>
          <w:rFonts w:ascii="Times New Roman" w:hAnsi="Times New Roman" w:cs="Times New Roman"/>
          <w:b/>
          <w:sz w:val="24"/>
          <w:szCs w:val="24"/>
        </w:rPr>
      </w:pPr>
      <w:r w:rsidRPr="002C5B66">
        <w:rPr>
          <w:rFonts w:ascii="Times New Roman" w:hAnsi="Times New Roman" w:cs="Times New Roman"/>
          <w:b/>
          <w:sz w:val="24"/>
          <w:szCs w:val="24"/>
        </w:rPr>
        <w:lastRenderedPageBreak/>
        <w:t>Classe B</w:t>
      </w:r>
      <w:r>
        <w:rPr>
          <w:rFonts w:ascii="Times New Roman" w:hAnsi="Times New Roman" w:cs="Times New Roman"/>
          <w:b/>
          <w:sz w:val="24"/>
          <w:szCs w:val="24"/>
        </w:rPr>
        <w:t>-</w:t>
      </w:r>
      <w:r w:rsidRPr="002C5B66">
        <w:rPr>
          <w:rFonts w:ascii="Times New Roman" w:hAnsi="Times New Roman" w:cs="Times New Roman"/>
          <w:b/>
          <w:sz w:val="24"/>
          <w:szCs w:val="24"/>
        </w:rPr>
        <w:t>27 Laboratorio di tecnologie del marmo</w:t>
      </w:r>
    </w:p>
    <w:p w:rsidR="002240FA" w:rsidRPr="005941BC" w:rsidRDefault="002240FA" w:rsidP="002240FA">
      <w:pPr>
        <w:spacing w:before="0"/>
        <w:ind w:left="0" w:right="-1"/>
        <w:rPr>
          <w:rFonts w:ascii="Times New Roman" w:hAnsi="Times New Roman" w:cs="Times New Roman"/>
          <w:sz w:val="24"/>
          <w:szCs w:val="24"/>
        </w:rPr>
      </w:pPr>
    </w:p>
    <w:p w:rsidR="002240FA" w:rsidRPr="001A2D30" w:rsidRDefault="002240FA" w:rsidP="002240FA">
      <w:pPr>
        <w:spacing w:before="0"/>
        <w:ind w:left="0" w:right="-1"/>
        <w:rPr>
          <w:rFonts w:ascii="Times New Roman" w:hAnsi="Times New Roman" w:cs="Times New Roman"/>
          <w:b/>
          <w:sz w:val="24"/>
          <w:szCs w:val="24"/>
        </w:rPr>
      </w:pPr>
      <w:r w:rsidRPr="001A2D30">
        <w:rPr>
          <w:rFonts w:ascii="Times New Roman" w:hAnsi="Times New Roman" w:cs="Times New Roman"/>
          <w:b/>
          <w:sz w:val="24"/>
          <w:szCs w:val="24"/>
        </w:rPr>
        <w:t xml:space="preserve">Programma </w:t>
      </w:r>
      <w:r>
        <w:rPr>
          <w:rFonts w:ascii="Times New Roman" w:hAnsi="Times New Roman" w:cs="Times New Roman"/>
          <w:b/>
          <w:sz w:val="24"/>
          <w:szCs w:val="24"/>
        </w:rPr>
        <w:t>concorsuale</w:t>
      </w:r>
    </w:p>
    <w:p w:rsidR="002240FA" w:rsidRPr="005941BC" w:rsidRDefault="002240FA" w:rsidP="002240FA">
      <w:pPr>
        <w:spacing w:before="0"/>
        <w:ind w:left="0" w:right="-1"/>
        <w:rPr>
          <w:rFonts w:ascii="Times New Roman" w:hAnsi="Times New Roman" w:cs="Times New Roman"/>
          <w:sz w:val="24"/>
          <w:szCs w:val="24"/>
        </w:rPr>
      </w:pPr>
      <w:r w:rsidRPr="002C5B66">
        <w:rPr>
          <w:rFonts w:ascii="Times New Roman" w:hAnsi="Times New Roman" w:cs="Times New Roman"/>
          <w:sz w:val="24"/>
          <w:szCs w:val="24"/>
        </w:rPr>
        <w:t>Il candidato dovrà dimostrare di conoscere:</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tipologia dei materiali lapidei;</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caratteristiche fisiche</w:t>
      </w:r>
      <w:r>
        <w:rPr>
          <w:rFonts w:ascii="Times New Roman" w:hAnsi="Times New Roman" w:cs="Times New Roman"/>
          <w:sz w:val="24"/>
          <w:szCs w:val="24"/>
        </w:rPr>
        <w:t>,</w:t>
      </w:r>
      <w:r w:rsidRPr="005941BC">
        <w:rPr>
          <w:rFonts w:ascii="Times New Roman" w:hAnsi="Times New Roman" w:cs="Times New Roman"/>
          <w:sz w:val="24"/>
          <w:szCs w:val="24"/>
        </w:rPr>
        <w:t xml:space="preserve"> chimiche e meccaniche dei materiali lapidei;</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 xml:space="preserve">principale utilizzo dei materiali lapidei, sia in campo artistico </w:t>
      </w:r>
      <w:r w:rsidR="00F91A79" w:rsidRPr="005941BC">
        <w:rPr>
          <w:rFonts w:ascii="Times New Roman" w:hAnsi="Times New Roman" w:cs="Times New Roman"/>
          <w:sz w:val="24"/>
          <w:szCs w:val="24"/>
        </w:rPr>
        <w:t>sia</w:t>
      </w:r>
      <w:r w:rsidRPr="005941BC">
        <w:rPr>
          <w:rFonts w:ascii="Times New Roman" w:hAnsi="Times New Roman" w:cs="Times New Roman"/>
          <w:sz w:val="24"/>
          <w:szCs w:val="24"/>
        </w:rPr>
        <w:t xml:space="preserve"> in campo industriale</w:t>
      </w:r>
      <w:r w:rsidR="00F91A79">
        <w:rPr>
          <w:rFonts w:ascii="Times New Roman" w:hAnsi="Times New Roman" w:cs="Times New Roman"/>
          <w:sz w:val="24"/>
          <w:szCs w:val="24"/>
        </w:rPr>
        <w:t xml:space="preserve"> </w:t>
      </w:r>
      <w:r w:rsidRPr="005941BC">
        <w:rPr>
          <w:rFonts w:ascii="Times New Roman" w:hAnsi="Times New Roman" w:cs="Times New Roman"/>
          <w:sz w:val="24"/>
          <w:szCs w:val="24"/>
        </w:rPr>
        <w:t>(pavimentazioni, rivestimenti, coperture, arredo urbano</w:t>
      </w:r>
      <w:r>
        <w:rPr>
          <w:rFonts w:ascii="Times New Roman" w:hAnsi="Times New Roman" w:cs="Times New Roman"/>
          <w:sz w:val="24"/>
          <w:szCs w:val="24"/>
        </w:rPr>
        <w:t>,</w:t>
      </w:r>
      <w:r w:rsidRPr="005941BC">
        <w:rPr>
          <w:rFonts w:ascii="Times New Roman" w:hAnsi="Times New Roman" w:cs="Times New Roman"/>
          <w:sz w:val="24"/>
          <w:szCs w:val="24"/>
        </w:rPr>
        <w:t xml:space="preserve"> elementi decorativi e scultorei) tenendo conto delle lavorazioni tradizionali del territorio e di lavorazioni innovative;</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caratteristiche tecniche delle principali macchine utilizzate in laboratorio per la lavorazione dei materiali lapidei</w:t>
      </w:r>
      <w:r>
        <w:rPr>
          <w:rFonts w:ascii="Times New Roman" w:hAnsi="Times New Roman" w:cs="Times New Roman"/>
          <w:sz w:val="24"/>
          <w:szCs w:val="24"/>
        </w:rPr>
        <w:t>,</w:t>
      </w:r>
      <w:r w:rsidRPr="005941BC">
        <w:rPr>
          <w:rFonts w:ascii="Times New Roman" w:hAnsi="Times New Roman" w:cs="Times New Roman"/>
          <w:sz w:val="24"/>
          <w:szCs w:val="24"/>
        </w:rPr>
        <w:t xml:space="preserve"> sia manuali </w:t>
      </w:r>
      <w:r w:rsidR="00F91A79" w:rsidRPr="005941BC">
        <w:rPr>
          <w:rFonts w:ascii="Times New Roman" w:hAnsi="Times New Roman" w:cs="Times New Roman"/>
          <w:sz w:val="24"/>
          <w:szCs w:val="24"/>
        </w:rPr>
        <w:t>sia</w:t>
      </w:r>
      <w:r w:rsidRPr="005941BC">
        <w:rPr>
          <w:rFonts w:ascii="Times New Roman" w:hAnsi="Times New Roman" w:cs="Times New Roman"/>
          <w:sz w:val="24"/>
          <w:szCs w:val="24"/>
        </w:rPr>
        <w:t xml:space="preserve"> a controllo numerico (fresa, tornio, carotat</w:t>
      </w:r>
      <w:r>
        <w:rPr>
          <w:rFonts w:ascii="Times New Roman" w:hAnsi="Times New Roman" w:cs="Times New Roman"/>
          <w:sz w:val="24"/>
          <w:szCs w:val="24"/>
        </w:rPr>
        <w:t>r</w:t>
      </w:r>
      <w:r w:rsidRPr="005941BC">
        <w:rPr>
          <w:rFonts w:ascii="Times New Roman" w:hAnsi="Times New Roman" w:cs="Times New Roman"/>
          <w:sz w:val="24"/>
          <w:szCs w:val="24"/>
        </w:rPr>
        <w:t>ici, lucidatrici, contornat</w:t>
      </w:r>
      <w:r>
        <w:rPr>
          <w:rFonts w:ascii="Times New Roman" w:hAnsi="Times New Roman" w:cs="Times New Roman"/>
          <w:sz w:val="24"/>
          <w:szCs w:val="24"/>
        </w:rPr>
        <w:t>r</w:t>
      </w:r>
      <w:r w:rsidRPr="005941BC">
        <w:rPr>
          <w:rFonts w:ascii="Times New Roman" w:hAnsi="Times New Roman" w:cs="Times New Roman"/>
          <w:sz w:val="24"/>
          <w:szCs w:val="24"/>
        </w:rPr>
        <w:t>ici, martello ad aria).</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 xml:space="preserve">utilizzo delle principali macchine operatrici utilizzate in laboratorio per la lavorazione dei materiali lapidei, sia manuali </w:t>
      </w:r>
      <w:r w:rsidR="00F91A79" w:rsidRPr="005941BC">
        <w:rPr>
          <w:rFonts w:ascii="Times New Roman" w:hAnsi="Times New Roman" w:cs="Times New Roman"/>
          <w:sz w:val="24"/>
          <w:szCs w:val="24"/>
        </w:rPr>
        <w:t>sia</w:t>
      </w:r>
      <w:r w:rsidRPr="005941BC">
        <w:rPr>
          <w:rFonts w:ascii="Times New Roman" w:hAnsi="Times New Roman" w:cs="Times New Roman"/>
          <w:sz w:val="24"/>
          <w:szCs w:val="24"/>
        </w:rPr>
        <w:t xml:space="preserve"> a controllo numerico (fresa, tornio, carotat</w:t>
      </w:r>
      <w:r>
        <w:rPr>
          <w:rFonts w:ascii="Times New Roman" w:hAnsi="Times New Roman" w:cs="Times New Roman"/>
          <w:sz w:val="24"/>
          <w:szCs w:val="24"/>
        </w:rPr>
        <w:t>r</w:t>
      </w:r>
      <w:r w:rsidRPr="005941BC">
        <w:rPr>
          <w:rFonts w:ascii="Times New Roman" w:hAnsi="Times New Roman" w:cs="Times New Roman"/>
          <w:sz w:val="24"/>
          <w:szCs w:val="24"/>
        </w:rPr>
        <w:t>ici, lucidatrici, contornat</w:t>
      </w:r>
      <w:r>
        <w:rPr>
          <w:rFonts w:ascii="Times New Roman" w:hAnsi="Times New Roman" w:cs="Times New Roman"/>
          <w:sz w:val="24"/>
          <w:szCs w:val="24"/>
        </w:rPr>
        <w:t>r</w:t>
      </w:r>
      <w:r w:rsidRPr="005941BC">
        <w:rPr>
          <w:rFonts w:ascii="Times New Roman" w:hAnsi="Times New Roman" w:cs="Times New Roman"/>
          <w:sz w:val="24"/>
          <w:szCs w:val="24"/>
        </w:rPr>
        <w:t>ici, martello ad aria).</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Cicli di lavorazione, sequenze operative, analisi tempi e metodi, rilevazione dei risultati dal punto di vista tecnico ed economico, relazione tecnica.</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Elaborazione di nuove forme finalizzate al processo produttivo.</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Progettazione di prototipi con software dedicati di modellazione 2D e 3D.</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Realizzazione del medesimo campione (o modello) utilizzando tecniche artigianali.</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Utilizzo di prototipi (campioni o modelli) per i processi produttivi.</w:t>
      </w:r>
    </w:p>
    <w:p w:rsidR="002240FA" w:rsidRDefault="002240FA" w:rsidP="002240FA">
      <w:pPr>
        <w:autoSpaceDE w:val="0"/>
        <w:autoSpaceDN w:val="0"/>
        <w:adjustRightInd w:val="0"/>
        <w:spacing w:before="0"/>
        <w:ind w:left="0" w:right="-1"/>
        <w:rPr>
          <w:rFonts w:ascii="Times New Roman" w:hAnsi="Times New Roman" w:cs="Times New Roman"/>
          <w:b/>
          <w:sz w:val="24"/>
          <w:szCs w:val="24"/>
        </w:rPr>
      </w:pPr>
    </w:p>
    <w:p w:rsidR="002240FA" w:rsidRPr="00D77801" w:rsidRDefault="002240FA" w:rsidP="002240FA">
      <w:pPr>
        <w:spacing w:before="0"/>
        <w:ind w:left="0" w:right="-1"/>
        <w:rPr>
          <w:rFonts w:ascii="Times New Roman" w:hAnsi="Times New Roman" w:cs="Times New Roman"/>
          <w:b/>
          <w:sz w:val="24"/>
          <w:szCs w:val="24"/>
        </w:rPr>
      </w:pPr>
      <w:r w:rsidRPr="00D77801">
        <w:rPr>
          <w:rFonts w:ascii="Times New Roman" w:hAnsi="Times New Roman" w:cs="Times New Roman"/>
          <w:b/>
          <w:sz w:val="24"/>
          <w:szCs w:val="24"/>
        </w:rPr>
        <w:t>Classe B</w:t>
      </w:r>
      <w:r>
        <w:rPr>
          <w:rFonts w:ascii="Times New Roman" w:hAnsi="Times New Roman" w:cs="Times New Roman"/>
          <w:b/>
          <w:sz w:val="24"/>
          <w:szCs w:val="24"/>
        </w:rPr>
        <w:t>-</w:t>
      </w:r>
      <w:r w:rsidRPr="00D77801">
        <w:rPr>
          <w:rFonts w:ascii="Times New Roman" w:hAnsi="Times New Roman" w:cs="Times New Roman"/>
          <w:b/>
          <w:sz w:val="24"/>
          <w:szCs w:val="24"/>
        </w:rPr>
        <w:t>28 Laboratorio di tecnologie orafe</w:t>
      </w:r>
    </w:p>
    <w:p w:rsidR="002240FA" w:rsidRPr="005941BC" w:rsidRDefault="002240FA" w:rsidP="002240FA">
      <w:pPr>
        <w:spacing w:before="0"/>
        <w:ind w:left="0" w:right="-1"/>
        <w:rPr>
          <w:rFonts w:ascii="Times New Roman" w:hAnsi="Times New Roman" w:cs="Times New Roman"/>
          <w:sz w:val="24"/>
          <w:szCs w:val="24"/>
        </w:rPr>
      </w:pPr>
    </w:p>
    <w:p w:rsidR="002240FA" w:rsidRPr="00D77801" w:rsidRDefault="002240FA" w:rsidP="002240FA">
      <w:pPr>
        <w:spacing w:before="0"/>
        <w:ind w:left="0" w:right="-1"/>
        <w:rPr>
          <w:rFonts w:ascii="Times New Roman" w:hAnsi="Times New Roman" w:cs="Times New Roman"/>
          <w:b/>
          <w:sz w:val="24"/>
          <w:szCs w:val="24"/>
        </w:rPr>
      </w:pPr>
      <w:r w:rsidRPr="001A2D30">
        <w:rPr>
          <w:rFonts w:ascii="Times New Roman" w:hAnsi="Times New Roman" w:cs="Times New Roman"/>
          <w:b/>
          <w:sz w:val="24"/>
          <w:szCs w:val="24"/>
        </w:rPr>
        <w:t xml:space="preserve">Programma </w:t>
      </w:r>
      <w:r>
        <w:rPr>
          <w:rFonts w:ascii="Times New Roman" w:hAnsi="Times New Roman" w:cs="Times New Roman"/>
          <w:b/>
          <w:sz w:val="24"/>
          <w:szCs w:val="24"/>
        </w:rPr>
        <w:t>concorsuale</w:t>
      </w:r>
    </w:p>
    <w:p w:rsidR="002240FA" w:rsidRPr="005941BC" w:rsidRDefault="002240FA" w:rsidP="002240FA">
      <w:pPr>
        <w:spacing w:before="0"/>
        <w:ind w:left="0" w:right="-1"/>
        <w:rPr>
          <w:rFonts w:ascii="Times New Roman" w:hAnsi="Times New Roman" w:cs="Times New Roman"/>
          <w:sz w:val="24"/>
          <w:szCs w:val="24"/>
        </w:rPr>
      </w:pPr>
      <w:r w:rsidRPr="002C5B66">
        <w:rPr>
          <w:rFonts w:ascii="Times New Roman" w:hAnsi="Times New Roman" w:cs="Times New Roman"/>
          <w:sz w:val="24"/>
          <w:szCs w:val="24"/>
        </w:rPr>
        <w:t>Il candidato dovrà dimostrare di conoscere:</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Elementi per lo studio in ambito tecnologico delle leghe utilizzate in oreficeria, proprietà dei materiali, titolazione, nomenclatura chimica, metrologia, strumenti di misura e controllo, elementi per lo studio e per le prove di resistenza meccanica delle leghe – trafilatura, laminazione, ricottura - intese come lavorazioni plastiche e finiture di superfici.</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Elementi per lo studio della gemmologia.</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 xml:space="preserve">Metodologia della progettazione, studio e ipotesi di motivi decorativi, cromatici, di completamento al gioiello con temi assegnati, avendo conoscenze e capacità di utilizzo delle tecniche di lavoro e riproduzione utilizzate in oreficeria, </w:t>
      </w:r>
      <w:r>
        <w:rPr>
          <w:rFonts w:ascii="Times New Roman" w:hAnsi="Times New Roman" w:cs="Times New Roman"/>
          <w:sz w:val="24"/>
          <w:szCs w:val="24"/>
        </w:rPr>
        <w:t>da poter includere nel progetto</w:t>
      </w:r>
      <w:r w:rsidRPr="005941BC">
        <w:rPr>
          <w:rFonts w:ascii="Times New Roman" w:hAnsi="Times New Roman" w:cs="Times New Roman"/>
          <w:sz w:val="24"/>
          <w:szCs w:val="24"/>
        </w:rPr>
        <w:t xml:space="preserve"> </w:t>
      </w:r>
      <w:r>
        <w:rPr>
          <w:rFonts w:ascii="Times New Roman" w:hAnsi="Times New Roman" w:cs="Times New Roman"/>
          <w:sz w:val="24"/>
          <w:szCs w:val="24"/>
        </w:rPr>
        <w:t>(</w:t>
      </w:r>
      <w:r w:rsidRPr="005941BC">
        <w:rPr>
          <w:rFonts w:ascii="Times New Roman" w:hAnsi="Times New Roman" w:cs="Times New Roman"/>
          <w:sz w:val="24"/>
          <w:szCs w:val="24"/>
        </w:rPr>
        <w:t>nella fattispecie: incisione, incastonatura, tecniche e strumenti per l’incoppitura, sbalzo e cesello, smalti, ciclo della fusione e della microfusione, galvanotecnica</w:t>
      </w:r>
      <w:r>
        <w:rPr>
          <w:rFonts w:ascii="Times New Roman" w:hAnsi="Times New Roman" w:cs="Times New Roman"/>
          <w:sz w:val="24"/>
          <w:szCs w:val="24"/>
        </w:rPr>
        <w:t>)</w:t>
      </w:r>
      <w:r w:rsidRPr="005941BC">
        <w:rPr>
          <w:rFonts w:ascii="Times New Roman" w:hAnsi="Times New Roman" w:cs="Times New Roman"/>
          <w:sz w:val="24"/>
          <w:szCs w:val="24"/>
        </w:rPr>
        <w:t>.</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Studio e creazione di monili o di moduli per l’oreficeria su ispirazione e/o con temi assegnati.</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Cicli di lavorazione, sequenze operative, analisi</w:t>
      </w:r>
      <w:r>
        <w:rPr>
          <w:rFonts w:ascii="Times New Roman" w:hAnsi="Times New Roman" w:cs="Times New Roman"/>
          <w:sz w:val="24"/>
          <w:szCs w:val="24"/>
        </w:rPr>
        <w:t xml:space="preserve"> di</w:t>
      </w:r>
      <w:r w:rsidRPr="005941BC">
        <w:rPr>
          <w:rFonts w:ascii="Times New Roman" w:hAnsi="Times New Roman" w:cs="Times New Roman"/>
          <w:sz w:val="24"/>
          <w:szCs w:val="24"/>
        </w:rPr>
        <w:t xml:space="preserve"> tempi e metodi, rilevazione dei risultati dal punto di vista tecnico ed economico, relazione tecnica.</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 xml:space="preserve">Elaborazione di nuove forme finalizzate al processo produttivo dell’elettroformatura, percorso da modello in cera, resina o metallo al prodotto </w:t>
      </w:r>
      <w:r>
        <w:rPr>
          <w:rFonts w:ascii="Times New Roman" w:hAnsi="Times New Roman" w:cs="Times New Roman"/>
          <w:sz w:val="24"/>
          <w:szCs w:val="24"/>
        </w:rPr>
        <w:t xml:space="preserve">finito, utilizzabile sia in oro, </w:t>
      </w:r>
      <w:r w:rsidRPr="005941BC">
        <w:rPr>
          <w:rFonts w:ascii="Times New Roman" w:hAnsi="Times New Roman" w:cs="Times New Roman"/>
          <w:sz w:val="24"/>
          <w:szCs w:val="24"/>
        </w:rPr>
        <w:t>argento</w:t>
      </w:r>
      <w:r>
        <w:rPr>
          <w:rFonts w:ascii="Times New Roman" w:hAnsi="Times New Roman" w:cs="Times New Roman"/>
          <w:sz w:val="24"/>
          <w:szCs w:val="24"/>
        </w:rPr>
        <w:t>, rame</w:t>
      </w:r>
      <w:r w:rsidRPr="005941BC">
        <w:rPr>
          <w:rFonts w:ascii="Times New Roman" w:hAnsi="Times New Roman" w:cs="Times New Roman"/>
          <w:sz w:val="24"/>
          <w:szCs w:val="24"/>
        </w:rPr>
        <w:t xml:space="preserve"> che con leghe</w:t>
      </w:r>
      <w:r w:rsidR="00F91A79">
        <w:rPr>
          <w:rFonts w:ascii="Times New Roman" w:hAnsi="Times New Roman" w:cs="Times New Roman"/>
          <w:sz w:val="24"/>
          <w:szCs w:val="24"/>
        </w:rPr>
        <w:t xml:space="preserve"> </w:t>
      </w:r>
      <w:r w:rsidRPr="005941BC">
        <w:rPr>
          <w:rFonts w:ascii="Times New Roman" w:hAnsi="Times New Roman" w:cs="Times New Roman"/>
          <w:sz w:val="24"/>
          <w:szCs w:val="24"/>
        </w:rPr>
        <w:t>(ottone, bronzo).</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Progettazione di prototipi con software dedicati di modellazione 3D e realizzazione degli stessi con prototipatrice.</w:t>
      </w:r>
    </w:p>
    <w:p w:rsidR="002240FA" w:rsidRPr="005941BC"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Realizzazione del medesimo campione (o modello) utilizzando tecniche artigianali.</w:t>
      </w:r>
    </w:p>
    <w:p w:rsidR="002240FA" w:rsidRDefault="002240FA" w:rsidP="002240FA">
      <w:pPr>
        <w:spacing w:before="0"/>
        <w:ind w:left="426" w:right="-1" w:hanging="426"/>
        <w:rPr>
          <w:rFonts w:ascii="Times New Roman" w:hAnsi="Times New Roman" w:cs="Times New Roman"/>
          <w:sz w:val="24"/>
          <w:szCs w:val="24"/>
        </w:rPr>
      </w:pPr>
      <w:r w:rsidRPr="005941BC">
        <w:rPr>
          <w:rFonts w:ascii="Times New Roman" w:hAnsi="Times New Roman" w:cs="Times New Roman"/>
          <w:sz w:val="24"/>
          <w:szCs w:val="24"/>
        </w:rPr>
        <w:t>-</w:t>
      </w:r>
      <w:r w:rsidRPr="005941BC">
        <w:rPr>
          <w:rFonts w:ascii="Times New Roman" w:hAnsi="Times New Roman" w:cs="Times New Roman"/>
          <w:sz w:val="24"/>
          <w:szCs w:val="24"/>
        </w:rPr>
        <w:tab/>
        <w:t>Utilizzo di prototipi (campioni o modelli) per i processi produttivi quali ad esempio: elettroformatura ed elettrofusione.</w:t>
      </w:r>
    </w:p>
    <w:p w:rsidR="002240FA" w:rsidRDefault="002240FA" w:rsidP="002240FA">
      <w:pPr>
        <w:spacing w:before="0"/>
        <w:ind w:left="426" w:right="-1" w:hanging="426"/>
        <w:rPr>
          <w:rFonts w:ascii="Times New Roman" w:hAnsi="Times New Roman" w:cs="Times New Roman"/>
          <w:sz w:val="24"/>
          <w:szCs w:val="24"/>
        </w:rPr>
      </w:pPr>
    </w:p>
    <w:p w:rsidR="00AB55BD" w:rsidRDefault="00AB55BD" w:rsidP="00E63EB7">
      <w:pPr>
        <w:jc w:val="center"/>
        <w:rPr>
          <w:rFonts w:ascii="Times New Roman" w:eastAsia="Times New Roman" w:hAnsi="Times New Roman" w:cs="Times New Roman"/>
          <w:b/>
          <w:sz w:val="24"/>
          <w:szCs w:val="24"/>
        </w:rPr>
      </w:pPr>
    </w:p>
    <w:p w:rsidR="00AB55BD" w:rsidRDefault="00AB55BD" w:rsidP="00E63EB7">
      <w:pPr>
        <w:jc w:val="center"/>
        <w:rPr>
          <w:rFonts w:ascii="Times New Roman" w:eastAsia="Times New Roman" w:hAnsi="Times New Roman" w:cs="Times New Roman"/>
          <w:b/>
          <w:sz w:val="24"/>
          <w:szCs w:val="24"/>
        </w:rPr>
      </w:pPr>
    </w:p>
    <w:p w:rsidR="00CB5C89" w:rsidRDefault="00AB55BD" w:rsidP="00AB55BD">
      <w:pPr>
        <w:ind w:left="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A.2 </w:t>
      </w:r>
      <w:r w:rsidR="00CB5C89">
        <w:rPr>
          <w:rFonts w:ascii="Times New Roman" w:eastAsia="Times New Roman" w:hAnsi="Times New Roman" w:cs="Times New Roman"/>
          <w:b/>
          <w:sz w:val="24"/>
          <w:szCs w:val="24"/>
        </w:rPr>
        <w:t>Metodologia didattiche</w:t>
      </w:r>
    </w:p>
    <w:p w:rsidR="007B1352" w:rsidRPr="00913022" w:rsidRDefault="007B1352" w:rsidP="00E63EB7">
      <w:pPr>
        <w:ind w:left="0"/>
        <w:rPr>
          <w:rFonts w:ascii="Times New Roman" w:hAnsi="Times New Roman" w:cs="Times New Roman"/>
          <w:b/>
          <w:sz w:val="24"/>
          <w:szCs w:val="24"/>
        </w:rPr>
      </w:pPr>
    </w:p>
    <w:p w:rsidR="007B1352" w:rsidRPr="00913022" w:rsidRDefault="007B1352" w:rsidP="00E63EB7">
      <w:pPr>
        <w:ind w:left="0"/>
        <w:rPr>
          <w:rFonts w:ascii="Times New Roman" w:hAnsi="Times New Roman" w:cs="Times New Roman"/>
          <w:b/>
          <w:sz w:val="24"/>
          <w:szCs w:val="24"/>
        </w:rPr>
      </w:pPr>
      <w:r w:rsidRPr="00913022">
        <w:rPr>
          <w:rFonts w:ascii="Times New Roman" w:hAnsi="Times New Roman" w:cs="Times New Roman"/>
          <w:b/>
          <w:sz w:val="24"/>
          <w:szCs w:val="24"/>
        </w:rPr>
        <w:t>Metodologie e tecnologie didattiche</w:t>
      </w:r>
      <w:r>
        <w:rPr>
          <w:rFonts w:ascii="Times New Roman" w:hAnsi="Times New Roman" w:cs="Times New Roman"/>
          <w:b/>
          <w:sz w:val="24"/>
          <w:szCs w:val="24"/>
        </w:rPr>
        <w:t xml:space="preserve"> generali e specifiche</w:t>
      </w:r>
    </w:p>
    <w:p w:rsidR="007B1352" w:rsidRPr="00913022" w:rsidRDefault="007B1352" w:rsidP="00F50216">
      <w:pPr>
        <w:ind w:left="0" w:right="-1"/>
        <w:rPr>
          <w:rFonts w:ascii="Times New Roman" w:hAnsi="Times New Roman" w:cs="Times New Roman"/>
          <w:sz w:val="24"/>
          <w:szCs w:val="24"/>
        </w:rPr>
      </w:pPr>
      <w:r>
        <w:rPr>
          <w:rFonts w:ascii="Times New Roman" w:hAnsi="Times New Roman" w:cs="Times New Roman"/>
          <w:sz w:val="24"/>
          <w:szCs w:val="24"/>
        </w:rPr>
        <w:t>Il candidato deve dimostrare piena conoscenza</w:t>
      </w:r>
      <w:r w:rsidRPr="00913022">
        <w:rPr>
          <w:rFonts w:ascii="Times New Roman" w:hAnsi="Times New Roman" w:cs="Times New Roman"/>
          <w:sz w:val="24"/>
          <w:szCs w:val="24"/>
        </w:rPr>
        <w:t xml:space="preserve"> degli elementi di base delle metodologie e delle tecnologie per la didattica utili all’esercizio della professione docente, anche con riferimento a specifici ambiti disciplinari coerenti con le classi concorsuali:</w:t>
      </w:r>
    </w:p>
    <w:p w:rsidR="007B1352" w:rsidRPr="00913022" w:rsidRDefault="007B1352" w:rsidP="007B1352">
      <w:pPr>
        <w:rPr>
          <w:rFonts w:ascii="Times New Roman" w:hAnsi="Times New Roman" w:cs="Times New Roman"/>
          <w:sz w:val="24"/>
          <w:szCs w:val="24"/>
        </w:rPr>
      </w:pPr>
    </w:p>
    <w:p w:rsidR="007B1352" w:rsidRPr="00913022" w:rsidRDefault="007B1352" w:rsidP="009D1DB2">
      <w:pPr>
        <w:pStyle w:val="Paragrafoelenco"/>
        <w:numPr>
          <w:ilvl w:val="0"/>
          <w:numId w:val="195"/>
        </w:numPr>
        <w:autoSpaceDE w:val="0"/>
        <w:autoSpaceDN w:val="0"/>
        <w:adjustRightInd w:val="0"/>
        <w:spacing w:before="0"/>
        <w:ind w:right="0"/>
        <w:rPr>
          <w:rFonts w:ascii="Times New Roman" w:hAnsi="Times New Roman" w:cs="Times New Roman"/>
          <w:sz w:val="24"/>
          <w:szCs w:val="24"/>
        </w:rPr>
      </w:pPr>
      <w:r w:rsidRPr="00913022">
        <w:rPr>
          <w:rFonts w:ascii="Times New Roman" w:hAnsi="Times New Roman" w:cs="Times New Roman"/>
          <w:sz w:val="24"/>
          <w:szCs w:val="24"/>
        </w:rPr>
        <w:t>Le principali tecnologie didattiche per l’educazione inclusiva</w:t>
      </w:r>
    </w:p>
    <w:p w:rsidR="007B1352" w:rsidRPr="00913022" w:rsidRDefault="007B1352" w:rsidP="009D1DB2">
      <w:pPr>
        <w:pStyle w:val="Paragrafoelenco"/>
        <w:numPr>
          <w:ilvl w:val="0"/>
          <w:numId w:val="195"/>
        </w:numPr>
        <w:autoSpaceDE w:val="0"/>
        <w:autoSpaceDN w:val="0"/>
        <w:adjustRightInd w:val="0"/>
        <w:spacing w:before="0"/>
        <w:ind w:right="0"/>
        <w:rPr>
          <w:rFonts w:ascii="Times New Roman" w:hAnsi="Times New Roman" w:cs="Times New Roman"/>
          <w:sz w:val="24"/>
          <w:szCs w:val="24"/>
        </w:rPr>
      </w:pPr>
      <w:r w:rsidRPr="00913022">
        <w:rPr>
          <w:rFonts w:ascii="Times New Roman" w:hAnsi="Times New Roman" w:cs="Times New Roman"/>
          <w:sz w:val="24"/>
          <w:szCs w:val="24"/>
        </w:rPr>
        <w:t xml:space="preserve">I principi e i principali modelli della progettazione didattico-educativa </w:t>
      </w:r>
    </w:p>
    <w:p w:rsidR="007B1352" w:rsidRPr="00913022" w:rsidRDefault="007B1352" w:rsidP="009D1DB2">
      <w:pPr>
        <w:pStyle w:val="Paragrafoelenco"/>
        <w:numPr>
          <w:ilvl w:val="0"/>
          <w:numId w:val="195"/>
        </w:numPr>
        <w:autoSpaceDE w:val="0"/>
        <w:autoSpaceDN w:val="0"/>
        <w:adjustRightInd w:val="0"/>
        <w:spacing w:before="0"/>
        <w:ind w:right="0"/>
        <w:rPr>
          <w:rFonts w:ascii="Times New Roman" w:hAnsi="Times New Roman" w:cs="Times New Roman"/>
          <w:sz w:val="24"/>
          <w:szCs w:val="24"/>
        </w:rPr>
      </w:pPr>
      <w:r w:rsidRPr="00913022">
        <w:rPr>
          <w:rFonts w:ascii="Times New Roman" w:hAnsi="Times New Roman" w:cs="Times New Roman"/>
          <w:sz w:val="24"/>
          <w:szCs w:val="24"/>
        </w:rPr>
        <w:t>I principali metodi di insegnamento-apprendimento della scuola secondaria con particolare riguardo ai metodi attivi, cooperativi, laboratoriali anche attraverso l’impiego delle TIC.</w:t>
      </w:r>
    </w:p>
    <w:p w:rsidR="007B1352" w:rsidRPr="00913022" w:rsidRDefault="007B1352" w:rsidP="009D1DB2">
      <w:pPr>
        <w:pStyle w:val="Paragrafoelenco"/>
        <w:numPr>
          <w:ilvl w:val="0"/>
          <w:numId w:val="195"/>
        </w:numPr>
        <w:autoSpaceDE w:val="0"/>
        <w:autoSpaceDN w:val="0"/>
        <w:adjustRightInd w:val="0"/>
        <w:spacing w:before="0"/>
        <w:ind w:right="0"/>
        <w:rPr>
          <w:rFonts w:ascii="Times New Roman" w:hAnsi="Times New Roman" w:cs="Times New Roman"/>
          <w:sz w:val="24"/>
          <w:szCs w:val="24"/>
        </w:rPr>
      </w:pPr>
      <w:r w:rsidRPr="00913022">
        <w:rPr>
          <w:rFonts w:ascii="Times New Roman" w:hAnsi="Times New Roman" w:cs="Times New Roman"/>
          <w:sz w:val="24"/>
          <w:szCs w:val="24"/>
        </w:rPr>
        <w:t>L’individualizzazione e la personalizzazione dell’insegnamento-apprendimento</w:t>
      </w:r>
    </w:p>
    <w:p w:rsidR="007B1352" w:rsidRPr="00913022" w:rsidRDefault="007B1352" w:rsidP="009D1DB2">
      <w:pPr>
        <w:pStyle w:val="Paragrafoelenco"/>
        <w:numPr>
          <w:ilvl w:val="0"/>
          <w:numId w:val="195"/>
        </w:numPr>
        <w:autoSpaceDE w:val="0"/>
        <w:autoSpaceDN w:val="0"/>
        <w:adjustRightInd w:val="0"/>
        <w:spacing w:before="0"/>
        <w:ind w:right="0"/>
        <w:rPr>
          <w:rFonts w:ascii="Times New Roman" w:hAnsi="Times New Roman" w:cs="Times New Roman"/>
          <w:sz w:val="24"/>
          <w:szCs w:val="24"/>
        </w:rPr>
      </w:pPr>
      <w:r w:rsidRPr="00913022">
        <w:rPr>
          <w:rFonts w:ascii="Times New Roman" w:hAnsi="Times New Roman" w:cs="Times New Roman"/>
          <w:sz w:val="24"/>
          <w:szCs w:val="24"/>
        </w:rPr>
        <w:t>La valutazione dei risultati scolastici previsti dagli ordinamenti didattici vigenti</w:t>
      </w:r>
    </w:p>
    <w:p w:rsidR="007B1352" w:rsidRPr="00913022" w:rsidRDefault="007B1352" w:rsidP="007B1352">
      <w:pPr>
        <w:rPr>
          <w:rFonts w:ascii="Times New Roman" w:hAnsi="Times New Roman" w:cs="Times New Roman"/>
          <w:sz w:val="24"/>
          <w:szCs w:val="24"/>
        </w:rPr>
      </w:pPr>
    </w:p>
    <w:p w:rsidR="007B1352" w:rsidRPr="00913022" w:rsidRDefault="007B1352" w:rsidP="00F50216">
      <w:pPr>
        <w:ind w:left="0" w:right="-1"/>
        <w:rPr>
          <w:rFonts w:ascii="Times New Roman" w:hAnsi="Times New Roman" w:cs="Times New Roman"/>
          <w:sz w:val="24"/>
          <w:szCs w:val="24"/>
        </w:rPr>
      </w:pPr>
      <w:r>
        <w:rPr>
          <w:rFonts w:ascii="Times New Roman" w:hAnsi="Times New Roman" w:cs="Times New Roman"/>
          <w:sz w:val="24"/>
          <w:szCs w:val="24"/>
        </w:rPr>
        <w:t>Il candidato, inoltre, deve dimostrare piena conoscenza</w:t>
      </w:r>
      <w:r w:rsidRPr="00913022">
        <w:rPr>
          <w:rFonts w:ascii="Times New Roman" w:hAnsi="Times New Roman" w:cs="Times New Roman"/>
          <w:sz w:val="24"/>
          <w:szCs w:val="24"/>
        </w:rPr>
        <w:t xml:space="preserve"> degli elementi di base delle didattiche disciplinari utili per l’insegnamento delle discipline afferenti alle specifiche classi di concorso, con riferimento ai seguenti argomenti:</w:t>
      </w:r>
    </w:p>
    <w:p w:rsidR="007B1352" w:rsidRPr="00913022" w:rsidRDefault="007B1352" w:rsidP="007B1352">
      <w:pPr>
        <w:rPr>
          <w:rFonts w:ascii="Times New Roman" w:hAnsi="Times New Roman" w:cs="Times New Roman"/>
          <w:sz w:val="24"/>
          <w:szCs w:val="24"/>
        </w:rPr>
      </w:pPr>
    </w:p>
    <w:p w:rsidR="007B1352" w:rsidRPr="00913022" w:rsidRDefault="007B1352" w:rsidP="009D1DB2">
      <w:pPr>
        <w:pStyle w:val="Paragrafoelenco"/>
        <w:numPr>
          <w:ilvl w:val="0"/>
          <w:numId w:val="195"/>
        </w:numPr>
        <w:autoSpaceDE w:val="0"/>
        <w:autoSpaceDN w:val="0"/>
        <w:adjustRightInd w:val="0"/>
        <w:spacing w:before="0"/>
        <w:ind w:right="0"/>
        <w:rPr>
          <w:rFonts w:ascii="Times New Roman" w:eastAsiaTheme="minorEastAsia" w:hAnsi="Times New Roman" w:cs="Times New Roman"/>
          <w:sz w:val="24"/>
          <w:szCs w:val="24"/>
        </w:rPr>
      </w:pPr>
      <w:r w:rsidRPr="00913022">
        <w:rPr>
          <w:rFonts w:ascii="Times New Roman" w:hAnsi="Times New Roman" w:cs="Times New Roman"/>
          <w:sz w:val="24"/>
          <w:szCs w:val="24"/>
        </w:rPr>
        <w:t>Individuazione dei nuclei fondanti, dei saperi essenziali e del linguaggio specifico disciplinare, identificando i contenuti scientificamente più rilevanti e didatticamente più utili</w:t>
      </w:r>
    </w:p>
    <w:p w:rsidR="007B1352" w:rsidRPr="00913022" w:rsidRDefault="007B1352" w:rsidP="009D1DB2">
      <w:pPr>
        <w:pStyle w:val="Paragrafoelenco"/>
        <w:numPr>
          <w:ilvl w:val="0"/>
          <w:numId w:val="195"/>
        </w:numPr>
        <w:autoSpaceDE w:val="0"/>
        <w:autoSpaceDN w:val="0"/>
        <w:adjustRightInd w:val="0"/>
        <w:spacing w:before="0"/>
        <w:ind w:right="0"/>
        <w:rPr>
          <w:rFonts w:ascii="Times New Roman" w:eastAsiaTheme="minorEastAsia" w:hAnsi="Times New Roman" w:cs="Times New Roman"/>
          <w:sz w:val="24"/>
          <w:szCs w:val="24"/>
        </w:rPr>
      </w:pPr>
      <w:r w:rsidRPr="00913022">
        <w:rPr>
          <w:rFonts w:ascii="Times New Roman" w:eastAsiaTheme="minorEastAsia" w:hAnsi="Times New Roman" w:cs="Times New Roman"/>
          <w:sz w:val="24"/>
          <w:szCs w:val="24"/>
        </w:rPr>
        <w:t xml:space="preserve">Progettazione e sviluppo di attività di insegnamento finalizzate alla costruzione dei curricoli e delle programmazioni, disciplinari </w:t>
      </w:r>
      <w:r w:rsidR="00F91A79" w:rsidRPr="00913022">
        <w:rPr>
          <w:rFonts w:ascii="Times New Roman" w:eastAsiaTheme="minorEastAsia" w:hAnsi="Times New Roman" w:cs="Times New Roman"/>
          <w:sz w:val="24"/>
          <w:szCs w:val="24"/>
        </w:rPr>
        <w:t>e</w:t>
      </w:r>
      <w:r w:rsidRPr="00913022">
        <w:rPr>
          <w:rFonts w:ascii="Times New Roman" w:eastAsiaTheme="minorEastAsia" w:hAnsi="Times New Roman" w:cs="Times New Roman"/>
          <w:sz w:val="24"/>
          <w:szCs w:val="24"/>
        </w:rPr>
        <w:t xml:space="preserve"> interdisciplinari, a partire dalle Indicazioni Nazionali, dalle Linee guida e dai Quadri di riferimento per gli esami di Stato </w:t>
      </w:r>
    </w:p>
    <w:p w:rsidR="007B1352" w:rsidRPr="00913022" w:rsidRDefault="007B1352" w:rsidP="009D1DB2">
      <w:pPr>
        <w:pStyle w:val="Paragrafoelenco"/>
        <w:numPr>
          <w:ilvl w:val="0"/>
          <w:numId w:val="195"/>
        </w:numPr>
        <w:autoSpaceDE w:val="0"/>
        <w:autoSpaceDN w:val="0"/>
        <w:adjustRightInd w:val="0"/>
        <w:spacing w:before="0"/>
        <w:ind w:right="0"/>
        <w:rPr>
          <w:rFonts w:ascii="Times New Roman" w:eastAsia="Times New Roman" w:hAnsi="Times New Roman" w:cs="Times New Roman"/>
          <w:sz w:val="24"/>
          <w:szCs w:val="24"/>
          <w:shd w:val="clear" w:color="auto" w:fill="FFFFFF"/>
        </w:rPr>
      </w:pPr>
      <w:r w:rsidRPr="00913022">
        <w:rPr>
          <w:rFonts w:ascii="Times New Roman" w:hAnsi="Times New Roman" w:cs="Times New Roman"/>
          <w:sz w:val="24"/>
          <w:szCs w:val="24"/>
        </w:rPr>
        <w:t xml:space="preserve">Le modalità di </w:t>
      </w:r>
      <w:r w:rsidRPr="00913022">
        <w:rPr>
          <w:rFonts w:ascii="Times New Roman" w:eastAsiaTheme="minorEastAsia" w:hAnsi="Times New Roman" w:cs="Times New Roman"/>
          <w:sz w:val="24"/>
          <w:szCs w:val="24"/>
        </w:rPr>
        <w:t>valutazione e di autovalutazione del processo di insegnamento e dei risultati di apprendimento.</w:t>
      </w:r>
    </w:p>
    <w:p w:rsidR="006B13B3" w:rsidRPr="0016238F" w:rsidRDefault="006B13B3" w:rsidP="002240FA">
      <w:pPr>
        <w:tabs>
          <w:tab w:val="left" w:pos="9498"/>
          <w:tab w:val="left" w:pos="9638"/>
        </w:tabs>
        <w:autoSpaceDE w:val="0"/>
        <w:autoSpaceDN w:val="0"/>
        <w:adjustRightInd w:val="0"/>
        <w:spacing w:before="0"/>
        <w:ind w:left="0" w:right="-1"/>
        <w:rPr>
          <w:rFonts w:ascii="Times New Roman" w:hAnsi="Times New Roman" w:cs="Times New Roman"/>
          <w:sz w:val="24"/>
          <w:szCs w:val="24"/>
        </w:rPr>
      </w:pPr>
    </w:p>
    <w:sectPr w:rsidR="006B13B3" w:rsidRPr="0016238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9E0" w:rsidRDefault="000F59E0" w:rsidP="005564C6">
      <w:pPr>
        <w:spacing w:before="0"/>
      </w:pPr>
      <w:r>
        <w:separator/>
      </w:r>
    </w:p>
  </w:endnote>
  <w:endnote w:type="continuationSeparator" w:id="0">
    <w:p w:rsidR="000F59E0" w:rsidRDefault="000F59E0" w:rsidP="005564C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font653">
    <w:charset w:val="80"/>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Verdana,Bold">
    <w:altName w:val="Cambria"/>
    <w:panose1 w:val="00000000000000000000"/>
    <w:charset w:val="00"/>
    <w:family w:val="auto"/>
    <w:notTrueType/>
    <w:pitch w:val="default"/>
    <w:sig w:usb0="00000003" w:usb1="00000000" w:usb2="00000000" w:usb3="00000000" w:csb0="00000001" w:csb1="00000000"/>
  </w:font>
  <w:font w:name="CarroisGothic-Regular">
    <w:altName w:val="Cambria"/>
    <w:panose1 w:val="00000000000000000000"/>
    <w:charset w:val="00"/>
    <w:family w:val="auto"/>
    <w:notTrueType/>
    <w:pitch w:val="default"/>
    <w:sig w:usb0="00000003" w:usb1="00000000" w:usb2="00000000" w:usb3="00000000" w:csb0="00000001" w:csb1="00000000"/>
  </w:font>
  <w:font w:name="TTE18289B0t00">
    <w:altName w:val="MS Mincho"/>
    <w:panose1 w:val="00000000000000000000"/>
    <w:charset w:val="80"/>
    <w:family w:val="auto"/>
    <w:notTrueType/>
    <w:pitch w:val="default"/>
    <w:sig w:usb0="00000001" w:usb1="08070000" w:usb2="00000010" w:usb3="00000000" w:csb0="00020000" w:csb1="00000000"/>
  </w:font>
  <w:font w:name="Calibri Bold Italic">
    <w:panose1 w:val="020F07020304040A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5BD" w:rsidRDefault="00AB55BD" w:rsidP="005E75E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AB55BD" w:rsidRDefault="00AB55BD" w:rsidP="005E75EC">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5BD" w:rsidRDefault="00AB55BD" w:rsidP="005E75EC">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5BD" w:rsidRDefault="00AB55B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9E0" w:rsidRDefault="000F59E0" w:rsidP="005564C6">
      <w:pPr>
        <w:spacing w:before="0"/>
      </w:pPr>
      <w:r>
        <w:separator/>
      </w:r>
    </w:p>
  </w:footnote>
  <w:footnote w:type="continuationSeparator" w:id="0">
    <w:p w:rsidR="000F59E0" w:rsidRDefault="000F59E0" w:rsidP="005564C6">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5BD" w:rsidRDefault="00AB55B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5BD" w:rsidRPr="005273A3" w:rsidRDefault="000F59E0">
    <w:pPr>
      <w:pStyle w:val="Intestazione"/>
      <w:rPr>
        <w:sz w:val="32"/>
        <w:szCs w:val="32"/>
      </w:rPr>
    </w:pPr>
    <w:sdt>
      <w:sdtPr>
        <w:id w:val="209078869"/>
        <w:docPartObj>
          <w:docPartGallery w:val="Watermarks"/>
          <w:docPartUnique/>
        </w:docPartObj>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sdtContent>
    </w:sdt>
    <w:r w:rsidR="00AB55BD">
      <w:tab/>
    </w:r>
    <w:r w:rsidR="00AB55BD">
      <w:tab/>
    </w:r>
    <w:r w:rsidR="00AB55BD" w:rsidRPr="005273A3">
      <w:rPr>
        <w:sz w:val="32"/>
        <w:szCs w:val="32"/>
      </w:rPr>
      <w:tab/>
    </w:r>
    <w:r w:rsidR="00AB55BD" w:rsidRPr="005273A3">
      <w:rPr>
        <w:sz w:val="32"/>
        <w:szCs w:val="32"/>
      </w:rPr>
      <w:tab/>
    </w:r>
    <w:r w:rsidR="00AB55BD" w:rsidRPr="005273A3">
      <w:rPr>
        <w:sz w:val="32"/>
        <w:szCs w:val="3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5BD" w:rsidRDefault="00AB55B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0"/>
        </w:tabs>
        <w:ind w:left="720" w:hanging="360"/>
      </w:pPr>
      <w:rPr>
        <w:rFonts w:ascii="Cambria" w:hAnsi="Cambria" w:cs="font653"/>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5"/>
    <w:multiLevelType w:val="multilevel"/>
    <w:tmpl w:val="00000005"/>
    <w:name w:val="WW8Num5"/>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7"/>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9323C5"/>
    <w:multiLevelType w:val="hybridMultilevel"/>
    <w:tmpl w:val="8FCE71CC"/>
    <w:lvl w:ilvl="0" w:tplc="6CA2E73C">
      <w:start w:val="5"/>
      <w:numFmt w:val="bullet"/>
      <w:lvlText w:val="-"/>
      <w:lvlJc w:val="left"/>
      <w:pPr>
        <w:ind w:left="1080" w:hanging="360"/>
      </w:pPr>
      <w:rPr>
        <w:rFonts w:ascii="Garamond" w:eastAsia="Times"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02272EE7"/>
    <w:multiLevelType w:val="hybridMultilevel"/>
    <w:tmpl w:val="26FCE972"/>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27F7690"/>
    <w:multiLevelType w:val="hybridMultilevel"/>
    <w:tmpl w:val="8028DC2E"/>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2DE3A76"/>
    <w:multiLevelType w:val="hybridMultilevel"/>
    <w:tmpl w:val="F1EA217C"/>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3451981"/>
    <w:multiLevelType w:val="hybridMultilevel"/>
    <w:tmpl w:val="51661876"/>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35C0812"/>
    <w:multiLevelType w:val="hybridMultilevel"/>
    <w:tmpl w:val="7BDE8BC0"/>
    <w:lvl w:ilvl="0" w:tplc="04100001">
      <w:start w:val="1"/>
      <w:numFmt w:val="bullet"/>
      <w:lvlText w:val=""/>
      <w:lvlJc w:val="left"/>
      <w:pPr>
        <w:ind w:left="720" w:hanging="360"/>
      </w:pPr>
      <w:rPr>
        <w:rFonts w:ascii="Symbol" w:hAnsi="Symbol" w:hint="default"/>
      </w:rPr>
    </w:lvl>
    <w:lvl w:ilvl="1" w:tplc="783E59FA">
      <w:numFmt w:val="bullet"/>
      <w:lvlText w:val="•"/>
      <w:lvlJc w:val="left"/>
      <w:pPr>
        <w:ind w:left="1440" w:hanging="360"/>
      </w:pPr>
      <w:rPr>
        <w:rFonts w:ascii="Times New Roman" w:eastAsiaTheme="minorEastAsia"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368534A"/>
    <w:multiLevelType w:val="hybridMultilevel"/>
    <w:tmpl w:val="F6AA58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43E7112"/>
    <w:multiLevelType w:val="hybridMultilevel"/>
    <w:tmpl w:val="41E6A782"/>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046E2A91"/>
    <w:multiLevelType w:val="hybridMultilevel"/>
    <w:tmpl w:val="56AECB9A"/>
    <w:lvl w:ilvl="0" w:tplc="6CA2E73C">
      <w:start w:val="5"/>
      <w:numFmt w:val="bullet"/>
      <w:lvlText w:val="-"/>
      <w:lvlJc w:val="left"/>
      <w:pPr>
        <w:ind w:left="720" w:hanging="360"/>
      </w:pPr>
      <w:rPr>
        <w:rFonts w:ascii="Garamond" w:eastAsia="Times" w:hAnsi="Garamond" w:cs="Times New Roman" w:hint="default"/>
      </w:rPr>
    </w:lvl>
    <w:lvl w:ilvl="1" w:tplc="D4100DE0">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04986C41"/>
    <w:multiLevelType w:val="hybridMultilevel"/>
    <w:tmpl w:val="76423020"/>
    <w:lvl w:ilvl="0" w:tplc="0A60453C">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04FB45AC"/>
    <w:multiLevelType w:val="hybridMultilevel"/>
    <w:tmpl w:val="33DA7E16"/>
    <w:lvl w:ilvl="0" w:tplc="1F2E88D0">
      <w:start w:val="12"/>
      <w:numFmt w:val="lowerLetter"/>
      <w:lvlText w:val="%1."/>
      <w:lvlJc w:val="left"/>
      <w:pPr>
        <w:ind w:left="2292" w:hanging="360"/>
      </w:pPr>
    </w:lvl>
    <w:lvl w:ilvl="1" w:tplc="04100019">
      <w:start w:val="1"/>
      <w:numFmt w:val="lowerLetter"/>
      <w:lvlText w:val="%2."/>
      <w:lvlJc w:val="left"/>
      <w:pPr>
        <w:ind w:left="2292" w:hanging="360"/>
      </w:pPr>
    </w:lvl>
    <w:lvl w:ilvl="2" w:tplc="0410001B">
      <w:start w:val="1"/>
      <w:numFmt w:val="lowerRoman"/>
      <w:lvlText w:val="%3."/>
      <w:lvlJc w:val="right"/>
      <w:pPr>
        <w:ind w:left="3012" w:hanging="180"/>
      </w:pPr>
    </w:lvl>
    <w:lvl w:ilvl="3" w:tplc="0410000F">
      <w:start w:val="1"/>
      <w:numFmt w:val="decimal"/>
      <w:lvlText w:val="%4."/>
      <w:lvlJc w:val="left"/>
      <w:pPr>
        <w:ind w:left="3732" w:hanging="360"/>
      </w:pPr>
    </w:lvl>
    <w:lvl w:ilvl="4" w:tplc="04100019">
      <w:start w:val="1"/>
      <w:numFmt w:val="lowerLetter"/>
      <w:lvlText w:val="%5."/>
      <w:lvlJc w:val="left"/>
      <w:pPr>
        <w:ind w:left="4452" w:hanging="360"/>
      </w:pPr>
    </w:lvl>
    <w:lvl w:ilvl="5" w:tplc="0410001B">
      <w:start w:val="1"/>
      <w:numFmt w:val="lowerRoman"/>
      <w:lvlText w:val="%6."/>
      <w:lvlJc w:val="right"/>
      <w:pPr>
        <w:ind w:left="5172" w:hanging="180"/>
      </w:pPr>
    </w:lvl>
    <w:lvl w:ilvl="6" w:tplc="0410000F">
      <w:start w:val="1"/>
      <w:numFmt w:val="decimal"/>
      <w:lvlText w:val="%7."/>
      <w:lvlJc w:val="left"/>
      <w:pPr>
        <w:ind w:left="5892" w:hanging="360"/>
      </w:pPr>
    </w:lvl>
    <w:lvl w:ilvl="7" w:tplc="04100019">
      <w:start w:val="1"/>
      <w:numFmt w:val="lowerLetter"/>
      <w:lvlText w:val="%8."/>
      <w:lvlJc w:val="left"/>
      <w:pPr>
        <w:ind w:left="6612" w:hanging="360"/>
      </w:pPr>
    </w:lvl>
    <w:lvl w:ilvl="8" w:tplc="0410001B">
      <w:start w:val="1"/>
      <w:numFmt w:val="lowerRoman"/>
      <w:lvlText w:val="%9."/>
      <w:lvlJc w:val="right"/>
      <w:pPr>
        <w:ind w:left="7332" w:hanging="180"/>
      </w:pPr>
    </w:lvl>
  </w:abstractNum>
  <w:abstractNum w:abstractNumId="16">
    <w:nsid w:val="06017262"/>
    <w:multiLevelType w:val="hybridMultilevel"/>
    <w:tmpl w:val="E08634D4"/>
    <w:lvl w:ilvl="0" w:tplc="6CA2E73C">
      <w:start w:val="5"/>
      <w:numFmt w:val="bullet"/>
      <w:lvlText w:val="-"/>
      <w:lvlJc w:val="left"/>
      <w:pPr>
        <w:ind w:left="1080" w:hanging="360"/>
      </w:pPr>
      <w:rPr>
        <w:rFonts w:ascii="Garamond" w:eastAsia="Times"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nsid w:val="061869DA"/>
    <w:multiLevelType w:val="hybridMultilevel"/>
    <w:tmpl w:val="57C81618"/>
    <w:lvl w:ilvl="0" w:tplc="2F265154">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073C27C4"/>
    <w:multiLevelType w:val="hybridMultilevel"/>
    <w:tmpl w:val="7BC830B2"/>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07BB3B32"/>
    <w:multiLevelType w:val="hybridMultilevel"/>
    <w:tmpl w:val="5F0A9DE4"/>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080719B3"/>
    <w:multiLevelType w:val="hybridMultilevel"/>
    <w:tmpl w:val="1CCAD8AE"/>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08DD3B50"/>
    <w:multiLevelType w:val="hybridMultilevel"/>
    <w:tmpl w:val="05C49B9E"/>
    <w:lvl w:ilvl="0" w:tplc="6CA2E73C">
      <w:start w:val="5"/>
      <w:numFmt w:val="bullet"/>
      <w:lvlText w:val="-"/>
      <w:lvlJc w:val="left"/>
      <w:pPr>
        <w:ind w:left="502" w:hanging="360"/>
      </w:pPr>
      <w:rPr>
        <w:rFonts w:ascii="Garamond" w:eastAsia="Times" w:hAnsi="Garamond" w:cs="Times New Roman" w:hint="default"/>
      </w:rPr>
    </w:lvl>
    <w:lvl w:ilvl="1" w:tplc="783E59FA">
      <w:numFmt w:val="bullet"/>
      <w:lvlText w:val="•"/>
      <w:lvlJc w:val="left"/>
      <w:pPr>
        <w:ind w:left="1440" w:hanging="360"/>
      </w:pPr>
      <w:rPr>
        <w:rFonts w:ascii="Times New Roman" w:eastAsiaTheme="minorEastAsia"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0B3A5360"/>
    <w:multiLevelType w:val="hybridMultilevel"/>
    <w:tmpl w:val="970E6B3E"/>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0CB119A8"/>
    <w:multiLevelType w:val="hybridMultilevel"/>
    <w:tmpl w:val="E6F847C8"/>
    <w:lvl w:ilvl="0" w:tplc="23500CB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0CD042F9"/>
    <w:multiLevelType w:val="hybridMultilevel"/>
    <w:tmpl w:val="456CD708"/>
    <w:lvl w:ilvl="0" w:tplc="0A60453C">
      <w:start w:val="1"/>
      <w:numFmt w:val="bullet"/>
      <w:lvlText w:val="-"/>
      <w:lvlJc w:val="left"/>
      <w:pPr>
        <w:tabs>
          <w:tab w:val="num" w:pos="1080"/>
        </w:tabs>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nsid w:val="0CF4190E"/>
    <w:multiLevelType w:val="hybridMultilevel"/>
    <w:tmpl w:val="404044F0"/>
    <w:lvl w:ilvl="0" w:tplc="0A60453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0E2D1873"/>
    <w:multiLevelType w:val="hybridMultilevel"/>
    <w:tmpl w:val="4E9E91D8"/>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0F863E13"/>
    <w:multiLevelType w:val="hybridMultilevel"/>
    <w:tmpl w:val="24EE27CA"/>
    <w:lvl w:ilvl="0" w:tplc="6CA2E73C">
      <w:start w:val="5"/>
      <w:numFmt w:val="bullet"/>
      <w:lvlText w:val="-"/>
      <w:lvlJc w:val="left"/>
      <w:pPr>
        <w:ind w:left="1080" w:hanging="360"/>
      </w:pPr>
      <w:rPr>
        <w:rFonts w:ascii="Garamond" w:eastAsia="Times"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nsid w:val="11BF6EF9"/>
    <w:multiLevelType w:val="hybridMultilevel"/>
    <w:tmpl w:val="0E24F29A"/>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11DA14BF"/>
    <w:multiLevelType w:val="hybridMultilevel"/>
    <w:tmpl w:val="44C8FE54"/>
    <w:lvl w:ilvl="0" w:tplc="0A60453C">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11F87ADF"/>
    <w:multiLevelType w:val="hybridMultilevel"/>
    <w:tmpl w:val="21C4A9EC"/>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137E0526"/>
    <w:multiLevelType w:val="hybridMultilevel"/>
    <w:tmpl w:val="9CB2CFA4"/>
    <w:lvl w:ilvl="0" w:tplc="04100017">
      <w:start w:val="1"/>
      <w:numFmt w:val="lowerLetter"/>
      <w:lvlText w:val="%1)"/>
      <w:lvlJc w:val="left"/>
      <w:pPr>
        <w:tabs>
          <w:tab w:val="num" w:pos="720"/>
        </w:tabs>
        <w:ind w:left="720" w:hanging="360"/>
      </w:pPr>
      <w:rPr>
        <w:rFonts w:hint="default"/>
      </w:rPr>
    </w:lvl>
    <w:lvl w:ilvl="1" w:tplc="051C5ADE">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1544778B"/>
    <w:multiLevelType w:val="hybridMultilevel"/>
    <w:tmpl w:val="9D904F1A"/>
    <w:lvl w:ilvl="0" w:tplc="5DCA74AE">
      <w:numFmt w:val="bullet"/>
      <w:lvlText w:val="-"/>
      <w:lvlJc w:val="left"/>
      <w:pPr>
        <w:ind w:left="720" w:hanging="360"/>
      </w:pPr>
      <w:rPr>
        <w:rFonts w:ascii="Arial" w:eastAsia="Cambria" w:hAnsi="Arial" w:cs="Arial" w:hint="default"/>
        <w:color w:val="3B576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157F54F6"/>
    <w:multiLevelType w:val="hybridMultilevel"/>
    <w:tmpl w:val="4288B0A8"/>
    <w:lvl w:ilvl="0" w:tplc="2F265154">
      <w:numFmt w:val="bullet"/>
      <w:lvlText w:val="-"/>
      <w:lvlJc w:val="left"/>
      <w:pPr>
        <w:ind w:left="1494"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15870C2A"/>
    <w:multiLevelType w:val="hybridMultilevel"/>
    <w:tmpl w:val="B3FA1F9C"/>
    <w:lvl w:ilvl="0" w:tplc="2F265154">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16F84C7A"/>
    <w:multiLevelType w:val="hybridMultilevel"/>
    <w:tmpl w:val="4BCC355E"/>
    <w:lvl w:ilvl="0" w:tplc="2F265154">
      <w:numFmt w:val="bullet"/>
      <w:lvlText w:val="-"/>
      <w:lvlJc w:val="left"/>
      <w:pPr>
        <w:ind w:left="715" w:hanging="360"/>
      </w:pPr>
      <w:rPr>
        <w:rFonts w:ascii="Calibri" w:eastAsia="Calibri" w:hAnsi="Calibri" w:cs="Times New Roman" w:hint="default"/>
      </w:rPr>
    </w:lvl>
    <w:lvl w:ilvl="1" w:tplc="04100003" w:tentative="1">
      <w:start w:val="1"/>
      <w:numFmt w:val="bullet"/>
      <w:lvlText w:val="o"/>
      <w:lvlJc w:val="left"/>
      <w:pPr>
        <w:ind w:left="1435" w:hanging="360"/>
      </w:pPr>
      <w:rPr>
        <w:rFonts w:ascii="Courier New" w:hAnsi="Courier New" w:cs="Courier New" w:hint="default"/>
      </w:rPr>
    </w:lvl>
    <w:lvl w:ilvl="2" w:tplc="04100005" w:tentative="1">
      <w:start w:val="1"/>
      <w:numFmt w:val="bullet"/>
      <w:lvlText w:val=""/>
      <w:lvlJc w:val="left"/>
      <w:pPr>
        <w:ind w:left="2155" w:hanging="360"/>
      </w:pPr>
      <w:rPr>
        <w:rFonts w:ascii="Wingdings" w:hAnsi="Wingdings" w:hint="default"/>
      </w:rPr>
    </w:lvl>
    <w:lvl w:ilvl="3" w:tplc="04100001" w:tentative="1">
      <w:start w:val="1"/>
      <w:numFmt w:val="bullet"/>
      <w:lvlText w:val=""/>
      <w:lvlJc w:val="left"/>
      <w:pPr>
        <w:ind w:left="2875" w:hanging="360"/>
      </w:pPr>
      <w:rPr>
        <w:rFonts w:ascii="Symbol" w:hAnsi="Symbol" w:hint="default"/>
      </w:rPr>
    </w:lvl>
    <w:lvl w:ilvl="4" w:tplc="04100003" w:tentative="1">
      <w:start w:val="1"/>
      <w:numFmt w:val="bullet"/>
      <w:lvlText w:val="o"/>
      <w:lvlJc w:val="left"/>
      <w:pPr>
        <w:ind w:left="3595" w:hanging="360"/>
      </w:pPr>
      <w:rPr>
        <w:rFonts w:ascii="Courier New" w:hAnsi="Courier New" w:cs="Courier New" w:hint="default"/>
      </w:rPr>
    </w:lvl>
    <w:lvl w:ilvl="5" w:tplc="04100005" w:tentative="1">
      <w:start w:val="1"/>
      <w:numFmt w:val="bullet"/>
      <w:lvlText w:val=""/>
      <w:lvlJc w:val="left"/>
      <w:pPr>
        <w:ind w:left="4315" w:hanging="360"/>
      </w:pPr>
      <w:rPr>
        <w:rFonts w:ascii="Wingdings" w:hAnsi="Wingdings" w:hint="default"/>
      </w:rPr>
    </w:lvl>
    <w:lvl w:ilvl="6" w:tplc="04100001" w:tentative="1">
      <w:start w:val="1"/>
      <w:numFmt w:val="bullet"/>
      <w:lvlText w:val=""/>
      <w:lvlJc w:val="left"/>
      <w:pPr>
        <w:ind w:left="5035" w:hanging="360"/>
      </w:pPr>
      <w:rPr>
        <w:rFonts w:ascii="Symbol" w:hAnsi="Symbol" w:hint="default"/>
      </w:rPr>
    </w:lvl>
    <w:lvl w:ilvl="7" w:tplc="04100003" w:tentative="1">
      <w:start w:val="1"/>
      <w:numFmt w:val="bullet"/>
      <w:lvlText w:val="o"/>
      <w:lvlJc w:val="left"/>
      <w:pPr>
        <w:ind w:left="5755" w:hanging="360"/>
      </w:pPr>
      <w:rPr>
        <w:rFonts w:ascii="Courier New" w:hAnsi="Courier New" w:cs="Courier New" w:hint="default"/>
      </w:rPr>
    </w:lvl>
    <w:lvl w:ilvl="8" w:tplc="04100005" w:tentative="1">
      <w:start w:val="1"/>
      <w:numFmt w:val="bullet"/>
      <w:lvlText w:val=""/>
      <w:lvlJc w:val="left"/>
      <w:pPr>
        <w:ind w:left="6475" w:hanging="360"/>
      </w:pPr>
      <w:rPr>
        <w:rFonts w:ascii="Wingdings" w:hAnsi="Wingdings" w:hint="default"/>
      </w:rPr>
    </w:lvl>
  </w:abstractNum>
  <w:abstractNum w:abstractNumId="36">
    <w:nsid w:val="1A1A04E2"/>
    <w:multiLevelType w:val="hybridMultilevel"/>
    <w:tmpl w:val="E93EB6C0"/>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1AAC6A3F"/>
    <w:multiLevelType w:val="hybridMultilevel"/>
    <w:tmpl w:val="67B6280C"/>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1BA82F1D"/>
    <w:multiLevelType w:val="hybridMultilevel"/>
    <w:tmpl w:val="379E14F4"/>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1BE96805"/>
    <w:multiLevelType w:val="hybridMultilevel"/>
    <w:tmpl w:val="CB3AFB66"/>
    <w:lvl w:ilvl="0" w:tplc="6CA2E73C">
      <w:start w:val="5"/>
      <w:numFmt w:val="bullet"/>
      <w:lvlText w:val="-"/>
      <w:lvlJc w:val="left"/>
      <w:pPr>
        <w:ind w:left="972" w:hanging="360"/>
      </w:pPr>
      <w:rPr>
        <w:rFonts w:ascii="Garamond" w:eastAsia="Times" w:hAnsi="Garamond" w:cs="Times New Roman" w:hint="default"/>
      </w:rPr>
    </w:lvl>
    <w:lvl w:ilvl="1" w:tplc="04100003" w:tentative="1">
      <w:start w:val="1"/>
      <w:numFmt w:val="bullet"/>
      <w:lvlText w:val="o"/>
      <w:lvlJc w:val="left"/>
      <w:pPr>
        <w:ind w:left="1692" w:hanging="360"/>
      </w:pPr>
      <w:rPr>
        <w:rFonts w:ascii="Courier New" w:hAnsi="Courier New" w:cs="Courier New" w:hint="default"/>
      </w:rPr>
    </w:lvl>
    <w:lvl w:ilvl="2" w:tplc="04100005" w:tentative="1">
      <w:start w:val="1"/>
      <w:numFmt w:val="bullet"/>
      <w:lvlText w:val=""/>
      <w:lvlJc w:val="left"/>
      <w:pPr>
        <w:ind w:left="2412" w:hanging="360"/>
      </w:pPr>
      <w:rPr>
        <w:rFonts w:ascii="Wingdings" w:hAnsi="Wingdings" w:hint="default"/>
      </w:rPr>
    </w:lvl>
    <w:lvl w:ilvl="3" w:tplc="04100001" w:tentative="1">
      <w:start w:val="1"/>
      <w:numFmt w:val="bullet"/>
      <w:lvlText w:val=""/>
      <w:lvlJc w:val="left"/>
      <w:pPr>
        <w:ind w:left="3132" w:hanging="360"/>
      </w:pPr>
      <w:rPr>
        <w:rFonts w:ascii="Symbol" w:hAnsi="Symbol" w:hint="default"/>
      </w:rPr>
    </w:lvl>
    <w:lvl w:ilvl="4" w:tplc="04100003" w:tentative="1">
      <w:start w:val="1"/>
      <w:numFmt w:val="bullet"/>
      <w:lvlText w:val="o"/>
      <w:lvlJc w:val="left"/>
      <w:pPr>
        <w:ind w:left="3852" w:hanging="360"/>
      </w:pPr>
      <w:rPr>
        <w:rFonts w:ascii="Courier New" w:hAnsi="Courier New" w:cs="Courier New" w:hint="default"/>
      </w:rPr>
    </w:lvl>
    <w:lvl w:ilvl="5" w:tplc="04100005" w:tentative="1">
      <w:start w:val="1"/>
      <w:numFmt w:val="bullet"/>
      <w:lvlText w:val=""/>
      <w:lvlJc w:val="left"/>
      <w:pPr>
        <w:ind w:left="4572" w:hanging="360"/>
      </w:pPr>
      <w:rPr>
        <w:rFonts w:ascii="Wingdings" w:hAnsi="Wingdings" w:hint="default"/>
      </w:rPr>
    </w:lvl>
    <w:lvl w:ilvl="6" w:tplc="04100001" w:tentative="1">
      <w:start w:val="1"/>
      <w:numFmt w:val="bullet"/>
      <w:lvlText w:val=""/>
      <w:lvlJc w:val="left"/>
      <w:pPr>
        <w:ind w:left="5292" w:hanging="360"/>
      </w:pPr>
      <w:rPr>
        <w:rFonts w:ascii="Symbol" w:hAnsi="Symbol" w:hint="default"/>
      </w:rPr>
    </w:lvl>
    <w:lvl w:ilvl="7" w:tplc="04100003" w:tentative="1">
      <w:start w:val="1"/>
      <w:numFmt w:val="bullet"/>
      <w:lvlText w:val="o"/>
      <w:lvlJc w:val="left"/>
      <w:pPr>
        <w:ind w:left="6012" w:hanging="360"/>
      </w:pPr>
      <w:rPr>
        <w:rFonts w:ascii="Courier New" w:hAnsi="Courier New" w:cs="Courier New" w:hint="default"/>
      </w:rPr>
    </w:lvl>
    <w:lvl w:ilvl="8" w:tplc="04100005" w:tentative="1">
      <w:start w:val="1"/>
      <w:numFmt w:val="bullet"/>
      <w:lvlText w:val=""/>
      <w:lvlJc w:val="left"/>
      <w:pPr>
        <w:ind w:left="6732" w:hanging="360"/>
      </w:pPr>
      <w:rPr>
        <w:rFonts w:ascii="Wingdings" w:hAnsi="Wingdings" w:hint="default"/>
      </w:rPr>
    </w:lvl>
  </w:abstractNum>
  <w:abstractNum w:abstractNumId="40">
    <w:nsid w:val="1BEE33B9"/>
    <w:multiLevelType w:val="hybridMultilevel"/>
    <w:tmpl w:val="1F5699E2"/>
    <w:lvl w:ilvl="0" w:tplc="0A60453C">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1D353F36"/>
    <w:multiLevelType w:val="hybridMultilevel"/>
    <w:tmpl w:val="9B8CDEC2"/>
    <w:lvl w:ilvl="0" w:tplc="0A60453C">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1DAE4FE7"/>
    <w:multiLevelType w:val="hybridMultilevel"/>
    <w:tmpl w:val="7A90528C"/>
    <w:lvl w:ilvl="0" w:tplc="0A60453C">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1ED6318A"/>
    <w:multiLevelType w:val="hybridMultilevel"/>
    <w:tmpl w:val="8626EED0"/>
    <w:lvl w:ilvl="0" w:tplc="0A60453C">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1F0E24C3"/>
    <w:multiLevelType w:val="hybridMultilevel"/>
    <w:tmpl w:val="1E142CB8"/>
    <w:lvl w:ilvl="0" w:tplc="0A60453C">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1FA358E3"/>
    <w:multiLevelType w:val="hybridMultilevel"/>
    <w:tmpl w:val="AFA4A390"/>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1FF1295F"/>
    <w:multiLevelType w:val="hybridMultilevel"/>
    <w:tmpl w:val="C5420F02"/>
    <w:lvl w:ilvl="0" w:tplc="04100017">
      <w:start w:val="1"/>
      <w:numFmt w:val="lowerLetter"/>
      <w:lvlText w:val="%1)"/>
      <w:lvlJc w:val="left"/>
      <w:pPr>
        <w:tabs>
          <w:tab w:val="num" w:pos="720"/>
        </w:tabs>
        <w:ind w:left="720" w:hanging="360"/>
      </w:pPr>
      <w:rPr>
        <w:rFonts w:hint="default"/>
      </w:rPr>
    </w:lvl>
    <w:lvl w:ilvl="1" w:tplc="051C5ADE">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nsid w:val="20035497"/>
    <w:multiLevelType w:val="hybridMultilevel"/>
    <w:tmpl w:val="DB921584"/>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20504BC3"/>
    <w:multiLevelType w:val="hybridMultilevel"/>
    <w:tmpl w:val="576C5F70"/>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nsid w:val="212003D9"/>
    <w:multiLevelType w:val="hybridMultilevel"/>
    <w:tmpl w:val="81E241D0"/>
    <w:lvl w:ilvl="0" w:tplc="37065230">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50">
    <w:nsid w:val="22D618B8"/>
    <w:multiLevelType w:val="hybridMultilevel"/>
    <w:tmpl w:val="1EB0AE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232B6825"/>
    <w:multiLevelType w:val="hybridMultilevel"/>
    <w:tmpl w:val="18A49640"/>
    <w:lvl w:ilvl="0" w:tplc="929E3DF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2">
    <w:nsid w:val="236F1B27"/>
    <w:multiLevelType w:val="hybridMultilevel"/>
    <w:tmpl w:val="9A54F19E"/>
    <w:lvl w:ilvl="0" w:tplc="2F265154">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nsid w:val="23732D15"/>
    <w:multiLevelType w:val="hybridMultilevel"/>
    <w:tmpl w:val="5294487C"/>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nsid w:val="23E71AFC"/>
    <w:multiLevelType w:val="hybridMultilevel"/>
    <w:tmpl w:val="B9C43F44"/>
    <w:styleLink w:val="Stileimportato1"/>
    <w:lvl w:ilvl="0" w:tplc="94B68752">
      <w:start w:val="1"/>
      <w:numFmt w:val="bullet"/>
      <w:lvlText w:val="-"/>
      <w:lvlJc w:val="left"/>
      <w:pPr>
        <w:ind w:left="72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1" w:tplc="E4AACB94">
      <w:start w:val="1"/>
      <w:numFmt w:val="bullet"/>
      <w:lvlText w:val="o"/>
      <w:lvlJc w:val="left"/>
      <w:pPr>
        <w:ind w:left="144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2" w:tplc="8974AD42">
      <w:start w:val="1"/>
      <w:numFmt w:val="bullet"/>
      <w:lvlText w:val="▪"/>
      <w:lvlJc w:val="left"/>
      <w:pPr>
        <w:ind w:left="216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3" w:tplc="54606268">
      <w:start w:val="1"/>
      <w:numFmt w:val="bullet"/>
      <w:lvlText w:val="•"/>
      <w:lvlJc w:val="left"/>
      <w:pPr>
        <w:ind w:left="288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4" w:tplc="9FD2D25C">
      <w:start w:val="1"/>
      <w:numFmt w:val="bullet"/>
      <w:lvlText w:val="o"/>
      <w:lvlJc w:val="left"/>
      <w:pPr>
        <w:ind w:left="360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5" w:tplc="B8C4EE4C">
      <w:start w:val="1"/>
      <w:numFmt w:val="bullet"/>
      <w:lvlText w:val="▪"/>
      <w:lvlJc w:val="left"/>
      <w:pPr>
        <w:ind w:left="432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6" w:tplc="5D7AAD6E">
      <w:start w:val="1"/>
      <w:numFmt w:val="bullet"/>
      <w:lvlText w:val="•"/>
      <w:lvlJc w:val="left"/>
      <w:pPr>
        <w:ind w:left="504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7" w:tplc="EBCC7CD0">
      <w:start w:val="1"/>
      <w:numFmt w:val="bullet"/>
      <w:lvlText w:val="o"/>
      <w:lvlJc w:val="left"/>
      <w:pPr>
        <w:ind w:left="576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lvl w:ilvl="8" w:tplc="BD4ECFF0">
      <w:start w:val="1"/>
      <w:numFmt w:val="bullet"/>
      <w:lvlText w:val="▪"/>
      <w:lvlJc w:val="left"/>
      <w:pPr>
        <w:ind w:left="6480" w:hanging="360"/>
      </w:pPr>
      <w:rPr>
        <w:rFonts w:ascii="Garamond" w:eastAsia="Garamond" w:hAnsi="Garamond" w:cs="Garamon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nsid w:val="24726152"/>
    <w:multiLevelType w:val="hybridMultilevel"/>
    <w:tmpl w:val="774875E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05">
      <w:start w:val="1"/>
      <w:numFmt w:val="bullet"/>
      <w:lvlText w:val=""/>
      <w:lvlJc w:val="left"/>
      <w:pPr>
        <w:ind w:left="2160" w:hanging="360"/>
      </w:pPr>
      <w:rPr>
        <w:rFonts w:ascii="Wingdings" w:hAnsi="Wingdings" w:hint="default"/>
      </w:rPr>
    </w:lvl>
    <w:lvl w:ilvl="3" w:tplc="8F426396">
      <w:start w:val="1"/>
      <w:numFmt w:val="upperLetter"/>
      <w:lvlText w:val="%4."/>
      <w:lvlJc w:val="left"/>
      <w:pPr>
        <w:ind w:left="2880" w:hanging="360"/>
      </w:p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6">
    <w:nsid w:val="25334C8F"/>
    <w:multiLevelType w:val="hybridMultilevel"/>
    <w:tmpl w:val="8014F5F2"/>
    <w:lvl w:ilvl="0" w:tplc="6CA2E73C">
      <w:start w:val="5"/>
      <w:numFmt w:val="bullet"/>
      <w:lvlText w:val="-"/>
      <w:lvlJc w:val="left"/>
      <w:pPr>
        <w:ind w:left="1080" w:hanging="360"/>
      </w:pPr>
      <w:rPr>
        <w:rFonts w:ascii="Garamond" w:eastAsia="Times"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7">
    <w:nsid w:val="255C731B"/>
    <w:multiLevelType w:val="hybridMultilevel"/>
    <w:tmpl w:val="329614C4"/>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nsid w:val="25F97E3D"/>
    <w:multiLevelType w:val="hybridMultilevel"/>
    <w:tmpl w:val="688C3E12"/>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nsid w:val="2644283F"/>
    <w:multiLevelType w:val="hybridMultilevel"/>
    <w:tmpl w:val="50925772"/>
    <w:lvl w:ilvl="0" w:tplc="6CA2E73C">
      <w:start w:val="5"/>
      <w:numFmt w:val="bullet"/>
      <w:lvlText w:val="-"/>
      <w:lvlJc w:val="left"/>
      <w:pPr>
        <w:tabs>
          <w:tab w:val="num" w:pos="340"/>
        </w:tabs>
        <w:ind w:left="340" w:hanging="340"/>
      </w:pPr>
      <w:rPr>
        <w:rFonts w:ascii="Garamond" w:eastAsia="Times"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0">
    <w:nsid w:val="26681EEE"/>
    <w:multiLevelType w:val="hybridMultilevel"/>
    <w:tmpl w:val="A6709C64"/>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nsid w:val="27D37B83"/>
    <w:multiLevelType w:val="hybridMultilevel"/>
    <w:tmpl w:val="571062C4"/>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nsid w:val="2A646B68"/>
    <w:multiLevelType w:val="hybridMultilevel"/>
    <w:tmpl w:val="960CF218"/>
    <w:lvl w:ilvl="0" w:tplc="0A60453C">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nsid w:val="2B82666E"/>
    <w:multiLevelType w:val="hybridMultilevel"/>
    <w:tmpl w:val="FD1CD57E"/>
    <w:lvl w:ilvl="0" w:tplc="6CA2E73C">
      <w:start w:val="5"/>
      <w:numFmt w:val="bullet"/>
      <w:lvlText w:val="-"/>
      <w:lvlJc w:val="left"/>
      <w:pPr>
        <w:ind w:left="1080" w:hanging="360"/>
      </w:pPr>
      <w:rPr>
        <w:rFonts w:ascii="Garamond" w:eastAsia="Times"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4">
    <w:nsid w:val="2B9E0EBF"/>
    <w:multiLevelType w:val="hybridMultilevel"/>
    <w:tmpl w:val="AAE24942"/>
    <w:lvl w:ilvl="0" w:tplc="6CA2E73C">
      <w:start w:val="5"/>
      <w:numFmt w:val="bullet"/>
      <w:lvlText w:val="-"/>
      <w:lvlJc w:val="left"/>
      <w:pPr>
        <w:ind w:left="1080" w:hanging="360"/>
      </w:pPr>
      <w:rPr>
        <w:rFonts w:ascii="Garamond" w:eastAsia="Times"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5">
    <w:nsid w:val="2CAD2B42"/>
    <w:multiLevelType w:val="hybridMultilevel"/>
    <w:tmpl w:val="588EDCB4"/>
    <w:lvl w:ilvl="0" w:tplc="04100001">
      <w:start w:val="1"/>
      <w:numFmt w:val="bullet"/>
      <w:lvlText w:val=""/>
      <w:lvlJc w:val="left"/>
      <w:pPr>
        <w:ind w:left="928"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6">
    <w:nsid w:val="2D1B21D7"/>
    <w:multiLevelType w:val="hybridMultilevel"/>
    <w:tmpl w:val="DD1E88FC"/>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nsid w:val="2D6D7C16"/>
    <w:multiLevelType w:val="hybridMultilevel"/>
    <w:tmpl w:val="41DC177E"/>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nsid w:val="2FB31B3D"/>
    <w:multiLevelType w:val="hybridMultilevel"/>
    <w:tmpl w:val="5E38F1B2"/>
    <w:lvl w:ilvl="0" w:tplc="0A60453C">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nsid w:val="31BB1215"/>
    <w:multiLevelType w:val="hybridMultilevel"/>
    <w:tmpl w:val="C4C688FC"/>
    <w:lvl w:ilvl="0" w:tplc="6CA2E73C">
      <w:start w:val="5"/>
      <w:numFmt w:val="bullet"/>
      <w:lvlText w:val="-"/>
      <w:lvlJc w:val="left"/>
      <w:pPr>
        <w:ind w:left="1440" w:hanging="360"/>
      </w:pPr>
      <w:rPr>
        <w:rFonts w:ascii="Garamond" w:eastAsia="Times" w:hAnsi="Garamond"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0">
    <w:nsid w:val="322B6939"/>
    <w:multiLevelType w:val="hybridMultilevel"/>
    <w:tmpl w:val="11264C9E"/>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nsid w:val="3310314A"/>
    <w:multiLevelType w:val="hybridMultilevel"/>
    <w:tmpl w:val="31EA61B8"/>
    <w:lvl w:ilvl="0" w:tplc="F990A1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nsid w:val="335B6539"/>
    <w:multiLevelType w:val="hybridMultilevel"/>
    <w:tmpl w:val="0012F9C2"/>
    <w:lvl w:ilvl="0" w:tplc="6CA2E73C">
      <w:start w:val="5"/>
      <w:numFmt w:val="bullet"/>
      <w:lvlText w:val="-"/>
      <w:lvlJc w:val="left"/>
      <w:pPr>
        <w:ind w:left="1080" w:hanging="360"/>
      </w:pPr>
      <w:rPr>
        <w:rFonts w:ascii="Garamond" w:eastAsia="Times"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3">
    <w:nsid w:val="33BA1414"/>
    <w:multiLevelType w:val="hybridMultilevel"/>
    <w:tmpl w:val="E0D29268"/>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nsid w:val="33F045A5"/>
    <w:multiLevelType w:val="hybridMultilevel"/>
    <w:tmpl w:val="31366534"/>
    <w:lvl w:ilvl="0" w:tplc="6CA2E73C">
      <w:start w:val="5"/>
      <w:numFmt w:val="bullet"/>
      <w:lvlText w:val="-"/>
      <w:lvlJc w:val="left"/>
      <w:pPr>
        <w:tabs>
          <w:tab w:val="num" w:pos="340"/>
        </w:tabs>
        <w:ind w:left="340" w:hanging="340"/>
      </w:pPr>
      <w:rPr>
        <w:rFonts w:ascii="Garamond" w:eastAsia="Times"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5">
    <w:nsid w:val="344F03F1"/>
    <w:multiLevelType w:val="hybridMultilevel"/>
    <w:tmpl w:val="A21A612C"/>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nsid w:val="356066AC"/>
    <w:multiLevelType w:val="hybridMultilevel"/>
    <w:tmpl w:val="68808DF2"/>
    <w:lvl w:ilvl="0" w:tplc="6CA2E73C">
      <w:start w:val="5"/>
      <w:numFmt w:val="bullet"/>
      <w:lvlText w:val="-"/>
      <w:lvlJc w:val="left"/>
      <w:pPr>
        <w:ind w:left="1080" w:hanging="360"/>
      </w:pPr>
      <w:rPr>
        <w:rFonts w:ascii="Garamond" w:eastAsia="Times"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7">
    <w:nsid w:val="3668635E"/>
    <w:multiLevelType w:val="hybridMultilevel"/>
    <w:tmpl w:val="C6203550"/>
    <w:lvl w:ilvl="0" w:tplc="0A60453C">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8">
    <w:nsid w:val="373F19E9"/>
    <w:multiLevelType w:val="hybridMultilevel"/>
    <w:tmpl w:val="5D482D76"/>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nsid w:val="373F25EE"/>
    <w:multiLevelType w:val="hybridMultilevel"/>
    <w:tmpl w:val="8D186560"/>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0">
    <w:nsid w:val="377131E0"/>
    <w:multiLevelType w:val="hybridMultilevel"/>
    <w:tmpl w:val="1BCCC3F6"/>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nsid w:val="37DF31DA"/>
    <w:multiLevelType w:val="hybridMultilevel"/>
    <w:tmpl w:val="617C6672"/>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2">
    <w:nsid w:val="380D180C"/>
    <w:multiLevelType w:val="hybridMultilevel"/>
    <w:tmpl w:val="5A6075CC"/>
    <w:lvl w:ilvl="0" w:tplc="C38698E0">
      <w:start w:val="1"/>
      <w:numFmt w:val="bullet"/>
      <w:lvlText w:val="-"/>
      <w:lvlJc w:val="left"/>
      <w:pPr>
        <w:ind w:left="720" w:hanging="360"/>
      </w:pPr>
      <w:rPr>
        <w:rFonts w:ascii="Cambria" w:eastAsia="Yu Mincho" w:hAnsi="Cambria" w:cstheme="minorBidi" w:hint="default"/>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3">
    <w:nsid w:val="391D52AF"/>
    <w:multiLevelType w:val="hybridMultilevel"/>
    <w:tmpl w:val="81201AE8"/>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4">
    <w:nsid w:val="399A18DB"/>
    <w:multiLevelType w:val="hybridMultilevel"/>
    <w:tmpl w:val="8320C9F0"/>
    <w:lvl w:ilvl="0" w:tplc="0A60453C">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5">
    <w:nsid w:val="3A55103C"/>
    <w:multiLevelType w:val="hybridMultilevel"/>
    <w:tmpl w:val="E60CEA34"/>
    <w:lvl w:ilvl="0" w:tplc="6CA2E73C">
      <w:start w:val="5"/>
      <w:numFmt w:val="bullet"/>
      <w:lvlText w:val="-"/>
      <w:lvlJc w:val="left"/>
      <w:pPr>
        <w:ind w:left="1080" w:hanging="360"/>
      </w:pPr>
      <w:rPr>
        <w:rFonts w:ascii="Garamond" w:eastAsia="Times"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6">
    <w:nsid w:val="3AE4065F"/>
    <w:multiLevelType w:val="hybridMultilevel"/>
    <w:tmpl w:val="1478ADCC"/>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7">
    <w:nsid w:val="3AE773E5"/>
    <w:multiLevelType w:val="hybridMultilevel"/>
    <w:tmpl w:val="F8489178"/>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8">
    <w:nsid w:val="3B252900"/>
    <w:multiLevelType w:val="hybridMultilevel"/>
    <w:tmpl w:val="3E9653DA"/>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9">
    <w:nsid w:val="3B710D3E"/>
    <w:multiLevelType w:val="hybridMultilevel"/>
    <w:tmpl w:val="694C0C68"/>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0">
    <w:nsid w:val="3C333308"/>
    <w:multiLevelType w:val="hybridMultilevel"/>
    <w:tmpl w:val="FB5C7B80"/>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1">
    <w:nsid w:val="3CAF46FD"/>
    <w:multiLevelType w:val="hybridMultilevel"/>
    <w:tmpl w:val="15560104"/>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2">
    <w:nsid w:val="3D0520E4"/>
    <w:multiLevelType w:val="hybridMultilevel"/>
    <w:tmpl w:val="0DEA24E4"/>
    <w:lvl w:ilvl="0" w:tplc="0A60453C">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3">
    <w:nsid w:val="3D5A7850"/>
    <w:multiLevelType w:val="hybridMultilevel"/>
    <w:tmpl w:val="D268636E"/>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4">
    <w:nsid w:val="3EBC7F43"/>
    <w:multiLevelType w:val="hybridMultilevel"/>
    <w:tmpl w:val="DE4ED74A"/>
    <w:lvl w:ilvl="0" w:tplc="6CA2E73C">
      <w:start w:val="5"/>
      <w:numFmt w:val="bullet"/>
      <w:lvlText w:val="-"/>
      <w:lvlJc w:val="left"/>
      <w:pPr>
        <w:ind w:left="1080" w:hanging="360"/>
      </w:pPr>
      <w:rPr>
        <w:rFonts w:ascii="Garamond" w:eastAsia="Times"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5">
    <w:nsid w:val="3F7A6EFF"/>
    <w:multiLevelType w:val="hybridMultilevel"/>
    <w:tmpl w:val="1B086790"/>
    <w:lvl w:ilvl="0" w:tplc="0A60453C">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6">
    <w:nsid w:val="3FAC7C91"/>
    <w:multiLevelType w:val="hybridMultilevel"/>
    <w:tmpl w:val="360E08A6"/>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7">
    <w:nsid w:val="414D5D1F"/>
    <w:multiLevelType w:val="hybridMultilevel"/>
    <w:tmpl w:val="94B69338"/>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8">
    <w:nsid w:val="417C63E9"/>
    <w:multiLevelType w:val="hybridMultilevel"/>
    <w:tmpl w:val="689A75A6"/>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9">
    <w:nsid w:val="41EF2DE5"/>
    <w:multiLevelType w:val="hybridMultilevel"/>
    <w:tmpl w:val="C6BA89EC"/>
    <w:lvl w:ilvl="0" w:tplc="0A60453C">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0">
    <w:nsid w:val="428E0900"/>
    <w:multiLevelType w:val="hybridMultilevel"/>
    <w:tmpl w:val="F336216E"/>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1">
    <w:nsid w:val="433B7CBA"/>
    <w:multiLevelType w:val="hybridMultilevel"/>
    <w:tmpl w:val="63589256"/>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2">
    <w:nsid w:val="43BA7C10"/>
    <w:multiLevelType w:val="hybridMultilevel"/>
    <w:tmpl w:val="A6407C34"/>
    <w:lvl w:ilvl="0" w:tplc="6CA2E73C">
      <w:start w:val="5"/>
      <w:numFmt w:val="bullet"/>
      <w:lvlText w:val="-"/>
      <w:lvlJc w:val="left"/>
      <w:pPr>
        <w:ind w:left="1004" w:hanging="360"/>
      </w:pPr>
      <w:rPr>
        <w:rFonts w:ascii="Garamond" w:eastAsia="Times" w:hAnsi="Garamond"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3">
    <w:nsid w:val="453C44B6"/>
    <w:multiLevelType w:val="hybridMultilevel"/>
    <w:tmpl w:val="72324A7E"/>
    <w:lvl w:ilvl="0" w:tplc="0A60453C">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4">
    <w:nsid w:val="46642C11"/>
    <w:multiLevelType w:val="hybridMultilevel"/>
    <w:tmpl w:val="D33E7C2E"/>
    <w:lvl w:ilvl="0" w:tplc="2F265154">
      <w:numFmt w:val="bullet"/>
      <w:lvlText w:val="-"/>
      <w:lvlJc w:val="left"/>
      <w:pPr>
        <w:ind w:left="1494"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5">
    <w:nsid w:val="46B43555"/>
    <w:multiLevelType w:val="hybridMultilevel"/>
    <w:tmpl w:val="94A61D6C"/>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6">
    <w:nsid w:val="46E75122"/>
    <w:multiLevelType w:val="hybridMultilevel"/>
    <w:tmpl w:val="59384ADE"/>
    <w:lvl w:ilvl="0" w:tplc="2F265154">
      <w:numFmt w:val="bullet"/>
      <w:lvlText w:val="-"/>
      <w:lvlJc w:val="left"/>
      <w:pPr>
        <w:ind w:left="1494" w:hanging="360"/>
      </w:pPr>
      <w:rPr>
        <w:rFonts w:ascii="Calibri" w:eastAsia="Calibri" w:hAnsi="Calibri"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07">
    <w:nsid w:val="48105C0A"/>
    <w:multiLevelType w:val="hybridMultilevel"/>
    <w:tmpl w:val="61849782"/>
    <w:lvl w:ilvl="0" w:tplc="783E59F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8">
    <w:nsid w:val="4837325B"/>
    <w:multiLevelType w:val="hybridMultilevel"/>
    <w:tmpl w:val="072C616E"/>
    <w:lvl w:ilvl="0" w:tplc="EBA80EA0">
      <w:numFmt w:val="bullet"/>
      <w:lvlText w:val="-"/>
      <w:lvlJc w:val="left"/>
      <w:pPr>
        <w:tabs>
          <w:tab w:val="num" w:pos="720"/>
        </w:tabs>
        <w:ind w:left="720" w:hanging="360"/>
      </w:pPr>
      <w:rPr>
        <w:rFonts w:ascii="Times New Roman" w:eastAsia="Times New Roman" w:hAnsi="Times New Roman" w:cs="Times New Roman" w:hint="default"/>
      </w:rPr>
    </w:lvl>
    <w:lvl w:ilvl="1" w:tplc="F2DA2426">
      <w:start w:val="1"/>
      <w:numFmt w:val="bullet"/>
      <w:pStyle w:val="elencopuntato2"/>
      <w:lvlText w:val="-"/>
      <w:lvlJc w:val="left"/>
      <w:pPr>
        <w:ind w:left="1440" w:hanging="360"/>
      </w:pPr>
      <w:rPr>
        <w:rFonts w:ascii="Arial" w:hAnsi="Arial" w:hint="default"/>
      </w:rPr>
    </w:lvl>
    <w:lvl w:ilvl="2" w:tplc="0410000F">
      <w:start w:val="1"/>
      <w:numFmt w:val="decimal"/>
      <w:lvlText w:val="%3."/>
      <w:lvlJc w:val="left"/>
      <w:pPr>
        <w:tabs>
          <w:tab w:val="num" w:pos="2160"/>
        </w:tabs>
        <w:ind w:left="2160" w:hanging="360"/>
      </w:p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9">
    <w:nsid w:val="489D6230"/>
    <w:multiLevelType w:val="hybridMultilevel"/>
    <w:tmpl w:val="37D07EAE"/>
    <w:lvl w:ilvl="0" w:tplc="0A60453C">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0">
    <w:nsid w:val="48C034E5"/>
    <w:multiLevelType w:val="hybridMultilevel"/>
    <w:tmpl w:val="EFCAC4E6"/>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1">
    <w:nsid w:val="498C3FCD"/>
    <w:multiLevelType w:val="hybridMultilevel"/>
    <w:tmpl w:val="BC3275D6"/>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2">
    <w:nsid w:val="4ACA75D9"/>
    <w:multiLevelType w:val="hybridMultilevel"/>
    <w:tmpl w:val="A532EE32"/>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3">
    <w:nsid w:val="4B356BF3"/>
    <w:multiLevelType w:val="hybridMultilevel"/>
    <w:tmpl w:val="15607CA6"/>
    <w:lvl w:ilvl="0" w:tplc="0A60453C">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4">
    <w:nsid w:val="4CAE7721"/>
    <w:multiLevelType w:val="hybridMultilevel"/>
    <w:tmpl w:val="2278DB48"/>
    <w:lvl w:ilvl="0" w:tplc="0A60453C">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5">
    <w:nsid w:val="4D6D00FE"/>
    <w:multiLevelType w:val="hybridMultilevel"/>
    <w:tmpl w:val="9A2AE9F4"/>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6">
    <w:nsid w:val="4E223864"/>
    <w:multiLevelType w:val="hybridMultilevel"/>
    <w:tmpl w:val="347E4D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7">
    <w:nsid w:val="4F007FD7"/>
    <w:multiLevelType w:val="hybridMultilevel"/>
    <w:tmpl w:val="7286F2B6"/>
    <w:lvl w:ilvl="0" w:tplc="6CA2E73C">
      <w:start w:val="5"/>
      <w:numFmt w:val="bullet"/>
      <w:lvlText w:val="-"/>
      <w:lvlJc w:val="left"/>
      <w:pPr>
        <w:ind w:left="1080" w:hanging="360"/>
      </w:pPr>
      <w:rPr>
        <w:rFonts w:ascii="Garamond" w:eastAsia="Times"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8">
    <w:nsid w:val="4F152D4A"/>
    <w:multiLevelType w:val="hybridMultilevel"/>
    <w:tmpl w:val="60A2C2C0"/>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9">
    <w:nsid w:val="4F400902"/>
    <w:multiLevelType w:val="hybridMultilevel"/>
    <w:tmpl w:val="EEDC2A7E"/>
    <w:lvl w:ilvl="0" w:tplc="55587E52">
      <w:start w:val="4"/>
      <w:numFmt w:val="bullet"/>
      <w:lvlText w:val="-"/>
      <w:lvlJc w:val="left"/>
      <w:pPr>
        <w:ind w:left="360" w:hanging="360"/>
      </w:pPr>
      <w:rPr>
        <w:rFonts w:ascii="Times New Roman" w:eastAsia="Calibr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0">
    <w:nsid w:val="4FCE49CE"/>
    <w:multiLevelType w:val="hybridMultilevel"/>
    <w:tmpl w:val="550AEB9C"/>
    <w:lvl w:ilvl="0" w:tplc="0A60453C">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1">
    <w:nsid w:val="500B0B95"/>
    <w:multiLevelType w:val="hybridMultilevel"/>
    <w:tmpl w:val="F8E073A6"/>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2">
    <w:nsid w:val="501C1A40"/>
    <w:multiLevelType w:val="hybridMultilevel"/>
    <w:tmpl w:val="A188755A"/>
    <w:lvl w:ilvl="0" w:tplc="D4100DE0">
      <w:numFmt w:val="bullet"/>
      <w:lvlText w:val="•"/>
      <w:lvlJc w:val="left"/>
      <w:pPr>
        <w:ind w:left="1287" w:hanging="360"/>
      </w:pPr>
      <w:rPr>
        <w:rFonts w:ascii="Times New Roman" w:eastAsiaTheme="minorHAnsi" w:hAnsi="Times New Roman"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3">
    <w:nsid w:val="508008A8"/>
    <w:multiLevelType w:val="hybridMultilevel"/>
    <w:tmpl w:val="7F3ECAD6"/>
    <w:lvl w:ilvl="0" w:tplc="0A60453C">
      <w:start w:val="1"/>
      <w:numFmt w:val="bullet"/>
      <w:lvlText w:val="-"/>
      <w:lvlJc w:val="left"/>
      <w:pPr>
        <w:tabs>
          <w:tab w:val="num" w:pos="1080"/>
        </w:tabs>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4">
    <w:nsid w:val="50A17F44"/>
    <w:multiLevelType w:val="hybridMultilevel"/>
    <w:tmpl w:val="06788880"/>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5">
    <w:nsid w:val="50C56585"/>
    <w:multiLevelType w:val="hybridMultilevel"/>
    <w:tmpl w:val="F4481E28"/>
    <w:lvl w:ilvl="0" w:tplc="6CA2E73C">
      <w:start w:val="5"/>
      <w:numFmt w:val="bullet"/>
      <w:lvlText w:val="-"/>
      <w:lvlJc w:val="left"/>
      <w:pPr>
        <w:ind w:left="1080" w:hanging="360"/>
      </w:pPr>
      <w:rPr>
        <w:rFonts w:ascii="Garamond" w:eastAsia="Times"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6">
    <w:nsid w:val="51920BA5"/>
    <w:multiLevelType w:val="hybridMultilevel"/>
    <w:tmpl w:val="CFEC4816"/>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7">
    <w:nsid w:val="53907A8D"/>
    <w:multiLevelType w:val="hybridMultilevel"/>
    <w:tmpl w:val="7DD86190"/>
    <w:lvl w:ilvl="0" w:tplc="6CA2E73C">
      <w:start w:val="5"/>
      <w:numFmt w:val="bullet"/>
      <w:lvlText w:val="-"/>
      <w:lvlJc w:val="left"/>
      <w:pPr>
        <w:ind w:left="720" w:hanging="360"/>
      </w:pPr>
      <w:rPr>
        <w:rFonts w:ascii="Garamond" w:eastAsia="Times" w:hAnsi="Garamond" w:cs="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8">
    <w:nsid w:val="53C45AC7"/>
    <w:multiLevelType w:val="hybridMultilevel"/>
    <w:tmpl w:val="87EE5B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9">
    <w:nsid w:val="54365914"/>
    <w:multiLevelType w:val="hybridMultilevel"/>
    <w:tmpl w:val="1AFA38D2"/>
    <w:lvl w:ilvl="0" w:tplc="6CA2E73C">
      <w:start w:val="5"/>
      <w:numFmt w:val="bullet"/>
      <w:lvlText w:val="-"/>
      <w:lvlJc w:val="left"/>
      <w:pPr>
        <w:ind w:left="360" w:hanging="360"/>
      </w:pPr>
      <w:rPr>
        <w:rFonts w:ascii="Garamond" w:eastAsia="Times" w:hAnsi="Garamond"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0">
    <w:nsid w:val="5448046B"/>
    <w:multiLevelType w:val="hybridMultilevel"/>
    <w:tmpl w:val="4E4E6DDC"/>
    <w:lvl w:ilvl="0" w:tplc="0A60453C">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1">
    <w:nsid w:val="54B730E9"/>
    <w:multiLevelType w:val="hybridMultilevel"/>
    <w:tmpl w:val="2E54B700"/>
    <w:lvl w:ilvl="0" w:tplc="6CA2E73C">
      <w:start w:val="5"/>
      <w:numFmt w:val="bullet"/>
      <w:lvlText w:val="-"/>
      <w:lvlJc w:val="left"/>
      <w:pPr>
        <w:ind w:left="1080" w:hanging="360"/>
      </w:pPr>
      <w:rPr>
        <w:rFonts w:ascii="Garamond" w:eastAsia="Times"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2">
    <w:nsid w:val="552C3D36"/>
    <w:multiLevelType w:val="hybridMultilevel"/>
    <w:tmpl w:val="0E344C16"/>
    <w:lvl w:ilvl="0" w:tplc="6CA2E73C">
      <w:start w:val="5"/>
      <w:numFmt w:val="bullet"/>
      <w:lvlText w:val="-"/>
      <w:lvlJc w:val="left"/>
      <w:pPr>
        <w:ind w:left="1080" w:hanging="360"/>
      </w:pPr>
      <w:rPr>
        <w:rFonts w:ascii="Garamond" w:eastAsia="Times"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3">
    <w:nsid w:val="563A44A1"/>
    <w:multiLevelType w:val="hybridMultilevel"/>
    <w:tmpl w:val="408214DE"/>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4">
    <w:nsid w:val="57617A70"/>
    <w:multiLevelType w:val="hybridMultilevel"/>
    <w:tmpl w:val="E8EA03B6"/>
    <w:lvl w:ilvl="0" w:tplc="6CA2E73C">
      <w:start w:val="5"/>
      <w:numFmt w:val="bullet"/>
      <w:lvlText w:val="-"/>
      <w:lvlJc w:val="left"/>
      <w:pPr>
        <w:ind w:left="360" w:hanging="360"/>
      </w:pPr>
      <w:rPr>
        <w:rFonts w:ascii="Garamond" w:eastAsia="Times" w:hAnsi="Garamond"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5">
    <w:nsid w:val="57884580"/>
    <w:multiLevelType w:val="hybridMultilevel"/>
    <w:tmpl w:val="1D661840"/>
    <w:lvl w:ilvl="0" w:tplc="0A60453C">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6">
    <w:nsid w:val="58656A37"/>
    <w:multiLevelType w:val="hybridMultilevel"/>
    <w:tmpl w:val="11CC1A7E"/>
    <w:lvl w:ilvl="0" w:tplc="2F265154">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7">
    <w:nsid w:val="587B27A0"/>
    <w:multiLevelType w:val="hybridMultilevel"/>
    <w:tmpl w:val="B56A3A9E"/>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8">
    <w:nsid w:val="591134E3"/>
    <w:multiLevelType w:val="hybridMultilevel"/>
    <w:tmpl w:val="31B086CC"/>
    <w:lvl w:ilvl="0" w:tplc="0A60453C">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9">
    <w:nsid w:val="597352B6"/>
    <w:multiLevelType w:val="hybridMultilevel"/>
    <w:tmpl w:val="0BB8ECAC"/>
    <w:lvl w:ilvl="0" w:tplc="6CA2E73C">
      <w:start w:val="5"/>
      <w:numFmt w:val="bullet"/>
      <w:lvlText w:val="-"/>
      <w:lvlJc w:val="left"/>
      <w:pPr>
        <w:ind w:left="720" w:hanging="360"/>
      </w:pPr>
      <w:rPr>
        <w:rFonts w:ascii="Garamond" w:eastAsia="Times" w:hAnsi="Garamond" w:cs="Times New Roman" w:hint="default"/>
        <w:color w:val="00206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0">
    <w:nsid w:val="59F97D2E"/>
    <w:multiLevelType w:val="hybridMultilevel"/>
    <w:tmpl w:val="1E4CD436"/>
    <w:lvl w:ilvl="0" w:tplc="6CA2E73C">
      <w:start w:val="5"/>
      <w:numFmt w:val="bullet"/>
      <w:lvlText w:val="-"/>
      <w:lvlJc w:val="left"/>
      <w:pPr>
        <w:ind w:left="1080" w:hanging="360"/>
      </w:pPr>
      <w:rPr>
        <w:rFonts w:ascii="Garamond" w:eastAsia="Times"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1">
    <w:nsid w:val="5BA920DA"/>
    <w:multiLevelType w:val="hybridMultilevel"/>
    <w:tmpl w:val="6BF2967C"/>
    <w:lvl w:ilvl="0" w:tplc="2F265154">
      <w:numFmt w:val="bullet"/>
      <w:lvlText w:val="-"/>
      <w:lvlJc w:val="left"/>
      <w:pPr>
        <w:ind w:left="715" w:hanging="360"/>
      </w:pPr>
      <w:rPr>
        <w:rFonts w:ascii="Calibri" w:eastAsia="Calibri" w:hAnsi="Calibri" w:cs="Times New Roman" w:hint="default"/>
      </w:rPr>
    </w:lvl>
    <w:lvl w:ilvl="1" w:tplc="04100003" w:tentative="1">
      <w:start w:val="1"/>
      <w:numFmt w:val="bullet"/>
      <w:lvlText w:val="o"/>
      <w:lvlJc w:val="left"/>
      <w:pPr>
        <w:ind w:left="1435" w:hanging="360"/>
      </w:pPr>
      <w:rPr>
        <w:rFonts w:ascii="Courier New" w:hAnsi="Courier New" w:cs="Courier New" w:hint="default"/>
      </w:rPr>
    </w:lvl>
    <w:lvl w:ilvl="2" w:tplc="04100005" w:tentative="1">
      <w:start w:val="1"/>
      <w:numFmt w:val="bullet"/>
      <w:lvlText w:val=""/>
      <w:lvlJc w:val="left"/>
      <w:pPr>
        <w:ind w:left="2155" w:hanging="360"/>
      </w:pPr>
      <w:rPr>
        <w:rFonts w:ascii="Wingdings" w:hAnsi="Wingdings" w:hint="default"/>
      </w:rPr>
    </w:lvl>
    <w:lvl w:ilvl="3" w:tplc="04100001" w:tentative="1">
      <w:start w:val="1"/>
      <w:numFmt w:val="bullet"/>
      <w:lvlText w:val=""/>
      <w:lvlJc w:val="left"/>
      <w:pPr>
        <w:ind w:left="2875" w:hanging="360"/>
      </w:pPr>
      <w:rPr>
        <w:rFonts w:ascii="Symbol" w:hAnsi="Symbol" w:hint="default"/>
      </w:rPr>
    </w:lvl>
    <w:lvl w:ilvl="4" w:tplc="04100003" w:tentative="1">
      <w:start w:val="1"/>
      <w:numFmt w:val="bullet"/>
      <w:lvlText w:val="o"/>
      <w:lvlJc w:val="left"/>
      <w:pPr>
        <w:ind w:left="3595" w:hanging="360"/>
      </w:pPr>
      <w:rPr>
        <w:rFonts w:ascii="Courier New" w:hAnsi="Courier New" w:cs="Courier New" w:hint="default"/>
      </w:rPr>
    </w:lvl>
    <w:lvl w:ilvl="5" w:tplc="04100005" w:tentative="1">
      <w:start w:val="1"/>
      <w:numFmt w:val="bullet"/>
      <w:lvlText w:val=""/>
      <w:lvlJc w:val="left"/>
      <w:pPr>
        <w:ind w:left="4315" w:hanging="360"/>
      </w:pPr>
      <w:rPr>
        <w:rFonts w:ascii="Wingdings" w:hAnsi="Wingdings" w:hint="default"/>
      </w:rPr>
    </w:lvl>
    <w:lvl w:ilvl="6" w:tplc="04100001" w:tentative="1">
      <w:start w:val="1"/>
      <w:numFmt w:val="bullet"/>
      <w:lvlText w:val=""/>
      <w:lvlJc w:val="left"/>
      <w:pPr>
        <w:ind w:left="5035" w:hanging="360"/>
      </w:pPr>
      <w:rPr>
        <w:rFonts w:ascii="Symbol" w:hAnsi="Symbol" w:hint="default"/>
      </w:rPr>
    </w:lvl>
    <w:lvl w:ilvl="7" w:tplc="04100003" w:tentative="1">
      <w:start w:val="1"/>
      <w:numFmt w:val="bullet"/>
      <w:lvlText w:val="o"/>
      <w:lvlJc w:val="left"/>
      <w:pPr>
        <w:ind w:left="5755" w:hanging="360"/>
      </w:pPr>
      <w:rPr>
        <w:rFonts w:ascii="Courier New" w:hAnsi="Courier New" w:cs="Courier New" w:hint="default"/>
      </w:rPr>
    </w:lvl>
    <w:lvl w:ilvl="8" w:tplc="04100005" w:tentative="1">
      <w:start w:val="1"/>
      <w:numFmt w:val="bullet"/>
      <w:lvlText w:val=""/>
      <w:lvlJc w:val="left"/>
      <w:pPr>
        <w:ind w:left="6475" w:hanging="360"/>
      </w:pPr>
      <w:rPr>
        <w:rFonts w:ascii="Wingdings" w:hAnsi="Wingdings" w:hint="default"/>
      </w:rPr>
    </w:lvl>
  </w:abstractNum>
  <w:abstractNum w:abstractNumId="142">
    <w:nsid w:val="5D6C3B1B"/>
    <w:multiLevelType w:val="hybridMultilevel"/>
    <w:tmpl w:val="7F1CDD04"/>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3">
    <w:nsid w:val="5DB77412"/>
    <w:multiLevelType w:val="hybridMultilevel"/>
    <w:tmpl w:val="420662E8"/>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4">
    <w:nsid w:val="5E4B312E"/>
    <w:multiLevelType w:val="hybridMultilevel"/>
    <w:tmpl w:val="ED846FEA"/>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5">
    <w:nsid w:val="5E750413"/>
    <w:multiLevelType w:val="hybridMultilevel"/>
    <w:tmpl w:val="DDCC575E"/>
    <w:lvl w:ilvl="0" w:tplc="0A60453C">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6">
    <w:nsid w:val="5E756B4E"/>
    <w:multiLevelType w:val="hybridMultilevel"/>
    <w:tmpl w:val="9B1E41D2"/>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7">
    <w:nsid w:val="5F3C41C0"/>
    <w:multiLevelType w:val="hybridMultilevel"/>
    <w:tmpl w:val="4FF25B2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5A40AD6E">
      <w:numFmt w:val="bullet"/>
      <w:lvlText w:val="•"/>
      <w:lvlJc w:val="left"/>
      <w:pPr>
        <w:ind w:left="2505" w:hanging="705"/>
      </w:pPr>
      <w:rPr>
        <w:rFonts w:ascii="Times" w:eastAsiaTheme="minorEastAsia" w:hAnsi="Times" w:cstheme="minorBidi"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8">
    <w:nsid w:val="5F6572C8"/>
    <w:multiLevelType w:val="hybridMultilevel"/>
    <w:tmpl w:val="4C3639E8"/>
    <w:lvl w:ilvl="0" w:tplc="6CA2E73C">
      <w:start w:val="5"/>
      <w:numFmt w:val="bullet"/>
      <w:lvlText w:val="-"/>
      <w:lvlJc w:val="left"/>
      <w:pPr>
        <w:ind w:left="1211" w:hanging="360"/>
      </w:pPr>
      <w:rPr>
        <w:rFonts w:ascii="Garamond" w:eastAsia="Times" w:hAnsi="Garamond"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9">
    <w:nsid w:val="607940D6"/>
    <w:multiLevelType w:val="hybridMultilevel"/>
    <w:tmpl w:val="456CCB54"/>
    <w:lvl w:ilvl="0" w:tplc="0A60453C">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0">
    <w:nsid w:val="60E16BB5"/>
    <w:multiLevelType w:val="hybridMultilevel"/>
    <w:tmpl w:val="AF2E15C8"/>
    <w:lvl w:ilvl="0" w:tplc="6CA2E73C">
      <w:start w:val="5"/>
      <w:numFmt w:val="bullet"/>
      <w:lvlText w:val="-"/>
      <w:lvlJc w:val="left"/>
      <w:pPr>
        <w:ind w:left="1080" w:hanging="360"/>
      </w:pPr>
      <w:rPr>
        <w:rFonts w:ascii="Garamond" w:eastAsia="Times"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1">
    <w:nsid w:val="616A5A82"/>
    <w:multiLevelType w:val="hybridMultilevel"/>
    <w:tmpl w:val="CBD895CE"/>
    <w:lvl w:ilvl="0" w:tplc="0A60453C">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2">
    <w:nsid w:val="61C62F74"/>
    <w:multiLevelType w:val="hybridMultilevel"/>
    <w:tmpl w:val="7820D61C"/>
    <w:lvl w:ilvl="0" w:tplc="0A60453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3">
    <w:nsid w:val="62FB791B"/>
    <w:multiLevelType w:val="hybridMultilevel"/>
    <w:tmpl w:val="876CD53E"/>
    <w:lvl w:ilvl="0" w:tplc="0A60453C">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4">
    <w:nsid w:val="63016CD5"/>
    <w:multiLevelType w:val="hybridMultilevel"/>
    <w:tmpl w:val="D28AA9AE"/>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5">
    <w:nsid w:val="637A10AA"/>
    <w:multiLevelType w:val="hybridMultilevel"/>
    <w:tmpl w:val="EF460F38"/>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6">
    <w:nsid w:val="63AE50DF"/>
    <w:multiLevelType w:val="hybridMultilevel"/>
    <w:tmpl w:val="A2FE5DE8"/>
    <w:lvl w:ilvl="0" w:tplc="0A60453C">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7">
    <w:nsid w:val="63E75BD3"/>
    <w:multiLevelType w:val="hybridMultilevel"/>
    <w:tmpl w:val="E94EF5C4"/>
    <w:lvl w:ilvl="0" w:tplc="0A60453C">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8">
    <w:nsid w:val="649D1E33"/>
    <w:multiLevelType w:val="hybridMultilevel"/>
    <w:tmpl w:val="A9025B56"/>
    <w:lvl w:ilvl="0" w:tplc="6CA2E73C">
      <w:start w:val="5"/>
      <w:numFmt w:val="bullet"/>
      <w:lvlText w:val="-"/>
      <w:lvlJc w:val="left"/>
      <w:pPr>
        <w:ind w:left="1211" w:hanging="360"/>
      </w:pPr>
      <w:rPr>
        <w:rFonts w:ascii="Garamond" w:eastAsia="Times"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9">
    <w:nsid w:val="65775F64"/>
    <w:multiLevelType w:val="hybridMultilevel"/>
    <w:tmpl w:val="77963152"/>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0">
    <w:nsid w:val="65D44943"/>
    <w:multiLevelType w:val="hybridMultilevel"/>
    <w:tmpl w:val="B9C43F44"/>
    <w:numStyleLink w:val="Stileimportato1"/>
  </w:abstractNum>
  <w:abstractNum w:abstractNumId="161">
    <w:nsid w:val="65EF4E1E"/>
    <w:multiLevelType w:val="hybridMultilevel"/>
    <w:tmpl w:val="53902084"/>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2">
    <w:nsid w:val="662B5D72"/>
    <w:multiLevelType w:val="hybridMultilevel"/>
    <w:tmpl w:val="31C49E8C"/>
    <w:lvl w:ilvl="0" w:tplc="D4100DE0">
      <w:numFmt w:val="bullet"/>
      <w:lvlText w:val="•"/>
      <w:lvlJc w:val="left"/>
      <w:pPr>
        <w:ind w:left="360" w:hanging="360"/>
      </w:pPr>
      <w:rPr>
        <w:rFonts w:ascii="Times New Roman" w:eastAsiaTheme="minorHAnsi"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3">
    <w:nsid w:val="66493E66"/>
    <w:multiLevelType w:val="hybridMultilevel"/>
    <w:tmpl w:val="094A9A6A"/>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4">
    <w:nsid w:val="669D5D14"/>
    <w:multiLevelType w:val="hybridMultilevel"/>
    <w:tmpl w:val="186AF7A8"/>
    <w:lvl w:ilvl="0" w:tplc="6CA2E73C">
      <w:start w:val="5"/>
      <w:numFmt w:val="bullet"/>
      <w:lvlText w:val="-"/>
      <w:lvlJc w:val="left"/>
      <w:pPr>
        <w:ind w:left="1080" w:hanging="360"/>
      </w:pPr>
      <w:rPr>
        <w:rFonts w:ascii="Garamond" w:eastAsia="Times" w:hAnsi="Garamond" w:cs="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5">
    <w:nsid w:val="66DF37FA"/>
    <w:multiLevelType w:val="hybridMultilevel"/>
    <w:tmpl w:val="64A8DD9C"/>
    <w:lvl w:ilvl="0" w:tplc="2F265154">
      <w:numFmt w:val="bullet"/>
      <w:lvlText w:val="-"/>
      <w:lvlJc w:val="left"/>
      <w:pPr>
        <w:ind w:left="1494"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6">
    <w:nsid w:val="67E803F0"/>
    <w:multiLevelType w:val="hybridMultilevel"/>
    <w:tmpl w:val="7D14E386"/>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7">
    <w:nsid w:val="68705F50"/>
    <w:multiLevelType w:val="hybridMultilevel"/>
    <w:tmpl w:val="B48CD4A2"/>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8">
    <w:nsid w:val="68793F73"/>
    <w:multiLevelType w:val="hybridMultilevel"/>
    <w:tmpl w:val="E530EA76"/>
    <w:lvl w:ilvl="0" w:tplc="2F265154">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9">
    <w:nsid w:val="68BF2F96"/>
    <w:multiLevelType w:val="hybridMultilevel"/>
    <w:tmpl w:val="84D671D6"/>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0">
    <w:nsid w:val="69384C66"/>
    <w:multiLevelType w:val="hybridMultilevel"/>
    <w:tmpl w:val="47B2F78A"/>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1">
    <w:nsid w:val="6D92367D"/>
    <w:multiLevelType w:val="hybridMultilevel"/>
    <w:tmpl w:val="130ACF08"/>
    <w:lvl w:ilvl="0" w:tplc="0A60453C">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2">
    <w:nsid w:val="6E1B43F0"/>
    <w:multiLevelType w:val="hybridMultilevel"/>
    <w:tmpl w:val="29C25732"/>
    <w:lvl w:ilvl="0" w:tplc="D4100DE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3">
    <w:nsid w:val="6E1F6EDC"/>
    <w:multiLevelType w:val="hybridMultilevel"/>
    <w:tmpl w:val="5CD0011E"/>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4">
    <w:nsid w:val="6E6603F9"/>
    <w:multiLevelType w:val="hybridMultilevel"/>
    <w:tmpl w:val="1BA62964"/>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5">
    <w:nsid w:val="6E9176E9"/>
    <w:multiLevelType w:val="hybridMultilevel"/>
    <w:tmpl w:val="3B3CEFE2"/>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6">
    <w:nsid w:val="6F6D6B0E"/>
    <w:multiLevelType w:val="hybridMultilevel"/>
    <w:tmpl w:val="80B0521A"/>
    <w:lvl w:ilvl="0" w:tplc="6CA2E73C">
      <w:start w:val="5"/>
      <w:numFmt w:val="bullet"/>
      <w:lvlText w:val="-"/>
      <w:lvlJc w:val="left"/>
      <w:pPr>
        <w:ind w:left="1080" w:hanging="360"/>
      </w:pPr>
      <w:rPr>
        <w:rFonts w:ascii="Garamond" w:eastAsia="Times"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7">
    <w:nsid w:val="70006F87"/>
    <w:multiLevelType w:val="hybridMultilevel"/>
    <w:tmpl w:val="D23268D6"/>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8">
    <w:nsid w:val="71533C1A"/>
    <w:multiLevelType w:val="hybridMultilevel"/>
    <w:tmpl w:val="BEEC0264"/>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9">
    <w:nsid w:val="72487695"/>
    <w:multiLevelType w:val="hybridMultilevel"/>
    <w:tmpl w:val="1F7C3176"/>
    <w:lvl w:ilvl="0" w:tplc="6CA2E73C">
      <w:start w:val="5"/>
      <w:numFmt w:val="bullet"/>
      <w:lvlText w:val="-"/>
      <w:lvlJc w:val="left"/>
      <w:pPr>
        <w:ind w:left="1080" w:hanging="360"/>
      </w:pPr>
      <w:rPr>
        <w:rFonts w:ascii="Garamond" w:eastAsia="Times"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0">
    <w:nsid w:val="7286623E"/>
    <w:multiLevelType w:val="hybridMultilevel"/>
    <w:tmpl w:val="79121E64"/>
    <w:lvl w:ilvl="0" w:tplc="6CA2E73C">
      <w:start w:val="5"/>
      <w:numFmt w:val="bullet"/>
      <w:lvlText w:val="-"/>
      <w:lvlJc w:val="left"/>
      <w:pPr>
        <w:ind w:left="1080" w:hanging="360"/>
      </w:pPr>
      <w:rPr>
        <w:rFonts w:ascii="Garamond" w:eastAsia="Times"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1">
    <w:nsid w:val="73460C96"/>
    <w:multiLevelType w:val="hybridMultilevel"/>
    <w:tmpl w:val="040A3770"/>
    <w:lvl w:ilvl="0" w:tplc="6CA2E73C">
      <w:start w:val="5"/>
      <w:numFmt w:val="bullet"/>
      <w:lvlText w:val="-"/>
      <w:lvlJc w:val="left"/>
      <w:pPr>
        <w:ind w:left="1080" w:hanging="360"/>
      </w:pPr>
      <w:rPr>
        <w:rFonts w:ascii="Garamond" w:eastAsia="Times"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2">
    <w:nsid w:val="742B53CB"/>
    <w:multiLevelType w:val="hybridMultilevel"/>
    <w:tmpl w:val="D9E6106C"/>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3">
    <w:nsid w:val="747F0E87"/>
    <w:multiLevelType w:val="hybridMultilevel"/>
    <w:tmpl w:val="F0D84772"/>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4">
    <w:nsid w:val="75B44973"/>
    <w:multiLevelType w:val="hybridMultilevel"/>
    <w:tmpl w:val="23E8F680"/>
    <w:lvl w:ilvl="0" w:tplc="6CA2E73C">
      <w:start w:val="5"/>
      <w:numFmt w:val="bullet"/>
      <w:lvlText w:val="-"/>
      <w:lvlJc w:val="left"/>
      <w:pPr>
        <w:tabs>
          <w:tab w:val="num" w:pos="340"/>
        </w:tabs>
        <w:ind w:left="340" w:hanging="340"/>
      </w:pPr>
      <w:rPr>
        <w:rFonts w:ascii="Garamond" w:eastAsia="Times"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5">
    <w:nsid w:val="764F756D"/>
    <w:multiLevelType w:val="hybridMultilevel"/>
    <w:tmpl w:val="4392AF22"/>
    <w:lvl w:ilvl="0" w:tplc="0A60453C">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6">
    <w:nsid w:val="767E1075"/>
    <w:multiLevelType w:val="hybridMultilevel"/>
    <w:tmpl w:val="A38E1E24"/>
    <w:lvl w:ilvl="0" w:tplc="0A60453C">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7">
    <w:nsid w:val="781C1581"/>
    <w:multiLevelType w:val="hybridMultilevel"/>
    <w:tmpl w:val="689ECF72"/>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8">
    <w:nsid w:val="787E455F"/>
    <w:multiLevelType w:val="hybridMultilevel"/>
    <w:tmpl w:val="3162E4C4"/>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9">
    <w:nsid w:val="788D0D42"/>
    <w:multiLevelType w:val="hybridMultilevel"/>
    <w:tmpl w:val="9EBAEE3E"/>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0">
    <w:nsid w:val="79A80114"/>
    <w:multiLevelType w:val="hybridMultilevel"/>
    <w:tmpl w:val="F98C0356"/>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1">
    <w:nsid w:val="7BB64B10"/>
    <w:multiLevelType w:val="hybridMultilevel"/>
    <w:tmpl w:val="E82C5D98"/>
    <w:lvl w:ilvl="0" w:tplc="D4100DE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2">
    <w:nsid w:val="7BD85EE7"/>
    <w:multiLevelType w:val="hybridMultilevel"/>
    <w:tmpl w:val="114E5AD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3">
    <w:nsid w:val="7CBA4D00"/>
    <w:multiLevelType w:val="hybridMultilevel"/>
    <w:tmpl w:val="9064BCB0"/>
    <w:lvl w:ilvl="0" w:tplc="7916D268">
      <w:numFmt w:val="bullet"/>
      <w:lvlText w:val="-"/>
      <w:lvlJc w:val="left"/>
      <w:pPr>
        <w:tabs>
          <w:tab w:val="num" w:pos="786"/>
        </w:tabs>
        <w:ind w:left="786" w:hanging="360"/>
      </w:pPr>
      <w:rPr>
        <w:rFonts w:ascii="Miriam" w:eastAsia="Yu Mincho" w:hAnsi="Miriam" w:cs="Miriam"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4">
    <w:nsid w:val="7D027643"/>
    <w:multiLevelType w:val="hybridMultilevel"/>
    <w:tmpl w:val="642081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5">
    <w:nsid w:val="7D806105"/>
    <w:multiLevelType w:val="hybridMultilevel"/>
    <w:tmpl w:val="A43CFBD0"/>
    <w:lvl w:ilvl="0" w:tplc="6CA2E73C">
      <w:start w:val="5"/>
      <w:numFmt w:val="bullet"/>
      <w:lvlText w:val="-"/>
      <w:lvlJc w:val="left"/>
      <w:pPr>
        <w:ind w:left="720" w:hanging="360"/>
      </w:pPr>
      <w:rPr>
        <w:rFonts w:ascii="Garamond" w:eastAsia="Times"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6">
    <w:nsid w:val="7F9A0B6E"/>
    <w:multiLevelType w:val="hybridMultilevel"/>
    <w:tmpl w:val="0902D556"/>
    <w:lvl w:ilvl="0" w:tplc="0A60453C">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2"/>
  </w:num>
  <w:num w:numId="2">
    <w:abstractNumId w:val="11"/>
  </w:num>
  <w:num w:numId="3">
    <w:abstractNumId w:val="169"/>
  </w:num>
  <w:num w:numId="4">
    <w:abstractNumId w:val="1"/>
  </w:num>
  <w:num w:numId="5">
    <w:abstractNumId w:val="2"/>
  </w:num>
  <w:num w:numId="6">
    <w:abstractNumId w:val="3"/>
  </w:num>
  <w:num w:numId="7">
    <w:abstractNumId w:val="4"/>
  </w:num>
  <w:num w:numId="8">
    <w:abstractNumId w:val="23"/>
  </w:num>
  <w:num w:numId="9">
    <w:abstractNumId w:val="9"/>
  </w:num>
  <w:num w:numId="10">
    <w:abstractNumId w:val="53"/>
  </w:num>
  <w:num w:numId="11">
    <w:abstractNumId w:val="13"/>
  </w:num>
  <w:num w:numId="12">
    <w:abstractNumId w:val="54"/>
  </w:num>
  <w:num w:numId="13">
    <w:abstractNumId w:val="160"/>
  </w:num>
  <w:num w:numId="14">
    <w:abstractNumId w:val="106"/>
  </w:num>
  <w:num w:numId="15">
    <w:abstractNumId w:val="141"/>
  </w:num>
  <w:num w:numId="16">
    <w:abstractNumId w:val="35"/>
  </w:num>
  <w:num w:numId="17">
    <w:abstractNumId w:val="104"/>
  </w:num>
  <w:num w:numId="18">
    <w:abstractNumId w:val="33"/>
  </w:num>
  <w:num w:numId="19">
    <w:abstractNumId w:val="168"/>
  </w:num>
  <w:num w:numId="20">
    <w:abstractNumId w:val="34"/>
  </w:num>
  <w:num w:numId="21">
    <w:abstractNumId w:val="165"/>
  </w:num>
  <w:num w:numId="22">
    <w:abstractNumId w:val="17"/>
  </w:num>
  <w:num w:numId="23">
    <w:abstractNumId w:val="136"/>
  </w:num>
  <w:num w:numId="24">
    <w:abstractNumId w:val="52"/>
  </w:num>
  <w:num w:numId="25">
    <w:abstractNumId w:val="134"/>
  </w:num>
  <w:num w:numId="26">
    <w:abstractNumId w:val="155"/>
  </w:num>
  <w:num w:numId="27">
    <w:abstractNumId w:val="131"/>
  </w:num>
  <w:num w:numId="28">
    <w:abstractNumId w:val="186"/>
  </w:num>
  <w:num w:numId="29">
    <w:abstractNumId w:val="41"/>
  </w:num>
  <w:num w:numId="30">
    <w:abstractNumId w:val="77"/>
  </w:num>
  <w:num w:numId="31">
    <w:abstractNumId w:val="42"/>
  </w:num>
  <w:num w:numId="32">
    <w:abstractNumId w:val="108"/>
  </w:num>
  <w:num w:numId="33">
    <w:abstractNumId w:val="139"/>
  </w:num>
  <w:num w:numId="34">
    <w:abstractNumId w:val="161"/>
  </w:num>
  <w:num w:numId="35">
    <w:abstractNumId w:val="56"/>
  </w:num>
  <w:num w:numId="36">
    <w:abstractNumId w:val="138"/>
  </w:num>
  <w:num w:numId="37">
    <w:abstractNumId w:val="78"/>
  </w:num>
  <w:num w:numId="38">
    <w:abstractNumId w:val="154"/>
  </w:num>
  <w:num w:numId="39">
    <w:abstractNumId w:val="0"/>
  </w:num>
  <w:num w:numId="40">
    <w:abstractNumId w:val="88"/>
  </w:num>
  <w:num w:numId="41">
    <w:abstractNumId w:val="159"/>
  </w:num>
  <w:num w:numId="42">
    <w:abstractNumId w:val="76"/>
  </w:num>
  <w:num w:numId="43">
    <w:abstractNumId w:val="94"/>
  </w:num>
  <w:num w:numId="44">
    <w:abstractNumId w:val="72"/>
  </w:num>
  <w:num w:numId="45">
    <w:abstractNumId w:val="64"/>
  </w:num>
  <w:num w:numId="46">
    <w:abstractNumId w:val="70"/>
  </w:num>
  <w:num w:numId="47">
    <w:abstractNumId w:val="12"/>
  </w:num>
  <w:num w:numId="48">
    <w:abstractNumId w:val="79"/>
  </w:num>
  <w:num w:numId="49">
    <w:abstractNumId w:val="163"/>
  </w:num>
  <w:num w:numId="50">
    <w:abstractNumId w:val="137"/>
  </w:num>
  <w:num w:numId="51">
    <w:abstractNumId w:val="32"/>
  </w:num>
  <w:num w:numId="52">
    <w:abstractNumId w:val="47"/>
  </w:num>
  <w:num w:numId="53">
    <w:abstractNumId w:val="60"/>
  </w:num>
  <w:num w:numId="54">
    <w:abstractNumId w:val="69"/>
  </w:num>
  <w:num w:numId="55">
    <w:abstractNumId w:val="178"/>
  </w:num>
  <w:num w:numId="56">
    <w:abstractNumId w:val="132"/>
  </w:num>
  <w:num w:numId="57">
    <w:abstractNumId w:val="102"/>
  </w:num>
  <w:num w:numId="58">
    <w:abstractNumId w:val="51"/>
  </w:num>
  <w:num w:numId="59">
    <w:abstractNumId w:val="48"/>
  </w:num>
  <w:num w:numId="60">
    <w:abstractNumId w:val="117"/>
  </w:num>
  <w:num w:numId="61">
    <w:abstractNumId w:val="143"/>
  </w:num>
  <w:num w:numId="62">
    <w:abstractNumId w:val="175"/>
  </w:num>
  <w:num w:numId="63">
    <w:abstractNumId w:val="98"/>
  </w:num>
  <w:num w:numId="64">
    <w:abstractNumId w:val="111"/>
  </w:num>
  <w:num w:numId="65">
    <w:abstractNumId w:val="189"/>
  </w:num>
  <w:num w:numId="66">
    <w:abstractNumId w:val="97"/>
  </w:num>
  <w:num w:numId="67">
    <w:abstractNumId w:val="126"/>
  </w:num>
  <w:num w:numId="68">
    <w:abstractNumId w:val="182"/>
  </w:num>
  <w:num w:numId="69">
    <w:abstractNumId w:val="58"/>
  </w:num>
  <w:num w:numId="70">
    <w:abstractNumId w:val="89"/>
  </w:num>
  <w:num w:numId="71">
    <w:abstractNumId w:val="86"/>
  </w:num>
  <w:num w:numId="72">
    <w:abstractNumId w:val="8"/>
  </w:num>
  <w:num w:numId="73">
    <w:abstractNumId w:val="195"/>
  </w:num>
  <w:num w:numId="74">
    <w:abstractNumId w:val="19"/>
  </w:num>
  <w:num w:numId="75">
    <w:abstractNumId w:val="174"/>
  </w:num>
  <w:num w:numId="76">
    <w:abstractNumId w:val="36"/>
  </w:num>
  <w:num w:numId="77">
    <w:abstractNumId w:val="91"/>
  </w:num>
  <w:num w:numId="78">
    <w:abstractNumId w:val="61"/>
  </w:num>
  <w:num w:numId="79">
    <w:abstractNumId w:val="66"/>
  </w:num>
  <w:num w:numId="80">
    <w:abstractNumId w:val="96"/>
  </w:num>
  <w:num w:numId="81">
    <w:abstractNumId w:val="57"/>
  </w:num>
  <w:num w:numId="82">
    <w:abstractNumId w:val="177"/>
  </w:num>
  <w:num w:numId="83">
    <w:abstractNumId w:val="83"/>
  </w:num>
  <w:num w:numId="84">
    <w:abstractNumId w:val="93"/>
  </w:num>
  <w:num w:numId="85">
    <w:abstractNumId w:val="18"/>
  </w:num>
  <w:num w:numId="86">
    <w:abstractNumId w:val="73"/>
  </w:num>
  <w:num w:numId="87">
    <w:abstractNumId w:val="22"/>
  </w:num>
  <w:num w:numId="88">
    <w:abstractNumId w:val="100"/>
  </w:num>
  <w:num w:numId="89">
    <w:abstractNumId w:val="6"/>
  </w:num>
  <w:num w:numId="90">
    <w:abstractNumId w:val="67"/>
  </w:num>
  <w:num w:numId="91">
    <w:abstractNumId w:val="133"/>
  </w:num>
  <w:num w:numId="92">
    <w:abstractNumId w:val="183"/>
  </w:num>
  <w:num w:numId="93">
    <w:abstractNumId w:val="38"/>
  </w:num>
  <w:num w:numId="94">
    <w:abstractNumId w:val="37"/>
  </w:num>
  <w:num w:numId="95">
    <w:abstractNumId w:val="167"/>
  </w:num>
  <w:num w:numId="96">
    <w:abstractNumId w:val="170"/>
  </w:num>
  <w:num w:numId="97">
    <w:abstractNumId w:val="190"/>
  </w:num>
  <w:num w:numId="98">
    <w:abstractNumId w:val="31"/>
  </w:num>
  <w:num w:numId="99">
    <w:abstractNumId w:val="196"/>
  </w:num>
  <w:num w:numId="100">
    <w:abstractNumId w:val="24"/>
  </w:num>
  <w:num w:numId="101">
    <w:abstractNumId w:val="43"/>
  </w:num>
  <w:num w:numId="102">
    <w:abstractNumId w:val="68"/>
  </w:num>
  <w:num w:numId="103">
    <w:abstractNumId w:val="14"/>
  </w:num>
  <w:num w:numId="104">
    <w:abstractNumId w:val="95"/>
  </w:num>
  <w:num w:numId="105">
    <w:abstractNumId w:val="109"/>
  </w:num>
  <w:num w:numId="106">
    <w:abstractNumId w:val="156"/>
  </w:num>
  <w:num w:numId="107">
    <w:abstractNumId w:val="114"/>
  </w:num>
  <w:num w:numId="108">
    <w:abstractNumId w:val="149"/>
  </w:num>
  <w:num w:numId="109">
    <w:abstractNumId w:val="103"/>
  </w:num>
  <w:num w:numId="110">
    <w:abstractNumId w:val="171"/>
  </w:num>
  <w:num w:numId="111">
    <w:abstractNumId w:val="157"/>
  </w:num>
  <w:num w:numId="112">
    <w:abstractNumId w:val="145"/>
  </w:num>
  <w:num w:numId="113">
    <w:abstractNumId w:val="151"/>
  </w:num>
  <w:num w:numId="114">
    <w:abstractNumId w:val="46"/>
  </w:num>
  <w:num w:numId="115">
    <w:abstractNumId w:val="179"/>
  </w:num>
  <w:num w:numId="116">
    <w:abstractNumId w:val="44"/>
  </w:num>
  <w:num w:numId="117">
    <w:abstractNumId w:val="123"/>
  </w:num>
  <w:num w:numId="118">
    <w:abstractNumId w:val="153"/>
  </w:num>
  <w:num w:numId="119">
    <w:abstractNumId w:val="99"/>
  </w:num>
  <w:num w:numId="120">
    <w:abstractNumId w:val="40"/>
  </w:num>
  <w:num w:numId="121">
    <w:abstractNumId w:val="84"/>
  </w:num>
  <w:num w:numId="122">
    <w:abstractNumId w:val="113"/>
  </w:num>
  <w:num w:numId="123">
    <w:abstractNumId w:val="185"/>
  </w:num>
  <w:num w:numId="124">
    <w:abstractNumId w:val="62"/>
  </w:num>
  <w:num w:numId="125">
    <w:abstractNumId w:val="135"/>
  </w:num>
  <w:num w:numId="126">
    <w:abstractNumId w:val="130"/>
  </w:num>
  <w:num w:numId="127">
    <w:abstractNumId w:val="29"/>
  </w:num>
  <w:num w:numId="128">
    <w:abstractNumId w:val="45"/>
  </w:num>
  <w:num w:numId="129">
    <w:abstractNumId w:val="188"/>
  </w:num>
  <w:num w:numId="130">
    <w:abstractNumId w:val="173"/>
  </w:num>
  <w:num w:numId="131">
    <w:abstractNumId w:val="146"/>
  </w:num>
  <w:num w:numId="132">
    <w:abstractNumId w:val="105"/>
  </w:num>
  <w:num w:numId="133">
    <w:abstractNumId w:val="129"/>
  </w:num>
  <w:num w:numId="134">
    <w:abstractNumId w:val="110"/>
  </w:num>
  <w:num w:numId="135">
    <w:abstractNumId w:val="118"/>
  </w:num>
  <w:num w:numId="136">
    <w:abstractNumId w:val="28"/>
  </w:num>
  <w:num w:numId="137">
    <w:abstractNumId w:val="121"/>
  </w:num>
  <w:num w:numId="138">
    <w:abstractNumId w:val="87"/>
  </w:num>
  <w:num w:numId="139">
    <w:abstractNumId w:val="142"/>
  </w:num>
  <w:num w:numId="140">
    <w:abstractNumId w:val="187"/>
  </w:num>
  <w:num w:numId="141">
    <w:abstractNumId w:val="26"/>
  </w:num>
  <w:num w:numId="142">
    <w:abstractNumId w:val="30"/>
  </w:num>
  <w:num w:numId="143">
    <w:abstractNumId w:val="144"/>
  </w:num>
  <w:num w:numId="144">
    <w:abstractNumId w:val="80"/>
  </w:num>
  <w:num w:numId="145">
    <w:abstractNumId w:val="90"/>
  </w:num>
  <w:num w:numId="146">
    <w:abstractNumId w:val="21"/>
  </w:num>
  <w:num w:numId="147">
    <w:abstractNumId w:val="5"/>
  </w:num>
  <w:num w:numId="148">
    <w:abstractNumId w:val="85"/>
  </w:num>
  <w:num w:numId="149">
    <w:abstractNumId w:val="148"/>
  </w:num>
  <w:num w:numId="150">
    <w:abstractNumId w:val="112"/>
  </w:num>
  <w:num w:numId="151">
    <w:abstractNumId w:val="181"/>
  </w:num>
  <w:num w:numId="152">
    <w:abstractNumId w:val="158"/>
  </w:num>
  <w:num w:numId="153">
    <w:abstractNumId w:val="16"/>
  </w:num>
  <w:num w:numId="154">
    <w:abstractNumId w:val="27"/>
  </w:num>
  <w:num w:numId="155">
    <w:abstractNumId w:val="150"/>
  </w:num>
  <w:num w:numId="156">
    <w:abstractNumId w:val="180"/>
  </w:num>
  <w:num w:numId="157">
    <w:abstractNumId w:val="176"/>
  </w:num>
  <w:num w:numId="158">
    <w:abstractNumId w:val="63"/>
  </w:num>
  <w:num w:numId="159">
    <w:abstractNumId w:val="193"/>
  </w:num>
  <w:num w:numId="160">
    <w:abstractNumId w:val="82"/>
  </w:num>
  <w:num w:numId="161">
    <w:abstractNumId w:val="127"/>
  </w:num>
  <w:num w:numId="162">
    <w:abstractNumId w:val="184"/>
  </w:num>
  <w:num w:numId="163">
    <w:abstractNumId w:val="74"/>
  </w:num>
  <w:num w:numId="164">
    <w:abstractNumId w:val="7"/>
  </w:num>
  <w:num w:numId="165">
    <w:abstractNumId w:val="59"/>
  </w:num>
  <w:num w:numId="166">
    <w:abstractNumId w:val="25"/>
  </w:num>
  <w:num w:numId="167">
    <w:abstractNumId w:val="152"/>
  </w:num>
  <w:num w:numId="168">
    <w:abstractNumId w:val="71"/>
  </w:num>
  <w:num w:numId="169">
    <w:abstractNumId w:val="120"/>
  </w:num>
  <w:num w:numId="170">
    <w:abstractNumId w:val="125"/>
  </w:num>
  <w:num w:numId="171">
    <w:abstractNumId w:val="162"/>
  </w:num>
  <w:num w:numId="172">
    <w:abstractNumId w:val="172"/>
  </w:num>
  <w:num w:numId="173">
    <w:abstractNumId w:val="191"/>
  </w:num>
  <w:num w:numId="174">
    <w:abstractNumId w:val="164"/>
  </w:num>
  <w:num w:numId="175">
    <w:abstractNumId w:val="140"/>
  </w:num>
  <w:num w:numId="176">
    <w:abstractNumId w:val="75"/>
  </w:num>
  <w:num w:numId="177">
    <w:abstractNumId w:val="124"/>
  </w:num>
  <w:num w:numId="178">
    <w:abstractNumId w:val="166"/>
  </w:num>
  <w:num w:numId="179">
    <w:abstractNumId w:val="119"/>
  </w:num>
  <w:num w:numId="180">
    <w:abstractNumId w:val="10"/>
  </w:num>
  <w:num w:numId="181">
    <w:abstractNumId w:val="122"/>
  </w:num>
  <w:num w:numId="182">
    <w:abstractNumId w:val="107"/>
  </w:num>
  <w:num w:numId="183">
    <w:abstractNumId w:val="115"/>
    <w:lvlOverride w:ilvl="0">
      <w:startOverride w:val="1"/>
    </w:lvlOverride>
    <w:lvlOverride w:ilvl="1"/>
    <w:lvlOverride w:ilvl="2"/>
    <w:lvlOverride w:ilvl="3"/>
    <w:lvlOverride w:ilvl="4"/>
    <w:lvlOverride w:ilvl="5"/>
    <w:lvlOverride w:ilvl="6"/>
    <w:lvlOverride w:ilvl="7"/>
    <w:lvlOverride w:ilvl="8"/>
  </w:num>
  <w:num w:numId="184">
    <w:abstractNumId w:val="55"/>
    <w:lvlOverride w:ilvl="0">
      <w:startOverride w:val="1"/>
    </w:lvlOverride>
    <w:lvlOverride w:ilvl="1">
      <w:startOverride w:val="1"/>
    </w:lvlOverride>
    <w:lvlOverride w:ilvl="2"/>
    <w:lvlOverride w:ilvl="3">
      <w:startOverride w:val="1"/>
    </w:lvlOverride>
    <w:lvlOverride w:ilvl="4"/>
    <w:lvlOverride w:ilvl="5"/>
    <w:lvlOverride w:ilvl="6"/>
    <w:lvlOverride w:ilvl="7"/>
    <w:lvlOverride w:ilvl="8"/>
  </w:num>
  <w:num w:numId="185">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47"/>
    <w:lvlOverride w:ilvl="0">
      <w:startOverride w:val="1"/>
    </w:lvlOverride>
    <w:lvlOverride w:ilvl="1">
      <w:startOverride w:val="1"/>
    </w:lvlOverride>
    <w:lvlOverride w:ilvl="2"/>
    <w:lvlOverride w:ilvl="3"/>
    <w:lvlOverride w:ilvl="4"/>
    <w:lvlOverride w:ilvl="5"/>
    <w:lvlOverride w:ilvl="6"/>
    <w:lvlOverride w:ilvl="7"/>
    <w:lvlOverride w:ilvl="8"/>
  </w:num>
  <w:num w:numId="187">
    <w:abstractNumId w:val="128"/>
  </w:num>
  <w:num w:numId="188">
    <w:abstractNumId w:val="192"/>
  </w:num>
  <w:num w:numId="189">
    <w:abstractNumId w:val="194"/>
  </w:num>
  <w:num w:numId="190">
    <w:abstractNumId w:val="65"/>
  </w:num>
  <w:num w:numId="191">
    <w:abstractNumId w:val="81"/>
  </w:num>
  <w:num w:numId="192">
    <w:abstractNumId w:val="101"/>
  </w:num>
  <w:num w:numId="193">
    <w:abstractNumId w:val="20"/>
  </w:num>
  <w:num w:numId="194">
    <w:abstractNumId w:val="39"/>
  </w:num>
  <w:num w:numId="195">
    <w:abstractNumId w:val="116"/>
  </w:num>
  <w:num w:numId="196">
    <w:abstractNumId w:val="50"/>
  </w:num>
  <w:num w:numId="197">
    <w:abstractNumId w:val="49"/>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08"/>
  <w:hyphenationZone w:val="284"/>
  <w:doNotHyphenateCap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FEF"/>
    <w:rsid w:val="000002FA"/>
    <w:rsid w:val="00000366"/>
    <w:rsid w:val="000006E6"/>
    <w:rsid w:val="00000707"/>
    <w:rsid w:val="00000DD2"/>
    <w:rsid w:val="00001265"/>
    <w:rsid w:val="0000149B"/>
    <w:rsid w:val="00001879"/>
    <w:rsid w:val="00001DFC"/>
    <w:rsid w:val="000028EA"/>
    <w:rsid w:val="00002AA5"/>
    <w:rsid w:val="00002CCC"/>
    <w:rsid w:val="00002D7C"/>
    <w:rsid w:val="00002D83"/>
    <w:rsid w:val="000032B3"/>
    <w:rsid w:val="00003736"/>
    <w:rsid w:val="00004164"/>
    <w:rsid w:val="00004214"/>
    <w:rsid w:val="00004463"/>
    <w:rsid w:val="00004E99"/>
    <w:rsid w:val="000054D3"/>
    <w:rsid w:val="00005915"/>
    <w:rsid w:val="00005AA0"/>
    <w:rsid w:val="00005ABE"/>
    <w:rsid w:val="000060E1"/>
    <w:rsid w:val="00006365"/>
    <w:rsid w:val="00006489"/>
    <w:rsid w:val="00006AD7"/>
    <w:rsid w:val="00006D70"/>
    <w:rsid w:val="00007069"/>
    <w:rsid w:val="00007851"/>
    <w:rsid w:val="00010251"/>
    <w:rsid w:val="00010CA3"/>
    <w:rsid w:val="00010DC1"/>
    <w:rsid w:val="00011426"/>
    <w:rsid w:val="00011BF9"/>
    <w:rsid w:val="00011E77"/>
    <w:rsid w:val="00012BBF"/>
    <w:rsid w:val="00012EC8"/>
    <w:rsid w:val="0001306B"/>
    <w:rsid w:val="00013712"/>
    <w:rsid w:val="00013CF2"/>
    <w:rsid w:val="00013D38"/>
    <w:rsid w:val="00013F28"/>
    <w:rsid w:val="00014CE1"/>
    <w:rsid w:val="00015760"/>
    <w:rsid w:val="00015DA9"/>
    <w:rsid w:val="00015ED9"/>
    <w:rsid w:val="00016DB3"/>
    <w:rsid w:val="00017A38"/>
    <w:rsid w:val="00017B11"/>
    <w:rsid w:val="0002007A"/>
    <w:rsid w:val="000201FB"/>
    <w:rsid w:val="00020611"/>
    <w:rsid w:val="000208CC"/>
    <w:rsid w:val="00020920"/>
    <w:rsid w:val="00020B87"/>
    <w:rsid w:val="00020BE9"/>
    <w:rsid w:val="00020FFB"/>
    <w:rsid w:val="000212D0"/>
    <w:rsid w:val="000215FA"/>
    <w:rsid w:val="0002184E"/>
    <w:rsid w:val="00021AAD"/>
    <w:rsid w:val="00022759"/>
    <w:rsid w:val="0002293B"/>
    <w:rsid w:val="00022A97"/>
    <w:rsid w:val="00022AAF"/>
    <w:rsid w:val="00023DC5"/>
    <w:rsid w:val="000240F6"/>
    <w:rsid w:val="000243A9"/>
    <w:rsid w:val="00024BB8"/>
    <w:rsid w:val="00024CB3"/>
    <w:rsid w:val="00025812"/>
    <w:rsid w:val="00025C1A"/>
    <w:rsid w:val="0002693B"/>
    <w:rsid w:val="00027793"/>
    <w:rsid w:val="00027921"/>
    <w:rsid w:val="00027DE9"/>
    <w:rsid w:val="00027E07"/>
    <w:rsid w:val="000304E5"/>
    <w:rsid w:val="00030659"/>
    <w:rsid w:val="00030BA8"/>
    <w:rsid w:val="00030D5C"/>
    <w:rsid w:val="00030F5A"/>
    <w:rsid w:val="00031225"/>
    <w:rsid w:val="00031386"/>
    <w:rsid w:val="00031394"/>
    <w:rsid w:val="0003190F"/>
    <w:rsid w:val="00031A9F"/>
    <w:rsid w:val="00032A04"/>
    <w:rsid w:val="00032CA7"/>
    <w:rsid w:val="00033101"/>
    <w:rsid w:val="00033568"/>
    <w:rsid w:val="000339A4"/>
    <w:rsid w:val="00033A6A"/>
    <w:rsid w:val="00033F71"/>
    <w:rsid w:val="00033FBA"/>
    <w:rsid w:val="000340F7"/>
    <w:rsid w:val="0003497D"/>
    <w:rsid w:val="00034B96"/>
    <w:rsid w:val="00034C41"/>
    <w:rsid w:val="00034E01"/>
    <w:rsid w:val="000358F7"/>
    <w:rsid w:val="00035CD2"/>
    <w:rsid w:val="00036330"/>
    <w:rsid w:val="00036405"/>
    <w:rsid w:val="00036FFA"/>
    <w:rsid w:val="0003745A"/>
    <w:rsid w:val="000374E8"/>
    <w:rsid w:val="00037AB1"/>
    <w:rsid w:val="00040225"/>
    <w:rsid w:val="000402CE"/>
    <w:rsid w:val="000405E4"/>
    <w:rsid w:val="000415EE"/>
    <w:rsid w:val="0004186A"/>
    <w:rsid w:val="00041BA4"/>
    <w:rsid w:val="00043508"/>
    <w:rsid w:val="000436E9"/>
    <w:rsid w:val="00043B05"/>
    <w:rsid w:val="00043D92"/>
    <w:rsid w:val="00043EA6"/>
    <w:rsid w:val="00044176"/>
    <w:rsid w:val="000441BD"/>
    <w:rsid w:val="00044C11"/>
    <w:rsid w:val="00046985"/>
    <w:rsid w:val="0004699F"/>
    <w:rsid w:val="00046E59"/>
    <w:rsid w:val="00047126"/>
    <w:rsid w:val="000476C3"/>
    <w:rsid w:val="00047AE2"/>
    <w:rsid w:val="00047BD3"/>
    <w:rsid w:val="00047D64"/>
    <w:rsid w:val="000502C2"/>
    <w:rsid w:val="00050709"/>
    <w:rsid w:val="00050767"/>
    <w:rsid w:val="00050FEE"/>
    <w:rsid w:val="000513AF"/>
    <w:rsid w:val="000516E8"/>
    <w:rsid w:val="00051979"/>
    <w:rsid w:val="000521D6"/>
    <w:rsid w:val="00052DB4"/>
    <w:rsid w:val="000534C9"/>
    <w:rsid w:val="00053535"/>
    <w:rsid w:val="00053576"/>
    <w:rsid w:val="000547C0"/>
    <w:rsid w:val="0005493E"/>
    <w:rsid w:val="00054F5C"/>
    <w:rsid w:val="0005504D"/>
    <w:rsid w:val="0005506C"/>
    <w:rsid w:val="000551F7"/>
    <w:rsid w:val="00056A23"/>
    <w:rsid w:val="000601B5"/>
    <w:rsid w:val="00060798"/>
    <w:rsid w:val="00060B55"/>
    <w:rsid w:val="00060C9F"/>
    <w:rsid w:val="00060CE6"/>
    <w:rsid w:val="00062A52"/>
    <w:rsid w:val="000638A6"/>
    <w:rsid w:val="00063A22"/>
    <w:rsid w:val="00063AF8"/>
    <w:rsid w:val="00066028"/>
    <w:rsid w:val="00066058"/>
    <w:rsid w:val="00066E66"/>
    <w:rsid w:val="00067157"/>
    <w:rsid w:val="000671B2"/>
    <w:rsid w:val="000673C3"/>
    <w:rsid w:val="000676F4"/>
    <w:rsid w:val="00070CD3"/>
    <w:rsid w:val="0007115C"/>
    <w:rsid w:val="00071197"/>
    <w:rsid w:val="00071EC5"/>
    <w:rsid w:val="00072553"/>
    <w:rsid w:val="00073132"/>
    <w:rsid w:val="00073745"/>
    <w:rsid w:val="00073891"/>
    <w:rsid w:val="00073DD0"/>
    <w:rsid w:val="00074943"/>
    <w:rsid w:val="00075882"/>
    <w:rsid w:val="00075A82"/>
    <w:rsid w:val="00075FFA"/>
    <w:rsid w:val="00076426"/>
    <w:rsid w:val="00076430"/>
    <w:rsid w:val="00076A3B"/>
    <w:rsid w:val="00076AFA"/>
    <w:rsid w:val="00076C10"/>
    <w:rsid w:val="00076E14"/>
    <w:rsid w:val="00076E3D"/>
    <w:rsid w:val="00077223"/>
    <w:rsid w:val="00077562"/>
    <w:rsid w:val="00077D14"/>
    <w:rsid w:val="00077DB4"/>
    <w:rsid w:val="00077FFA"/>
    <w:rsid w:val="00080A65"/>
    <w:rsid w:val="00080C30"/>
    <w:rsid w:val="00080C6F"/>
    <w:rsid w:val="00081573"/>
    <w:rsid w:val="00081AA5"/>
    <w:rsid w:val="000829FF"/>
    <w:rsid w:val="00082A14"/>
    <w:rsid w:val="0008329E"/>
    <w:rsid w:val="0008348C"/>
    <w:rsid w:val="00083B00"/>
    <w:rsid w:val="00083B11"/>
    <w:rsid w:val="00083B8D"/>
    <w:rsid w:val="00084836"/>
    <w:rsid w:val="000848BF"/>
    <w:rsid w:val="00084A15"/>
    <w:rsid w:val="00084D3B"/>
    <w:rsid w:val="000850FC"/>
    <w:rsid w:val="00085628"/>
    <w:rsid w:val="00085EF8"/>
    <w:rsid w:val="00085F36"/>
    <w:rsid w:val="00086001"/>
    <w:rsid w:val="00086436"/>
    <w:rsid w:val="00086741"/>
    <w:rsid w:val="00086A25"/>
    <w:rsid w:val="00086DD6"/>
    <w:rsid w:val="00086F16"/>
    <w:rsid w:val="00087046"/>
    <w:rsid w:val="0008737F"/>
    <w:rsid w:val="000874D6"/>
    <w:rsid w:val="00087C97"/>
    <w:rsid w:val="00091241"/>
    <w:rsid w:val="000919A8"/>
    <w:rsid w:val="00092CC2"/>
    <w:rsid w:val="00092EF9"/>
    <w:rsid w:val="00093B7D"/>
    <w:rsid w:val="00093F78"/>
    <w:rsid w:val="00094100"/>
    <w:rsid w:val="0009437E"/>
    <w:rsid w:val="00094602"/>
    <w:rsid w:val="00094AE7"/>
    <w:rsid w:val="00095057"/>
    <w:rsid w:val="0009550D"/>
    <w:rsid w:val="000966CB"/>
    <w:rsid w:val="00096F91"/>
    <w:rsid w:val="00097198"/>
    <w:rsid w:val="00097C28"/>
    <w:rsid w:val="000A0554"/>
    <w:rsid w:val="000A0C2A"/>
    <w:rsid w:val="000A0FF3"/>
    <w:rsid w:val="000A1033"/>
    <w:rsid w:val="000A187F"/>
    <w:rsid w:val="000A1929"/>
    <w:rsid w:val="000A1E1C"/>
    <w:rsid w:val="000A1F81"/>
    <w:rsid w:val="000A248D"/>
    <w:rsid w:val="000A2584"/>
    <w:rsid w:val="000A2AD2"/>
    <w:rsid w:val="000A2BC6"/>
    <w:rsid w:val="000A2C77"/>
    <w:rsid w:val="000A3237"/>
    <w:rsid w:val="000A3DB5"/>
    <w:rsid w:val="000A4870"/>
    <w:rsid w:val="000A4BEF"/>
    <w:rsid w:val="000A525D"/>
    <w:rsid w:val="000A56DC"/>
    <w:rsid w:val="000A59DA"/>
    <w:rsid w:val="000A59F8"/>
    <w:rsid w:val="000A5A5D"/>
    <w:rsid w:val="000A5BBD"/>
    <w:rsid w:val="000A5CCE"/>
    <w:rsid w:val="000A60B2"/>
    <w:rsid w:val="000A6267"/>
    <w:rsid w:val="000A629F"/>
    <w:rsid w:val="000A6DA2"/>
    <w:rsid w:val="000B06D2"/>
    <w:rsid w:val="000B0736"/>
    <w:rsid w:val="000B0935"/>
    <w:rsid w:val="000B1646"/>
    <w:rsid w:val="000B1871"/>
    <w:rsid w:val="000B1A4D"/>
    <w:rsid w:val="000B245B"/>
    <w:rsid w:val="000B3EF9"/>
    <w:rsid w:val="000B4053"/>
    <w:rsid w:val="000B4100"/>
    <w:rsid w:val="000B4257"/>
    <w:rsid w:val="000B489B"/>
    <w:rsid w:val="000B555C"/>
    <w:rsid w:val="000B65F3"/>
    <w:rsid w:val="000B6B34"/>
    <w:rsid w:val="000B7A44"/>
    <w:rsid w:val="000B7D6E"/>
    <w:rsid w:val="000C0034"/>
    <w:rsid w:val="000C01E7"/>
    <w:rsid w:val="000C0371"/>
    <w:rsid w:val="000C10C0"/>
    <w:rsid w:val="000C1968"/>
    <w:rsid w:val="000C19A2"/>
    <w:rsid w:val="000C27DC"/>
    <w:rsid w:val="000C2C47"/>
    <w:rsid w:val="000C3573"/>
    <w:rsid w:val="000C3CD2"/>
    <w:rsid w:val="000C3D95"/>
    <w:rsid w:val="000C3E94"/>
    <w:rsid w:val="000C3F39"/>
    <w:rsid w:val="000C4203"/>
    <w:rsid w:val="000C432C"/>
    <w:rsid w:val="000C4E7E"/>
    <w:rsid w:val="000C540F"/>
    <w:rsid w:val="000C5517"/>
    <w:rsid w:val="000C62B7"/>
    <w:rsid w:val="000C63F1"/>
    <w:rsid w:val="000C63F6"/>
    <w:rsid w:val="000C697E"/>
    <w:rsid w:val="000C7437"/>
    <w:rsid w:val="000C7B59"/>
    <w:rsid w:val="000C7E73"/>
    <w:rsid w:val="000D025F"/>
    <w:rsid w:val="000D093A"/>
    <w:rsid w:val="000D0FB3"/>
    <w:rsid w:val="000D1069"/>
    <w:rsid w:val="000D1693"/>
    <w:rsid w:val="000D1EDF"/>
    <w:rsid w:val="000D270A"/>
    <w:rsid w:val="000D2AD6"/>
    <w:rsid w:val="000D2F68"/>
    <w:rsid w:val="000D37A6"/>
    <w:rsid w:val="000D3847"/>
    <w:rsid w:val="000D3F9F"/>
    <w:rsid w:val="000D4C9D"/>
    <w:rsid w:val="000D5AB0"/>
    <w:rsid w:val="000D69E1"/>
    <w:rsid w:val="000D7169"/>
    <w:rsid w:val="000D740A"/>
    <w:rsid w:val="000E107F"/>
    <w:rsid w:val="000E1701"/>
    <w:rsid w:val="000E18A5"/>
    <w:rsid w:val="000E1C1C"/>
    <w:rsid w:val="000E226A"/>
    <w:rsid w:val="000E23BA"/>
    <w:rsid w:val="000E27A3"/>
    <w:rsid w:val="000E2A75"/>
    <w:rsid w:val="000E31E5"/>
    <w:rsid w:val="000E3759"/>
    <w:rsid w:val="000E39B9"/>
    <w:rsid w:val="000E4026"/>
    <w:rsid w:val="000E49F3"/>
    <w:rsid w:val="000E511C"/>
    <w:rsid w:val="000E5F0B"/>
    <w:rsid w:val="000E66E0"/>
    <w:rsid w:val="000E67EA"/>
    <w:rsid w:val="000E6983"/>
    <w:rsid w:val="000E6A15"/>
    <w:rsid w:val="000E6AF4"/>
    <w:rsid w:val="000E7242"/>
    <w:rsid w:val="000E77C7"/>
    <w:rsid w:val="000E78D1"/>
    <w:rsid w:val="000E7DE3"/>
    <w:rsid w:val="000F0A4E"/>
    <w:rsid w:val="000F0DCF"/>
    <w:rsid w:val="000F0F51"/>
    <w:rsid w:val="000F20FD"/>
    <w:rsid w:val="000F2F47"/>
    <w:rsid w:val="000F3B20"/>
    <w:rsid w:val="000F44BB"/>
    <w:rsid w:val="000F44D4"/>
    <w:rsid w:val="000F50D0"/>
    <w:rsid w:val="000F586D"/>
    <w:rsid w:val="000F59E0"/>
    <w:rsid w:val="000F5A47"/>
    <w:rsid w:val="000F5F1A"/>
    <w:rsid w:val="000F63B7"/>
    <w:rsid w:val="000F650D"/>
    <w:rsid w:val="000F6FA2"/>
    <w:rsid w:val="000F6FF2"/>
    <w:rsid w:val="000F76C7"/>
    <w:rsid w:val="000F7932"/>
    <w:rsid w:val="0010026E"/>
    <w:rsid w:val="00100323"/>
    <w:rsid w:val="00100AA7"/>
    <w:rsid w:val="0010107E"/>
    <w:rsid w:val="00101092"/>
    <w:rsid w:val="001013EE"/>
    <w:rsid w:val="00101F4B"/>
    <w:rsid w:val="001022ED"/>
    <w:rsid w:val="001023DA"/>
    <w:rsid w:val="0010275D"/>
    <w:rsid w:val="0010280A"/>
    <w:rsid w:val="001028E0"/>
    <w:rsid w:val="00102A6C"/>
    <w:rsid w:val="00102B3E"/>
    <w:rsid w:val="0010362D"/>
    <w:rsid w:val="00103845"/>
    <w:rsid w:val="00103C44"/>
    <w:rsid w:val="00103F72"/>
    <w:rsid w:val="00103FD7"/>
    <w:rsid w:val="001040C0"/>
    <w:rsid w:val="001040EE"/>
    <w:rsid w:val="00104310"/>
    <w:rsid w:val="00104B9C"/>
    <w:rsid w:val="00104C71"/>
    <w:rsid w:val="00104F03"/>
    <w:rsid w:val="00105112"/>
    <w:rsid w:val="00105457"/>
    <w:rsid w:val="001057EF"/>
    <w:rsid w:val="00105A76"/>
    <w:rsid w:val="00105B7A"/>
    <w:rsid w:val="00105DE5"/>
    <w:rsid w:val="00105EF6"/>
    <w:rsid w:val="00106EDD"/>
    <w:rsid w:val="001079A0"/>
    <w:rsid w:val="00110023"/>
    <w:rsid w:val="001103F1"/>
    <w:rsid w:val="00110475"/>
    <w:rsid w:val="00110698"/>
    <w:rsid w:val="00111C96"/>
    <w:rsid w:val="001126CF"/>
    <w:rsid w:val="00112782"/>
    <w:rsid w:val="00112964"/>
    <w:rsid w:val="00113531"/>
    <w:rsid w:val="001139BD"/>
    <w:rsid w:val="00113C59"/>
    <w:rsid w:val="00114214"/>
    <w:rsid w:val="00114591"/>
    <w:rsid w:val="00114B21"/>
    <w:rsid w:val="00114E9A"/>
    <w:rsid w:val="0011537D"/>
    <w:rsid w:val="0011571B"/>
    <w:rsid w:val="0011574C"/>
    <w:rsid w:val="00115EE1"/>
    <w:rsid w:val="00115FD8"/>
    <w:rsid w:val="00116625"/>
    <w:rsid w:val="00117E39"/>
    <w:rsid w:val="00121097"/>
    <w:rsid w:val="001216C0"/>
    <w:rsid w:val="0012228F"/>
    <w:rsid w:val="001224E1"/>
    <w:rsid w:val="0012270A"/>
    <w:rsid w:val="00122E3A"/>
    <w:rsid w:val="00123BE5"/>
    <w:rsid w:val="00124CE4"/>
    <w:rsid w:val="001259F6"/>
    <w:rsid w:val="00125A4B"/>
    <w:rsid w:val="0012604B"/>
    <w:rsid w:val="001263C0"/>
    <w:rsid w:val="00126E54"/>
    <w:rsid w:val="00127256"/>
    <w:rsid w:val="00127E4E"/>
    <w:rsid w:val="00127E51"/>
    <w:rsid w:val="00127F77"/>
    <w:rsid w:val="0013031B"/>
    <w:rsid w:val="00130A06"/>
    <w:rsid w:val="00130D13"/>
    <w:rsid w:val="0013166B"/>
    <w:rsid w:val="00131B29"/>
    <w:rsid w:val="00131F37"/>
    <w:rsid w:val="00132DCB"/>
    <w:rsid w:val="00133B09"/>
    <w:rsid w:val="00134273"/>
    <w:rsid w:val="00134446"/>
    <w:rsid w:val="0013447E"/>
    <w:rsid w:val="001345A1"/>
    <w:rsid w:val="001346AC"/>
    <w:rsid w:val="001346DF"/>
    <w:rsid w:val="001348B2"/>
    <w:rsid w:val="001355D3"/>
    <w:rsid w:val="00136157"/>
    <w:rsid w:val="00136420"/>
    <w:rsid w:val="0013686D"/>
    <w:rsid w:val="00137C01"/>
    <w:rsid w:val="0014112A"/>
    <w:rsid w:val="0014140C"/>
    <w:rsid w:val="0014236C"/>
    <w:rsid w:val="001426AA"/>
    <w:rsid w:val="00142738"/>
    <w:rsid w:val="00142C97"/>
    <w:rsid w:val="0014354A"/>
    <w:rsid w:val="001436A1"/>
    <w:rsid w:val="00143731"/>
    <w:rsid w:val="00143891"/>
    <w:rsid w:val="00143B41"/>
    <w:rsid w:val="00144D8B"/>
    <w:rsid w:val="001455E3"/>
    <w:rsid w:val="001457EA"/>
    <w:rsid w:val="0014590D"/>
    <w:rsid w:val="00145F43"/>
    <w:rsid w:val="00145F97"/>
    <w:rsid w:val="001461D4"/>
    <w:rsid w:val="001461FA"/>
    <w:rsid w:val="001465C0"/>
    <w:rsid w:val="0014675B"/>
    <w:rsid w:val="00146DCD"/>
    <w:rsid w:val="00150EEB"/>
    <w:rsid w:val="00151145"/>
    <w:rsid w:val="001514D1"/>
    <w:rsid w:val="0015153B"/>
    <w:rsid w:val="00151E6D"/>
    <w:rsid w:val="0015234C"/>
    <w:rsid w:val="00152595"/>
    <w:rsid w:val="0015262A"/>
    <w:rsid w:val="00152985"/>
    <w:rsid w:val="0015306F"/>
    <w:rsid w:val="001532FE"/>
    <w:rsid w:val="001543AC"/>
    <w:rsid w:val="00154FAF"/>
    <w:rsid w:val="0015522E"/>
    <w:rsid w:val="0015537A"/>
    <w:rsid w:val="001556A0"/>
    <w:rsid w:val="00156197"/>
    <w:rsid w:val="0015689F"/>
    <w:rsid w:val="00156ACD"/>
    <w:rsid w:val="001572A9"/>
    <w:rsid w:val="00157370"/>
    <w:rsid w:val="00157432"/>
    <w:rsid w:val="00157845"/>
    <w:rsid w:val="00157A83"/>
    <w:rsid w:val="00157CBE"/>
    <w:rsid w:val="00157D12"/>
    <w:rsid w:val="00160109"/>
    <w:rsid w:val="00160118"/>
    <w:rsid w:val="00161329"/>
    <w:rsid w:val="00161C2E"/>
    <w:rsid w:val="00161F71"/>
    <w:rsid w:val="0016238F"/>
    <w:rsid w:val="0016262C"/>
    <w:rsid w:val="00162C0C"/>
    <w:rsid w:val="00162ECE"/>
    <w:rsid w:val="00163569"/>
    <w:rsid w:val="00163995"/>
    <w:rsid w:val="00164220"/>
    <w:rsid w:val="00164431"/>
    <w:rsid w:val="00164A7E"/>
    <w:rsid w:val="00164BB0"/>
    <w:rsid w:val="001653AC"/>
    <w:rsid w:val="001655FA"/>
    <w:rsid w:val="00165B04"/>
    <w:rsid w:val="00165E29"/>
    <w:rsid w:val="00166303"/>
    <w:rsid w:val="00166322"/>
    <w:rsid w:val="001663F9"/>
    <w:rsid w:val="001670D0"/>
    <w:rsid w:val="00167811"/>
    <w:rsid w:val="00167CA1"/>
    <w:rsid w:val="00167F8F"/>
    <w:rsid w:val="00170EBE"/>
    <w:rsid w:val="00172792"/>
    <w:rsid w:val="00172CAE"/>
    <w:rsid w:val="00172DF5"/>
    <w:rsid w:val="0017363F"/>
    <w:rsid w:val="001740B3"/>
    <w:rsid w:val="00174612"/>
    <w:rsid w:val="00174B4C"/>
    <w:rsid w:val="00174D76"/>
    <w:rsid w:val="0017550D"/>
    <w:rsid w:val="001757F7"/>
    <w:rsid w:val="00175E0C"/>
    <w:rsid w:val="00176091"/>
    <w:rsid w:val="0017646F"/>
    <w:rsid w:val="001776BC"/>
    <w:rsid w:val="001803E2"/>
    <w:rsid w:val="001806B0"/>
    <w:rsid w:val="00180D07"/>
    <w:rsid w:val="0018182D"/>
    <w:rsid w:val="00182259"/>
    <w:rsid w:val="00182BF0"/>
    <w:rsid w:val="00182EFB"/>
    <w:rsid w:val="00183215"/>
    <w:rsid w:val="00183A6F"/>
    <w:rsid w:val="00183B6C"/>
    <w:rsid w:val="0018482E"/>
    <w:rsid w:val="00185498"/>
    <w:rsid w:val="00185534"/>
    <w:rsid w:val="00186250"/>
    <w:rsid w:val="00186356"/>
    <w:rsid w:val="00186646"/>
    <w:rsid w:val="00186693"/>
    <w:rsid w:val="0018740A"/>
    <w:rsid w:val="0018748E"/>
    <w:rsid w:val="00187967"/>
    <w:rsid w:val="00190087"/>
    <w:rsid w:val="0019049A"/>
    <w:rsid w:val="00190567"/>
    <w:rsid w:val="001909C8"/>
    <w:rsid w:val="00190FA9"/>
    <w:rsid w:val="0019181A"/>
    <w:rsid w:val="001925D6"/>
    <w:rsid w:val="00192B2D"/>
    <w:rsid w:val="00192DC4"/>
    <w:rsid w:val="00194085"/>
    <w:rsid w:val="00194509"/>
    <w:rsid w:val="0019494B"/>
    <w:rsid w:val="0019584C"/>
    <w:rsid w:val="001969B0"/>
    <w:rsid w:val="00197598"/>
    <w:rsid w:val="001977F8"/>
    <w:rsid w:val="001A046B"/>
    <w:rsid w:val="001A06E7"/>
    <w:rsid w:val="001A0C40"/>
    <w:rsid w:val="001A100E"/>
    <w:rsid w:val="001A135F"/>
    <w:rsid w:val="001A1576"/>
    <w:rsid w:val="001A1693"/>
    <w:rsid w:val="001A1740"/>
    <w:rsid w:val="001A178F"/>
    <w:rsid w:val="001A1A4B"/>
    <w:rsid w:val="001A1C37"/>
    <w:rsid w:val="001A1CA7"/>
    <w:rsid w:val="001A1DFA"/>
    <w:rsid w:val="001A248A"/>
    <w:rsid w:val="001A2AB7"/>
    <w:rsid w:val="001A2BD2"/>
    <w:rsid w:val="001A30B8"/>
    <w:rsid w:val="001A34BD"/>
    <w:rsid w:val="001A35A8"/>
    <w:rsid w:val="001A3FC9"/>
    <w:rsid w:val="001A3FD0"/>
    <w:rsid w:val="001A4E5B"/>
    <w:rsid w:val="001A5165"/>
    <w:rsid w:val="001A6076"/>
    <w:rsid w:val="001A659B"/>
    <w:rsid w:val="001A6AC7"/>
    <w:rsid w:val="001A6B93"/>
    <w:rsid w:val="001A6E85"/>
    <w:rsid w:val="001A76BF"/>
    <w:rsid w:val="001A7B35"/>
    <w:rsid w:val="001A7E55"/>
    <w:rsid w:val="001B01D5"/>
    <w:rsid w:val="001B03A5"/>
    <w:rsid w:val="001B07C8"/>
    <w:rsid w:val="001B084C"/>
    <w:rsid w:val="001B08A3"/>
    <w:rsid w:val="001B0961"/>
    <w:rsid w:val="001B0BB0"/>
    <w:rsid w:val="001B0F73"/>
    <w:rsid w:val="001B11CA"/>
    <w:rsid w:val="001B127E"/>
    <w:rsid w:val="001B1287"/>
    <w:rsid w:val="001B2FCF"/>
    <w:rsid w:val="001B3896"/>
    <w:rsid w:val="001B38D0"/>
    <w:rsid w:val="001B4751"/>
    <w:rsid w:val="001B4DD5"/>
    <w:rsid w:val="001B538E"/>
    <w:rsid w:val="001B5ADB"/>
    <w:rsid w:val="001B60C0"/>
    <w:rsid w:val="001B655F"/>
    <w:rsid w:val="001B6C8B"/>
    <w:rsid w:val="001B6FF6"/>
    <w:rsid w:val="001B7060"/>
    <w:rsid w:val="001B70C8"/>
    <w:rsid w:val="001B7721"/>
    <w:rsid w:val="001C05D3"/>
    <w:rsid w:val="001C11BD"/>
    <w:rsid w:val="001C19F3"/>
    <w:rsid w:val="001C2FEB"/>
    <w:rsid w:val="001C30F1"/>
    <w:rsid w:val="001C3172"/>
    <w:rsid w:val="001C3585"/>
    <w:rsid w:val="001C376A"/>
    <w:rsid w:val="001C380A"/>
    <w:rsid w:val="001C39C4"/>
    <w:rsid w:val="001C3C39"/>
    <w:rsid w:val="001C4563"/>
    <w:rsid w:val="001C48BB"/>
    <w:rsid w:val="001C5015"/>
    <w:rsid w:val="001C501A"/>
    <w:rsid w:val="001C53B5"/>
    <w:rsid w:val="001C5BF8"/>
    <w:rsid w:val="001C692C"/>
    <w:rsid w:val="001C6E16"/>
    <w:rsid w:val="001C7231"/>
    <w:rsid w:val="001C7411"/>
    <w:rsid w:val="001C7B19"/>
    <w:rsid w:val="001C7B29"/>
    <w:rsid w:val="001C7EB5"/>
    <w:rsid w:val="001D030D"/>
    <w:rsid w:val="001D0765"/>
    <w:rsid w:val="001D0C1D"/>
    <w:rsid w:val="001D1332"/>
    <w:rsid w:val="001D14BC"/>
    <w:rsid w:val="001D1580"/>
    <w:rsid w:val="001D2209"/>
    <w:rsid w:val="001D2990"/>
    <w:rsid w:val="001D38DE"/>
    <w:rsid w:val="001D3AC6"/>
    <w:rsid w:val="001D3D84"/>
    <w:rsid w:val="001D454D"/>
    <w:rsid w:val="001D4C06"/>
    <w:rsid w:val="001D5344"/>
    <w:rsid w:val="001D5BFB"/>
    <w:rsid w:val="001D5C2C"/>
    <w:rsid w:val="001D6EF1"/>
    <w:rsid w:val="001D6F36"/>
    <w:rsid w:val="001D743E"/>
    <w:rsid w:val="001D77F9"/>
    <w:rsid w:val="001D7D3A"/>
    <w:rsid w:val="001E00FE"/>
    <w:rsid w:val="001E0509"/>
    <w:rsid w:val="001E092A"/>
    <w:rsid w:val="001E1315"/>
    <w:rsid w:val="001E1AB9"/>
    <w:rsid w:val="001E1B0D"/>
    <w:rsid w:val="001E1C14"/>
    <w:rsid w:val="001E1CC2"/>
    <w:rsid w:val="001E1DD3"/>
    <w:rsid w:val="001E220B"/>
    <w:rsid w:val="001E23A3"/>
    <w:rsid w:val="001E2CCF"/>
    <w:rsid w:val="001E2E34"/>
    <w:rsid w:val="001E3A3E"/>
    <w:rsid w:val="001E446E"/>
    <w:rsid w:val="001E5F09"/>
    <w:rsid w:val="001E61F0"/>
    <w:rsid w:val="001E65E8"/>
    <w:rsid w:val="001E6C5E"/>
    <w:rsid w:val="001E6EC6"/>
    <w:rsid w:val="001E7366"/>
    <w:rsid w:val="001E7857"/>
    <w:rsid w:val="001E787E"/>
    <w:rsid w:val="001E7A09"/>
    <w:rsid w:val="001F028D"/>
    <w:rsid w:val="001F0300"/>
    <w:rsid w:val="001F0E92"/>
    <w:rsid w:val="001F0F26"/>
    <w:rsid w:val="001F15CA"/>
    <w:rsid w:val="001F2298"/>
    <w:rsid w:val="001F289E"/>
    <w:rsid w:val="001F2C5C"/>
    <w:rsid w:val="001F2CBE"/>
    <w:rsid w:val="001F2CC7"/>
    <w:rsid w:val="001F2D1A"/>
    <w:rsid w:val="001F3387"/>
    <w:rsid w:val="001F4743"/>
    <w:rsid w:val="001F481F"/>
    <w:rsid w:val="001F4B80"/>
    <w:rsid w:val="001F5C9B"/>
    <w:rsid w:val="001F5CD1"/>
    <w:rsid w:val="001F6553"/>
    <w:rsid w:val="001F6728"/>
    <w:rsid w:val="001F7EB3"/>
    <w:rsid w:val="00200549"/>
    <w:rsid w:val="002016D4"/>
    <w:rsid w:val="00201D9A"/>
    <w:rsid w:val="00202A48"/>
    <w:rsid w:val="00202C6B"/>
    <w:rsid w:val="00202E57"/>
    <w:rsid w:val="00203230"/>
    <w:rsid w:val="00204748"/>
    <w:rsid w:val="00204A99"/>
    <w:rsid w:val="00205076"/>
    <w:rsid w:val="00205A63"/>
    <w:rsid w:val="00205B7C"/>
    <w:rsid w:val="00206198"/>
    <w:rsid w:val="0020687E"/>
    <w:rsid w:val="002070E1"/>
    <w:rsid w:val="002071CB"/>
    <w:rsid w:val="00207568"/>
    <w:rsid w:val="00207C27"/>
    <w:rsid w:val="002102DA"/>
    <w:rsid w:val="00210B4C"/>
    <w:rsid w:val="00210F1B"/>
    <w:rsid w:val="00211857"/>
    <w:rsid w:val="00211904"/>
    <w:rsid w:val="0021204C"/>
    <w:rsid w:val="002134B3"/>
    <w:rsid w:val="00213689"/>
    <w:rsid w:val="0021397A"/>
    <w:rsid w:val="002139E4"/>
    <w:rsid w:val="00213BAD"/>
    <w:rsid w:val="00214001"/>
    <w:rsid w:val="0021427D"/>
    <w:rsid w:val="00214580"/>
    <w:rsid w:val="00214C13"/>
    <w:rsid w:val="00215E58"/>
    <w:rsid w:val="00216337"/>
    <w:rsid w:val="002164B0"/>
    <w:rsid w:val="0021655C"/>
    <w:rsid w:val="00216685"/>
    <w:rsid w:val="00216807"/>
    <w:rsid w:val="00217661"/>
    <w:rsid w:val="00217C34"/>
    <w:rsid w:val="00217F40"/>
    <w:rsid w:val="0022041A"/>
    <w:rsid w:val="00220655"/>
    <w:rsid w:val="002209A9"/>
    <w:rsid w:val="00220BE2"/>
    <w:rsid w:val="00220CA5"/>
    <w:rsid w:val="00220DEA"/>
    <w:rsid w:val="00220E85"/>
    <w:rsid w:val="00220E87"/>
    <w:rsid w:val="0022114E"/>
    <w:rsid w:val="0022124D"/>
    <w:rsid w:val="002214FF"/>
    <w:rsid w:val="00221BB4"/>
    <w:rsid w:val="00222672"/>
    <w:rsid w:val="00222AEC"/>
    <w:rsid w:val="00222C5D"/>
    <w:rsid w:val="00222CC6"/>
    <w:rsid w:val="00222D07"/>
    <w:rsid w:val="002236F5"/>
    <w:rsid w:val="00223E80"/>
    <w:rsid w:val="002240FA"/>
    <w:rsid w:val="002242AD"/>
    <w:rsid w:val="002249FB"/>
    <w:rsid w:val="0022501D"/>
    <w:rsid w:val="00225841"/>
    <w:rsid w:val="00225A1E"/>
    <w:rsid w:val="002269D6"/>
    <w:rsid w:val="002271F7"/>
    <w:rsid w:val="00227579"/>
    <w:rsid w:val="00230908"/>
    <w:rsid w:val="002310C1"/>
    <w:rsid w:val="00232604"/>
    <w:rsid w:val="00232AFB"/>
    <w:rsid w:val="00232B7B"/>
    <w:rsid w:val="00232C80"/>
    <w:rsid w:val="00232CD2"/>
    <w:rsid w:val="00232D4E"/>
    <w:rsid w:val="00232E3C"/>
    <w:rsid w:val="0023304A"/>
    <w:rsid w:val="00233841"/>
    <w:rsid w:val="002351C5"/>
    <w:rsid w:val="002353AA"/>
    <w:rsid w:val="002355B5"/>
    <w:rsid w:val="00235B2E"/>
    <w:rsid w:val="00235CE8"/>
    <w:rsid w:val="0023635D"/>
    <w:rsid w:val="00237656"/>
    <w:rsid w:val="00237892"/>
    <w:rsid w:val="00237A31"/>
    <w:rsid w:val="00237E7B"/>
    <w:rsid w:val="0024015D"/>
    <w:rsid w:val="002401D5"/>
    <w:rsid w:val="002402DC"/>
    <w:rsid w:val="0024123C"/>
    <w:rsid w:val="00241680"/>
    <w:rsid w:val="00242215"/>
    <w:rsid w:val="002422CF"/>
    <w:rsid w:val="002429C9"/>
    <w:rsid w:val="00242B98"/>
    <w:rsid w:val="00242E24"/>
    <w:rsid w:val="00243D20"/>
    <w:rsid w:val="002440E2"/>
    <w:rsid w:val="002445AA"/>
    <w:rsid w:val="00244745"/>
    <w:rsid w:val="0024494E"/>
    <w:rsid w:val="00244B79"/>
    <w:rsid w:val="0024687F"/>
    <w:rsid w:val="00246882"/>
    <w:rsid w:val="002469DA"/>
    <w:rsid w:val="00246AF5"/>
    <w:rsid w:val="00246B07"/>
    <w:rsid w:val="002478DC"/>
    <w:rsid w:val="00247C7E"/>
    <w:rsid w:val="00247FB1"/>
    <w:rsid w:val="00250098"/>
    <w:rsid w:val="00250246"/>
    <w:rsid w:val="002505FC"/>
    <w:rsid w:val="0025087F"/>
    <w:rsid w:val="00250A3A"/>
    <w:rsid w:val="00250AB2"/>
    <w:rsid w:val="0025140C"/>
    <w:rsid w:val="00251654"/>
    <w:rsid w:val="00252745"/>
    <w:rsid w:val="002527FA"/>
    <w:rsid w:val="0025292F"/>
    <w:rsid w:val="00252DAD"/>
    <w:rsid w:val="002533DF"/>
    <w:rsid w:val="002535E2"/>
    <w:rsid w:val="0025453A"/>
    <w:rsid w:val="002546C3"/>
    <w:rsid w:val="00254C59"/>
    <w:rsid w:val="00254FBF"/>
    <w:rsid w:val="00255C4F"/>
    <w:rsid w:val="002565AE"/>
    <w:rsid w:val="00256A3F"/>
    <w:rsid w:val="00257149"/>
    <w:rsid w:val="002576A8"/>
    <w:rsid w:val="0025791D"/>
    <w:rsid w:val="00257F8F"/>
    <w:rsid w:val="002600A7"/>
    <w:rsid w:val="002600E7"/>
    <w:rsid w:val="0026030D"/>
    <w:rsid w:val="002605CC"/>
    <w:rsid w:val="002607DE"/>
    <w:rsid w:val="00260842"/>
    <w:rsid w:val="00260977"/>
    <w:rsid w:val="00260BDA"/>
    <w:rsid w:val="00260D10"/>
    <w:rsid w:val="00260F0E"/>
    <w:rsid w:val="00261468"/>
    <w:rsid w:val="002618B7"/>
    <w:rsid w:val="00261E4A"/>
    <w:rsid w:val="00262080"/>
    <w:rsid w:val="0026244B"/>
    <w:rsid w:val="00262FFA"/>
    <w:rsid w:val="002633C1"/>
    <w:rsid w:val="002639D2"/>
    <w:rsid w:val="00263C8D"/>
    <w:rsid w:val="00263D45"/>
    <w:rsid w:val="00263D72"/>
    <w:rsid w:val="0026476B"/>
    <w:rsid w:val="002651AB"/>
    <w:rsid w:val="002653B5"/>
    <w:rsid w:val="002656FD"/>
    <w:rsid w:val="002657D6"/>
    <w:rsid w:val="00265809"/>
    <w:rsid w:val="00265B41"/>
    <w:rsid w:val="00265C33"/>
    <w:rsid w:val="00265C69"/>
    <w:rsid w:val="00265F85"/>
    <w:rsid w:val="0026640D"/>
    <w:rsid w:val="002668D1"/>
    <w:rsid w:val="00266A1B"/>
    <w:rsid w:val="00266B68"/>
    <w:rsid w:val="00266E9A"/>
    <w:rsid w:val="002671B6"/>
    <w:rsid w:val="00267444"/>
    <w:rsid w:val="002675EF"/>
    <w:rsid w:val="00267834"/>
    <w:rsid w:val="00267B7C"/>
    <w:rsid w:val="00270249"/>
    <w:rsid w:val="00270340"/>
    <w:rsid w:val="00270569"/>
    <w:rsid w:val="00270654"/>
    <w:rsid w:val="0027079B"/>
    <w:rsid w:val="002712D9"/>
    <w:rsid w:val="0027143E"/>
    <w:rsid w:val="00272682"/>
    <w:rsid w:val="0027286E"/>
    <w:rsid w:val="00272AD5"/>
    <w:rsid w:val="0027318B"/>
    <w:rsid w:val="002732FE"/>
    <w:rsid w:val="00273467"/>
    <w:rsid w:val="0027356E"/>
    <w:rsid w:val="00273597"/>
    <w:rsid w:val="00274D86"/>
    <w:rsid w:val="0027524A"/>
    <w:rsid w:val="00275933"/>
    <w:rsid w:val="002759B1"/>
    <w:rsid w:val="00275D8C"/>
    <w:rsid w:val="00276768"/>
    <w:rsid w:val="00280A71"/>
    <w:rsid w:val="00280B9A"/>
    <w:rsid w:val="00281087"/>
    <w:rsid w:val="00281220"/>
    <w:rsid w:val="0028141B"/>
    <w:rsid w:val="00281B51"/>
    <w:rsid w:val="00282306"/>
    <w:rsid w:val="0028244C"/>
    <w:rsid w:val="0028253E"/>
    <w:rsid w:val="00282BEC"/>
    <w:rsid w:val="00282E6D"/>
    <w:rsid w:val="00282E6E"/>
    <w:rsid w:val="00283584"/>
    <w:rsid w:val="00283AE4"/>
    <w:rsid w:val="00284473"/>
    <w:rsid w:val="00284CDD"/>
    <w:rsid w:val="002855A3"/>
    <w:rsid w:val="0028592C"/>
    <w:rsid w:val="002864A7"/>
    <w:rsid w:val="00286786"/>
    <w:rsid w:val="0028683E"/>
    <w:rsid w:val="002869D5"/>
    <w:rsid w:val="00286CE5"/>
    <w:rsid w:val="00286FE1"/>
    <w:rsid w:val="00287609"/>
    <w:rsid w:val="0028797F"/>
    <w:rsid w:val="00290A43"/>
    <w:rsid w:val="00290B52"/>
    <w:rsid w:val="00290E76"/>
    <w:rsid w:val="00290F38"/>
    <w:rsid w:val="00291436"/>
    <w:rsid w:val="00291662"/>
    <w:rsid w:val="00291BD8"/>
    <w:rsid w:val="00292A20"/>
    <w:rsid w:val="00292A70"/>
    <w:rsid w:val="00292E17"/>
    <w:rsid w:val="00293224"/>
    <w:rsid w:val="0029384D"/>
    <w:rsid w:val="00294189"/>
    <w:rsid w:val="00294195"/>
    <w:rsid w:val="00294257"/>
    <w:rsid w:val="0029476E"/>
    <w:rsid w:val="00294861"/>
    <w:rsid w:val="002959B8"/>
    <w:rsid w:val="00295B86"/>
    <w:rsid w:val="00295C3B"/>
    <w:rsid w:val="002962D8"/>
    <w:rsid w:val="0029730A"/>
    <w:rsid w:val="0029748C"/>
    <w:rsid w:val="00297D58"/>
    <w:rsid w:val="002A0D36"/>
    <w:rsid w:val="002A11A1"/>
    <w:rsid w:val="002A161D"/>
    <w:rsid w:val="002A1D29"/>
    <w:rsid w:val="002A23BA"/>
    <w:rsid w:val="002A2DB7"/>
    <w:rsid w:val="002A3DA6"/>
    <w:rsid w:val="002A3DE3"/>
    <w:rsid w:val="002A4129"/>
    <w:rsid w:val="002A46B5"/>
    <w:rsid w:val="002A472B"/>
    <w:rsid w:val="002A48CF"/>
    <w:rsid w:val="002A515A"/>
    <w:rsid w:val="002A52EF"/>
    <w:rsid w:val="002A569B"/>
    <w:rsid w:val="002A5A3C"/>
    <w:rsid w:val="002A5EEB"/>
    <w:rsid w:val="002A6194"/>
    <w:rsid w:val="002A62A7"/>
    <w:rsid w:val="002A68F7"/>
    <w:rsid w:val="002A6BD4"/>
    <w:rsid w:val="002A6FAA"/>
    <w:rsid w:val="002A741B"/>
    <w:rsid w:val="002A76C7"/>
    <w:rsid w:val="002A7FBD"/>
    <w:rsid w:val="002B0008"/>
    <w:rsid w:val="002B03EB"/>
    <w:rsid w:val="002B0B38"/>
    <w:rsid w:val="002B1175"/>
    <w:rsid w:val="002B13B1"/>
    <w:rsid w:val="002B18FC"/>
    <w:rsid w:val="002B1970"/>
    <w:rsid w:val="002B1D81"/>
    <w:rsid w:val="002B2517"/>
    <w:rsid w:val="002B27AA"/>
    <w:rsid w:val="002B2D65"/>
    <w:rsid w:val="002B32A7"/>
    <w:rsid w:val="002B33AE"/>
    <w:rsid w:val="002B409C"/>
    <w:rsid w:val="002B40BF"/>
    <w:rsid w:val="002B421B"/>
    <w:rsid w:val="002B42EC"/>
    <w:rsid w:val="002B48B2"/>
    <w:rsid w:val="002B4A8E"/>
    <w:rsid w:val="002B54AE"/>
    <w:rsid w:val="002B54C7"/>
    <w:rsid w:val="002B5AA8"/>
    <w:rsid w:val="002B5EA7"/>
    <w:rsid w:val="002B602F"/>
    <w:rsid w:val="002B60AB"/>
    <w:rsid w:val="002B6BBE"/>
    <w:rsid w:val="002B6E66"/>
    <w:rsid w:val="002B793B"/>
    <w:rsid w:val="002B7AFC"/>
    <w:rsid w:val="002B7E7A"/>
    <w:rsid w:val="002C03B7"/>
    <w:rsid w:val="002C0A21"/>
    <w:rsid w:val="002C1273"/>
    <w:rsid w:val="002C16DF"/>
    <w:rsid w:val="002C178B"/>
    <w:rsid w:val="002C1AA1"/>
    <w:rsid w:val="002C1EBE"/>
    <w:rsid w:val="002C1EDD"/>
    <w:rsid w:val="002C2F7E"/>
    <w:rsid w:val="002C3C86"/>
    <w:rsid w:val="002C3FE2"/>
    <w:rsid w:val="002C4863"/>
    <w:rsid w:val="002C4B30"/>
    <w:rsid w:val="002C522B"/>
    <w:rsid w:val="002C7079"/>
    <w:rsid w:val="002C77F0"/>
    <w:rsid w:val="002D0017"/>
    <w:rsid w:val="002D045C"/>
    <w:rsid w:val="002D0580"/>
    <w:rsid w:val="002D0708"/>
    <w:rsid w:val="002D0B61"/>
    <w:rsid w:val="002D1447"/>
    <w:rsid w:val="002D1986"/>
    <w:rsid w:val="002D2103"/>
    <w:rsid w:val="002D27DB"/>
    <w:rsid w:val="002D2A9F"/>
    <w:rsid w:val="002D2B73"/>
    <w:rsid w:val="002D2F28"/>
    <w:rsid w:val="002D33A8"/>
    <w:rsid w:val="002D33C6"/>
    <w:rsid w:val="002D3CE8"/>
    <w:rsid w:val="002D4E95"/>
    <w:rsid w:val="002D5773"/>
    <w:rsid w:val="002D5BB3"/>
    <w:rsid w:val="002D5CB0"/>
    <w:rsid w:val="002D61BF"/>
    <w:rsid w:val="002D6A2A"/>
    <w:rsid w:val="002D6ABC"/>
    <w:rsid w:val="002D6D07"/>
    <w:rsid w:val="002D6E39"/>
    <w:rsid w:val="002D70C3"/>
    <w:rsid w:val="002D71E2"/>
    <w:rsid w:val="002E095C"/>
    <w:rsid w:val="002E1480"/>
    <w:rsid w:val="002E1A89"/>
    <w:rsid w:val="002E2082"/>
    <w:rsid w:val="002E2673"/>
    <w:rsid w:val="002E2834"/>
    <w:rsid w:val="002E2CFC"/>
    <w:rsid w:val="002E3084"/>
    <w:rsid w:val="002E37B7"/>
    <w:rsid w:val="002E436B"/>
    <w:rsid w:val="002E45A6"/>
    <w:rsid w:val="002E48DF"/>
    <w:rsid w:val="002E512F"/>
    <w:rsid w:val="002E5684"/>
    <w:rsid w:val="002E6299"/>
    <w:rsid w:val="002E6BD8"/>
    <w:rsid w:val="002E71EE"/>
    <w:rsid w:val="002E7660"/>
    <w:rsid w:val="002E7F16"/>
    <w:rsid w:val="002F19BE"/>
    <w:rsid w:val="002F2305"/>
    <w:rsid w:val="002F232F"/>
    <w:rsid w:val="002F2678"/>
    <w:rsid w:val="002F2A32"/>
    <w:rsid w:val="002F3740"/>
    <w:rsid w:val="002F3BD7"/>
    <w:rsid w:val="002F4045"/>
    <w:rsid w:val="002F406A"/>
    <w:rsid w:val="002F423A"/>
    <w:rsid w:val="002F42EA"/>
    <w:rsid w:val="002F4B34"/>
    <w:rsid w:val="002F4E37"/>
    <w:rsid w:val="002F52B5"/>
    <w:rsid w:val="002F5716"/>
    <w:rsid w:val="002F5D67"/>
    <w:rsid w:val="002F6538"/>
    <w:rsid w:val="002F6674"/>
    <w:rsid w:val="002F6E21"/>
    <w:rsid w:val="002F7B8F"/>
    <w:rsid w:val="002F7E86"/>
    <w:rsid w:val="002F7FD1"/>
    <w:rsid w:val="00300296"/>
    <w:rsid w:val="00300DA8"/>
    <w:rsid w:val="00300FEC"/>
    <w:rsid w:val="0030140F"/>
    <w:rsid w:val="0030192E"/>
    <w:rsid w:val="00302F8F"/>
    <w:rsid w:val="00303294"/>
    <w:rsid w:val="00303457"/>
    <w:rsid w:val="00303638"/>
    <w:rsid w:val="0030392D"/>
    <w:rsid w:val="00303CAD"/>
    <w:rsid w:val="003043D6"/>
    <w:rsid w:val="003049B1"/>
    <w:rsid w:val="00304BC4"/>
    <w:rsid w:val="003056BE"/>
    <w:rsid w:val="00305898"/>
    <w:rsid w:val="00305DE1"/>
    <w:rsid w:val="0030661F"/>
    <w:rsid w:val="00306633"/>
    <w:rsid w:val="0030671E"/>
    <w:rsid w:val="00306C2F"/>
    <w:rsid w:val="0030719F"/>
    <w:rsid w:val="0031003F"/>
    <w:rsid w:val="00310048"/>
    <w:rsid w:val="003106E3"/>
    <w:rsid w:val="00310EF8"/>
    <w:rsid w:val="00311009"/>
    <w:rsid w:val="00311255"/>
    <w:rsid w:val="00311339"/>
    <w:rsid w:val="00311968"/>
    <w:rsid w:val="00311FEB"/>
    <w:rsid w:val="003121A1"/>
    <w:rsid w:val="00312461"/>
    <w:rsid w:val="003128F6"/>
    <w:rsid w:val="00313125"/>
    <w:rsid w:val="00313D62"/>
    <w:rsid w:val="00313EF1"/>
    <w:rsid w:val="00314234"/>
    <w:rsid w:val="00314314"/>
    <w:rsid w:val="00314849"/>
    <w:rsid w:val="00314950"/>
    <w:rsid w:val="00315511"/>
    <w:rsid w:val="00315651"/>
    <w:rsid w:val="00315EFF"/>
    <w:rsid w:val="00316006"/>
    <w:rsid w:val="00316A6A"/>
    <w:rsid w:val="003171B4"/>
    <w:rsid w:val="00317905"/>
    <w:rsid w:val="00317B03"/>
    <w:rsid w:val="0032012A"/>
    <w:rsid w:val="00320146"/>
    <w:rsid w:val="00320563"/>
    <w:rsid w:val="003206CF"/>
    <w:rsid w:val="00320763"/>
    <w:rsid w:val="003209BB"/>
    <w:rsid w:val="003211EF"/>
    <w:rsid w:val="0032129E"/>
    <w:rsid w:val="0032197F"/>
    <w:rsid w:val="00321BA5"/>
    <w:rsid w:val="00322174"/>
    <w:rsid w:val="0032290C"/>
    <w:rsid w:val="00322D5F"/>
    <w:rsid w:val="0032372F"/>
    <w:rsid w:val="003247B7"/>
    <w:rsid w:val="00325988"/>
    <w:rsid w:val="003259E5"/>
    <w:rsid w:val="00326147"/>
    <w:rsid w:val="00326918"/>
    <w:rsid w:val="00327011"/>
    <w:rsid w:val="003273F1"/>
    <w:rsid w:val="00330AC2"/>
    <w:rsid w:val="00330BF8"/>
    <w:rsid w:val="00330D62"/>
    <w:rsid w:val="003314E1"/>
    <w:rsid w:val="00331A37"/>
    <w:rsid w:val="00332830"/>
    <w:rsid w:val="00332912"/>
    <w:rsid w:val="00333872"/>
    <w:rsid w:val="00333C19"/>
    <w:rsid w:val="00333CFF"/>
    <w:rsid w:val="00334071"/>
    <w:rsid w:val="00335660"/>
    <w:rsid w:val="003358E6"/>
    <w:rsid w:val="00336749"/>
    <w:rsid w:val="00336966"/>
    <w:rsid w:val="00336DD4"/>
    <w:rsid w:val="0033705A"/>
    <w:rsid w:val="00337092"/>
    <w:rsid w:val="003376F7"/>
    <w:rsid w:val="00337729"/>
    <w:rsid w:val="00337988"/>
    <w:rsid w:val="00337C18"/>
    <w:rsid w:val="00337EAF"/>
    <w:rsid w:val="003408E1"/>
    <w:rsid w:val="00340FE1"/>
    <w:rsid w:val="003411F8"/>
    <w:rsid w:val="003413C7"/>
    <w:rsid w:val="00341DD7"/>
    <w:rsid w:val="00342D40"/>
    <w:rsid w:val="003432F0"/>
    <w:rsid w:val="00343346"/>
    <w:rsid w:val="0034381A"/>
    <w:rsid w:val="00343F99"/>
    <w:rsid w:val="00344857"/>
    <w:rsid w:val="00344ADC"/>
    <w:rsid w:val="00345108"/>
    <w:rsid w:val="00345216"/>
    <w:rsid w:val="003453B3"/>
    <w:rsid w:val="00345778"/>
    <w:rsid w:val="00345BB1"/>
    <w:rsid w:val="00345C4E"/>
    <w:rsid w:val="003460EA"/>
    <w:rsid w:val="00346501"/>
    <w:rsid w:val="003466D7"/>
    <w:rsid w:val="00346DBF"/>
    <w:rsid w:val="00347447"/>
    <w:rsid w:val="00347E70"/>
    <w:rsid w:val="00350A64"/>
    <w:rsid w:val="00350AE6"/>
    <w:rsid w:val="00350C17"/>
    <w:rsid w:val="00351135"/>
    <w:rsid w:val="00351650"/>
    <w:rsid w:val="00351D9D"/>
    <w:rsid w:val="00351E73"/>
    <w:rsid w:val="00352192"/>
    <w:rsid w:val="003521A4"/>
    <w:rsid w:val="0035241F"/>
    <w:rsid w:val="00352995"/>
    <w:rsid w:val="00352CBE"/>
    <w:rsid w:val="00352DF2"/>
    <w:rsid w:val="003531EA"/>
    <w:rsid w:val="003535FC"/>
    <w:rsid w:val="00353A65"/>
    <w:rsid w:val="0035413E"/>
    <w:rsid w:val="00354470"/>
    <w:rsid w:val="003544D3"/>
    <w:rsid w:val="00355949"/>
    <w:rsid w:val="00355A54"/>
    <w:rsid w:val="00355CA0"/>
    <w:rsid w:val="00355D36"/>
    <w:rsid w:val="00355F9D"/>
    <w:rsid w:val="00356E3E"/>
    <w:rsid w:val="003575E4"/>
    <w:rsid w:val="003577A8"/>
    <w:rsid w:val="00360134"/>
    <w:rsid w:val="003602FC"/>
    <w:rsid w:val="00360B35"/>
    <w:rsid w:val="00360E05"/>
    <w:rsid w:val="00360ECE"/>
    <w:rsid w:val="00360ED5"/>
    <w:rsid w:val="003617B1"/>
    <w:rsid w:val="003622EF"/>
    <w:rsid w:val="00362491"/>
    <w:rsid w:val="00362632"/>
    <w:rsid w:val="00362B20"/>
    <w:rsid w:val="003631B0"/>
    <w:rsid w:val="00363716"/>
    <w:rsid w:val="00363BEB"/>
    <w:rsid w:val="00363C9A"/>
    <w:rsid w:val="00363F5F"/>
    <w:rsid w:val="0036405F"/>
    <w:rsid w:val="00364070"/>
    <w:rsid w:val="0036477A"/>
    <w:rsid w:val="00364FFD"/>
    <w:rsid w:val="003650AB"/>
    <w:rsid w:val="003651E8"/>
    <w:rsid w:val="003657D7"/>
    <w:rsid w:val="0036585B"/>
    <w:rsid w:val="00365A7A"/>
    <w:rsid w:val="0036622B"/>
    <w:rsid w:val="00366875"/>
    <w:rsid w:val="00367CA6"/>
    <w:rsid w:val="0037097B"/>
    <w:rsid w:val="00370BFB"/>
    <w:rsid w:val="003719E9"/>
    <w:rsid w:val="00372465"/>
    <w:rsid w:val="0037250D"/>
    <w:rsid w:val="00372FBC"/>
    <w:rsid w:val="0037313C"/>
    <w:rsid w:val="003731B4"/>
    <w:rsid w:val="00373446"/>
    <w:rsid w:val="00373AEA"/>
    <w:rsid w:val="00373D4E"/>
    <w:rsid w:val="0037480D"/>
    <w:rsid w:val="00374F5E"/>
    <w:rsid w:val="003750F4"/>
    <w:rsid w:val="003757E5"/>
    <w:rsid w:val="003758CE"/>
    <w:rsid w:val="00375FE2"/>
    <w:rsid w:val="00376AD9"/>
    <w:rsid w:val="003771F6"/>
    <w:rsid w:val="00377476"/>
    <w:rsid w:val="00377898"/>
    <w:rsid w:val="003803F0"/>
    <w:rsid w:val="003811A4"/>
    <w:rsid w:val="003825A7"/>
    <w:rsid w:val="00382C29"/>
    <w:rsid w:val="00382EFC"/>
    <w:rsid w:val="00383B07"/>
    <w:rsid w:val="0038434E"/>
    <w:rsid w:val="003845DA"/>
    <w:rsid w:val="003848A5"/>
    <w:rsid w:val="00384906"/>
    <w:rsid w:val="00384A2B"/>
    <w:rsid w:val="0038538D"/>
    <w:rsid w:val="0038582A"/>
    <w:rsid w:val="003860E8"/>
    <w:rsid w:val="00386370"/>
    <w:rsid w:val="0038675E"/>
    <w:rsid w:val="00387752"/>
    <w:rsid w:val="0038784F"/>
    <w:rsid w:val="00387C6E"/>
    <w:rsid w:val="00387ED7"/>
    <w:rsid w:val="00390A3F"/>
    <w:rsid w:val="00390D0E"/>
    <w:rsid w:val="00390D26"/>
    <w:rsid w:val="0039125F"/>
    <w:rsid w:val="003912DF"/>
    <w:rsid w:val="00391892"/>
    <w:rsid w:val="00391DAB"/>
    <w:rsid w:val="0039228B"/>
    <w:rsid w:val="00392524"/>
    <w:rsid w:val="003925A3"/>
    <w:rsid w:val="00392746"/>
    <w:rsid w:val="00392A9C"/>
    <w:rsid w:val="00392C1F"/>
    <w:rsid w:val="003930AF"/>
    <w:rsid w:val="00393395"/>
    <w:rsid w:val="00393CC5"/>
    <w:rsid w:val="003941CD"/>
    <w:rsid w:val="003943C3"/>
    <w:rsid w:val="00394BF0"/>
    <w:rsid w:val="00394FFD"/>
    <w:rsid w:val="00396354"/>
    <w:rsid w:val="003969BA"/>
    <w:rsid w:val="00396A65"/>
    <w:rsid w:val="00396BB9"/>
    <w:rsid w:val="003971C8"/>
    <w:rsid w:val="003972AE"/>
    <w:rsid w:val="00397E6B"/>
    <w:rsid w:val="003A03EE"/>
    <w:rsid w:val="003A0413"/>
    <w:rsid w:val="003A056F"/>
    <w:rsid w:val="003A1932"/>
    <w:rsid w:val="003A1FB1"/>
    <w:rsid w:val="003A22B9"/>
    <w:rsid w:val="003A2C57"/>
    <w:rsid w:val="003A2CC0"/>
    <w:rsid w:val="003A3F1B"/>
    <w:rsid w:val="003A4224"/>
    <w:rsid w:val="003A48A6"/>
    <w:rsid w:val="003A4AB1"/>
    <w:rsid w:val="003A4C98"/>
    <w:rsid w:val="003A7117"/>
    <w:rsid w:val="003A727B"/>
    <w:rsid w:val="003A73DE"/>
    <w:rsid w:val="003A746E"/>
    <w:rsid w:val="003A7DAC"/>
    <w:rsid w:val="003B0B42"/>
    <w:rsid w:val="003B0BB7"/>
    <w:rsid w:val="003B0F1F"/>
    <w:rsid w:val="003B1310"/>
    <w:rsid w:val="003B16D9"/>
    <w:rsid w:val="003B2254"/>
    <w:rsid w:val="003B246C"/>
    <w:rsid w:val="003B2536"/>
    <w:rsid w:val="003B3AC4"/>
    <w:rsid w:val="003B3DD7"/>
    <w:rsid w:val="003B40B2"/>
    <w:rsid w:val="003B502D"/>
    <w:rsid w:val="003B5326"/>
    <w:rsid w:val="003B6042"/>
    <w:rsid w:val="003B60EA"/>
    <w:rsid w:val="003B6E26"/>
    <w:rsid w:val="003B737D"/>
    <w:rsid w:val="003B7636"/>
    <w:rsid w:val="003B7FB0"/>
    <w:rsid w:val="003C00E2"/>
    <w:rsid w:val="003C04C9"/>
    <w:rsid w:val="003C108D"/>
    <w:rsid w:val="003C12C4"/>
    <w:rsid w:val="003C258B"/>
    <w:rsid w:val="003C2775"/>
    <w:rsid w:val="003C288D"/>
    <w:rsid w:val="003C29C6"/>
    <w:rsid w:val="003C352B"/>
    <w:rsid w:val="003C3893"/>
    <w:rsid w:val="003C3D85"/>
    <w:rsid w:val="003C4239"/>
    <w:rsid w:val="003C4697"/>
    <w:rsid w:val="003C47F8"/>
    <w:rsid w:val="003C4E4F"/>
    <w:rsid w:val="003C6D13"/>
    <w:rsid w:val="003C7179"/>
    <w:rsid w:val="003C72C9"/>
    <w:rsid w:val="003C74D8"/>
    <w:rsid w:val="003C7CBE"/>
    <w:rsid w:val="003D058B"/>
    <w:rsid w:val="003D2295"/>
    <w:rsid w:val="003D278F"/>
    <w:rsid w:val="003D320E"/>
    <w:rsid w:val="003D35DC"/>
    <w:rsid w:val="003D3CD2"/>
    <w:rsid w:val="003D3CE6"/>
    <w:rsid w:val="003D4934"/>
    <w:rsid w:val="003D6119"/>
    <w:rsid w:val="003D6D69"/>
    <w:rsid w:val="003D7058"/>
    <w:rsid w:val="003E064D"/>
    <w:rsid w:val="003E0ADB"/>
    <w:rsid w:val="003E115E"/>
    <w:rsid w:val="003E1565"/>
    <w:rsid w:val="003E21D1"/>
    <w:rsid w:val="003E2442"/>
    <w:rsid w:val="003E25E7"/>
    <w:rsid w:val="003E266D"/>
    <w:rsid w:val="003E2684"/>
    <w:rsid w:val="003E2D03"/>
    <w:rsid w:val="003E2DB7"/>
    <w:rsid w:val="003E2E52"/>
    <w:rsid w:val="003E37A2"/>
    <w:rsid w:val="003E3805"/>
    <w:rsid w:val="003E38CB"/>
    <w:rsid w:val="003E455E"/>
    <w:rsid w:val="003E50EF"/>
    <w:rsid w:val="003E5DAB"/>
    <w:rsid w:val="003E5F56"/>
    <w:rsid w:val="003E6555"/>
    <w:rsid w:val="003E72CA"/>
    <w:rsid w:val="003E7D21"/>
    <w:rsid w:val="003F0151"/>
    <w:rsid w:val="003F02CE"/>
    <w:rsid w:val="003F05D3"/>
    <w:rsid w:val="003F0701"/>
    <w:rsid w:val="003F099A"/>
    <w:rsid w:val="003F0CF4"/>
    <w:rsid w:val="003F28C4"/>
    <w:rsid w:val="003F3757"/>
    <w:rsid w:val="003F3A00"/>
    <w:rsid w:val="003F41C1"/>
    <w:rsid w:val="003F517E"/>
    <w:rsid w:val="003F560F"/>
    <w:rsid w:val="003F57DF"/>
    <w:rsid w:val="003F63CA"/>
    <w:rsid w:val="003F67E4"/>
    <w:rsid w:val="003F6BE5"/>
    <w:rsid w:val="003F6C52"/>
    <w:rsid w:val="003F74C3"/>
    <w:rsid w:val="003F76C1"/>
    <w:rsid w:val="003F7798"/>
    <w:rsid w:val="004001BC"/>
    <w:rsid w:val="00400273"/>
    <w:rsid w:val="00400A04"/>
    <w:rsid w:val="00401946"/>
    <w:rsid w:val="00401D7D"/>
    <w:rsid w:val="00401E6C"/>
    <w:rsid w:val="004022FA"/>
    <w:rsid w:val="00402A09"/>
    <w:rsid w:val="00403935"/>
    <w:rsid w:val="0040471E"/>
    <w:rsid w:val="0040474A"/>
    <w:rsid w:val="00404E77"/>
    <w:rsid w:val="00404FC0"/>
    <w:rsid w:val="004054C6"/>
    <w:rsid w:val="00405884"/>
    <w:rsid w:val="00406742"/>
    <w:rsid w:val="00406D30"/>
    <w:rsid w:val="004071EF"/>
    <w:rsid w:val="00407220"/>
    <w:rsid w:val="0041049C"/>
    <w:rsid w:val="00410802"/>
    <w:rsid w:val="00410D1C"/>
    <w:rsid w:val="004113D8"/>
    <w:rsid w:val="00411767"/>
    <w:rsid w:val="0041185F"/>
    <w:rsid w:val="004119CE"/>
    <w:rsid w:val="00411A17"/>
    <w:rsid w:val="0041251D"/>
    <w:rsid w:val="00412CFC"/>
    <w:rsid w:val="0041301F"/>
    <w:rsid w:val="004131FD"/>
    <w:rsid w:val="004132E4"/>
    <w:rsid w:val="00413A12"/>
    <w:rsid w:val="00413D15"/>
    <w:rsid w:val="004145CF"/>
    <w:rsid w:val="00414B6C"/>
    <w:rsid w:val="00414B95"/>
    <w:rsid w:val="00414C96"/>
    <w:rsid w:val="0041514A"/>
    <w:rsid w:val="00415594"/>
    <w:rsid w:val="00415AA6"/>
    <w:rsid w:val="00416155"/>
    <w:rsid w:val="00416249"/>
    <w:rsid w:val="0041687C"/>
    <w:rsid w:val="00417D11"/>
    <w:rsid w:val="00417EBB"/>
    <w:rsid w:val="0042019A"/>
    <w:rsid w:val="00420518"/>
    <w:rsid w:val="00420972"/>
    <w:rsid w:val="00420E97"/>
    <w:rsid w:val="0042236A"/>
    <w:rsid w:val="00422496"/>
    <w:rsid w:val="00422EA6"/>
    <w:rsid w:val="0042328D"/>
    <w:rsid w:val="004232E5"/>
    <w:rsid w:val="00424229"/>
    <w:rsid w:val="00424A03"/>
    <w:rsid w:val="00424DD2"/>
    <w:rsid w:val="004250D8"/>
    <w:rsid w:val="00425214"/>
    <w:rsid w:val="004255B1"/>
    <w:rsid w:val="00425839"/>
    <w:rsid w:val="00426655"/>
    <w:rsid w:val="004269EF"/>
    <w:rsid w:val="00426C41"/>
    <w:rsid w:val="00426D8B"/>
    <w:rsid w:val="004277C2"/>
    <w:rsid w:val="0043075B"/>
    <w:rsid w:val="00430793"/>
    <w:rsid w:val="0043197D"/>
    <w:rsid w:val="00431A78"/>
    <w:rsid w:val="004321F5"/>
    <w:rsid w:val="0043244E"/>
    <w:rsid w:val="004324D3"/>
    <w:rsid w:val="004326C3"/>
    <w:rsid w:val="00432734"/>
    <w:rsid w:val="0043296A"/>
    <w:rsid w:val="00432C41"/>
    <w:rsid w:val="0043379E"/>
    <w:rsid w:val="00433DDD"/>
    <w:rsid w:val="00433F6A"/>
    <w:rsid w:val="0043494E"/>
    <w:rsid w:val="0043578C"/>
    <w:rsid w:val="004370E8"/>
    <w:rsid w:val="0043738F"/>
    <w:rsid w:val="00437409"/>
    <w:rsid w:val="00437BEA"/>
    <w:rsid w:val="00440248"/>
    <w:rsid w:val="0044082A"/>
    <w:rsid w:val="00440AA4"/>
    <w:rsid w:val="0044181C"/>
    <w:rsid w:val="004418CB"/>
    <w:rsid w:val="004419F2"/>
    <w:rsid w:val="00441C89"/>
    <w:rsid w:val="004420FA"/>
    <w:rsid w:val="004422C3"/>
    <w:rsid w:val="004425F5"/>
    <w:rsid w:val="00442DBB"/>
    <w:rsid w:val="00442F9B"/>
    <w:rsid w:val="004430C1"/>
    <w:rsid w:val="004439A6"/>
    <w:rsid w:val="00443C15"/>
    <w:rsid w:val="00443FEC"/>
    <w:rsid w:val="00444207"/>
    <w:rsid w:val="00444DB2"/>
    <w:rsid w:val="00445FAB"/>
    <w:rsid w:val="004462A3"/>
    <w:rsid w:val="004465DB"/>
    <w:rsid w:val="00446A66"/>
    <w:rsid w:val="00446B03"/>
    <w:rsid w:val="004471A4"/>
    <w:rsid w:val="00447A77"/>
    <w:rsid w:val="00447EA5"/>
    <w:rsid w:val="004508BA"/>
    <w:rsid w:val="00450AFC"/>
    <w:rsid w:val="00450AFE"/>
    <w:rsid w:val="0045188C"/>
    <w:rsid w:val="00451954"/>
    <w:rsid w:val="00451C23"/>
    <w:rsid w:val="00451FA1"/>
    <w:rsid w:val="00452A5D"/>
    <w:rsid w:val="00452CB6"/>
    <w:rsid w:val="00452F7B"/>
    <w:rsid w:val="004530D7"/>
    <w:rsid w:val="004533E9"/>
    <w:rsid w:val="004534CB"/>
    <w:rsid w:val="00453B96"/>
    <w:rsid w:val="00454348"/>
    <w:rsid w:val="00454C9E"/>
    <w:rsid w:val="004550BB"/>
    <w:rsid w:val="00455265"/>
    <w:rsid w:val="004554EB"/>
    <w:rsid w:val="0045574D"/>
    <w:rsid w:val="004558E5"/>
    <w:rsid w:val="00455C69"/>
    <w:rsid w:val="00456DB7"/>
    <w:rsid w:val="00457CA3"/>
    <w:rsid w:val="0046007B"/>
    <w:rsid w:val="00460087"/>
    <w:rsid w:val="004600E9"/>
    <w:rsid w:val="004606F5"/>
    <w:rsid w:val="00461BE8"/>
    <w:rsid w:val="004620FE"/>
    <w:rsid w:val="0046231C"/>
    <w:rsid w:val="004626B8"/>
    <w:rsid w:val="004627BD"/>
    <w:rsid w:val="00462AE2"/>
    <w:rsid w:val="004634A3"/>
    <w:rsid w:val="00463631"/>
    <w:rsid w:val="00463CE2"/>
    <w:rsid w:val="00463F96"/>
    <w:rsid w:val="00464211"/>
    <w:rsid w:val="004647EC"/>
    <w:rsid w:val="004648C0"/>
    <w:rsid w:val="0046498F"/>
    <w:rsid w:val="0046517B"/>
    <w:rsid w:val="004651D1"/>
    <w:rsid w:val="004659E3"/>
    <w:rsid w:val="004659E4"/>
    <w:rsid w:val="004659EF"/>
    <w:rsid w:val="00465EAD"/>
    <w:rsid w:val="00466A34"/>
    <w:rsid w:val="00466CCB"/>
    <w:rsid w:val="004674BC"/>
    <w:rsid w:val="00467504"/>
    <w:rsid w:val="0046765E"/>
    <w:rsid w:val="004676EC"/>
    <w:rsid w:val="00467737"/>
    <w:rsid w:val="00467784"/>
    <w:rsid w:val="00467A0C"/>
    <w:rsid w:val="00467C2E"/>
    <w:rsid w:val="00470760"/>
    <w:rsid w:val="00470F14"/>
    <w:rsid w:val="004710B3"/>
    <w:rsid w:val="004710B9"/>
    <w:rsid w:val="00471457"/>
    <w:rsid w:val="00471AC9"/>
    <w:rsid w:val="00471D95"/>
    <w:rsid w:val="00472093"/>
    <w:rsid w:val="0047238E"/>
    <w:rsid w:val="004726BA"/>
    <w:rsid w:val="00472757"/>
    <w:rsid w:val="00474010"/>
    <w:rsid w:val="00474088"/>
    <w:rsid w:val="0047416A"/>
    <w:rsid w:val="0047478D"/>
    <w:rsid w:val="00474BFC"/>
    <w:rsid w:val="00474C96"/>
    <w:rsid w:val="00474F78"/>
    <w:rsid w:val="004755B2"/>
    <w:rsid w:val="00475902"/>
    <w:rsid w:val="004761F5"/>
    <w:rsid w:val="004768C7"/>
    <w:rsid w:val="004769DF"/>
    <w:rsid w:val="00476A9C"/>
    <w:rsid w:val="00476C16"/>
    <w:rsid w:val="00476CC9"/>
    <w:rsid w:val="00477694"/>
    <w:rsid w:val="00477AD5"/>
    <w:rsid w:val="00477B12"/>
    <w:rsid w:val="00477D3A"/>
    <w:rsid w:val="00477E94"/>
    <w:rsid w:val="00481133"/>
    <w:rsid w:val="004811EA"/>
    <w:rsid w:val="00481524"/>
    <w:rsid w:val="00481758"/>
    <w:rsid w:val="004820E0"/>
    <w:rsid w:val="0048235F"/>
    <w:rsid w:val="00482449"/>
    <w:rsid w:val="0048270A"/>
    <w:rsid w:val="00482A52"/>
    <w:rsid w:val="0048359B"/>
    <w:rsid w:val="004837F6"/>
    <w:rsid w:val="00484281"/>
    <w:rsid w:val="0048482F"/>
    <w:rsid w:val="00484DDC"/>
    <w:rsid w:val="00484E1E"/>
    <w:rsid w:val="004855F4"/>
    <w:rsid w:val="00485648"/>
    <w:rsid w:val="00485C1A"/>
    <w:rsid w:val="00486B92"/>
    <w:rsid w:val="00486C49"/>
    <w:rsid w:val="00486F6C"/>
    <w:rsid w:val="004879DA"/>
    <w:rsid w:val="00487D30"/>
    <w:rsid w:val="00487FCE"/>
    <w:rsid w:val="00490940"/>
    <w:rsid w:val="00490A5C"/>
    <w:rsid w:val="00490A6A"/>
    <w:rsid w:val="00490DE6"/>
    <w:rsid w:val="00491385"/>
    <w:rsid w:val="004916BA"/>
    <w:rsid w:val="00491C71"/>
    <w:rsid w:val="004922AD"/>
    <w:rsid w:val="00492B8A"/>
    <w:rsid w:val="00492BB3"/>
    <w:rsid w:val="004932F4"/>
    <w:rsid w:val="00493698"/>
    <w:rsid w:val="00493B46"/>
    <w:rsid w:val="004942A5"/>
    <w:rsid w:val="00494990"/>
    <w:rsid w:val="00494AD2"/>
    <w:rsid w:val="004954C0"/>
    <w:rsid w:val="004956C4"/>
    <w:rsid w:val="00495EEF"/>
    <w:rsid w:val="00496EED"/>
    <w:rsid w:val="004973C4"/>
    <w:rsid w:val="004974A3"/>
    <w:rsid w:val="00497717"/>
    <w:rsid w:val="00497AE1"/>
    <w:rsid w:val="004A02F4"/>
    <w:rsid w:val="004A03D0"/>
    <w:rsid w:val="004A05EA"/>
    <w:rsid w:val="004A09AE"/>
    <w:rsid w:val="004A0C90"/>
    <w:rsid w:val="004A147B"/>
    <w:rsid w:val="004A1599"/>
    <w:rsid w:val="004A25E2"/>
    <w:rsid w:val="004A26AC"/>
    <w:rsid w:val="004A2C92"/>
    <w:rsid w:val="004A2FF1"/>
    <w:rsid w:val="004A334A"/>
    <w:rsid w:val="004A47EA"/>
    <w:rsid w:val="004A4817"/>
    <w:rsid w:val="004A4E70"/>
    <w:rsid w:val="004A518B"/>
    <w:rsid w:val="004A54BF"/>
    <w:rsid w:val="004A596D"/>
    <w:rsid w:val="004A5AC9"/>
    <w:rsid w:val="004A60E6"/>
    <w:rsid w:val="004A70D9"/>
    <w:rsid w:val="004A72AA"/>
    <w:rsid w:val="004A786F"/>
    <w:rsid w:val="004A7AE0"/>
    <w:rsid w:val="004A7DD8"/>
    <w:rsid w:val="004B0727"/>
    <w:rsid w:val="004B1D88"/>
    <w:rsid w:val="004B1EC4"/>
    <w:rsid w:val="004B229B"/>
    <w:rsid w:val="004B25AF"/>
    <w:rsid w:val="004B267A"/>
    <w:rsid w:val="004B285D"/>
    <w:rsid w:val="004B383F"/>
    <w:rsid w:val="004B3B22"/>
    <w:rsid w:val="004B410D"/>
    <w:rsid w:val="004B44A7"/>
    <w:rsid w:val="004B4F31"/>
    <w:rsid w:val="004B50D8"/>
    <w:rsid w:val="004B53FE"/>
    <w:rsid w:val="004B57D1"/>
    <w:rsid w:val="004B595D"/>
    <w:rsid w:val="004B5F60"/>
    <w:rsid w:val="004B63D6"/>
    <w:rsid w:val="004B719D"/>
    <w:rsid w:val="004B7CEE"/>
    <w:rsid w:val="004C024D"/>
    <w:rsid w:val="004C05A2"/>
    <w:rsid w:val="004C0808"/>
    <w:rsid w:val="004C0F6C"/>
    <w:rsid w:val="004C1DD7"/>
    <w:rsid w:val="004C2225"/>
    <w:rsid w:val="004C2D26"/>
    <w:rsid w:val="004C2F21"/>
    <w:rsid w:val="004C3252"/>
    <w:rsid w:val="004C33AB"/>
    <w:rsid w:val="004C3844"/>
    <w:rsid w:val="004C3952"/>
    <w:rsid w:val="004C3BDC"/>
    <w:rsid w:val="004C497C"/>
    <w:rsid w:val="004C499A"/>
    <w:rsid w:val="004C4C22"/>
    <w:rsid w:val="004C4F4C"/>
    <w:rsid w:val="004C5360"/>
    <w:rsid w:val="004C55F0"/>
    <w:rsid w:val="004C6101"/>
    <w:rsid w:val="004C64D7"/>
    <w:rsid w:val="004C6C4A"/>
    <w:rsid w:val="004C731C"/>
    <w:rsid w:val="004C7746"/>
    <w:rsid w:val="004C7BB7"/>
    <w:rsid w:val="004C7C02"/>
    <w:rsid w:val="004C7D3C"/>
    <w:rsid w:val="004D01E6"/>
    <w:rsid w:val="004D04F4"/>
    <w:rsid w:val="004D1700"/>
    <w:rsid w:val="004D1AC3"/>
    <w:rsid w:val="004D1E90"/>
    <w:rsid w:val="004D1F6A"/>
    <w:rsid w:val="004D2AEA"/>
    <w:rsid w:val="004D2E4C"/>
    <w:rsid w:val="004D3075"/>
    <w:rsid w:val="004D354C"/>
    <w:rsid w:val="004D3C0C"/>
    <w:rsid w:val="004D404D"/>
    <w:rsid w:val="004D41E6"/>
    <w:rsid w:val="004D426E"/>
    <w:rsid w:val="004D45C8"/>
    <w:rsid w:val="004D4750"/>
    <w:rsid w:val="004D4ECB"/>
    <w:rsid w:val="004D4ED6"/>
    <w:rsid w:val="004D54B1"/>
    <w:rsid w:val="004D5F80"/>
    <w:rsid w:val="004D6298"/>
    <w:rsid w:val="004D6301"/>
    <w:rsid w:val="004D729D"/>
    <w:rsid w:val="004E007E"/>
    <w:rsid w:val="004E0738"/>
    <w:rsid w:val="004E09A6"/>
    <w:rsid w:val="004E0CB4"/>
    <w:rsid w:val="004E1086"/>
    <w:rsid w:val="004E1A23"/>
    <w:rsid w:val="004E1AE8"/>
    <w:rsid w:val="004E1B47"/>
    <w:rsid w:val="004E340B"/>
    <w:rsid w:val="004E378E"/>
    <w:rsid w:val="004E469C"/>
    <w:rsid w:val="004E4AE6"/>
    <w:rsid w:val="004E5658"/>
    <w:rsid w:val="004E6427"/>
    <w:rsid w:val="004E66CB"/>
    <w:rsid w:val="004E6BF3"/>
    <w:rsid w:val="004E70F6"/>
    <w:rsid w:val="004F120D"/>
    <w:rsid w:val="004F1B73"/>
    <w:rsid w:val="004F208A"/>
    <w:rsid w:val="004F20EB"/>
    <w:rsid w:val="004F2263"/>
    <w:rsid w:val="004F2A9D"/>
    <w:rsid w:val="004F34AA"/>
    <w:rsid w:val="004F3C68"/>
    <w:rsid w:val="004F3CA6"/>
    <w:rsid w:val="004F4DB1"/>
    <w:rsid w:val="004F4E1D"/>
    <w:rsid w:val="004F5B83"/>
    <w:rsid w:val="004F5C81"/>
    <w:rsid w:val="004F6B3A"/>
    <w:rsid w:val="004F746D"/>
    <w:rsid w:val="004F7741"/>
    <w:rsid w:val="004F77F5"/>
    <w:rsid w:val="004F7EB4"/>
    <w:rsid w:val="00500037"/>
    <w:rsid w:val="005006E7"/>
    <w:rsid w:val="00501153"/>
    <w:rsid w:val="00501DFF"/>
    <w:rsid w:val="005021AE"/>
    <w:rsid w:val="00502458"/>
    <w:rsid w:val="005028E4"/>
    <w:rsid w:val="005031E3"/>
    <w:rsid w:val="005036C0"/>
    <w:rsid w:val="005036EC"/>
    <w:rsid w:val="00503AE5"/>
    <w:rsid w:val="005040E7"/>
    <w:rsid w:val="005042B0"/>
    <w:rsid w:val="0050464C"/>
    <w:rsid w:val="005048B7"/>
    <w:rsid w:val="00504A6B"/>
    <w:rsid w:val="00504A83"/>
    <w:rsid w:val="00504CAE"/>
    <w:rsid w:val="00504D24"/>
    <w:rsid w:val="00504E53"/>
    <w:rsid w:val="0050519D"/>
    <w:rsid w:val="005057FE"/>
    <w:rsid w:val="00505A1F"/>
    <w:rsid w:val="00505D3C"/>
    <w:rsid w:val="00505E8D"/>
    <w:rsid w:val="00506601"/>
    <w:rsid w:val="0050691F"/>
    <w:rsid w:val="005071EF"/>
    <w:rsid w:val="00507464"/>
    <w:rsid w:val="0050788A"/>
    <w:rsid w:val="005079D7"/>
    <w:rsid w:val="00507AA3"/>
    <w:rsid w:val="00507EBF"/>
    <w:rsid w:val="005106A8"/>
    <w:rsid w:val="00510BC2"/>
    <w:rsid w:val="00510EA5"/>
    <w:rsid w:val="0051105D"/>
    <w:rsid w:val="00511527"/>
    <w:rsid w:val="0051220F"/>
    <w:rsid w:val="00512DD1"/>
    <w:rsid w:val="005132A3"/>
    <w:rsid w:val="00513822"/>
    <w:rsid w:val="005144B5"/>
    <w:rsid w:val="00514C09"/>
    <w:rsid w:val="00514E16"/>
    <w:rsid w:val="00515225"/>
    <w:rsid w:val="005153B7"/>
    <w:rsid w:val="00515C5A"/>
    <w:rsid w:val="00515EE3"/>
    <w:rsid w:val="005164B6"/>
    <w:rsid w:val="005166D0"/>
    <w:rsid w:val="00517167"/>
    <w:rsid w:val="00517365"/>
    <w:rsid w:val="0051778C"/>
    <w:rsid w:val="00520824"/>
    <w:rsid w:val="0052096B"/>
    <w:rsid w:val="00520ABB"/>
    <w:rsid w:val="00520F36"/>
    <w:rsid w:val="00521089"/>
    <w:rsid w:val="00521938"/>
    <w:rsid w:val="00521F51"/>
    <w:rsid w:val="005221F0"/>
    <w:rsid w:val="00522C68"/>
    <w:rsid w:val="00522DBC"/>
    <w:rsid w:val="00523CC2"/>
    <w:rsid w:val="00524823"/>
    <w:rsid w:val="005253CF"/>
    <w:rsid w:val="00525B8C"/>
    <w:rsid w:val="00525CCE"/>
    <w:rsid w:val="00525F42"/>
    <w:rsid w:val="005265BD"/>
    <w:rsid w:val="00526DAE"/>
    <w:rsid w:val="00527255"/>
    <w:rsid w:val="00530305"/>
    <w:rsid w:val="00530730"/>
    <w:rsid w:val="00530A61"/>
    <w:rsid w:val="00530CB7"/>
    <w:rsid w:val="00530EBC"/>
    <w:rsid w:val="00530FDA"/>
    <w:rsid w:val="005312DB"/>
    <w:rsid w:val="005318A3"/>
    <w:rsid w:val="00531E3B"/>
    <w:rsid w:val="00532AAE"/>
    <w:rsid w:val="00532AB3"/>
    <w:rsid w:val="00532E2E"/>
    <w:rsid w:val="00532F43"/>
    <w:rsid w:val="0053363C"/>
    <w:rsid w:val="00533B3C"/>
    <w:rsid w:val="00533C80"/>
    <w:rsid w:val="0053416C"/>
    <w:rsid w:val="00534C8A"/>
    <w:rsid w:val="00534FB1"/>
    <w:rsid w:val="0053537F"/>
    <w:rsid w:val="0053554A"/>
    <w:rsid w:val="00535619"/>
    <w:rsid w:val="00535FF6"/>
    <w:rsid w:val="005363FE"/>
    <w:rsid w:val="005365D9"/>
    <w:rsid w:val="00536986"/>
    <w:rsid w:val="00536CA5"/>
    <w:rsid w:val="00536D1B"/>
    <w:rsid w:val="00537254"/>
    <w:rsid w:val="005376D9"/>
    <w:rsid w:val="0054008A"/>
    <w:rsid w:val="0054060C"/>
    <w:rsid w:val="0054143F"/>
    <w:rsid w:val="0054180F"/>
    <w:rsid w:val="005425F0"/>
    <w:rsid w:val="00542610"/>
    <w:rsid w:val="0054261D"/>
    <w:rsid w:val="00542B82"/>
    <w:rsid w:val="00543026"/>
    <w:rsid w:val="005430CD"/>
    <w:rsid w:val="00543525"/>
    <w:rsid w:val="00543688"/>
    <w:rsid w:val="00543F22"/>
    <w:rsid w:val="00543FEC"/>
    <w:rsid w:val="005440DE"/>
    <w:rsid w:val="00544625"/>
    <w:rsid w:val="00544A0F"/>
    <w:rsid w:val="00544ECB"/>
    <w:rsid w:val="00544EDA"/>
    <w:rsid w:val="0054506D"/>
    <w:rsid w:val="005453D2"/>
    <w:rsid w:val="00545BE6"/>
    <w:rsid w:val="00546256"/>
    <w:rsid w:val="005465E2"/>
    <w:rsid w:val="00546722"/>
    <w:rsid w:val="005470CD"/>
    <w:rsid w:val="0054717F"/>
    <w:rsid w:val="00547A71"/>
    <w:rsid w:val="00550220"/>
    <w:rsid w:val="00550729"/>
    <w:rsid w:val="005511B5"/>
    <w:rsid w:val="005511E9"/>
    <w:rsid w:val="0055127E"/>
    <w:rsid w:val="00551572"/>
    <w:rsid w:val="00551581"/>
    <w:rsid w:val="005520C6"/>
    <w:rsid w:val="005521FA"/>
    <w:rsid w:val="005523E5"/>
    <w:rsid w:val="005527DF"/>
    <w:rsid w:val="00552CCC"/>
    <w:rsid w:val="005539BA"/>
    <w:rsid w:val="00553D27"/>
    <w:rsid w:val="00553D88"/>
    <w:rsid w:val="00554435"/>
    <w:rsid w:val="005544C6"/>
    <w:rsid w:val="00554852"/>
    <w:rsid w:val="005553C3"/>
    <w:rsid w:val="005558B6"/>
    <w:rsid w:val="00555D2C"/>
    <w:rsid w:val="005564C6"/>
    <w:rsid w:val="00556594"/>
    <w:rsid w:val="0055682F"/>
    <w:rsid w:val="00556ED9"/>
    <w:rsid w:val="00557171"/>
    <w:rsid w:val="005577AC"/>
    <w:rsid w:val="00560758"/>
    <w:rsid w:val="0056084E"/>
    <w:rsid w:val="00561EA7"/>
    <w:rsid w:val="00561FC3"/>
    <w:rsid w:val="005622CB"/>
    <w:rsid w:val="00562327"/>
    <w:rsid w:val="00562C08"/>
    <w:rsid w:val="00562C39"/>
    <w:rsid w:val="00562CDA"/>
    <w:rsid w:val="0056331C"/>
    <w:rsid w:val="00563D2C"/>
    <w:rsid w:val="00563EC5"/>
    <w:rsid w:val="00564256"/>
    <w:rsid w:val="005642DB"/>
    <w:rsid w:val="0056434B"/>
    <w:rsid w:val="00564AEB"/>
    <w:rsid w:val="005652E6"/>
    <w:rsid w:val="00566190"/>
    <w:rsid w:val="005662AC"/>
    <w:rsid w:val="00566383"/>
    <w:rsid w:val="005665AD"/>
    <w:rsid w:val="00566A7F"/>
    <w:rsid w:val="0056713C"/>
    <w:rsid w:val="005675FE"/>
    <w:rsid w:val="00567BFA"/>
    <w:rsid w:val="00570063"/>
    <w:rsid w:val="005707AB"/>
    <w:rsid w:val="00570F20"/>
    <w:rsid w:val="0057147F"/>
    <w:rsid w:val="005722FF"/>
    <w:rsid w:val="0057277D"/>
    <w:rsid w:val="00574159"/>
    <w:rsid w:val="00575289"/>
    <w:rsid w:val="0057568E"/>
    <w:rsid w:val="005759A8"/>
    <w:rsid w:val="005759CD"/>
    <w:rsid w:val="00575F7C"/>
    <w:rsid w:val="005761E9"/>
    <w:rsid w:val="00576AE0"/>
    <w:rsid w:val="00576FD6"/>
    <w:rsid w:val="00577190"/>
    <w:rsid w:val="0057760F"/>
    <w:rsid w:val="005803A0"/>
    <w:rsid w:val="00580735"/>
    <w:rsid w:val="00580891"/>
    <w:rsid w:val="00580D48"/>
    <w:rsid w:val="00580EA6"/>
    <w:rsid w:val="00581279"/>
    <w:rsid w:val="00581371"/>
    <w:rsid w:val="005813E9"/>
    <w:rsid w:val="0058185A"/>
    <w:rsid w:val="005818B1"/>
    <w:rsid w:val="00581A42"/>
    <w:rsid w:val="00582AF2"/>
    <w:rsid w:val="00582B92"/>
    <w:rsid w:val="005831ED"/>
    <w:rsid w:val="00583686"/>
    <w:rsid w:val="005837FD"/>
    <w:rsid w:val="005870C1"/>
    <w:rsid w:val="005873B0"/>
    <w:rsid w:val="005874B5"/>
    <w:rsid w:val="0058771E"/>
    <w:rsid w:val="00587CB2"/>
    <w:rsid w:val="005903DF"/>
    <w:rsid w:val="0059085F"/>
    <w:rsid w:val="00590963"/>
    <w:rsid w:val="00590C51"/>
    <w:rsid w:val="00590D16"/>
    <w:rsid w:val="0059141C"/>
    <w:rsid w:val="00591A06"/>
    <w:rsid w:val="00591BE9"/>
    <w:rsid w:val="00591C32"/>
    <w:rsid w:val="00591E05"/>
    <w:rsid w:val="005920BD"/>
    <w:rsid w:val="005920CD"/>
    <w:rsid w:val="005929B9"/>
    <w:rsid w:val="00592A2E"/>
    <w:rsid w:val="00592E3C"/>
    <w:rsid w:val="00593246"/>
    <w:rsid w:val="0059326A"/>
    <w:rsid w:val="00593431"/>
    <w:rsid w:val="00593961"/>
    <w:rsid w:val="00593F25"/>
    <w:rsid w:val="0059420D"/>
    <w:rsid w:val="00594265"/>
    <w:rsid w:val="00594579"/>
    <w:rsid w:val="00594651"/>
    <w:rsid w:val="00594E78"/>
    <w:rsid w:val="00594EC6"/>
    <w:rsid w:val="00595139"/>
    <w:rsid w:val="00595482"/>
    <w:rsid w:val="00595B78"/>
    <w:rsid w:val="00595DFD"/>
    <w:rsid w:val="0059602E"/>
    <w:rsid w:val="005962C5"/>
    <w:rsid w:val="005965A1"/>
    <w:rsid w:val="00596A74"/>
    <w:rsid w:val="005A03EB"/>
    <w:rsid w:val="005A043C"/>
    <w:rsid w:val="005A0815"/>
    <w:rsid w:val="005A2387"/>
    <w:rsid w:val="005A242F"/>
    <w:rsid w:val="005A2C35"/>
    <w:rsid w:val="005A400F"/>
    <w:rsid w:val="005A40AF"/>
    <w:rsid w:val="005A424C"/>
    <w:rsid w:val="005A4C61"/>
    <w:rsid w:val="005A5DBB"/>
    <w:rsid w:val="005A6315"/>
    <w:rsid w:val="005A6916"/>
    <w:rsid w:val="005A7669"/>
    <w:rsid w:val="005A76B9"/>
    <w:rsid w:val="005A7986"/>
    <w:rsid w:val="005A7997"/>
    <w:rsid w:val="005A7A56"/>
    <w:rsid w:val="005A7FA3"/>
    <w:rsid w:val="005B059D"/>
    <w:rsid w:val="005B06DF"/>
    <w:rsid w:val="005B0AEE"/>
    <w:rsid w:val="005B1A16"/>
    <w:rsid w:val="005B1DD9"/>
    <w:rsid w:val="005B20FE"/>
    <w:rsid w:val="005B2463"/>
    <w:rsid w:val="005B33CE"/>
    <w:rsid w:val="005B35EC"/>
    <w:rsid w:val="005B3A2E"/>
    <w:rsid w:val="005B3ABA"/>
    <w:rsid w:val="005B3DA7"/>
    <w:rsid w:val="005B434A"/>
    <w:rsid w:val="005B463E"/>
    <w:rsid w:val="005B4968"/>
    <w:rsid w:val="005B4A61"/>
    <w:rsid w:val="005B4E9A"/>
    <w:rsid w:val="005B5055"/>
    <w:rsid w:val="005B5075"/>
    <w:rsid w:val="005B50EA"/>
    <w:rsid w:val="005B529B"/>
    <w:rsid w:val="005B5824"/>
    <w:rsid w:val="005B59B3"/>
    <w:rsid w:val="005B59FD"/>
    <w:rsid w:val="005B5DC6"/>
    <w:rsid w:val="005B5DF2"/>
    <w:rsid w:val="005B60EB"/>
    <w:rsid w:val="005B6865"/>
    <w:rsid w:val="005B6B1F"/>
    <w:rsid w:val="005C0575"/>
    <w:rsid w:val="005C0E51"/>
    <w:rsid w:val="005C0FB1"/>
    <w:rsid w:val="005C1330"/>
    <w:rsid w:val="005C1CBB"/>
    <w:rsid w:val="005C1DEE"/>
    <w:rsid w:val="005C2DEF"/>
    <w:rsid w:val="005C344A"/>
    <w:rsid w:val="005C43FE"/>
    <w:rsid w:val="005C4F0B"/>
    <w:rsid w:val="005C5E04"/>
    <w:rsid w:val="005C6416"/>
    <w:rsid w:val="005C6433"/>
    <w:rsid w:val="005C649B"/>
    <w:rsid w:val="005C67A3"/>
    <w:rsid w:val="005C69E7"/>
    <w:rsid w:val="005C6A13"/>
    <w:rsid w:val="005C6D1F"/>
    <w:rsid w:val="005C795B"/>
    <w:rsid w:val="005C7A7C"/>
    <w:rsid w:val="005C7F8F"/>
    <w:rsid w:val="005D0CDC"/>
    <w:rsid w:val="005D0F16"/>
    <w:rsid w:val="005D0F47"/>
    <w:rsid w:val="005D134E"/>
    <w:rsid w:val="005D1580"/>
    <w:rsid w:val="005D1745"/>
    <w:rsid w:val="005D21FF"/>
    <w:rsid w:val="005D3430"/>
    <w:rsid w:val="005D370E"/>
    <w:rsid w:val="005D3886"/>
    <w:rsid w:val="005D3D25"/>
    <w:rsid w:val="005D3F66"/>
    <w:rsid w:val="005D408E"/>
    <w:rsid w:val="005D41B9"/>
    <w:rsid w:val="005D42A1"/>
    <w:rsid w:val="005D45F4"/>
    <w:rsid w:val="005D5174"/>
    <w:rsid w:val="005D5179"/>
    <w:rsid w:val="005D52FC"/>
    <w:rsid w:val="005D59E8"/>
    <w:rsid w:val="005D59EA"/>
    <w:rsid w:val="005D5E1F"/>
    <w:rsid w:val="005D63A9"/>
    <w:rsid w:val="005D66D0"/>
    <w:rsid w:val="005D6EBD"/>
    <w:rsid w:val="005D760A"/>
    <w:rsid w:val="005D7891"/>
    <w:rsid w:val="005D793B"/>
    <w:rsid w:val="005D79A1"/>
    <w:rsid w:val="005D7FE2"/>
    <w:rsid w:val="005E0A49"/>
    <w:rsid w:val="005E0D3B"/>
    <w:rsid w:val="005E13CB"/>
    <w:rsid w:val="005E15CE"/>
    <w:rsid w:val="005E16FB"/>
    <w:rsid w:val="005E1F03"/>
    <w:rsid w:val="005E2068"/>
    <w:rsid w:val="005E237F"/>
    <w:rsid w:val="005E28D2"/>
    <w:rsid w:val="005E2CFE"/>
    <w:rsid w:val="005E3632"/>
    <w:rsid w:val="005E38DD"/>
    <w:rsid w:val="005E3FAA"/>
    <w:rsid w:val="005E403D"/>
    <w:rsid w:val="005E409A"/>
    <w:rsid w:val="005E4170"/>
    <w:rsid w:val="005E4475"/>
    <w:rsid w:val="005E471C"/>
    <w:rsid w:val="005E4CFF"/>
    <w:rsid w:val="005E55BC"/>
    <w:rsid w:val="005E5C93"/>
    <w:rsid w:val="005E5EF3"/>
    <w:rsid w:val="005E60A0"/>
    <w:rsid w:val="005E6218"/>
    <w:rsid w:val="005E628D"/>
    <w:rsid w:val="005E6370"/>
    <w:rsid w:val="005E6539"/>
    <w:rsid w:val="005E65D5"/>
    <w:rsid w:val="005E75EC"/>
    <w:rsid w:val="005E7611"/>
    <w:rsid w:val="005E77DB"/>
    <w:rsid w:val="005E78EC"/>
    <w:rsid w:val="005F04EA"/>
    <w:rsid w:val="005F0730"/>
    <w:rsid w:val="005F11FA"/>
    <w:rsid w:val="005F1210"/>
    <w:rsid w:val="005F1242"/>
    <w:rsid w:val="005F1718"/>
    <w:rsid w:val="005F25FD"/>
    <w:rsid w:val="005F2C49"/>
    <w:rsid w:val="005F2D1B"/>
    <w:rsid w:val="005F304E"/>
    <w:rsid w:val="005F34A6"/>
    <w:rsid w:val="005F3595"/>
    <w:rsid w:val="005F3646"/>
    <w:rsid w:val="005F3822"/>
    <w:rsid w:val="005F40A8"/>
    <w:rsid w:val="005F4358"/>
    <w:rsid w:val="005F437F"/>
    <w:rsid w:val="005F4460"/>
    <w:rsid w:val="005F4682"/>
    <w:rsid w:val="005F4B4C"/>
    <w:rsid w:val="005F4F4B"/>
    <w:rsid w:val="005F51E3"/>
    <w:rsid w:val="005F52E2"/>
    <w:rsid w:val="005F5403"/>
    <w:rsid w:val="005F5618"/>
    <w:rsid w:val="005F5705"/>
    <w:rsid w:val="005F57F4"/>
    <w:rsid w:val="005F5EFC"/>
    <w:rsid w:val="005F6672"/>
    <w:rsid w:val="005F6836"/>
    <w:rsid w:val="005F6B54"/>
    <w:rsid w:val="005F6F42"/>
    <w:rsid w:val="005F7C3B"/>
    <w:rsid w:val="006000E9"/>
    <w:rsid w:val="0060023C"/>
    <w:rsid w:val="00600F45"/>
    <w:rsid w:val="0060192A"/>
    <w:rsid w:val="0060220A"/>
    <w:rsid w:val="006023DC"/>
    <w:rsid w:val="006027E6"/>
    <w:rsid w:val="00602809"/>
    <w:rsid w:val="00603116"/>
    <w:rsid w:val="006033B7"/>
    <w:rsid w:val="0060371C"/>
    <w:rsid w:val="00603A4A"/>
    <w:rsid w:val="0060408A"/>
    <w:rsid w:val="006040B9"/>
    <w:rsid w:val="006040D1"/>
    <w:rsid w:val="006043A9"/>
    <w:rsid w:val="006045CA"/>
    <w:rsid w:val="00604AF3"/>
    <w:rsid w:val="00604CCF"/>
    <w:rsid w:val="00604CDB"/>
    <w:rsid w:val="00605DAF"/>
    <w:rsid w:val="00605F8D"/>
    <w:rsid w:val="00605FCA"/>
    <w:rsid w:val="00606197"/>
    <w:rsid w:val="006067A6"/>
    <w:rsid w:val="00606FCA"/>
    <w:rsid w:val="0060715A"/>
    <w:rsid w:val="0060780A"/>
    <w:rsid w:val="0060794C"/>
    <w:rsid w:val="00607F8A"/>
    <w:rsid w:val="00610392"/>
    <w:rsid w:val="0061082F"/>
    <w:rsid w:val="006109EC"/>
    <w:rsid w:val="00611045"/>
    <w:rsid w:val="00611403"/>
    <w:rsid w:val="0061230E"/>
    <w:rsid w:val="006125CA"/>
    <w:rsid w:val="00612843"/>
    <w:rsid w:val="0061290A"/>
    <w:rsid w:val="00612C20"/>
    <w:rsid w:val="006138D8"/>
    <w:rsid w:val="006150B2"/>
    <w:rsid w:val="006152D8"/>
    <w:rsid w:val="0061574E"/>
    <w:rsid w:val="00616512"/>
    <w:rsid w:val="00616BC0"/>
    <w:rsid w:val="00617309"/>
    <w:rsid w:val="006174F9"/>
    <w:rsid w:val="0062000B"/>
    <w:rsid w:val="0062025F"/>
    <w:rsid w:val="0062056A"/>
    <w:rsid w:val="00620B12"/>
    <w:rsid w:val="00620E7A"/>
    <w:rsid w:val="0062133F"/>
    <w:rsid w:val="00621416"/>
    <w:rsid w:val="00621C96"/>
    <w:rsid w:val="00622035"/>
    <w:rsid w:val="0062317B"/>
    <w:rsid w:val="00623445"/>
    <w:rsid w:val="006252C8"/>
    <w:rsid w:val="006259A4"/>
    <w:rsid w:val="00626A4F"/>
    <w:rsid w:val="006270E7"/>
    <w:rsid w:val="00627205"/>
    <w:rsid w:val="006272C7"/>
    <w:rsid w:val="00627377"/>
    <w:rsid w:val="00627B81"/>
    <w:rsid w:val="00627F21"/>
    <w:rsid w:val="0063024F"/>
    <w:rsid w:val="0063025B"/>
    <w:rsid w:val="00630931"/>
    <w:rsid w:val="00630D64"/>
    <w:rsid w:val="00631536"/>
    <w:rsid w:val="00631A67"/>
    <w:rsid w:val="00631E53"/>
    <w:rsid w:val="006324C9"/>
    <w:rsid w:val="006324E9"/>
    <w:rsid w:val="0063289D"/>
    <w:rsid w:val="00632CFD"/>
    <w:rsid w:val="006331F7"/>
    <w:rsid w:val="0063344C"/>
    <w:rsid w:val="006336A5"/>
    <w:rsid w:val="0063372E"/>
    <w:rsid w:val="00633D96"/>
    <w:rsid w:val="00633F59"/>
    <w:rsid w:val="006341C0"/>
    <w:rsid w:val="0063436E"/>
    <w:rsid w:val="0063573C"/>
    <w:rsid w:val="00635A71"/>
    <w:rsid w:val="00635B4A"/>
    <w:rsid w:val="006360FE"/>
    <w:rsid w:val="006364DF"/>
    <w:rsid w:val="00636672"/>
    <w:rsid w:val="006367E8"/>
    <w:rsid w:val="00636904"/>
    <w:rsid w:val="00637268"/>
    <w:rsid w:val="0063781D"/>
    <w:rsid w:val="00637A88"/>
    <w:rsid w:val="00640359"/>
    <w:rsid w:val="00640548"/>
    <w:rsid w:val="00640E53"/>
    <w:rsid w:val="00640EFE"/>
    <w:rsid w:val="00641519"/>
    <w:rsid w:val="0064154C"/>
    <w:rsid w:val="0064189D"/>
    <w:rsid w:val="00641A84"/>
    <w:rsid w:val="0064236C"/>
    <w:rsid w:val="00642A8B"/>
    <w:rsid w:val="0064327B"/>
    <w:rsid w:val="006433C4"/>
    <w:rsid w:val="0064340C"/>
    <w:rsid w:val="00643573"/>
    <w:rsid w:val="00643AC4"/>
    <w:rsid w:val="00643C47"/>
    <w:rsid w:val="00643CC1"/>
    <w:rsid w:val="0064463A"/>
    <w:rsid w:val="00644CAB"/>
    <w:rsid w:val="00644D5B"/>
    <w:rsid w:val="00644E90"/>
    <w:rsid w:val="00646026"/>
    <w:rsid w:val="006463E8"/>
    <w:rsid w:val="00646735"/>
    <w:rsid w:val="00646A07"/>
    <w:rsid w:val="00647112"/>
    <w:rsid w:val="00647258"/>
    <w:rsid w:val="00647DF6"/>
    <w:rsid w:val="0065037F"/>
    <w:rsid w:val="00650772"/>
    <w:rsid w:val="00651062"/>
    <w:rsid w:val="00651434"/>
    <w:rsid w:val="006517D6"/>
    <w:rsid w:val="006520C2"/>
    <w:rsid w:val="0065225A"/>
    <w:rsid w:val="00652348"/>
    <w:rsid w:val="00652444"/>
    <w:rsid w:val="0065269D"/>
    <w:rsid w:val="00652821"/>
    <w:rsid w:val="00652E9E"/>
    <w:rsid w:val="006535E0"/>
    <w:rsid w:val="0065381F"/>
    <w:rsid w:val="00653E54"/>
    <w:rsid w:val="00654CA5"/>
    <w:rsid w:val="006553E3"/>
    <w:rsid w:val="00655551"/>
    <w:rsid w:val="006555BD"/>
    <w:rsid w:val="006559C0"/>
    <w:rsid w:val="00655BE2"/>
    <w:rsid w:val="00655DA0"/>
    <w:rsid w:val="00656054"/>
    <w:rsid w:val="00656B04"/>
    <w:rsid w:val="00656EBF"/>
    <w:rsid w:val="00656F27"/>
    <w:rsid w:val="00657141"/>
    <w:rsid w:val="0065756D"/>
    <w:rsid w:val="006577D7"/>
    <w:rsid w:val="00657B3C"/>
    <w:rsid w:val="00657BE2"/>
    <w:rsid w:val="00657DDB"/>
    <w:rsid w:val="00657E3C"/>
    <w:rsid w:val="0066014F"/>
    <w:rsid w:val="006605A1"/>
    <w:rsid w:val="00660A8B"/>
    <w:rsid w:val="00660ACC"/>
    <w:rsid w:val="0066118C"/>
    <w:rsid w:val="006619EA"/>
    <w:rsid w:val="00661E6B"/>
    <w:rsid w:val="00661FCA"/>
    <w:rsid w:val="00662038"/>
    <w:rsid w:val="00662AF3"/>
    <w:rsid w:val="006637EA"/>
    <w:rsid w:val="00663B2A"/>
    <w:rsid w:val="00663C7F"/>
    <w:rsid w:val="00663C96"/>
    <w:rsid w:val="00663CEE"/>
    <w:rsid w:val="00663DE3"/>
    <w:rsid w:val="00663E23"/>
    <w:rsid w:val="0066405A"/>
    <w:rsid w:val="00664247"/>
    <w:rsid w:val="00664385"/>
    <w:rsid w:val="00664495"/>
    <w:rsid w:val="006646DC"/>
    <w:rsid w:val="00664CBB"/>
    <w:rsid w:val="00664D0B"/>
    <w:rsid w:val="00665001"/>
    <w:rsid w:val="006653E5"/>
    <w:rsid w:val="00665429"/>
    <w:rsid w:val="006654AE"/>
    <w:rsid w:val="006661BA"/>
    <w:rsid w:val="00666960"/>
    <w:rsid w:val="00667211"/>
    <w:rsid w:val="0067016F"/>
    <w:rsid w:val="0067023F"/>
    <w:rsid w:val="0067082C"/>
    <w:rsid w:val="00670831"/>
    <w:rsid w:val="0067096A"/>
    <w:rsid w:val="00670C66"/>
    <w:rsid w:val="0067111F"/>
    <w:rsid w:val="0067169B"/>
    <w:rsid w:val="00671BCA"/>
    <w:rsid w:val="006722AD"/>
    <w:rsid w:val="006724DB"/>
    <w:rsid w:val="0067312E"/>
    <w:rsid w:val="006744A6"/>
    <w:rsid w:val="006745EF"/>
    <w:rsid w:val="006749AA"/>
    <w:rsid w:val="00674C87"/>
    <w:rsid w:val="00674CE1"/>
    <w:rsid w:val="00674D6F"/>
    <w:rsid w:val="00674DE5"/>
    <w:rsid w:val="006757B1"/>
    <w:rsid w:val="006769C4"/>
    <w:rsid w:val="00676C62"/>
    <w:rsid w:val="006773F8"/>
    <w:rsid w:val="00680461"/>
    <w:rsid w:val="006809E3"/>
    <w:rsid w:val="00680B6F"/>
    <w:rsid w:val="00681577"/>
    <w:rsid w:val="00681687"/>
    <w:rsid w:val="00681A1F"/>
    <w:rsid w:val="00681BB3"/>
    <w:rsid w:val="0068211F"/>
    <w:rsid w:val="00682C1A"/>
    <w:rsid w:val="006831B0"/>
    <w:rsid w:val="00683362"/>
    <w:rsid w:val="0068339C"/>
    <w:rsid w:val="0068366E"/>
    <w:rsid w:val="0068382D"/>
    <w:rsid w:val="00683B2F"/>
    <w:rsid w:val="006847A7"/>
    <w:rsid w:val="006849D5"/>
    <w:rsid w:val="00684B45"/>
    <w:rsid w:val="00685775"/>
    <w:rsid w:val="00686DEB"/>
    <w:rsid w:val="00686F1E"/>
    <w:rsid w:val="00687119"/>
    <w:rsid w:val="00687B14"/>
    <w:rsid w:val="006905D6"/>
    <w:rsid w:val="0069063B"/>
    <w:rsid w:val="00690BAC"/>
    <w:rsid w:val="00690D5D"/>
    <w:rsid w:val="006916F9"/>
    <w:rsid w:val="00691BCA"/>
    <w:rsid w:val="00691E1E"/>
    <w:rsid w:val="006926CE"/>
    <w:rsid w:val="0069342D"/>
    <w:rsid w:val="006944FC"/>
    <w:rsid w:val="006949C9"/>
    <w:rsid w:val="00694DB6"/>
    <w:rsid w:val="00695031"/>
    <w:rsid w:val="006950F1"/>
    <w:rsid w:val="00695DFA"/>
    <w:rsid w:val="00696820"/>
    <w:rsid w:val="00696941"/>
    <w:rsid w:val="00696C51"/>
    <w:rsid w:val="00697CCD"/>
    <w:rsid w:val="00697F68"/>
    <w:rsid w:val="006A0754"/>
    <w:rsid w:val="006A11F6"/>
    <w:rsid w:val="006A2F99"/>
    <w:rsid w:val="006A32DE"/>
    <w:rsid w:val="006A3740"/>
    <w:rsid w:val="006A38C3"/>
    <w:rsid w:val="006A3E8F"/>
    <w:rsid w:val="006A40A3"/>
    <w:rsid w:val="006A4EB2"/>
    <w:rsid w:val="006A4F34"/>
    <w:rsid w:val="006A4FAB"/>
    <w:rsid w:val="006A54B5"/>
    <w:rsid w:val="006A5728"/>
    <w:rsid w:val="006A6090"/>
    <w:rsid w:val="006A60E5"/>
    <w:rsid w:val="006A6148"/>
    <w:rsid w:val="006A66AE"/>
    <w:rsid w:val="006A68C7"/>
    <w:rsid w:val="006A69FE"/>
    <w:rsid w:val="006A6AF3"/>
    <w:rsid w:val="006A744E"/>
    <w:rsid w:val="006A7653"/>
    <w:rsid w:val="006B0433"/>
    <w:rsid w:val="006B13B3"/>
    <w:rsid w:val="006B13BB"/>
    <w:rsid w:val="006B13DE"/>
    <w:rsid w:val="006B15BD"/>
    <w:rsid w:val="006B16A1"/>
    <w:rsid w:val="006B1D41"/>
    <w:rsid w:val="006B2337"/>
    <w:rsid w:val="006B2E37"/>
    <w:rsid w:val="006B3EC0"/>
    <w:rsid w:val="006B4195"/>
    <w:rsid w:val="006B4967"/>
    <w:rsid w:val="006B5373"/>
    <w:rsid w:val="006B546B"/>
    <w:rsid w:val="006B61E8"/>
    <w:rsid w:val="006B6215"/>
    <w:rsid w:val="006B6220"/>
    <w:rsid w:val="006B7655"/>
    <w:rsid w:val="006B7A3F"/>
    <w:rsid w:val="006C01C6"/>
    <w:rsid w:val="006C069A"/>
    <w:rsid w:val="006C0F90"/>
    <w:rsid w:val="006C10DA"/>
    <w:rsid w:val="006C1170"/>
    <w:rsid w:val="006C11BF"/>
    <w:rsid w:val="006C1230"/>
    <w:rsid w:val="006C14AA"/>
    <w:rsid w:val="006C14FF"/>
    <w:rsid w:val="006C1616"/>
    <w:rsid w:val="006C2211"/>
    <w:rsid w:val="006C2808"/>
    <w:rsid w:val="006C28D7"/>
    <w:rsid w:val="006C3646"/>
    <w:rsid w:val="006C3D4A"/>
    <w:rsid w:val="006C4071"/>
    <w:rsid w:val="006C42FE"/>
    <w:rsid w:val="006C47CC"/>
    <w:rsid w:val="006C485E"/>
    <w:rsid w:val="006C48C1"/>
    <w:rsid w:val="006C4CE9"/>
    <w:rsid w:val="006C5375"/>
    <w:rsid w:val="006C5858"/>
    <w:rsid w:val="006C6059"/>
    <w:rsid w:val="006C6261"/>
    <w:rsid w:val="006C71B4"/>
    <w:rsid w:val="006C752B"/>
    <w:rsid w:val="006C7A62"/>
    <w:rsid w:val="006D0121"/>
    <w:rsid w:val="006D0862"/>
    <w:rsid w:val="006D1947"/>
    <w:rsid w:val="006D1BF6"/>
    <w:rsid w:val="006D1F3C"/>
    <w:rsid w:val="006D200E"/>
    <w:rsid w:val="006D23A0"/>
    <w:rsid w:val="006D23ED"/>
    <w:rsid w:val="006D33FC"/>
    <w:rsid w:val="006D34F8"/>
    <w:rsid w:val="006D41A0"/>
    <w:rsid w:val="006D45B2"/>
    <w:rsid w:val="006D4C13"/>
    <w:rsid w:val="006D52F3"/>
    <w:rsid w:val="006D5624"/>
    <w:rsid w:val="006D62F1"/>
    <w:rsid w:val="006D6569"/>
    <w:rsid w:val="006D65D6"/>
    <w:rsid w:val="006D696D"/>
    <w:rsid w:val="006D7B66"/>
    <w:rsid w:val="006D7EB4"/>
    <w:rsid w:val="006E0030"/>
    <w:rsid w:val="006E0B68"/>
    <w:rsid w:val="006E0C47"/>
    <w:rsid w:val="006E19B7"/>
    <w:rsid w:val="006E315E"/>
    <w:rsid w:val="006E31BE"/>
    <w:rsid w:val="006E3276"/>
    <w:rsid w:val="006E366F"/>
    <w:rsid w:val="006E428E"/>
    <w:rsid w:val="006E5E6F"/>
    <w:rsid w:val="006E6396"/>
    <w:rsid w:val="006E679F"/>
    <w:rsid w:val="006E6B73"/>
    <w:rsid w:val="006E70C3"/>
    <w:rsid w:val="006E7252"/>
    <w:rsid w:val="006E7D32"/>
    <w:rsid w:val="006E7E75"/>
    <w:rsid w:val="006F0B49"/>
    <w:rsid w:val="006F14CE"/>
    <w:rsid w:val="006F1817"/>
    <w:rsid w:val="006F1A3D"/>
    <w:rsid w:val="006F1CA2"/>
    <w:rsid w:val="006F1E2E"/>
    <w:rsid w:val="006F2407"/>
    <w:rsid w:val="006F2603"/>
    <w:rsid w:val="006F34B1"/>
    <w:rsid w:val="006F35F9"/>
    <w:rsid w:val="006F382A"/>
    <w:rsid w:val="006F3857"/>
    <w:rsid w:val="006F389B"/>
    <w:rsid w:val="006F3F7D"/>
    <w:rsid w:val="006F4754"/>
    <w:rsid w:val="006F4DD8"/>
    <w:rsid w:val="006F5506"/>
    <w:rsid w:val="006F5660"/>
    <w:rsid w:val="006F56B3"/>
    <w:rsid w:val="006F5937"/>
    <w:rsid w:val="006F64C0"/>
    <w:rsid w:val="006F6642"/>
    <w:rsid w:val="006F774A"/>
    <w:rsid w:val="006F7A91"/>
    <w:rsid w:val="006F7E00"/>
    <w:rsid w:val="00700259"/>
    <w:rsid w:val="007005C9"/>
    <w:rsid w:val="00700A7D"/>
    <w:rsid w:val="00700CB6"/>
    <w:rsid w:val="00700F8F"/>
    <w:rsid w:val="00701073"/>
    <w:rsid w:val="00701615"/>
    <w:rsid w:val="00701A92"/>
    <w:rsid w:val="00701D4A"/>
    <w:rsid w:val="00702697"/>
    <w:rsid w:val="00702729"/>
    <w:rsid w:val="00703848"/>
    <w:rsid w:val="00704F5A"/>
    <w:rsid w:val="0070500F"/>
    <w:rsid w:val="00705504"/>
    <w:rsid w:val="00705BBC"/>
    <w:rsid w:val="00705F4D"/>
    <w:rsid w:val="0070648D"/>
    <w:rsid w:val="0071064A"/>
    <w:rsid w:val="00710A7E"/>
    <w:rsid w:val="00712B41"/>
    <w:rsid w:val="00712ED3"/>
    <w:rsid w:val="00712FFC"/>
    <w:rsid w:val="00713304"/>
    <w:rsid w:val="00713705"/>
    <w:rsid w:val="0071462B"/>
    <w:rsid w:val="007146E3"/>
    <w:rsid w:val="00714DD1"/>
    <w:rsid w:val="00715087"/>
    <w:rsid w:val="0071510F"/>
    <w:rsid w:val="00715224"/>
    <w:rsid w:val="007153A0"/>
    <w:rsid w:val="00715638"/>
    <w:rsid w:val="00716AAC"/>
    <w:rsid w:val="007175DE"/>
    <w:rsid w:val="00717C22"/>
    <w:rsid w:val="00717D9E"/>
    <w:rsid w:val="00720448"/>
    <w:rsid w:val="00720D97"/>
    <w:rsid w:val="0072103F"/>
    <w:rsid w:val="007211CD"/>
    <w:rsid w:val="007211ED"/>
    <w:rsid w:val="007216B1"/>
    <w:rsid w:val="00722410"/>
    <w:rsid w:val="00722470"/>
    <w:rsid w:val="00722586"/>
    <w:rsid w:val="00722A2D"/>
    <w:rsid w:val="0072321A"/>
    <w:rsid w:val="007244D7"/>
    <w:rsid w:val="00724859"/>
    <w:rsid w:val="00724B85"/>
    <w:rsid w:val="00725A96"/>
    <w:rsid w:val="00725F18"/>
    <w:rsid w:val="00726229"/>
    <w:rsid w:val="0072648F"/>
    <w:rsid w:val="00726D73"/>
    <w:rsid w:val="00726E0C"/>
    <w:rsid w:val="007279B6"/>
    <w:rsid w:val="00727D02"/>
    <w:rsid w:val="00730141"/>
    <w:rsid w:val="0073099A"/>
    <w:rsid w:val="00730CA2"/>
    <w:rsid w:val="007311ED"/>
    <w:rsid w:val="0073122C"/>
    <w:rsid w:val="007312D3"/>
    <w:rsid w:val="00731B7F"/>
    <w:rsid w:val="00731BA5"/>
    <w:rsid w:val="00731E10"/>
    <w:rsid w:val="00732090"/>
    <w:rsid w:val="00732B25"/>
    <w:rsid w:val="007330A2"/>
    <w:rsid w:val="00733CDF"/>
    <w:rsid w:val="00733ECA"/>
    <w:rsid w:val="007340E7"/>
    <w:rsid w:val="00734193"/>
    <w:rsid w:val="0073449C"/>
    <w:rsid w:val="00735180"/>
    <w:rsid w:val="00735254"/>
    <w:rsid w:val="007354A5"/>
    <w:rsid w:val="00735A6C"/>
    <w:rsid w:val="00735CB8"/>
    <w:rsid w:val="00735CEC"/>
    <w:rsid w:val="0073611E"/>
    <w:rsid w:val="00736BD9"/>
    <w:rsid w:val="007370F6"/>
    <w:rsid w:val="007377A3"/>
    <w:rsid w:val="00737C14"/>
    <w:rsid w:val="00740380"/>
    <w:rsid w:val="0074074E"/>
    <w:rsid w:val="007409E0"/>
    <w:rsid w:val="00740EE3"/>
    <w:rsid w:val="007414FC"/>
    <w:rsid w:val="00742853"/>
    <w:rsid w:val="00742FF0"/>
    <w:rsid w:val="00742FF2"/>
    <w:rsid w:val="007432D4"/>
    <w:rsid w:val="00743FDE"/>
    <w:rsid w:val="007440E9"/>
    <w:rsid w:val="007446A6"/>
    <w:rsid w:val="0074485E"/>
    <w:rsid w:val="007448ED"/>
    <w:rsid w:val="007449CF"/>
    <w:rsid w:val="00745850"/>
    <w:rsid w:val="00745B3D"/>
    <w:rsid w:val="00745C3C"/>
    <w:rsid w:val="00745CA1"/>
    <w:rsid w:val="00746052"/>
    <w:rsid w:val="00746ABE"/>
    <w:rsid w:val="00746BA1"/>
    <w:rsid w:val="00746E67"/>
    <w:rsid w:val="00746F83"/>
    <w:rsid w:val="007470FD"/>
    <w:rsid w:val="00751C74"/>
    <w:rsid w:val="00751EB4"/>
    <w:rsid w:val="0075227D"/>
    <w:rsid w:val="007522E5"/>
    <w:rsid w:val="0075240F"/>
    <w:rsid w:val="00753737"/>
    <w:rsid w:val="00753938"/>
    <w:rsid w:val="00753ADF"/>
    <w:rsid w:val="00753D63"/>
    <w:rsid w:val="00753EF2"/>
    <w:rsid w:val="007545DD"/>
    <w:rsid w:val="00754654"/>
    <w:rsid w:val="00754829"/>
    <w:rsid w:val="00754FBF"/>
    <w:rsid w:val="00755C0A"/>
    <w:rsid w:val="00755DB1"/>
    <w:rsid w:val="0075654E"/>
    <w:rsid w:val="0075698F"/>
    <w:rsid w:val="00756994"/>
    <w:rsid w:val="0075721C"/>
    <w:rsid w:val="00757BDA"/>
    <w:rsid w:val="00757DD1"/>
    <w:rsid w:val="0076076E"/>
    <w:rsid w:val="00760B8C"/>
    <w:rsid w:val="00760DB0"/>
    <w:rsid w:val="00761236"/>
    <w:rsid w:val="007612F7"/>
    <w:rsid w:val="007616D7"/>
    <w:rsid w:val="00761AEE"/>
    <w:rsid w:val="00761D03"/>
    <w:rsid w:val="00762170"/>
    <w:rsid w:val="007622FB"/>
    <w:rsid w:val="007627D5"/>
    <w:rsid w:val="00763071"/>
    <w:rsid w:val="00763575"/>
    <w:rsid w:val="00763930"/>
    <w:rsid w:val="00763CCE"/>
    <w:rsid w:val="0076479D"/>
    <w:rsid w:val="0076489A"/>
    <w:rsid w:val="00764F64"/>
    <w:rsid w:val="00765405"/>
    <w:rsid w:val="00765534"/>
    <w:rsid w:val="00765B55"/>
    <w:rsid w:val="00765C2D"/>
    <w:rsid w:val="00765E21"/>
    <w:rsid w:val="00765F88"/>
    <w:rsid w:val="0076617C"/>
    <w:rsid w:val="007667CA"/>
    <w:rsid w:val="00766A4D"/>
    <w:rsid w:val="00766EFC"/>
    <w:rsid w:val="00767A6B"/>
    <w:rsid w:val="00767F68"/>
    <w:rsid w:val="0077003C"/>
    <w:rsid w:val="0077019F"/>
    <w:rsid w:val="00770AFB"/>
    <w:rsid w:val="007711F4"/>
    <w:rsid w:val="007719FA"/>
    <w:rsid w:val="00772031"/>
    <w:rsid w:val="00772869"/>
    <w:rsid w:val="00773611"/>
    <w:rsid w:val="00773797"/>
    <w:rsid w:val="00774733"/>
    <w:rsid w:val="00774E08"/>
    <w:rsid w:val="00774ED5"/>
    <w:rsid w:val="00774F1B"/>
    <w:rsid w:val="007759DC"/>
    <w:rsid w:val="0077634B"/>
    <w:rsid w:val="007763BD"/>
    <w:rsid w:val="00776D31"/>
    <w:rsid w:val="007774A6"/>
    <w:rsid w:val="007779B6"/>
    <w:rsid w:val="00777B30"/>
    <w:rsid w:val="00777C29"/>
    <w:rsid w:val="00777EA5"/>
    <w:rsid w:val="007801E1"/>
    <w:rsid w:val="007806C4"/>
    <w:rsid w:val="007808D5"/>
    <w:rsid w:val="00780B19"/>
    <w:rsid w:val="007818BE"/>
    <w:rsid w:val="00781DBE"/>
    <w:rsid w:val="00782380"/>
    <w:rsid w:val="00782B24"/>
    <w:rsid w:val="00782F14"/>
    <w:rsid w:val="00783FA9"/>
    <w:rsid w:val="007843A4"/>
    <w:rsid w:val="00784F5F"/>
    <w:rsid w:val="00785214"/>
    <w:rsid w:val="0078544B"/>
    <w:rsid w:val="0078565E"/>
    <w:rsid w:val="00785DB7"/>
    <w:rsid w:val="00786493"/>
    <w:rsid w:val="00786E38"/>
    <w:rsid w:val="00786FFD"/>
    <w:rsid w:val="00787085"/>
    <w:rsid w:val="0078717F"/>
    <w:rsid w:val="00787D5E"/>
    <w:rsid w:val="00787E92"/>
    <w:rsid w:val="00790155"/>
    <w:rsid w:val="007901EF"/>
    <w:rsid w:val="007902D4"/>
    <w:rsid w:val="007909F1"/>
    <w:rsid w:val="00790CD6"/>
    <w:rsid w:val="0079141F"/>
    <w:rsid w:val="00791483"/>
    <w:rsid w:val="00791576"/>
    <w:rsid w:val="007916EC"/>
    <w:rsid w:val="007920B1"/>
    <w:rsid w:val="00792249"/>
    <w:rsid w:val="007925D4"/>
    <w:rsid w:val="00792AE9"/>
    <w:rsid w:val="00792E97"/>
    <w:rsid w:val="007938CF"/>
    <w:rsid w:val="00793953"/>
    <w:rsid w:val="00793C96"/>
    <w:rsid w:val="00793F1C"/>
    <w:rsid w:val="0079446F"/>
    <w:rsid w:val="007949A3"/>
    <w:rsid w:val="00794BB0"/>
    <w:rsid w:val="00794C15"/>
    <w:rsid w:val="0079604E"/>
    <w:rsid w:val="0079681C"/>
    <w:rsid w:val="00796933"/>
    <w:rsid w:val="007A080E"/>
    <w:rsid w:val="007A09EF"/>
    <w:rsid w:val="007A1720"/>
    <w:rsid w:val="007A1B83"/>
    <w:rsid w:val="007A2CF6"/>
    <w:rsid w:val="007A3369"/>
    <w:rsid w:val="007A3455"/>
    <w:rsid w:val="007A38FB"/>
    <w:rsid w:val="007A424B"/>
    <w:rsid w:val="007A4D55"/>
    <w:rsid w:val="007A4E8E"/>
    <w:rsid w:val="007A583C"/>
    <w:rsid w:val="007A5B72"/>
    <w:rsid w:val="007A5D5C"/>
    <w:rsid w:val="007A6F34"/>
    <w:rsid w:val="007A71B5"/>
    <w:rsid w:val="007A7554"/>
    <w:rsid w:val="007A757C"/>
    <w:rsid w:val="007B00C8"/>
    <w:rsid w:val="007B00D9"/>
    <w:rsid w:val="007B1352"/>
    <w:rsid w:val="007B13CA"/>
    <w:rsid w:val="007B14EA"/>
    <w:rsid w:val="007B1851"/>
    <w:rsid w:val="007B1CC2"/>
    <w:rsid w:val="007B28D7"/>
    <w:rsid w:val="007B2999"/>
    <w:rsid w:val="007B2C7C"/>
    <w:rsid w:val="007B2D14"/>
    <w:rsid w:val="007B2F1B"/>
    <w:rsid w:val="007B3359"/>
    <w:rsid w:val="007B33EE"/>
    <w:rsid w:val="007B3623"/>
    <w:rsid w:val="007B39AE"/>
    <w:rsid w:val="007B3B13"/>
    <w:rsid w:val="007B47DC"/>
    <w:rsid w:val="007B4899"/>
    <w:rsid w:val="007B5284"/>
    <w:rsid w:val="007B5896"/>
    <w:rsid w:val="007B59E7"/>
    <w:rsid w:val="007B5EC5"/>
    <w:rsid w:val="007B64A8"/>
    <w:rsid w:val="007B6DDA"/>
    <w:rsid w:val="007B70BE"/>
    <w:rsid w:val="007B70F9"/>
    <w:rsid w:val="007B754B"/>
    <w:rsid w:val="007C0300"/>
    <w:rsid w:val="007C0533"/>
    <w:rsid w:val="007C0C70"/>
    <w:rsid w:val="007C0E9E"/>
    <w:rsid w:val="007C17CF"/>
    <w:rsid w:val="007C18AD"/>
    <w:rsid w:val="007C2C6B"/>
    <w:rsid w:val="007C2F4A"/>
    <w:rsid w:val="007C3587"/>
    <w:rsid w:val="007C3C59"/>
    <w:rsid w:val="007C3EC2"/>
    <w:rsid w:val="007C3F08"/>
    <w:rsid w:val="007C40DB"/>
    <w:rsid w:val="007C423F"/>
    <w:rsid w:val="007C4A81"/>
    <w:rsid w:val="007C4D10"/>
    <w:rsid w:val="007C5B56"/>
    <w:rsid w:val="007C5D5E"/>
    <w:rsid w:val="007C62EE"/>
    <w:rsid w:val="007C639D"/>
    <w:rsid w:val="007C63C1"/>
    <w:rsid w:val="007C6942"/>
    <w:rsid w:val="007C69FA"/>
    <w:rsid w:val="007C7089"/>
    <w:rsid w:val="007C74C8"/>
    <w:rsid w:val="007D069B"/>
    <w:rsid w:val="007D0A6E"/>
    <w:rsid w:val="007D1328"/>
    <w:rsid w:val="007D1637"/>
    <w:rsid w:val="007D1F92"/>
    <w:rsid w:val="007D2D8F"/>
    <w:rsid w:val="007D2E33"/>
    <w:rsid w:val="007D2FC8"/>
    <w:rsid w:val="007D2FCB"/>
    <w:rsid w:val="007D3423"/>
    <w:rsid w:val="007D3639"/>
    <w:rsid w:val="007D3786"/>
    <w:rsid w:val="007D39E5"/>
    <w:rsid w:val="007D4284"/>
    <w:rsid w:val="007D46A7"/>
    <w:rsid w:val="007D4FD5"/>
    <w:rsid w:val="007D5A06"/>
    <w:rsid w:val="007D5B9D"/>
    <w:rsid w:val="007D62DA"/>
    <w:rsid w:val="007D6C8A"/>
    <w:rsid w:val="007D7092"/>
    <w:rsid w:val="007D7204"/>
    <w:rsid w:val="007D7827"/>
    <w:rsid w:val="007D7C7C"/>
    <w:rsid w:val="007E0613"/>
    <w:rsid w:val="007E0A8E"/>
    <w:rsid w:val="007E16FB"/>
    <w:rsid w:val="007E2577"/>
    <w:rsid w:val="007E2F5A"/>
    <w:rsid w:val="007E31E7"/>
    <w:rsid w:val="007E32C7"/>
    <w:rsid w:val="007E3321"/>
    <w:rsid w:val="007E332D"/>
    <w:rsid w:val="007E3872"/>
    <w:rsid w:val="007E40BA"/>
    <w:rsid w:val="007E424B"/>
    <w:rsid w:val="007E4323"/>
    <w:rsid w:val="007E43C3"/>
    <w:rsid w:val="007E470D"/>
    <w:rsid w:val="007E5364"/>
    <w:rsid w:val="007E6E91"/>
    <w:rsid w:val="007E71B7"/>
    <w:rsid w:val="007E726D"/>
    <w:rsid w:val="007E7E08"/>
    <w:rsid w:val="007E7FB1"/>
    <w:rsid w:val="007F0354"/>
    <w:rsid w:val="007F0E10"/>
    <w:rsid w:val="007F108B"/>
    <w:rsid w:val="007F1182"/>
    <w:rsid w:val="007F12C3"/>
    <w:rsid w:val="007F13EE"/>
    <w:rsid w:val="007F15C3"/>
    <w:rsid w:val="007F182C"/>
    <w:rsid w:val="007F1BBD"/>
    <w:rsid w:val="007F266D"/>
    <w:rsid w:val="007F2CC7"/>
    <w:rsid w:val="007F31EC"/>
    <w:rsid w:val="007F329D"/>
    <w:rsid w:val="007F3652"/>
    <w:rsid w:val="007F3E68"/>
    <w:rsid w:val="007F4F50"/>
    <w:rsid w:val="007F5D22"/>
    <w:rsid w:val="007F5E88"/>
    <w:rsid w:val="007F621A"/>
    <w:rsid w:val="007F63A9"/>
    <w:rsid w:val="007F704E"/>
    <w:rsid w:val="007F71A6"/>
    <w:rsid w:val="007F7548"/>
    <w:rsid w:val="007F7741"/>
    <w:rsid w:val="007F796B"/>
    <w:rsid w:val="007F7B0A"/>
    <w:rsid w:val="0080004A"/>
    <w:rsid w:val="0080046A"/>
    <w:rsid w:val="0080069A"/>
    <w:rsid w:val="00800756"/>
    <w:rsid w:val="008013A8"/>
    <w:rsid w:val="00801434"/>
    <w:rsid w:val="0080314C"/>
    <w:rsid w:val="0080372E"/>
    <w:rsid w:val="00803E81"/>
    <w:rsid w:val="008049FF"/>
    <w:rsid w:val="00804C3D"/>
    <w:rsid w:val="008054B9"/>
    <w:rsid w:val="00805984"/>
    <w:rsid w:val="00805DB7"/>
    <w:rsid w:val="00806060"/>
    <w:rsid w:val="00806155"/>
    <w:rsid w:val="00806924"/>
    <w:rsid w:val="0080772B"/>
    <w:rsid w:val="00810D50"/>
    <w:rsid w:val="00810DFE"/>
    <w:rsid w:val="00810E8F"/>
    <w:rsid w:val="00811A4E"/>
    <w:rsid w:val="00811AD6"/>
    <w:rsid w:val="00812062"/>
    <w:rsid w:val="0081328D"/>
    <w:rsid w:val="00813686"/>
    <w:rsid w:val="008138BE"/>
    <w:rsid w:val="00813D3D"/>
    <w:rsid w:val="00814E76"/>
    <w:rsid w:val="0081514D"/>
    <w:rsid w:val="00815273"/>
    <w:rsid w:val="00815589"/>
    <w:rsid w:val="0081567C"/>
    <w:rsid w:val="00815E23"/>
    <w:rsid w:val="00815F24"/>
    <w:rsid w:val="00816323"/>
    <w:rsid w:val="00816DEC"/>
    <w:rsid w:val="0081723D"/>
    <w:rsid w:val="0081742C"/>
    <w:rsid w:val="008176AC"/>
    <w:rsid w:val="008177E4"/>
    <w:rsid w:val="00817BFA"/>
    <w:rsid w:val="00817CD6"/>
    <w:rsid w:val="00817F5A"/>
    <w:rsid w:val="008206A1"/>
    <w:rsid w:val="00820B66"/>
    <w:rsid w:val="00820D4F"/>
    <w:rsid w:val="008212D9"/>
    <w:rsid w:val="008217FF"/>
    <w:rsid w:val="008218E2"/>
    <w:rsid w:val="00822849"/>
    <w:rsid w:val="00822A6A"/>
    <w:rsid w:val="00822CCE"/>
    <w:rsid w:val="0082307B"/>
    <w:rsid w:val="008234A1"/>
    <w:rsid w:val="00824337"/>
    <w:rsid w:val="008244DE"/>
    <w:rsid w:val="0082466C"/>
    <w:rsid w:val="00824896"/>
    <w:rsid w:val="00824988"/>
    <w:rsid w:val="00824E19"/>
    <w:rsid w:val="00825378"/>
    <w:rsid w:val="00825433"/>
    <w:rsid w:val="00825457"/>
    <w:rsid w:val="008256E4"/>
    <w:rsid w:val="008257A6"/>
    <w:rsid w:val="00825936"/>
    <w:rsid w:val="008261A2"/>
    <w:rsid w:val="0082721A"/>
    <w:rsid w:val="008274A5"/>
    <w:rsid w:val="008276BC"/>
    <w:rsid w:val="00827DE9"/>
    <w:rsid w:val="008310C2"/>
    <w:rsid w:val="008316EA"/>
    <w:rsid w:val="008318A0"/>
    <w:rsid w:val="00831978"/>
    <w:rsid w:val="00831ECB"/>
    <w:rsid w:val="00831EE5"/>
    <w:rsid w:val="00832122"/>
    <w:rsid w:val="00832569"/>
    <w:rsid w:val="00833199"/>
    <w:rsid w:val="008335B5"/>
    <w:rsid w:val="00833662"/>
    <w:rsid w:val="008338DC"/>
    <w:rsid w:val="00833C2B"/>
    <w:rsid w:val="00833CF3"/>
    <w:rsid w:val="008342CA"/>
    <w:rsid w:val="00834E97"/>
    <w:rsid w:val="0083518E"/>
    <w:rsid w:val="008353F2"/>
    <w:rsid w:val="00835914"/>
    <w:rsid w:val="00835D32"/>
    <w:rsid w:val="00836F31"/>
    <w:rsid w:val="0083756D"/>
    <w:rsid w:val="00837692"/>
    <w:rsid w:val="00837CF6"/>
    <w:rsid w:val="00837F91"/>
    <w:rsid w:val="00840DA6"/>
    <w:rsid w:val="00841496"/>
    <w:rsid w:val="00841B9A"/>
    <w:rsid w:val="00841C43"/>
    <w:rsid w:val="00841DDF"/>
    <w:rsid w:val="008437B8"/>
    <w:rsid w:val="00844643"/>
    <w:rsid w:val="00844682"/>
    <w:rsid w:val="00844C9F"/>
    <w:rsid w:val="00844E5D"/>
    <w:rsid w:val="00844F61"/>
    <w:rsid w:val="00844F6B"/>
    <w:rsid w:val="00845624"/>
    <w:rsid w:val="008458EA"/>
    <w:rsid w:val="00845E91"/>
    <w:rsid w:val="00846084"/>
    <w:rsid w:val="0084651E"/>
    <w:rsid w:val="008466D4"/>
    <w:rsid w:val="0084677F"/>
    <w:rsid w:val="0084721A"/>
    <w:rsid w:val="00847CB7"/>
    <w:rsid w:val="00850B34"/>
    <w:rsid w:val="00852E70"/>
    <w:rsid w:val="008531F7"/>
    <w:rsid w:val="0085369A"/>
    <w:rsid w:val="0085391E"/>
    <w:rsid w:val="00853976"/>
    <w:rsid w:val="00853BB9"/>
    <w:rsid w:val="00853E6A"/>
    <w:rsid w:val="00854F5E"/>
    <w:rsid w:val="00855190"/>
    <w:rsid w:val="008557B9"/>
    <w:rsid w:val="00855805"/>
    <w:rsid w:val="00855B88"/>
    <w:rsid w:val="00856DE1"/>
    <w:rsid w:val="00856DF2"/>
    <w:rsid w:val="00856E3D"/>
    <w:rsid w:val="00857187"/>
    <w:rsid w:val="00857453"/>
    <w:rsid w:val="00857466"/>
    <w:rsid w:val="00857C70"/>
    <w:rsid w:val="008600F3"/>
    <w:rsid w:val="008600FC"/>
    <w:rsid w:val="00860AD4"/>
    <w:rsid w:val="00861561"/>
    <w:rsid w:val="00861C9D"/>
    <w:rsid w:val="00861EF5"/>
    <w:rsid w:val="00861F6A"/>
    <w:rsid w:val="0086206C"/>
    <w:rsid w:val="008621A5"/>
    <w:rsid w:val="00862748"/>
    <w:rsid w:val="0086384A"/>
    <w:rsid w:val="00863BA8"/>
    <w:rsid w:val="008645A2"/>
    <w:rsid w:val="00864910"/>
    <w:rsid w:val="00864977"/>
    <w:rsid w:val="00864C74"/>
    <w:rsid w:val="00864CF4"/>
    <w:rsid w:val="00865046"/>
    <w:rsid w:val="00865526"/>
    <w:rsid w:val="0086554B"/>
    <w:rsid w:val="008657BA"/>
    <w:rsid w:val="00865833"/>
    <w:rsid w:val="00866916"/>
    <w:rsid w:val="00866AC7"/>
    <w:rsid w:val="00866CB7"/>
    <w:rsid w:val="008671F2"/>
    <w:rsid w:val="00867540"/>
    <w:rsid w:val="008676BE"/>
    <w:rsid w:val="008679D8"/>
    <w:rsid w:val="00867E3D"/>
    <w:rsid w:val="0087078E"/>
    <w:rsid w:val="008708A6"/>
    <w:rsid w:val="00870E0C"/>
    <w:rsid w:val="00870EF8"/>
    <w:rsid w:val="00870F05"/>
    <w:rsid w:val="00872708"/>
    <w:rsid w:val="00873641"/>
    <w:rsid w:val="00873960"/>
    <w:rsid w:val="00873F7B"/>
    <w:rsid w:val="008752DF"/>
    <w:rsid w:val="00876086"/>
    <w:rsid w:val="0087638C"/>
    <w:rsid w:val="00876702"/>
    <w:rsid w:val="00876C92"/>
    <w:rsid w:val="008772D9"/>
    <w:rsid w:val="00877ECF"/>
    <w:rsid w:val="00880122"/>
    <w:rsid w:val="008807E1"/>
    <w:rsid w:val="0088089B"/>
    <w:rsid w:val="0088092C"/>
    <w:rsid w:val="00880FB7"/>
    <w:rsid w:val="00882996"/>
    <w:rsid w:val="00882A06"/>
    <w:rsid w:val="00883520"/>
    <w:rsid w:val="00883544"/>
    <w:rsid w:val="00883C7E"/>
    <w:rsid w:val="00884244"/>
    <w:rsid w:val="008848F5"/>
    <w:rsid w:val="00884906"/>
    <w:rsid w:val="00884E79"/>
    <w:rsid w:val="00885014"/>
    <w:rsid w:val="00885447"/>
    <w:rsid w:val="00885505"/>
    <w:rsid w:val="00885790"/>
    <w:rsid w:val="0088590F"/>
    <w:rsid w:val="00885EAB"/>
    <w:rsid w:val="008861A3"/>
    <w:rsid w:val="008863D8"/>
    <w:rsid w:val="00886CA6"/>
    <w:rsid w:val="0088718E"/>
    <w:rsid w:val="008874AC"/>
    <w:rsid w:val="008875CF"/>
    <w:rsid w:val="00887822"/>
    <w:rsid w:val="00887CE1"/>
    <w:rsid w:val="0089020E"/>
    <w:rsid w:val="00890431"/>
    <w:rsid w:val="00890E13"/>
    <w:rsid w:val="008913D9"/>
    <w:rsid w:val="0089156E"/>
    <w:rsid w:val="00891F91"/>
    <w:rsid w:val="00892A4B"/>
    <w:rsid w:val="00892D8E"/>
    <w:rsid w:val="008932B2"/>
    <w:rsid w:val="008932FD"/>
    <w:rsid w:val="008937B8"/>
    <w:rsid w:val="00893BE7"/>
    <w:rsid w:val="0089454F"/>
    <w:rsid w:val="0089479F"/>
    <w:rsid w:val="00894A2E"/>
    <w:rsid w:val="00894CBA"/>
    <w:rsid w:val="00894EC5"/>
    <w:rsid w:val="00894FC2"/>
    <w:rsid w:val="00895B6E"/>
    <w:rsid w:val="00895C36"/>
    <w:rsid w:val="00896A23"/>
    <w:rsid w:val="00897874"/>
    <w:rsid w:val="00897E3B"/>
    <w:rsid w:val="00897F63"/>
    <w:rsid w:val="008A0A64"/>
    <w:rsid w:val="008A1352"/>
    <w:rsid w:val="008A20EF"/>
    <w:rsid w:val="008A2A57"/>
    <w:rsid w:val="008A3191"/>
    <w:rsid w:val="008A3858"/>
    <w:rsid w:val="008A38A7"/>
    <w:rsid w:val="008A4339"/>
    <w:rsid w:val="008A4A71"/>
    <w:rsid w:val="008A4D6D"/>
    <w:rsid w:val="008A4FB2"/>
    <w:rsid w:val="008A51F4"/>
    <w:rsid w:val="008A5488"/>
    <w:rsid w:val="008A57D1"/>
    <w:rsid w:val="008A6090"/>
    <w:rsid w:val="008A64D5"/>
    <w:rsid w:val="008A65AE"/>
    <w:rsid w:val="008A6756"/>
    <w:rsid w:val="008A6861"/>
    <w:rsid w:val="008A6BBD"/>
    <w:rsid w:val="008A70A5"/>
    <w:rsid w:val="008A76B4"/>
    <w:rsid w:val="008A7B61"/>
    <w:rsid w:val="008B0B60"/>
    <w:rsid w:val="008B1489"/>
    <w:rsid w:val="008B17F7"/>
    <w:rsid w:val="008B1805"/>
    <w:rsid w:val="008B1AB0"/>
    <w:rsid w:val="008B1F5F"/>
    <w:rsid w:val="008B240F"/>
    <w:rsid w:val="008B241B"/>
    <w:rsid w:val="008B2520"/>
    <w:rsid w:val="008B25F1"/>
    <w:rsid w:val="008B2B75"/>
    <w:rsid w:val="008B30E6"/>
    <w:rsid w:val="008B3412"/>
    <w:rsid w:val="008B3575"/>
    <w:rsid w:val="008B38EA"/>
    <w:rsid w:val="008B425A"/>
    <w:rsid w:val="008B46A4"/>
    <w:rsid w:val="008B5513"/>
    <w:rsid w:val="008B55B8"/>
    <w:rsid w:val="008B5611"/>
    <w:rsid w:val="008B573E"/>
    <w:rsid w:val="008B5914"/>
    <w:rsid w:val="008B5D75"/>
    <w:rsid w:val="008B6089"/>
    <w:rsid w:val="008B620C"/>
    <w:rsid w:val="008B6282"/>
    <w:rsid w:val="008B6D7D"/>
    <w:rsid w:val="008B715A"/>
    <w:rsid w:val="008B7C52"/>
    <w:rsid w:val="008C02F3"/>
    <w:rsid w:val="008C0B0A"/>
    <w:rsid w:val="008C180F"/>
    <w:rsid w:val="008C1BB3"/>
    <w:rsid w:val="008C1DBC"/>
    <w:rsid w:val="008C1F4E"/>
    <w:rsid w:val="008C1F5B"/>
    <w:rsid w:val="008C2511"/>
    <w:rsid w:val="008C2604"/>
    <w:rsid w:val="008C2A97"/>
    <w:rsid w:val="008C2BD1"/>
    <w:rsid w:val="008C2D4D"/>
    <w:rsid w:val="008C308F"/>
    <w:rsid w:val="008C34EE"/>
    <w:rsid w:val="008C36DC"/>
    <w:rsid w:val="008C3987"/>
    <w:rsid w:val="008C486B"/>
    <w:rsid w:val="008C4D72"/>
    <w:rsid w:val="008C52C8"/>
    <w:rsid w:val="008C589A"/>
    <w:rsid w:val="008C62F6"/>
    <w:rsid w:val="008C6E6B"/>
    <w:rsid w:val="008C7338"/>
    <w:rsid w:val="008C784E"/>
    <w:rsid w:val="008C785D"/>
    <w:rsid w:val="008C7C00"/>
    <w:rsid w:val="008D012B"/>
    <w:rsid w:val="008D03C2"/>
    <w:rsid w:val="008D0B58"/>
    <w:rsid w:val="008D0B96"/>
    <w:rsid w:val="008D0CC9"/>
    <w:rsid w:val="008D0CD6"/>
    <w:rsid w:val="008D13A0"/>
    <w:rsid w:val="008D1D54"/>
    <w:rsid w:val="008D2315"/>
    <w:rsid w:val="008D2713"/>
    <w:rsid w:val="008D33C8"/>
    <w:rsid w:val="008D3499"/>
    <w:rsid w:val="008D36FF"/>
    <w:rsid w:val="008D3B87"/>
    <w:rsid w:val="008D4649"/>
    <w:rsid w:val="008D4866"/>
    <w:rsid w:val="008D49C6"/>
    <w:rsid w:val="008D4A55"/>
    <w:rsid w:val="008D4E9E"/>
    <w:rsid w:val="008D5423"/>
    <w:rsid w:val="008D5492"/>
    <w:rsid w:val="008D5553"/>
    <w:rsid w:val="008D59D5"/>
    <w:rsid w:val="008D6675"/>
    <w:rsid w:val="008D6C2D"/>
    <w:rsid w:val="008D6FDF"/>
    <w:rsid w:val="008D70E7"/>
    <w:rsid w:val="008D7AA9"/>
    <w:rsid w:val="008D7C32"/>
    <w:rsid w:val="008E0677"/>
    <w:rsid w:val="008E071A"/>
    <w:rsid w:val="008E09B8"/>
    <w:rsid w:val="008E10CE"/>
    <w:rsid w:val="008E1710"/>
    <w:rsid w:val="008E23AD"/>
    <w:rsid w:val="008E2800"/>
    <w:rsid w:val="008E2C17"/>
    <w:rsid w:val="008E3749"/>
    <w:rsid w:val="008E3AF0"/>
    <w:rsid w:val="008E3D4E"/>
    <w:rsid w:val="008E4263"/>
    <w:rsid w:val="008E44AD"/>
    <w:rsid w:val="008E458C"/>
    <w:rsid w:val="008E5814"/>
    <w:rsid w:val="008E5B63"/>
    <w:rsid w:val="008E5B95"/>
    <w:rsid w:val="008E5CCA"/>
    <w:rsid w:val="008E6FC0"/>
    <w:rsid w:val="008E7146"/>
    <w:rsid w:val="008E78DB"/>
    <w:rsid w:val="008E7C37"/>
    <w:rsid w:val="008E7C3D"/>
    <w:rsid w:val="008E7EDC"/>
    <w:rsid w:val="008E7EF9"/>
    <w:rsid w:val="008E7F68"/>
    <w:rsid w:val="008F01BE"/>
    <w:rsid w:val="008F03A3"/>
    <w:rsid w:val="008F0E2F"/>
    <w:rsid w:val="008F14C8"/>
    <w:rsid w:val="008F1AEC"/>
    <w:rsid w:val="008F2076"/>
    <w:rsid w:val="008F26E7"/>
    <w:rsid w:val="008F2841"/>
    <w:rsid w:val="008F2A46"/>
    <w:rsid w:val="008F2F86"/>
    <w:rsid w:val="008F308A"/>
    <w:rsid w:val="008F34C4"/>
    <w:rsid w:val="008F3896"/>
    <w:rsid w:val="008F3B04"/>
    <w:rsid w:val="008F3BB0"/>
    <w:rsid w:val="008F40FF"/>
    <w:rsid w:val="008F4147"/>
    <w:rsid w:val="008F49C1"/>
    <w:rsid w:val="008F4E1C"/>
    <w:rsid w:val="008F551E"/>
    <w:rsid w:val="008F641B"/>
    <w:rsid w:val="008F6838"/>
    <w:rsid w:val="008F7753"/>
    <w:rsid w:val="00900541"/>
    <w:rsid w:val="00900620"/>
    <w:rsid w:val="009006E8"/>
    <w:rsid w:val="0090090C"/>
    <w:rsid w:val="0090093A"/>
    <w:rsid w:val="00900E6E"/>
    <w:rsid w:val="0090161A"/>
    <w:rsid w:val="009016DD"/>
    <w:rsid w:val="00901ACB"/>
    <w:rsid w:val="0090230E"/>
    <w:rsid w:val="00902A55"/>
    <w:rsid w:val="00903383"/>
    <w:rsid w:val="00903440"/>
    <w:rsid w:val="0090353C"/>
    <w:rsid w:val="009035BB"/>
    <w:rsid w:val="00904155"/>
    <w:rsid w:val="00904405"/>
    <w:rsid w:val="00904680"/>
    <w:rsid w:val="00904EB1"/>
    <w:rsid w:val="00905329"/>
    <w:rsid w:val="00905D5F"/>
    <w:rsid w:val="00906630"/>
    <w:rsid w:val="00906ADA"/>
    <w:rsid w:val="009071A4"/>
    <w:rsid w:val="00907A9E"/>
    <w:rsid w:val="00907B1B"/>
    <w:rsid w:val="00907E72"/>
    <w:rsid w:val="0091017F"/>
    <w:rsid w:val="009101B8"/>
    <w:rsid w:val="009101F2"/>
    <w:rsid w:val="009102EC"/>
    <w:rsid w:val="00910A53"/>
    <w:rsid w:val="00910A9F"/>
    <w:rsid w:val="00910DBA"/>
    <w:rsid w:val="0091112D"/>
    <w:rsid w:val="00911171"/>
    <w:rsid w:val="00911A11"/>
    <w:rsid w:val="00911A4E"/>
    <w:rsid w:val="00911C28"/>
    <w:rsid w:val="00912610"/>
    <w:rsid w:val="0091339E"/>
    <w:rsid w:val="0091458C"/>
    <w:rsid w:val="00914720"/>
    <w:rsid w:val="00914B02"/>
    <w:rsid w:val="00915790"/>
    <w:rsid w:val="009159B4"/>
    <w:rsid w:val="00915AD5"/>
    <w:rsid w:val="00915AF5"/>
    <w:rsid w:val="00916C0E"/>
    <w:rsid w:val="00916E11"/>
    <w:rsid w:val="00917578"/>
    <w:rsid w:val="00917654"/>
    <w:rsid w:val="00917AA9"/>
    <w:rsid w:val="00917CFD"/>
    <w:rsid w:val="00920719"/>
    <w:rsid w:val="00920740"/>
    <w:rsid w:val="009208DE"/>
    <w:rsid w:val="00920B4D"/>
    <w:rsid w:val="00920CD8"/>
    <w:rsid w:val="0092152F"/>
    <w:rsid w:val="00921B88"/>
    <w:rsid w:val="00921E61"/>
    <w:rsid w:val="009221BA"/>
    <w:rsid w:val="009224B3"/>
    <w:rsid w:val="00922AC7"/>
    <w:rsid w:val="00922CF7"/>
    <w:rsid w:val="009238AD"/>
    <w:rsid w:val="0092437A"/>
    <w:rsid w:val="00924943"/>
    <w:rsid w:val="00924E74"/>
    <w:rsid w:val="00925E39"/>
    <w:rsid w:val="009265A6"/>
    <w:rsid w:val="009268E5"/>
    <w:rsid w:val="00926C24"/>
    <w:rsid w:val="0092762F"/>
    <w:rsid w:val="00927976"/>
    <w:rsid w:val="00927F54"/>
    <w:rsid w:val="00930272"/>
    <w:rsid w:val="009309C9"/>
    <w:rsid w:val="0093110D"/>
    <w:rsid w:val="00931624"/>
    <w:rsid w:val="009316A8"/>
    <w:rsid w:val="00931F08"/>
    <w:rsid w:val="00931FCB"/>
    <w:rsid w:val="0093264F"/>
    <w:rsid w:val="0093281C"/>
    <w:rsid w:val="0093290E"/>
    <w:rsid w:val="00932B35"/>
    <w:rsid w:val="00932CA9"/>
    <w:rsid w:val="00932EFB"/>
    <w:rsid w:val="00933594"/>
    <w:rsid w:val="0093384A"/>
    <w:rsid w:val="00933884"/>
    <w:rsid w:val="00933F75"/>
    <w:rsid w:val="00934D6B"/>
    <w:rsid w:val="00934F2B"/>
    <w:rsid w:val="00935236"/>
    <w:rsid w:val="009354A9"/>
    <w:rsid w:val="00935828"/>
    <w:rsid w:val="009367B2"/>
    <w:rsid w:val="009368FB"/>
    <w:rsid w:val="00936B9F"/>
    <w:rsid w:val="00936C9D"/>
    <w:rsid w:val="00937250"/>
    <w:rsid w:val="0093753F"/>
    <w:rsid w:val="009378F9"/>
    <w:rsid w:val="00940066"/>
    <w:rsid w:val="00940A03"/>
    <w:rsid w:val="00941087"/>
    <w:rsid w:val="009410F6"/>
    <w:rsid w:val="009412BF"/>
    <w:rsid w:val="00941429"/>
    <w:rsid w:val="00941921"/>
    <w:rsid w:val="00941E65"/>
    <w:rsid w:val="00942B67"/>
    <w:rsid w:val="00942C71"/>
    <w:rsid w:val="009432D7"/>
    <w:rsid w:val="0094366A"/>
    <w:rsid w:val="009439B1"/>
    <w:rsid w:val="00943B12"/>
    <w:rsid w:val="009440C5"/>
    <w:rsid w:val="00944398"/>
    <w:rsid w:val="00944552"/>
    <w:rsid w:val="009449FA"/>
    <w:rsid w:val="00944C8D"/>
    <w:rsid w:val="00944D74"/>
    <w:rsid w:val="0094533B"/>
    <w:rsid w:val="00945A1F"/>
    <w:rsid w:val="00945EFD"/>
    <w:rsid w:val="009469B7"/>
    <w:rsid w:val="00946CAB"/>
    <w:rsid w:val="009473CD"/>
    <w:rsid w:val="00947989"/>
    <w:rsid w:val="00947D2D"/>
    <w:rsid w:val="0095003B"/>
    <w:rsid w:val="00950276"/>
    <w:rsid w:val="00950968"/>
    <w:rsid w:val="00950ABF"/>
    <w:rsid w:val="00950D2A"/>
    <w:rsid w:val="00950DE6"/>
    <w:rsid w:val="009511C3"/>
    <w:rsid w:val="00951559"/>
    <w:rsid w:val="00951A91"/>
    <w:rsid w:val="00951F53"/>
    <w:rsid w:val="00952CEF"/>
    <w:rsid w:val="0095300D"/>
    <w:rsid w:val="00953502"/>
    <w:rsid w:val="009539F5"/>
    <w:rsid w:val="00953B11"/>
    <w:rsid w:val="0095414F"/>
    <w:rsid w:val="00954966"/>
    <w:rsid w:val="00954A57"/>
    <w:rsid w:val="00954CA2"/>
    <w:rsid w:val="00955D32"/>
    <w:rsid w:val="00955FD0"/>
    <w:rsid w:val="009568CE"/>
    <w:rsid w:val="00956B92"/>
    <w:rsid w:val="00956C14"/>
    <w:rsid w:val="00956FC3"/>
    <w:rsid w:val="0095733E"/>
    <w:rsid w:val="0095768B"/>
    <w:rsid w:val="0095791E"/>
    <w:rsid w:val="00957F4B"/>
    <w:rsid w:val="009603F7"/>
    <w:rsid w:val="009605D2"/>
    <w:rsid w:val="0096149C"/>
    <w:rsid w:val="0096182C"/>
    <w:rsid w:val="00961984"/>
    <w:rsid w:val="0096264B"/>
    <w:rsid w:val="00962789"/>
    <w:rsid w:val="00962ED0"/>
    <w:rsid w:val="009633EB"/>
    <w:rsid w:val="00963C55"/>
    <w:rsid w:val="00963D88"/>
    <w:rsid w:val="00963DA6"/>
    <w:rsid w:val="00964F2B"/>
    <w:rsid w:val="0096556C"/>
    <w:rsid w:val="00965BC1"/>
    <w:rsid w:val="009666CF"/>
    <w:rsid w:val="0096694E"/>
    <w:rsid w:val="00966AFA"/>
    <w:rsid w:val="00966BB5"/>
    <w:rsid w:val="00966E51"/>
    <w:rsid w:val="0096731C"/>
    <w:rsid w:val="0096754C"/>
    <w:rsid w:val="00967DAA"/>
    <w:rsid w:val="00972650"/>
    <w:rsid w:val="00972B9B"/>
    <w:rsid w:val="009732E8"/>
    <w:rsid w:val="0097346D"/>
    <w:rsid w:val="0097364A"/>
    <w:rsid w:val="009736B0"/>
    <w:rsid w:val="00973E4E"/>
    <w:rsid w:val="00973F54"/>
    <w:rsid w:val="00974096"/>
    <w:rsid w:val="009741C8"/>
    <w:rsid w:val="0097431D"/>
    <w:rsid w:val="00974EE5"/>
    <w:rsid w:val="00975129"/>
    <w:rsid w:val="009751AD"/>
    <w:rsid w:val="00975F89"/>
    <w:rsid w:val="00975FAC"/>
    <w:rsid w:val="0097613F"/>
    <w:rsid w:val="0097639A"/>
    <w:rsid w:val="00976E77"/>
    <w:rsid w:val="0097749C"/>
    <w:rsid w:val="00977901"/>
    <w:rsid w:val="0098012C"/>
    <w:rsid w:val="009809E8"/>
    <w:rsid w:val="00981163"/>
    <w:rsid w:val="0098148D"/>
    <w:rsid w:val="00981551"/>
    <w:rsid w:val="009817FF"/>
    <w:rsid w:val="00982BB2"/>
    <w:rsid w:val="00983562"/>
    <w:rsid w:val="009849D7"/>
    <w:rsid w:val="0098555B"/>
    <w:rsid w:val="009859D7"/>
    <w:rsid w:val="00985A51"/>
    <w:rsid w:val="00985C46"/>
    <w:rsid w:val="00985DBF"/>
    <w:rsid w:val="0098627C"/>
    <w:rsid w:val="00987BED"/>
    <w:rsid w:val="00987ED6"/>
    <w:rsid w:val="0099023E"/>
    <w:rsid w:val="009911E1"/>
    <w:rsid w:val="009913AC"/>
    <w:rsid w:val="009917C1"/>
    <w:rsid w:val="009920BE"/>
    <w:rsid w:val="009920F1"/>
    <w:rsid w:val="009921A0"/>
    <w:rsid w:val="0099292B"/>
    <w:rsid w:val="00992D3F"/>
    <w:rsid w:val="00992DC1"/>
    <w:rsid w:val="00992EE0"/>
    <w:rsid w:val="009933E2"/>
    <w:rsid w:val="0099363A"/>
    <w:rsid w:val="009936B9"/>
    <w:rsid w:val="0099378A"/>
    <w:rsid w:val="009937CB"/>
    <w:rsid w:val="00993951"/>
    <w:rsid w:val="00993C4D"/>
    <w:rsid w:val="00993F96"/>
    <w:rsid w:val="00994DE9"/>
    <w:rsid w:val="00994F48"/>
    <w:rsid w:val="0099507B"/>
    <w:rsid w:val="00995358"/>
    <w:rsid w:val="0099566A"/>
    <w:rsid w:val="00995727"/>
    <w:rsid w:val="00995938"/>
    <w:rsid w:val="00995BA0"/>
    <w:rsid w:val="00997283"/>
    <w:rsid w:val="009975DB"/>
    <w:rsid w:val="0099797A"/>
    <w:rsid w:val="009A00F8"/>
    <w:rsid w:val="009A0173"/>
    <w:rsid w:val="009A0528"/>
    <w:rsid w:val="009A0615"/>
    <w:rsid w:val="009A0C04"/>
    <w:rsid w:val="009A0C74"/>
    <w:rsid w:val="009A0C96"/>
    <w:rsid w:val="009A1293"/>
    <w:rsid w:val="009A1801"/>
    <w:rsid w:val="009A29C9"/>
    <w:rsid w:val="009A2BE3"/>
    <w:rsid w:val="009A2DED"/>
    <w:rsid w:val="009A368C"/>
    <w:rsid w:val="009A435C"/>
    <w:rsid w:val="009A48B4"/>
    <w:rsid w:val="009A4D7F"/>
    <w:rsid w:val="009A503E"/>
    <w:rsid w:val="009A54AE"/>
    <w:rsid w:val="009A5569"/>
    <w:rsid w:val="009A5BF5"/>
    <w:rsid w:val="009A61E5"/>
    <w:rsid w:val="009A6608"/>
    <w:rsid w:val="009A668A"/>
    <w:rsid w:val="009A6828"/>
    <w:rsid w:val="009A6E72"/>
    <w:rsid w:val="009A752D"/>
    <w:rsid w:val="009A75C1"/>
    <w:rsid w:val="009A7C26"/>
    <w:rsid w:val="009B06EC"/>
    <w:rsid w:val="009B07E6"/>
    <w:rsid w:val="009B0D03"/>
    <w:rsid w:val="009B178C"/>
    <w:rsid w:val="009B1806"/>
    <w:rsid w:val="009B1C00"/>
    <w:rsid w:val="009B2457"/>
    <w:rsid w:val="009B26D4"/>
    <w:rsid w:val="009B2725"/>
    <w:rsid w:val="009B2B44"/>
    <w:rsid w:val="009B2CB4"/>
    <w:rsid w:val="009B34DB"/>
    <w:rsid w:val="009B4B4E"/>
    <w:rsid w:val="009B4CBF"/>
    <w:rsid w:val="009B4DB3"/>
    <w:rsid w:val="009B57E9"/>
    <w:rsid w:val="009B5D8B"/>
    <w:rsid w:val="009B5F0A"/>
    <w:rsid w:val="009B60A4"/>
    <w:rsid w:val="009B60A9"/>
    <w:rsid w:val="009B62C6"/>
    <w:rsid w:val="009B6A44"/>
    <w:rsid w:val="009B6D5D"/>
    <w:rsid w:val="009B7267"/>
    <w:rsid w:val="009B73BA"/>
    <w:rsid w:val="009B7581"/>
    <w:rsid w:val="009C00D9"/>
    <w:rsid w:val="009C09C0"/>
    <w:rsid w:val="009C0CC6"/>
    <w:rsid w:val="009C0D06"/>
    <w:rsid w:val="009C138A"/>
    <w:rsid w:val="009C1406"/>
    <w:rsid w:val="009C178F"/>
    <w:rsid w:val="009C199F"/>
    <w:rsid w:val="009C1CA1"/>
    <w:rsid w:val="009C1D86"/>
    <w:rsid w:val="009C3206"/>
    <w:rsid w:val="009C385E"/>
    <w:rsid w:val="009C3EDB"/>
    <w:rsid w:val="009C44B7"/>
    <w:rsid w:val="009C4CB7"/>
    <w:rsid w:val="009C4FE3"/>
    <w:rsid w:val="009C4FE5"/>
    <w:rsid w:val="009C58BD"/>
    <w:rsid w:val="009C6074"/>
    <w:rsid w:val="009C7019"/>
    <w:rsid w:val="009C7473"/>
    <w:rsid w:val="009D091D"/>
    <w:rsid w:val="009D1064"/>
    <w:rsid w:val="009D15DF"/>
    <w:rsid w:val="009D1DB2"/>
    <w:rsid w:val="009D28B1"/>
    <w:rsid w:val="009D3109"/>
    <w:rsid w:val="009D32C2"/>
    <w:rsid w:val="009D3617"/>
    <w:rsid w:val="009D38E4"/>
    <w:rsid w:val="009D4007"/>
    <w:rsid w:val="009D41F6"/>
    <w:rsid w:val="009D4A84"/>
    <w:rsid w:val="009D4F47"/>
    <w:rsid w:val="009D4F6B"/>
    <w:rsid w:val="009D55C5"/>
    <w:rsid w:val="009D56FF"/>
    <w:rsid w:val="009D6C6F"/>
    <w:rsid w:val="009D7801"/>
    <w:rsid w:val="009D7D7F"/>
    <w:rsid w:val="009D7E15"/>
    <w:rsid w:val="009E1EA0"/>
    <w:rsid w:val="009E2694"/>
    <w:rsid w:val="009E2757"/>
    <w:rsid w:val="009E3C9B"/>
    <w:rsid w:val="009E3CD6"/>
    <w:rsid w:val="009E4A8D"/>
    <w:rsid w:val="009E4D91"/>
    <w:rsid w:val="009E54CD"/>
    <w:rsid w:val="009E569E"/>
    <w:rsid w:val="009E57AB"/>
    <w:rsid w:val="009E5C2E"/>
    <w:rsid w:val="009E6074"/>
    <w:rsid w:val="009E60FD"/>
    <w:rsid w:val="009E6923"/>
    <w:rsid w:val="009E69D7"/>
    <w:rsid w:val="009E7307"/>
    <w:rsid w:val="009E75FA"/>
    <w:rsid w:val="009E7A4F"/>
    <w:rsid w:val="009E7A55"/>
    <w:rsid w:val="009F0A6E"/>
    <w:rsid w:val="009F0B7C"/>
    <w:rsid w:val="009F1011"/>
    <w:rsid w:val="009F11A9"/>
    <w:rsid w:val="009F1548"/>
    <w:rsid w:val="009F1A22"/>
    <w:rsid w:val="009F20B4"/>
    <w:rsid w:val="009F2933"/>
    <w:rsid w:val="009F2CE4"/>
    <w:rsid w:val="009F3B19"/>
    <w:rsid w:val="009F42BA"/>
    <w:rsid w:val="009F4622"/>
    <w:rsid w:val="009F5152"/>
    <w:rsid w:val="009F52B6"/>
    <w:rsid w:val="009F57B5"/>
    <w:rsid w:val="009F5C05"/>
    <w:rsid w:val="009F62F7"/>
    <w:rsid w:val="009F6368"/>
    <w:rsid w:val="009F67FC"/>
    <w:rsid w:val="009F7029"/>
    <w:rsid w:val="009F745C"/>
    <w:rsid w:val="009F76EB"/>
    <w:rsid w:val="009F7867"/>
    <w:rsid w:val="009F7A1F"/>
    <w:rsid w:val="009F7D6C"/>
    <w:rsid w:val="00A0014C"/>
    <w:rsid w:val="00A005B6"/>
    <w:rsid w:val="00A013F6"/>
    <w:rsid w:val="00A01722"/>
    <w:rsid w:val="00A01881"/>
    <w:rsid w:val="00A01E32"/>
    <w:rsid w:val="00A02396"/>
    <w:rsid w:val="00A0250D"/>
    <w:rsid w:val="00A02780"/>
    <w:rsid w:val="00A02D24"/>
    <w:rsid w:val="00A035C8"/>
    <w:rsid w:val="00A03736"/>
    <w:rsid w:val="00A03950"/>
    <w:rsid w:val="00A03C09"/>
    <w:rsid w:val="00A0422F"/>
    <w:rsid w:val="00A046A3"/>
    <w:rsid w:val="00A047DC"/>
    <w:rsid w:val="00A04918"/>
    <w:rsid w:val="00A04C1B"/>
    <w:rsid w:val="00A04D1F"/>
    <w:rsid w:val="00A04F7E"/>
    <w:rsid w:val="00A0529F"/>
    <w:rsid w:val="00A05CB3"/>
    <w:rsid w:val="00A07012"/>
    <w:rsid w:val="00A07258"/>
    <w:rsid w:val="00A0726F"/>
    <w:rsid w:val="00A075BF"/>
    <w:rsid w:val="00A077CB"/>
    <w:rsid w:val="00A07951"/>
    <w:rsid w:val="00A106A4"/>
    <w:rsid w:val="00A10BFB"/>
    <w:rsid w:val="00A117EC"/>
    <w:rsid w:val="00A11A3F"/>
    <w:rsid w:val="00A12158"/>
    <w:rsid w:val="00A12299"/>
    <w:rsid w:val="00A12988"/>
    <w:rsid w:val="00A12A4D"/>
    <w:rsid w:val="00A12B5C"/>
    <w:rsid w:val="00A12FF8"/>
    <w:rsid w:val="00A1316A"/>
    <w:rsid w:val="00A14309"/>
    <w:rsid w:val="00A1433C"/>
    <w:rsid w:val="00A16019"/>
    <w:rsid w:val="00A1695C"/>
    <w:rsid w:val="00A16C50"/>
    <w:rsid w:val="00A17361"/>
    <w:rsid w:val="00A17572"/>
    <w:rsid w:val="00A17C9F"/>
    <w:rsid w:val="00A17F58"/>
    <w:rsid w:val="00A2025E"/>
    <w:rsid w:val="00A20C07"/>
    <w:rsid w:val="00A20C68"/>
    <w:rsid w:val="00A210E9"/>
    <w:rsid w:val="00A211A4"/>
    <w:rsid w:val="00A2188E"/>
    <w:rsid w:val="00A222EE"/>
    <w:rsid w:val="00A2236D"/>
    <w:rsid w:val="00A22BDF"/>
    <w:rsid w:val="00A22C42"/>
    <w:rsid w:val="00A23868"/>
    <w:rsid w:val="00A23D4F"/>
    <w:rsid w:val="00A24392"/>
    <w:rsid w:val="00A24505"/>
    <w:rsid w:val="00A247CE"/>
    <w:rsid w:val="00A24DF8"/>
    <w:rsid w:val="00A24E5C"/>
    <w:rsid w:val="00A2571E"/>
    <w:rsid w:val="00A260DB"/>
    <w:rsid w:val="00A261E7"/>
    <w:rsid w:val="00A27971"/>
    <w:rsid w:val="00A27DBC"/>
    <w:rsid w:val="00A30A8F"/>
    <w:rsid w:val="00A30B2A"/>
    <w:rsid w:val="00A310B6"/>
    <w:rsid w:val="00A3214C"/>
    <w:rsid w:val="00A329E3"/>
    <w:rsid w:val="00A32B1E"/>
    <w:rsid w:val="00A32B91"/>
    <w:rsid w:val="00A32FEB"/>
    <w:rsid w:val="00A332BA"/>
    <w:rsid w:val="00A34E09"/>
    <w:rsid w:val="00A34FD6"/>
    <w:rsid w:val="00A352E0"/>
    <w:rsid w:val="00A359E4"/>
    <w:rsid w:val="00A35AFD"/>
    <w:rsid w:val="00A35DFD"/>
    <w:rsid w:val="00A36284"/>
    <w:rsid w:val="00A36962"/>
    <w:rsid w:val="00A36BB8"/>
    <w:rsid w:val="00A36D8F"/>
    <w:rsid w:val="00A370BF"/>
    <w:rsid w:val="00A37108"/>
    <w:rsid w:val="00A3737A"/>
    <w:rsid w:val="00A37687"/>
    <w:rsid w:val="00A37C1A"/>
    <w:rsid w:val="00A401B2"/>
    <w:rsid w:val="00A406F0"/>
    <w:rsid w:val="00A409B5"/>
    <w:rsid w:val="00A415DB"/>
    <w:rsid w:val="00A41C11"/>
    <w:rsid w:val="00A41D2D"/>
    <w:rsid w:val="00A429FD"/>
    <w:rsid w:val="00A42B54"/>
    <w:rsid w:val="00A42CBC"/>
    <w:rsid w:val="00A42D94"/>
    <w:rsid w:val="00A43FD6"/>
    <w:rsid w:val="00A44491"/>
    <w:rsid w:val="00A447E6"/>
    <w:rsid w:val="00A44BD1"/>
    <w:rsid w:val="00A44C12"/>
    <w:rsid w:val="00A45E2C"/>
    <w:rsid w:val="00A46A05"/>
    <w:rsid w:val="00A46ADE"/>
    <w:rsid w:val="00A472B9"/>
    <w:rsid w:val="00A47382"/>
    <w:rsid w:val="00A4749E"/>
    <w:rsid w:val="00A500E0"/>
    <w:rsid w:val="00A506A8"/>
    <w:rsid w:val="00A50FD6"/>
    <w:rsid w:val="00A51092"/>
    <w:rsid w:val="00A5147D"/>
    <w:rsid w:val="00A51CC9"/>
    <w:rsid w:val="00A51D0F"/>
    <w:rsid w:val="00A52327"/>
    <w:rsid w:val="00A5246F"/>
    <w:rsid w:val="00A52626"/>
    <w:rsid w:val="00A538EA"/>
    <w:rsid w:val="00A53C15"/>
    <w:rsid w:val="00A53ED0"/>
    <w:rsid w:val="00A540A4"/>
    <w:rsid w:val="00A54A6D"/>
    <w:rsid w:val="00A5597B"/>
    <w:rsid w:val="00A56693"/>
    <w:rsid w:val="00A56ABD"/>
    <w:rsid w:val="00A56D95"/>
    <w:rsid w:val="00A5757B"/>
    <w:rsid w:val="00A575A0"/>
    <w:rsid w:val="00A57891"/>
    <w:rsid w:val="00A608E2"/>
    <w:rsid w:val="00A60AF2"/>
    <w:rsid w:val="00A60D81"/>
    <w:rsid w:val="00A614A0"/>
    <w:rsid w:val="00A615A5"/>
    <w:rsid w:val="00A618DA"/>
    <w:rsid w:val="00A61E97"/>
    <w:rsid w:val="00A62AE8"/>
    <w:rsid w:val="00A62ED3"/>
    <w:rsid w:val="00A63271"/>
    <w:rsid w:val="00A636F0"/>
    <w:rsid w:val="00A63B45"/>
    <w:rsid w:val="00A63B61"/>
    <w:rsid w:val="00A6410B"/>
    <w:rsid w:val="00A6448B"/>
    <w:rsid w:val="00A64539"/>
    <w:rsid w:val="00A64CBD"/>
    <w:rsid w:val="00A65072"/>
    <w:rsid w:val="00A66420"/>
    <w:rsid w:val="00A66468"/>
    <w:rsid w:val="00A66578"/>
    <w:rsid w:val="00A66AEE"/>
    <w:rsid w:val="00A670D0"/>
    <w:rsid w:val="00A677D0"/>
    <w:rsid w:val="00A67FAC"/>
    <w:rsid w:val="00A701E2"/>
    <w:rsid w:val="00A708B9"/>
    <w:rsid w:val="00A71274"/>
    <w:rsid w:val="00A7162A"/>
    <w:rsid w:val="00A71979"/>
    <w:rsid w:val="00A71A15"/>
    <w:rsid w:val="00A71BB8"/>
    <w:rsid w:val="00A72788"/>
    <w:rsid w:val="00A73076"/>
    <w:rsid w:val="00A733D6"/>
    <w:rsid w:val="00A7392B"/>
    <w:rsid w:val="00A73A36"/>
    <w:rsid w:val="00A73CFF"/>
    <w:rsid w:val="00A745C6"/>
    <w:rsid w:val="00A75755"/>
    <w:rsid w:val="00A75BF2"/>
    <w:rsid w:val="00A761DA"/>
    <w:rsid w:val="00A76469"/>
    <w:rsid w:val="00A76B31"/>
    <w:rsid w:val="00A76D10"/>
    <w:rsid w:val="00A76F1A"/>
    <w:rsid w:val="00A776B9"/>
    <w:rsid w:val="00A77940"/>
    <w:rsid w:val="00A77AA2"/>
    <w:rsid w:val="00A77D3A"/>
    <w:rsid w:val="00A804EE"/>
    <w:rsid w:val="00A806D3"/>
    <w:rsid w:val="00A8116B"/>
    <w:rsid w:val="00A815B3"/>
    <w:rsid w:val="00A81E4E"/>
    <w:rsid w:val="00A8230A"/>
    <w:rsid w:val="00A83362"/>
    <w:rsid w:val="00A83463"/>
    <w:rsid w:val="00A837C8"/>
    <w:rsid w:val="00A83898"/>
    <w:rsid w:val="00A839F6"/>
    <w:rsid w:val="00A83CCE"/>
    <w:rsid w:val="00A84975"/>
    <w:rsid w:val="00A84C06"/>
    <w:rsid w:val="00A855C3"/>
    <w:rsid w:val="00A86A2D"/>
    <w:rsid w:val="00A86D92"/>
    <w:rsid w:val="00A86E6B"/>
    <w:rsid w:val="00A87560"/>
    <w:rsid w:val="00A903A0"/>
    <w:rsid w:val="00A90541"/>
    <w:rsid w:val="00A906FE"/>
    <w:rsid w:val="00A90750"/>
    <w:rsid w:val="00A90A35"/>
    <w:rsid w:val="00A90D32"/>
    <w:rsid w:val="00A91077"/>
    <w:rsid w:val="00A91590"/>
    <w:rsid w:val="00A91854"/>
    <w:rsid w:val="00A91A26"/>
    <w:rsid w:val="00A91AC7"/>
    <w:rsid w:val="00A91DE0"/>
    <w:rsid w:val="00A9206D"/>
    <w:rsid w:val="00A92BA3"/>
    <w:rsid w:val="00A92EA4"/>
    <w:rsid w:val="00A93170"/>
    <w:rsid w:val="00A93197"/>
    <w:rsid w:val="00A93B7A"/>
    <w:rsid w:val="00A93FD1"/>
    <w:rsid w:val="00A943C9"/>
    <w:rsid w:val="00A9448A"/>
    <w:rsid w:val="00A9470C"/>
    <w:rsid w:val="00A9480A"/>
    <w:rsid w:val="00A94D6F"/>
    <w:rsid w:val="00A94E30"/>
    <w:rsid w:val="00A9519A"/>
    <w:rsid w:val="00A95547"/>
    <w:rsid w:val="00A959F7"/>
    <w:rsid w:val="00A95C10"/>
    <w:rsid w:val="00A95EFD"/>
    <w:rsid w:val="00A96828"/>
    <w:rsid w:val="00A96A07"/>
    <w:rsid w:val="00A96CE0"/>
    <w:rsid w:val="00A97811"/>
    <w:rsid w:val="00AA0B7C"/>
    <w:rsid w:val="00AA0C72"/>
    <w:rsid w:val="00AA18BD"/>
    <w:rsid w:val="00AA1964"/>
    <w:rsid w:val="00AA1F28"/>
    <w:rsid w:val="00AA248B"/>
    <w:rsid w:val="00AA27B9"/>
    <w:rsid w:val="00AA3237"/>
    <w:rsid w:val="00AA3919"/>
    <w:rsid w:val="00AA3A26"/>
    <w:rsid w:val="00AA3D43"/>
    <w:rsid w:val="00AA3DE5"/>
    <w:rsid w:val="00AA3EDF"/>
    <w:rsid w:val="00AA405D"/>
    <w:rsid w:val="00AA4D3A"/>
    <w:rsid w:val="00AA4D59"/>
    <w:rsid w:val="00AA4F30"/>
    <w:rsid w:val="00AA506A"/>
    <w:rsid w:val="00AA57BF"/>
    <w:rsid w:val="00AA5C27"/>
    <w:rsid w:val="00AA5EB8"/>
    <w:rsid w:val="00AA5F47"/>
    <w:rsid w:val="00AA66F6"/>
    <w:rsid w:val="00AA75BF"/>
    <w:rsid w:val="00AA7F16"/>
    <w:rsid w:val="00AB0298"/>
    <w:rsid w:val="00AB0324"/>
    <w:rsid w:val="00AB059C"/>
    <w:rsid w:val="00AB05C6"/>
    <w:rsid w:val="00AB0A2C"/>
    <w:rsid w:val="00AB0A38"/>
    <w:rsid w:val="00AB1384"/>
    <w:rsid w:val="00AB166F"/>
    <w:rsid w:val="00AB203E"/>
    <w:rsid w:val="00AB24B6"/>
    <w:rsid w:val="00AB24CD"/>
    <w:rsid w:val="00AB2866"/>
    <w:rsid w:val="00AB2FC1"/>
    <w:rsid w:val="00AB3868"/>
    <w:rsid w:val="00AB3909"/>
    <w:rsid w:val="00AB3DE7"/>
    <w:rsid w:val="00AB402D"/>
    <w:rsid w:val="00AB4E46"/>
    <w:rsid w:val="00AB4F27"/>
    <w:rsid w:val="00AB55BD"/>
    <w:rsid w:val="00AB570D"/>
    <w:rsid w:val="00AB5D2C"/>
    <w:rsid w:val="00AB5F7B"/>
    <w:rsid w:val="00AB64F5"/>
    <w:rsid w:val="00AB67FE"/>
    <w:rsid w:val="00AB6806"/>
    <w:rsid w:val="00AB6A86"/>
    <w:rsid w:val="00AB6D26"/>
    <w:rsid w:val="00AB7748"/>
    <w:rsid w:val="00AB7B9A"/>
    <w:rsid w:val="00AB7E21"/>
    <w:rsid w:val="00AC018B"/>
    <w:rsid w:val="00AC0FAE"/>
    <w:rsid w:val="00AC198D"/>
    <w:rsid w:val="00AC20A8"/>
    <w:rsid w:val="00AC2792"/>
    <w:rsid w:val="00AC285A"/>
    <w:rsid w:val="00AC2ACA"/>
    <w:rsid w:val="00AC2D30"/>
    <w:rsid w:val="00AC3A00"/>
    <w:rsid w:val="00AC40E6"/>
    <w:rsid w:val="00AC4254"/>
    <w:rsid w:val="00AC493F"/>
    <w:rsid w:val="00AC4B35"/>
    <w:rsid w:val="00AC4C9F"/>
    <w:rsid w:val="00AC4FA5"/>
    <w:rsid w:val="00AC5AFB"/>
    <w:rsid w:val="00AC5E9A"/>
    <w:rsid w:val="00AC6054"/>
    <w:rsid w:val="00AC6146"/>
    <w:rsid w:val="00AC624B"/>
    <w:rsid w:val="00AC64A9"/>
    <w:rsid w:val="00AC652C"/>
    <w:rsid w:val="00AC6A76"/>
    <w:rsid w:val="00AC7608"/>
    <w:rsid w:val="00AC7626"/>
    <w:rsid w:val="00AD02AB"/>
    <w:rsid w:val="00AD0CF8"/>
    <w:rsid w:val="00AD0F37"/>
    <w:rsid w:val="00AD0FF0"/>
    <w:rsid w:val="00AD1898"/>
    <w:rsid w:val="00AD1C89"/>
    <w:rsid w:val="00AD1E88"/>
    <w:rsid w:val="00AD2514"/>
    <w:rsid w:val="00AD295E"/>
    <w:rsid w:val="00AD2A0B"/>
    <w:rsid w:val="00AD39DD"/>
    <w:rsid w:val="00AD3C90"/>
    <w:rsid w:val="00AD4F90"/>
    <w:rsid w:val="00AD52A1"/>
    <w:rsid w:val="00AD57A1"/>
    <w:rsid w:val="00AD5808"/>
    <w:rsid w:val="00AD59EF"/>
    <w:rsid w:val="00AD5A51"/>
    <w:rsid w:val="00AD6158"/>
    <w:rsid w:val="00AD6833"/>
    <w:rsid w:val="00AD68AB"/>
    <w:rsid w:val="00AD68E5"/>
    <w:rsid w:val="00AD6909"/>
    <w:rsid w:val="00AD6A42"/>
    <w:rsid w:val="00AD6FEA"/>
    <w:rsid w:val="00AD74EE"/>
    <w:rsid w:val="00AD7847"/>
    <w:rsid w:val="00AE0249"/>
    <w:rsid w:val="00AE03C3"/>
    <w:rsid w:val="00AE04ED"/>
    <w:rsid w:val="00AE0559"/>
    <w:rsid w:val="00AE0A58"/>
    <w:rsid w:val="00AE0AD3"/>
    <w:rsid w:val="00AE0BCF"/>
    <w:rsid w:val="00AE1435"/>
    <w:rsid w:val="00AE1518"/>
    <w:rsid w:val="00AE1798"/>
    <w:rsid w:val="00AE2755"/>
    <w:rsid w:val="00AE2D83"/>
    <w:rsid w:val="00AE2ED9"/>
    <w:rsid w:val="00AE3655"/>
    <w:rsid w:val="00AE3AEE"/>
    <w:rsid w:val="00AE41DD"/>
    <w:rsid w:val="00AE62EE"/>
    <w:rsid w:val="00AE6369"/>
    <w:rsid w:val="00AE6A04"/>
    <w:rsid w:val="00AE6BBC"/>
    <w:rsid w:val="00AE6F2F"/>
    <w:rsid w:val="00AE7925"/>
    <w:rsid w:val="00AE7FF9"/>
    <w:rsid w:val="00AF009B"/>
    <w:rsid w:val="00AF055A"/>
    <w:rsid w:val="00AF06BF"/>
    <w:rsid w:val="00AF0B14"/>
    <w:rsid w:val="00AF0B86"/>
    <w:rsid w:val="00AF104F"/>
    <w:rsid w:val="00AF10AE"/>
    <w:rsid w:val="00AF125A"/>
    <w:rsid w:val="00AF1C82"/>
    <w:rsid w:val="00AF1D1A"/>
    <w:rsid w:val="00AF1EC1"/>
    <w:rsid w:val="00AF2084"/>
    <w:rsid w:val="00AF22D9"/>
    <w:rsid w:val="00AF22DE"/>
    <w:rsid w:val="00AF2BFA"/>
    <w:rsid w:val="00AF2C9A"/>
    <w:rsid w:val="00AF349E"/>
    <w:rsid w:val="00AF3693"/>
    <w:rsid w:val="00AF37F1"/>
    <w:rsid w:val="00AF3D2E"/>
    <w:rsid w:val="00AF4933"/>
    <w:rsid w:val="00AF5156"/>
    <w:rsid w:val="00AF51B8"/>
    <w:rsid w:val="00AF5520"/>
    <w:rsid w:val="00AF5575"/>
    <w:rsid w:val="00AF5811"/>
    <w:rsid w:val="00AF5848"/>
    <w:rsid w:val="00AF5929"/>
    <w:rsid w:val="00AF5BA9"/>
    <w:rsid w:val="00AF62A8"/>
    <w:rsid w:val="00AF6BC6"/>
    <w:rsid w:val="00AF72E6"/>
    <w:rsid w:val="00AF72F1"/>
    <w:rsid w:val="00AF7372"/>
    <w:rsid w:val="00AF7416"/>
    <w:rsid w:val="00AF745D"/>
    <w:rsid w:val="00AF7C61"/>
    <w:rsid w:val="00AF7CFB"/>
    <w:rsid w:val="00AF7E48"/>
    <w:rsid w:val="00B00BA2"/>
    <w:rsid w:val="00B01198"/>
    <w:rsid w:val="00B016C0"/>
    <w:rsid w:val="00B01AEE"/>
    <w:rsid w:val="00B01C38"/>
    <w:rsid w:val="00B01F16"/>
    <w:rsid w:val="00B027DC"/>
    <w:rsid w:val="00B02C57"/>
    <w:rsid w:val="00B03414"/>
    <w:rsid w:val="00B03756"/>
    <w:rsid w:val="00B03A4B"/>
    <w:rsid w:val="00B03AF2"/>
    <w:rsid w:val="00B049F6"/>
    <w:rsid w:val="00B04D8E"/>
    <w:rsid w:val="00B05070"/>
    <w:rsid w:val="00B05296"/>
    <w:rsid w:val="00B061CA"/>
    <w:rsid w:val="00B07BB1"/>
    <w:rsid w:val="00B07F62"/>
    <w:rsid w:val="00B10E2B"/>
    <w:rsid w:val="00B10FBB"/>
    <w:rsid w:val="00B11026"/>
    <w:rsid w:val="00B116C1"/>
    <w:rsid w:val="00B12322"/>
    <w:rsid w:val="00B123B9"/>
    <w:rsid w:val="00B12451"/>
    <w:rsid w:val="00B12EB7"/>
    <w:rsid w:val="00B13131"/>
    <w:rsid w:val="00B13EC9"/>
    <w:rsid w:val="00B15F4F"/>
    <w:rsid w:val="00B161D2"/>
    <w:rsid w:val="00B1637B"/>
    <w:rsid w:val="00B16FEF"/>
    <w:rsid w:val="00B17CAF"/>
    <w:rsid w:val="00B2003B"/>
    <w:rsid w:val="00B200AA"/>
    <w:rsid w:val="00B209E8"/>
    <w:rsid w:val="00B20BB0"/>
    <w:rsid w:val="00B20D18"/>
    <w:rsid w:val="00B20DF4"/>
    <w:rsid w:val="00B20F28"/>
    <w:rsid w:val="00B20FE3"/>
    <w:rsid w:val="00B210A4"/>
    <w:rsid w:val="00B213B1"/>
    <w:rsid w:val="00B2208E"/>
    <w:rsid w:val="00B223D4"/>
    <w:rsid w:val="00B23E23"/>
    <w:rsid w:val="00B24192"/>
    <w:rsid w:val="00B245AE"/>
    <w:rsid w:val="00B2468A"/>
    <w:rsid w:val="00B249F9"/>
    <w:rsid w:val="00B24D6F"/>
    <w:rsid w:val="00B24F2F"/>
    <w:rsid w:val="00B2590D"/>
    <w:rsid w:val="00B25D97"/>
    <w:rsid w:val="00B25ECB"/>
    <w:rsid w:val="00B2686B"/>
    <w:rsid w:val="00B268AA"/>
    <w:rsid w:val="00B26D69"/>
    <w:rsid w:val="00B26E20"/>
    <w:rsid w:val="00B26E22"/>
    <w:rsid w:val="00B26EA5"/>
    <w:rsid w:val="00B277CF"/>
    <w:rsid w:val="00B302A8"/>
    <w:rsid w:val="00B3038D"/>
    <w:rsid w:val="00B305D1"/>
    <w:rsid w:val="00B308AF"/>
    <w:rsid w:val="00B30EEF"/>
    <w:rsid w:val="00B30F6B"/>
    <w:rsid w:val="00B317DF"/>
    <w:rsid w:val="00B31BB5"/>
    <w:rsid w:val="00B3209C"/>
    <w:rsid w:val="00B32AA6"/>
    <w:rsid w:val="00B32F0F"/>
    <w:rsid w:val="00B332EC"/>
    <w:rsid w:val="00B33539"/>
    <w:rsid w:val="00B338F7"/>
    <w:rsid w:val="00B33993"/>
    <w:rsid w:val="00B33C18"/>
    <w:rsid w:val="00B33D71"/>
    <w:rsid w:val="00B3415D"/>
    <w:rsid w:val="00B34178"/>
    <w:rsid w:val="00B347DF"/>
    <w:rsid w:val="00B34AD4"/>
    <w:rsid w:val="00B351FF"/>
    <w:rsid w:val="00B353DA"/>
    <w:rsid w:val="00B36832"/>
    <w:rsid w:val="00B40408"/>
    <w:rsid w:val="00B40B88"/>
    <w:rsid w:val="00B40E12"/>
    <w:rsid w:val="00B412A0"/>
    <w:rsid w:val="00B41AF3"/>
    <w:rsid w:val="00B4212B"/>
    <w:rsid w:val="00B42393"/>
    <w:rsid w:val="00B42456"/>
    <w:rsid w:val="00B42890"/>
    <w:rsid w:val="00B428C5"/>
    <w:rsid w:val="00B42BDE"/>
    <w:rsid w:val="00B42C66"/>
    <w:rsid w:val="00B42CBF"/>
    <w:rsid w:val="00B43637"/>
    <w:rsid w:val="00B439A8"/>
    <w:rsid w:val="00B4476A"/>
    <w:rsid w:val="00B448F1"/>
    <w:rsid w:val="00B44A93"/>
    <w:rsid w:val="00B450A2"/>
    <w:rsid w:val="00B45289"/>
    <w:rsid w:val="00B453F9"/>
    <w:rsid w:val="00B46C35"/>
    <w:rsid w:val="00B476C7"/>
    <w:rsid w:val="00B47B07"/>
    <w:rsid w:val="00B50157"/>
    <w:rsid w:val="00B501DB"/>
    <w:rsid w:val="00B503CD"/>
    <w:rsid w:val="00B50AF5"/>
    <w:rsid w:val="00B51D15"/>
    <w:rsid w:val="00B51E61"/>
    <w:rsid w:val="00B521BD"/>
    <w:rsid w:val="00B52698"/>
    <w:rsid w:val="00B52C38"/>
    <w:rsid w:val="00B52D15"/>
    <w:rsid w:val="00B52D43"/>
    <w:rsid w:val="00B534D9"/>
    <w:rsid w:val="00B5382C"/>
    <w:rsid w:val="00B543DE"/>
    <w:rsid w:val="00B55327"/>
    <w:rsid w:val="00B55868"/>
    <w:rsid w:val="00B558EB"/>
    <w:rsid w:val="00B55BA2"/>
    <w:rsid w:val="00B55DDC"/>
    <w:rsid w:val="00B55E29"/>
    <w:rsid w:val="00B56513"/>
    <w:rsid w:val="00B568C1"/>
    <w:rsid w:val="00B56AA8"/>
    <w:rsid w:val="00B56FB3"/>
    <w:rsid w:val="00B574B2"/>
    <w:rsid w:val="00B57C00"/>
    <w:rsid w:val="00B57D8D"/>
    <w:rsid w:val="00B57DD5"/>
    <w:rsid w:val="00B6017C"/>
    <w:rsid w:val="00B6046C"/>
    <w:rsid w:val="00B610B0"/>
    <w:rsid w:val="00B62752"/>
    <w:rsid w:val="00B62B33"/>
    <w:rsid w:val="00B62BFE"/>
    <w:rsid w:val="00B64A86"/>
    <w:rsid w:val="00B64FE5"/>
    <w:rsid w:val="00B652DE"/>
    <w:rsid w:val="00B65E28"/>
    <w:rsid w:val="00B66022"/>
    <w:rsid w:val="00B662D2"/>
    <w:rsid w:val="00B66822"/>
    <w:rsid w:val="00B668FD"/>
    <w:rsid w:val="00B66CA4"/>
    <w:rsid w:val="00B67A7A"/>
    <w:rsid w:val="00B67FBC"/>
    <w:rsid w:val="00B7007F"/>
    <w:rsid w:val="00B70180"/>
    <w:rsid w:val="00B7036E"/>
    <w:rsid w:val="00B70A24"/>
    <w:rsid w:val="00B71069"/>
    <w:rsid w:val="00B7128C"/>
    <w:rsid w:val="00B712FA"/>
    <w:rsid w:val="00B7215E"/>
    <w:rsid w:val="00B732D5"/>
    <w:rsid w:val="00B7332E"/>
    <w:rsid w:val="00B73349"/>
    <w:rsid w:val="00B737CA"/>
    <w:rsid w:val="00B73818"/>
    <w:rsid w:val="00B73D58"/>
    <w:rsid w:val="00B741C4"/>
    <w:rsid w:val="00B747C6"/>
    <w:rsid w:val="00B758AC"/>
    <w:rsid w:val="00B75BDC"/>
    <w:rsid w:val="00B76030"/>
    <w:rsid w:val="00B761CA"/>
    <w:rsid w:val="00B76215"/>
    <w:rsid w:val="00B766C0"/>
    <w:rsid w:val="00B767EA"/>
    <w:rsid w:val="00B77285"/>
    <w:rsid w:val="00B77A22"/>
    <w:rsid w:val="00B8029A"/>
    <w:rsid w:val="00B80409"/>
    <w:rsid w:val="00B81041"/>
    <w:rsid w:val="00B81165"/>
    <w:rsid w:val="00B81644"/>
    <w:rsid w:val="00B82514"/>
    <w:rsid w:val="00B83044"/>
    <w:rsid w:val="00B830F4"/>
    <w:rsid w:val="00B832C9"/>
    <w:rsid w:val="00B83426"/>
    <w:rsid w:val="00B83443"/>
    <w:rsid w:val="00B83700"/>
    <w:rsid w:val="00B83D42"/>
    <w:rsid w:val="00B84251"/>
    <w:rsid w:val="00B84BD2"/>
    <w:rsid w:val="00B84E58"/>
    <w:rsid w:val="00B84FE8"/>
    <w:rsid w:val="00B8537C"/>
    <w:rsid w:val="00B860D8"/>
    <w:rsid w:val="00B861BC"/>
    <w:rsid w:val="00B863EA"/>
    <w:rsid w:val="00B86E31"/>
    <w:rsid w:val="00B871A6"/>
    <w:rsid w:val="00B9002E"/>
    <w:rsid w:val="00B907D2"/>
    <w:rsid w:val="00B90B36"/>
    <w:rsid w:val="00B90D70"/>
    <w:rsid w:val="00B90F72"/>
    <w:rsid w:val="00B90FF4"/>
    <w:rsid w:val="00B9113A"/>
    <w:rsid w:val="00B91276"/>
    <w:rsid w:val="00B91300"/>
    <w:rsid w:val="00B915A0"/>
    <w:rsid w:val="00B922BE"/>
    <w:rsid w:val="00B924B2"/>
    <w:rsid w:val="00B92B2A"/>
    <w:rsid w:val="00B92C59"/>
    <w:rsid w:val="00B935B7"/>
    <w:rsid w:val="00B93A8F"/>
    <w:rsid w:val="00B93B5B"/>
    <w:rsid w:val="00B93D73"/>
    <w:rsid w:val="00B9455B"/>
    <w:rsid w:val="00B94723"/>
    <w:rsid w:val="00B94E7D"/>
    <w:rsid w:val="00B9537F"/>
    <w:rsid w:val="00B957AE"/>
    <w:rsid w:val="00B958CB"/>
    <w:rsid w:val="00B95921"/>
    <w:rsid w:val="00B959F4"/>
    <w:rsid w:val="00B95CC3"/>
    <w:rsid w:val="00B9642C"/>
    <w:rsid w:val="00B969D0"/>
    <w:rsid w:val="00B96C7E"/>
    <w:rsid w:val="00B97025"/>
    <w:rsid w:val="00B976B3"/>
    <w:rsid w:val="00B976C5"/>
    <w:rsid w:val="00B978DC"/>
    <w:rsid w:val="00B97CE3"/>
    <w:rsid w:val="00BA01A2"/>
    <w:rsid w:val="00BA01E1"/>
    <w:rsid w:val="00BA26E1"/>
    <w:rsid w:val="00BA2C68"/>
    <w:rsid w:val="00BA2D92"/>
    <w:rsid w:val="00BA300A"/>
    <w:rsid w:val="00BA3F8F"/>
    <w:rsid w:val="00BA40C8"/>
    <w:rsid w:val="00BA476E"/>
    <w:rsid w:val="00BA7E9A"/>
    <w:rsid w:val="00BA7EAE"/>
    <w:rsid w:val="00BB04BD"/>
    <w:rsid w:val="00BB0657"/>
    <w:rsid w:val="00BB0741"/>
    <w:rsid w:val="00BB09BE"/>
    <w:rsid w:val="00BB09C9"/>
    <w:rsid w:val="00BB1456"/>
    <w:rsid w:val="00BB1AF1"/>
    <w:rsid w:val="00BB1D26"/>
    <w:rsid w:val="00BB21BF"/>
    <w:rsid w:val="00BB22A0"/>
    <w:rsid w:val="00BB2A04"/>
    <w:rsid w:val="00BB31BB"/>
    <w:rsid w:val="00BB3389"/>
    <w:rsid w:val="00BB34FC"/>
    <w:rsid w:val="00BB3A72"/>
    <w:rsid w:val="00BB4552"/>
    <w:rsid w:val="00BB4C6C"/>
    <w:rsid w:val="00BB4E3E"/>
    <w:rsid w:val="00BB5A63"/>
    <w:rsid w:val="00BB5BC8"/>
    <w:rsid w:val="00BB63BD"/>
    <w:rsid w:val="00BB66DD"/>
    <w:rsid w:val="00BB68EB"/>
    <w:rsid w:val="00BB6C0E"/>
    <w:rsid w:val="00BB7450"/>
    <w:rsid w:val="00BB752C"/>
    <w:rsid w:val="00BB7C2F"/>
    <w:rsid w:val="00BB7E24"/>
    <w:rsid w:val="00BC1933"/>
    <w:rsid w:val="00BC242E"/>
    <w:rsid w:val="00BC2693"/>
    <w:rsid w:val="00BC2879"/>
    <w:rsid w:val="00BC29E4"/>
    <w:rsid w:val="00BC2E60"/>
    <w:rsid w:val="00BC353E"/>
    <w:rsid w:val="00BC36C7"/>
    <w:rsid w:val="00BC47AE"/>
    <w:rsid w:val="00BC4FFD"/>
    <w:rsid w:val="00BC5041"/>
    <w:rsid w:val="00BC5319"/>
    <w:rsid w:val="00BC5AFB"/>
    <w:rsid w:val="00BC607E"/>
    <w:rsid w:val="00BC697B"/>
    <w:rsid w:val="00BC6D5C"/>
    <w:rsid w:val="00BC7ACC"/>
    <w:rsid w:val="00BD0758"/>
    <w:rsid w:val="00BD0BCC"/>
    <w:rsid w:val="00BD0E45"/>
    <w:rsid w:val="00BD0E89"/>
    <w:rsid w:val="00BD1576"/>
    <w:rsid w:val="00BD1679"/>
    <w:rsid w:val="00BD193C"/>
    <w:rsid w:val="00BD1BB2"/>
    <w:rsid w:val="00BD2167"/>
    <w:rsid w:val="00BD25C5"/>
    <w:rsid w:val="00BD2CBE"/>
    <w:rsid w:val="00BD3289"/>
    <w:rsid w:val="00BD3588"/>
    <w:rsid w:val="00BD3DDC"/>
    <w:rsid w:val="00BD4580"/>
    <w:rsid w:val="00BD463D"/>
    <w:rsid w:val="00BD4AA6"/>
    <w:rsid w:val="00BD5083"/>
    <w:rsid w:val="00BD52FA"/>
    <w:rsid w:val="00BD5595"/>
    <w:rsid w:val="00BD57A2"/>
    <w:rsid w:val="00BD61D8"/>
    <w:rsid w:val="00BD6D4B"/>
    <w:rsid w:val="00BD6DA3"/>
    <w:rsid w:val="00BD7957"/>
    <w:rsid w:val="00BE002D"/>
    <w:rsid w:val="00BE034C"/>
    <w:rsid w:val="00BE1296"/>
    <w:rsid w:val="00BE17F5"/>
    <w:rsid w:val="00BE2799"/>
    <w:rsid w:val="00BE29F0"/>
    <w:rsid w:val="00BE3336"/>
    <w:rsid w:val="00BE33C3"/>
    <w:rsid w:val="00BE3463"/>
    <w:rsid w:val="00BE35AC"/>
    <w:rsid w:val="00BE47B3"/>
    <w:rsid w:val="00BE489C"/>
    <w:rsid w:val="00BE4AF7"/>
    <w:rsid w:val="00BE4C93"/>
    <w:rsid w:val="00BE4EBA"/>
    <w:rsid w:val="00BE5049"/>
    <w:rsid w:val="00BE5313"/>
    <w:rsid w:val="00BE56E2"/>
    <w:rsid w:val="00BE5B56"/>
    <w:rsid w:val="00BE5D8B"/>
    <w:rsid w:val="00BE633A"/>
    <w:rsid w:val="00BE6BB9"/>
    <w:rsid w:val="00BE6C4B"/>
    <w:rsid w:val="00BE6C5B"/>
    <w:rsid w:val="00BE6C76"/>
    <w:rsid w:val="00BE6E24"/>
    <w:rsid w:val="00BE7004"/>
    <w:rsid w:val="00BE71FF"/>
    <w:rsid w:val="00BE72BC"/>
    <w:rsid w:val="00BE7888"/>
    <w:rsid w:val="00BE7A8C"/>
    <w:rsid w:val="00BF0D38"/>
    <w:rsid w:val="00BF14F0"/>
    <w:rsid w:val="00BF18F7"/>
    <w:rsid w:val="00BF1FF0"/>
    <w:rsid w:val="00BF20C9"/>
    <w:rsid w:val="00BF29C8"/>
    <w:rsid w:val="00BF2F8A"/>
    <w:rsid w:val="00BF3234"/>
    <w:rsid w:val="00BF38AF"/>
    <w:rsid w:val="00BF3AEC"/>
    <w:rsid w:val="00BF3B5C"/>
    <w:rsid w:val="00BF3DFE"/>
    <w:rsid w:val="00BF4427"/>
    <w:rsid w:val="00BF4606"/>
    <w:rsid w:val="00BF4899"/>
    <w:rsid w:val="00BF4A84"/>
    <w:rsid w:val="00BF52CF"/>
    <w:rsid w:val="00BF5421"/>
    <w:rsid w:val="00BF636D"/>
    <w:rsid w:val="00BF6BC7"/>
    <w:rsid w:val="00BF6CF6"/>
    <w:rsid w:val="00BF6E96"/>
    <w:rsid w:val="00BF7410"/>
    <w:rsid w:val="00BF7DCA"/>
    <w:rsid w:val="00BF7E87"/>
    <w:rsid w:val="00BF7F1A"/>
    <w:rsid w:val="00C00004"/>
    <w:rsid w:val="00C002C5"/>
    <w:rsid w:val="00C002CD"/>
    <w:rsid w:val="00C00F1C"/>
    <w:rsid w:val="00C00FF1"/>
    <w:rsid w:val="00C01020"/>
    <w:rsid w:val="00C016CA"/>
    <w:rsid w:val="00C017C5"/>
    <w:rsid w:val="00C01957"/>
    <w:rsid w:val="00C01F67"/>
    <w:rsid w:val="00C0353A"/>
    <w:rsid w:val="00C035CA"/>
    <w:rsid w:val="00C037EB"/>
    <w:rsid w:val="00C03824"/>
    <w:rsid w:val="00C03968"/>
    <w:rsid w:val="00C03B92"/>
    <w:rsid w:val="00C04B16"/>
    <w:rsid w:val="00C04EBC"/>
    <w:rsid w:val="00C052D9"/>
    <w:rsid w:val="00C057B2"/>
    <w:rsid w:val="00C06302"/>
    <w:rsid w:val="00C06686"/>
    <w:rsid w:val="00C06ABA"/>
    <w:rsid w:val="00C07933"/>
    <w:rsid w:val="00C07BD8"/>
    <w:rsid w:val="00C10211"/>
    <w:rsid w:val="00C10291"/>
    <w:rsid w:val="00C1036D"/>
    <w:rsid w:val="00C10380"/>
    <w:rsid w:val="00C11055"/>
    <w:rsid w:val="00C11478"/>
    <w:rsid w:val="00C122D1"/>
    <w:rsid w:val="00C12427"/>
    <w:rsid w:val="00C12B60"/>
    <w:rsid w:val="00C12E5F"/>
    <w:rsid w:val="00C1304B"/>
    <w:rsid w:val="00C13255"/>
    <w:rsid w:val="00C1334F"/>
    <w:rsid w:val="00C13568"/>
    <w:rsid w:val="00C13AE0"/>
    <w:rsid w:val="00C13DF2"/>
    <w:rsid w:val="00C13ED0"/>
    <w:rsid w:val="00C14E88"/>
    <w:rsid w:val="00C15C49"/>
    <w:rsid w:val="00C15D62"/>
    <w:rsid w:val="00C1671F"/>
    <w:rsid w:val="00C16D78"/>
    <w:rsid w:val="00C17865"/>
    <w:rsid w:val="00C179B7"/>
    <w:rsid w:val="00C17F94"/>
    <w:rsid w:val="00C209C7"/>
    <w:rsid w:val="00C2143E"/>
    <w:rsid w:val="00C21CD8"/>
    <w:rsid w:val="00C22A94"/>
    <w:rsid w:val="00C22DF5"/>
    <w:rsid w:val="00C22F83"/>
    <w:rsid w:val="00C233CA"/>
    <w:rsid w:val="00C2354F"/>
    <w:rsid w:val="00C23551"/>
    <w:rsid w:val="00C2389C"/>
    <w:rsid w:val="00C23B7B"/>
    <w:rsid w:val="00C23BAF"/>
    <w:rsid w:val="00C23C6F"/>
    <w:rsid w:val="00C242C7"/>
    <w:rsid w:val="00C2583C"/>
    <w:rsid w:val="00C25A9F"/>
    <w:rsid w:val="00C26519"/>
    <w:rsid w:val="00C26764"/>
    <w:rsid w:val="00C26C46"/>
    <w:rsid w:val="00C27797"/>
    <w:rsid w:val="00C277EE"/>
    <w:rsid w:val="00C27AD0"/>
    <w:rsid w:val="00C30105"/>
    <w:rsid w:val="00C30540"/>
    <w:rsid w:val="00C30727"/>
    <w:rsid w:val="00C30D2E"/>
    <w:rsid w:val="00C31F9F"/>
    <w:rsid w:val="00C32132"/>
    <w:rsid w:val="00C3383C"/>
    <w:rsid w:val="00C33A51"/>
    <w:rsid w:val="00C33BC7"/>
    <w:rsid w:val="00C33C1C"/>
    <w:rsid w:val="00C3409D"/>
    <w:rsid w:val="00C34288"/>
    <w:rsid w:val="00C34A20"/>
    <w:rsid w:val="00C3507C"/>
    <w:rsid w:val="00C3532A"/>
    <w:rsid w:val="00C35336"/>
    <w:rsid w:val="00C356F0"/>
    <w:rsid w:val="00C35C92"/>
    <w:rsid w:val="00C366C2"/>
    <w:rsid w:val="00C36DF5"/>
    <w:rsid w:val="00C3761B"/>
    <w:rsid w:val="00C37822"/>
    <w:rsid w:val="00C3782E"/>
    <w:rsid w:val="00C37C38"/>
    <w:rsid w:val="00C406AA"/>
    <w:rsid w:val="00C40868"/>
    <w:rsid w:val="00C408EB"/>
    <w:rsid w:val="00C40DAF"/>
    <w:rsid w:val="00C41223"/>
    <w:rsid w:val="00C417ED"/>
    <w:rsid w:val="00C425C3"/>
    <w:rsid w:val="00C4271F"/>
    <w:rsid w:val="00C43184"/>
    <w:rsid w:val="00C431A4"/>
    <w:rsid w:val="00C438FE"/>
    <w:rsid w:val="00C439E0"/>
    <w:rsid w:val="00C43D6D"/>
    <w:rsid w:val="00C44932"/>
    <w:rsid w:val="00C45D3A"/>
    <w:rsid w:val="00C461CE"/>
    <w:rsid w:val="00C463D7"/>
    <w:rsid w:val="00C4687B"/>
    <w:rsid w:val="00C46BFA"/>
    <w:rsid w:val="00C47159"/>
    <w:rsid w:val="00C474D8"/>
    <w:rsid w:val="00C4760C"/>
    <w:rsid w:val="00C476F7"/>
    <w:rsid w:val="00C477FE"/>
    <w:rsid w:val="00C47DF3"/>
    <w:rsid w:val="00C47FEE"/>
    <w:rsid w:val="00C501C3"/>
    <w:rsid w:val="00C50CE1"/>
    <w:rsid w:val="00C5178F"/>
    <w:rsid w:val="00C519C1"/>
    <w:rsid w:val="00C51A49"/>
    <w:rsid w:val="00C51DC5"/>
    <w:rsid w:val="00C51DD1"/>
    <w:rsid w:val="00C51DE6"/>
    <w:rsid w:val="00C51F6E"/>
    <w:rsid w:val="00C51F6F"/>
    <w:rsid w:val="00C5263B"/>
    <w:rsid w:val="00C527BF"/>
    <w:rsid w:val="00C53143"/>
    <w:rsid w:val="00C531D2"/>
    <w:rsid w:val="00C535AD"/>
    <w:rsid w:val="00C53F9A"/>
    <w:rsid w:val="00C543D3"/>
    <w:rsid w:val="00C54806"/>
    <w:rsid w:val="00C54B9D"/>
    <w:rsid w:val="00C55418"/>
    <w:rsid w:val="00C5542E"/>
    <w:rsid w:val="00C55A8F"/>
    <w:rsid w:val="00C55FD5"/>
    <w:rsid w:val="00C5635E"/>
    <w:rsid w:val="00C566C5"/>
    <w:rsid w:val="00C56E07"/>
    <w:rsid w:val="00C57019"/>
    <w:rsid w:val="00C57255"/>
    <w:rsid w:val="00C60856"/>
    <w:rsid w:val="00C60E5F"/>
    <w:rsid w:val="00C60F89"/>
    <w:rsid w:val="00C6112E"/>
    <w:rsid w:val="00C6208B"/>
    <w:rsid w:val="00C62877"/>
    <w:rsid w:val="00C62B9C"/>
    <w:rsid w:val="00C635F1"/>
    <w:rsid w:val="00C63904"/>
    <w:rsid w:val="00C63D90"/>
    <w:rsid w:val="00C6468A"/>
    <w:rsid w:val="00C64820"/>
    <w:rsid w:val="00C6491D"/>
    <w:rsid w:val="00C64D3F"/>
    <w:rsid w:val="00C65D2C"/>
    <w:rsid w:val="00C65E04"/>
    <w:rsid w:val="00C662FC"/>
    <w:rsid w:val="00C6663C"/>
    <w:rsid w:val="00C6670E"/>
    <w:rsid w:val="00C669A7"/>
    <w:rsid w:val="00C66D5C"/>
    <w:rsid w:val="00C67034"/>
    <w:rsid w:val="00C67BAA"/>
    <w:rsid w:val="00C7072A"/>
    <w:rsid w:val="00C70A1D"/>
    <w:rsid w:val="00C70BEC"/>
    <w:rsid w:val="00C70C60"/>
    <w:rsid w:val="00C727F2"/>
    <w:rsid w:val="00C7283A"/>
    <w:rsid w:val="00C7353B"/>
    <w:rsid w:val="00C73AED"/>
    <w:rsid w:val="00C73B4E"/>
    <w:rsid w:val="00C74D8B"/>
    <w:rsid w:val="00C75199"/>
    <w:rsid w:val="00C752CF"/>
    <w:rsid w:val="00C7579E"/>
    <w:rsid w:val="00C761E5"/>
    <w:rsid w:val="00C774A9"/>
    <w:rsid w:val="00C8033A"/>
    <w:rsid w:val="00C80A69"/>
    <w:rsid w:val="00C80AA1"/>
    <w:rsid w:val="00C81A9C"/>
    <w:rsid w:val="00C81D61"/>
    <w:rsid w:val="00C81EC3"/>
    <w:rsid w:val="00C81F7A"/>
    <w:rsid w:val="00C82131"/>
    <w:rsid w:val="00C82B57"/>
    <w:rsid w:val="00C82D13"/>
    <w:rsid w:val="00C8422C"/>
    <w:rsid w:val="00C84302"/>
    <w:rsid w:val="00C845D9"/>
    <w:rsid w:val="00C8545E"/>
    <w:rsid w:val="00C8564C"/>
    <w:rsid w:val="00C860E5"/>
    <w:rsid w:val="00C86343"/>
    <w:rsid w:val="00C86DFA"/>
    <w:rsid w:val="00C879BB"/>
    <w:rsid w:val="00C87A95"/>
    <w:rsid w:val="00C90454"/>
    <w:rsid w:val="00C904FD"/>
    <w:rsid w:val="00C90D13"/>
    <w:rsid w:val="00C91A22"/>
    <w:rsid w:val="00C9224E"/>
    <w:rsid w:val="00C92874"/>
    <w:rsid w:val="00C9314B"/>
    <w:rsid w:val="00C9438C"/>
    <w:rsid w:val="00C94986"/>
    <w:rsid w:val="00C949D8"/>
    <w:rsid w:val="00C94F52"/>
    <w:rsid w:val="00C95C3E"/>
    <w:rsid w:val="00C963F5"/>
    <w:rsid w:val="00C9670E"/>
    <w:rsid w:val="00C96D16"/>
    <w:rsid w:val="00C97134"/>
    <w:rsid w:val="00C971B2"/>
    <w:rsid w:val="00C97309"/>
    <w:rsid w:val="00C977FC"/>
    <w:rsid w:val="00C97B90"/>
    <w:rsid w:val="00C97BCC"/>
    <w:rsid w:val="00CA05BD"/>
    <w:rsid w:val="00CA05E3"/>
    <w:rsid w:val="00CA0BB5"/>
    <w:rsid w:val="00CA10C1"/>
    <w:rsid w:val="00CA1508"/>
    <w:rsid w:val="00CA15A9"/>
    <w:rsid w:val="00CA1959"/>
    <w:rsid w:val="00CA2120"/>
    <w:rsid w:val="00CA21CA"/>
    <w:rsid w:val="00CA22A5"/>
    <w:rsid w:val="00CA3749"/>
    <w:rsid w:val="00CA37DC"/>
    <w:rsid w:val="00CA44ED"/>
    <w:rsid w:val="00CA4AB9"/>
    <w:rsid w:val="00CA4C23"/>
    <w:rsid w:val="00CA53E0"/>
    <w:rsid w:val="00CA553A"/>
    <w:rsid w:val="00CA56C5"/>
    <w:rsid w:val="00CA56D9"/>
    <w:rsid w:val="00CA5CA2"/>
    <w:rsid w:val="00CA6829"/>
    <w:rsid w:val="00CA6900"/>
    <w:rsid w:val="00CA6AAC"/>
    <w:rsid w:val="00CA6FF6"/>
    <w:rsid w:val="00CA72CA"/>
    <w:rsid w:val="00CA79ED"/>
    <w:rsid w:val="00CA7E7A"/>
    <w:rsid w:val="00CB0138"/>
    <w:rsid w:val="00CB0404"/>
    <w:rsid w:val="00CB0C17"/>
    <w:rsid w:val="00CB0C25"/>
    <w:rsid w:val="00CB0DD7"/>
    <w:rsid w:val="00CB1C10"/>
    <w:rsid w:val="00CB22CA"/>
    <w:rsid w:val="00CB24D1"/>
    <w:rsid w:val="00CB3132"/>
    <w:rsid w:val="00CB360F"/>
    <w:rsid w:val="00CB38D4"/>
    <w:rsid w:val="00CB3B8A"/>
    <w:rsid w:val="00CB3CB4"/>
    <w:rsid w:val="00CB4214"/>
    <w:rsid w:val="00CB4795"/>
    <w:rsid w:val="00CB511E"/>
    <w:rsid w:val="00CB5622"/>
    <w:rsid w:val="00CB5BA0"/>
    <w:rsid w:val="00CB5C89"/>
    <w:rsid w:val="00CB5EB2"/>
    <w:rsid w:val="00CB600D"/>
    <w:rsid w:val="00CB613A"/>
    <w:rsid w:val="00CB66F3"/>
    <w:rsid w:val="00CB690F"/>
    <w:rsid w:val="00CB7026"/>
    <w:rsid w:val="00CB7573"/>
    <w:rsid w:val="00CB771F"/>
    <w:rsid w:val="00CB7995"/>
    <w:rsid w:val="00CC006F"/>
    <w:rsid w:val="00CC089F"/>
    <w:rsid w:val="00CC0F10"/>
    <w:rsid w:val="00CC1149"/>
    <w:rsid w:val="00CC1376"/>
    <w:rsid w:val="00CC147F"/>
    <w:rsid w:val="00CC1C57"/>
    <w:rsid w:val="00CC1FE0"/>
    <w:rsid w:val="00CC2A3A"/>
    <w:rsid w:val="00CC35F0"/>
    <w:rsid w:val="00CC3E2A"/>
    <w:rsid w:val="00CC442A"/>
    <w:rsid w:val="00CC48FB"/>
    <w:rsid w:val="00CC4D38"/>
    <w:rsid w:val="00CC58E4"/>
    <w:rsid w:val="00CC68D6"/>
    <w:rsid w:val="00CC7201"/>
    <w:rsid w:val="00CD0EAB"/>
    <w:rsid w:val="00CD18F9"/>
    <w:rsid w:val="00CD1AB1"/>
    <w:rsid w:val="00CD1B67"/>
    <w:rsid w:val="00CD26D6"/>
    <w:rsid w:val="00CD2B13"/>
    <w:rsid w:val="00CD2EFF"/>
    <w:rsid w:val="00CD3465"/>
    <w:rsid w:val="00CD3596"/>
    <w:rsid w:val="00CD381B"/>
    <w:rsid w:val="00CD3F76"/>
    <w:rsid w:val="00CD4252"/>
    <w:rsid w:val="00CD4512"/>
    <w:rsid w:val="00CD4736"/>
    <w:rsid w:val="00CD4E13"/>
    <w:rsid w:val="00CD5162"/>
    <w:rsid w:val="00CD519A"/>
    <w:rsid w:val="00CD532A"/>
    <w:rsid w:val="00CD5591"/>
    <w:rsid w:val="00CD5A04"/>
    <w:rsid w:val="00CD5C56"/>
    <w:rsid w:val="00CD61F7"/>
    <w:rsid w:val="00CD6D2D"/>
    <w:rsid w:val="00CD787B"/>
    <w:rsid w:val="00CE009D"/>
    <w:rsid w:val="00CE033D"/>
    <w:rsid w:val="00CE0508"/>
    <w:rsid w:val="00CE0B28"/>
    <w:rsid w:val="00CE0B66"/>
    <w:rsid w:val="00CE0EC3"/>
    <w:rsid w:val="00CE13BD"/>
    <w:rsid w:val="00CE1586"/>
    <w:rsid w:val="00CE1BE6"/>
    <w:rsid w:val="00CE2583"/>
    <w:rsid w:val="00CE2B88"/>
    <w:rsid w:val="00CE2BCF"/>
    <w:rsid w:val="00CE3511"/>
    <w:rsid w:val="00CE359B"/>
    <w:rsid w:val="00CE35AB"/>
    <w:rsid w:val="00CE481F"/>
    <w:rsid w:val="00CE5071"/>
    <w:rsid w:val="00CE5269"/>
    <w:rsid w:val="00CE5410"/>
    <w:rsid w:val="00CE57A0"/>
    <w:rsid w:val="00CE5DBD"/>
    <w:rsid w:val="00CE5E5D"/>
    <w:rsid w:val="00CE6129"/>
    <w:rsid w:val="00CE659F"/>
    <w:rsid w:val="00CE6826"/>
    <w:rsid w:val="00CE69AE"/>
    <w:rsid w:val="00CE6F9C"/>
    <w:rsid w:val="00CE7034"/>
    <w:rsid w:val="00CE749C"/>
    <w:rsid w:val="00CE759C"/>
    <w:rsid w:val="00CF0854"/>
    <w:rsid w:val="00CF12C9"/>
    <w:rsid w:val="00CF1339"/>
    <w:rsid w:val="00CF1A77"/>
    <w:rsid w:val="00CF1D3C"/>
    <w:rsid w:val="00CF2961"/>
    <w:rsid w:val="00CF2A5B"/>
    <w:rsid w:val="00CF2CFB"/>
    <w:rsid w:val="00CF2FE4"/>
    <w:rsid w:val="00CF3084"/>
    <w:rsid w:val="00CF3627"/>
    <w:rsid w:val="00CF3954"/>
    <w:rsid w:val="00CF3D53"/>
    <w:rsid w:val="00CF3D8F"/>
    <w:rsid w:val="00CF3F3E"/>
    <w:rsid w:val="00CF40B6"/>
    <w:rsid w:val="00CF4276"/>
    <w:rsid w:val="00CF433A"/>
    <w:rsid w:val="00CF4585"/>
    <w:rsid w:val="00CF46E4"/>
    <w:rsid w:val="00CF4C5B"/>
    <w:rsid w:val="00CF5A08"/>
    <w:rsid w:val="00CF5E75"/>
    <w:rsid w:val="00CF6D4C"/>
    <w:rsid w:val="00CF6EC9"/>
    <w:rsid w:val="00CF749A"/>
    <w:rsid w:val="00CF7BD8"/>
    <w:rsid w:val="00CF7F33"/>
    <w:rsid w:val="00D01252"/>
    <w:rsid w:val="00D01DEF"/>
    <w:rsid w:val="00D01DF9"/>
    <w:rsid w:val="00D025E2"/>
    <w:rsid w:val="00D03171"/>
    <w:rsid w:val="00D03DEF"/>
    <w:rsid w:val="00D0413B"/>
    <w:rsid w:val="00D041EC"/>
    <w:rsid w:val="00D04DBF"/>
    <w:rsid w:val="00D04DFF"/>
    <w:rsid w:val="00D05909"/>
    <w:rsid w:val="00D05C2C"/>
    <w:rsid w:val="00D05F91"/>
    <w:rsid w:val="00D06C43"/>
    <w:rsid w:val="00D06C63"/>
    <w:rsid w:val="00D072C7"/>
    <w:rsid w:val="00D074AB"/>
    <w:rsid w:val="00D10ABC"/>
    <w:rsid w:val="00D113A5"/>
    <w:rsid w:val="00D114C9"/>
    <w:rsid w:val="00D1153F"/>
    <w:rsid w:val="00D116C5"/>
    <w:rsid w:val="00D11BD5"/>
    <w:rsid w:val="00D11C44"/>
    <w:rsid w:val="00D11CD3"/>
    <w:rsid w:val="00D12524"/>
    <w:rsid w:val="00D12C3D"/>
    <w:rsid w:val="00D13081"/>
    <w:rsid w:val="00D13853"/>
    <w:rsid w:val="00D13B2F"/>
    <w:rsid w:val="00D15028"/>
    <w:rsid w:val="00D15837"/>
    <w:rsid w:val="00D15D83"/>
    <w:rsid w:val="00D160E2"/>
    <w:rsid w:val="00D161A8"/>
    <w:rsid w:val="00D1633E"/>
    <w:rsid w:val="00D16C48"/>
    <w:rsid w:val="00D17E6D"/>
    <w:rsid w:val="00D20C92"/>
    <w:rsid w:val="00D20E19"/>
    <w:rsid w:val="00D20E4F"/>
    <w:rsid w:val="00D2200C"/>
    <w:rsid w:val="00D2214C"/>
    <w:rsid w:val="00D22A3A"/>
    <w:rsid w:val="00D22C6C"/>
    <w:rsid w:val="00D22CDF"/>
    <w:rsid w:val="00D235D2"/>
    <w:rsid w:val="00D23A2C"/>
    <w:rsid w:val="00D23BA5"/>
    <w:rsid w:val="00D24EBA"/>
    <w:rsid w:val="00D24FAD"/>
    <w:rsid w:val="00D25099"/>
    <w:rsid w:val="00D2522F"/>
    <w:rsid w:val="00D2543A"/>
    <w:rsid w:val="00D25E46"/>
    <w:rsid w:val="00D26781"/>
    <w:rsid w:val="00D26A94"/>
    <w:rsid w:val="00D26D50"/>
    <w:rsid w:val="00D27AD3"/>
    <w:rsid w:val="00D3096F"/>
    <w:rsid w:val="00D30B65"/>
    <w:rsid w:val="00D30B84"/>
    <w:rsid w:val="00D30E31"/>
    <w:rsid w:val="00D312FA"/>
    <w:rsid w:val="00D314B8"/>
    <w:rsid w:val="00D314D0"/>
    <w:rsid w:val="00D31D38"/>
    <w:rsid w:val="00D321FE"/>
    <w:rsid w:val="00D325A4"/>
    <w:rsid w:val="00D32FE6"/>
    <w:rsid w:val="00D330D8"/>
    <w:rsid w:val="00D35893"/>
    <w:rsid w:val="00D35E95"/>
    <w:rsid w:val="00D361CA"/>
    <w:rsid w:val="00D36653"/>
    <w:rsid w:val="00D36B4D"/>
    <w:rsid w:val="00D36C02"/>
    <w:rsid w:val="00D36F25"/>
    <w:rsid w:val="00D37677"/>
    <w:rsid w:val="00D37889"/>
    <w:rsid w:val="00D37CC0"/>
    <w:rsid w:val="00D37D0B"/>
    <w:rsid w:val="00D4159D"/>
    <w:rsid w:val="00D415AD"/>
    <w:rsid w:val="00D41605"/>
    <w:rsid w:val="00D416FB"/>
    <w:rsid w:val="00D42AF1"/>
    <w:rsid w:val="00D42E08"/>
    <w:rsid w:val="00D42E37"/>
    <w:rsid w:val="00D42EE0"/>
    <w:rsid w:val="00D4322D"/>
    <w:rsid w:val="00D44358"/>
    <w:rsid w:val="00D44E4E"/>
    <w:rsid w:val="00D44E56"/>
    <w:rsid w:val="00D44F87"/>
    <w:rsid w:val="00D452E5"/>
    <w:rsid w:val="00D454FF"/>
    <w:rsid w:val="00D45FA4"/>
    <w:rsid w:val="00D4601B"/>
    <w:rsid w:val="00D46268"/>
    <w:rsid w:val="00D4687D"/>
    <w:rsid w:val="00D46C85"/>
    <w:rsid w:val="00D4707E"/>
    <w:rsid w:val="00D4744A"/>
    <w:rsid w:val="00D476A9"/>
    <w:rsid w:val="00D47D6F"/>
    <w:rsid w:val="00D47E47"/>
    <w:rsid w:val="00D50103"/>
    <w:rsid w:val="00D50597"/>
    <w:rsid w:val="00D50C2C"/>
    <w:rsid w:val="00D50F62"/>
    <w:rsid w:val="00D5161B"/>
    <w:rsid w:val="00D51D63"/>
    <w:rsid w:val="00D523DE"/>
    <w:rsid w:val="00D528A8"/>
    <w:rsid w:val="00D52AA4"/>
    <w:rsid w:val="00D52AD6"/>
    <w:rsid w:val="00D53149"/>
    <w:rsid w:val="00D535A7"/>
    <w:rsid w:val="00D537A5"/>
    <w:rsid w:val="00D53A44"/>
    <w:rsid w:val="00D53BE0"/>
    <w:rsid w:val="00D55A89"/>
    <w:rsid w:val="00D576D4"/>
    <w:rsid w:val="00D57748"/>
    <w:rsid w:val="00D57A96"/>
    <w:rsid w:val="00D57C5E"/>
    <w:rsid w:val="00D57DE8"/>
    <w:rsid w:val="00D603C3"/>
    <w:rsid w:val="00D60B69"/>
    <w:rsid w:val="00D60BE2"/>
    <w:rsid w:val="00D60D92"/>
    <w:rsid w:val="00D611DC"/>
    <w:rsid w:val="00D612D0"/>
    <w:rsid w:val="00D62B8B"/>
    <w:rsid w:val="00D62EC3"/>
    <w:rsid w:val="00D632C6"/>
    <w:rsid w:val="00D63710"/>
    <w:rsid w:val="00D6374A"/>
    <w:rsid w:val="00D638BA"/>
    <w:rsid w:val="00D639DF"/>
    <w:rsid w:val="00D64574"/>
    <w:rsid w:val="00D64E27"/>
    <w:rsid w:val="00D654FF"/>
    <w:rsid w:val="00D659A9"/>
    <w:rsid w:val="00D65D10"/>
    <w:rsid w:val="00D662F0"/>
    <w:rsid w:val="00D675B8"/>
    <w:rsid w:val="00D6762C"/>
    <w:rsid w:val="00D679FD"/>
    <w:rsid w:val="00D70149"/>
    <w:rsid w:val="00D701DE"/>
    <w:rsid w:val="00D70EBB"/>
    <w:rsid w:val="00D718CB"/>
    <w:rsid w:val="00D71D1D"/>
    <w:rsid w:val="00D72175"/>
    <w:rsid w:val="00D72296"/>
    <w:rsid w:val="00D7243D"/>
    <w:rsid w:val="00D724E2"/>
    <w:rsid w:val="00D72528"/>
    <w:rsid w:val="00D728A0"/>
    <w:rsid w:val="00D72A9C"/>
    <w:rsid w:val="00D72C24"/>
    <w:rsid w:val="00D72D6E"/>
    <w:rsid w:val="00D72D7C"/>
    <w:rsid w:val="00D73354"/>
    <w:rsid w:val="00D74388"/>
    <w:rsid w:val="00D744A1"/>
    <w:rsid w:val="00D7481A"/>
    <w:rsid w:val="00D74C14"/>
    <w:rsid w:val="00D74EA5"/>
    <w:rsid w:val="00D7524F"/>
    <w:rsid w:val="00D7526C"/>
    <w:rsid w:val="00D753DC"/>
    <w:rsid w:val="00D75564"/>
    <w:rsid w:val="00D76011"/>
    <w:rsid w:val="00D762A2"/>
    <w:rsid w:val="00D76DB7"/>
    <w:rsid w:val="00D77D75"/>
    <w:rsid w:val="00D77E33"/>
    <w:rsid w:val="00D80A9A"/>
    <w:rsid w:val="00D80FE1"/>
    <w:rsid w:val="00D810BA"/>
    <w:rsid w:val="00D81112"/>
    <w:rsid w:val="00D816EC"/>
    <w:rsid w:val="00D81C63"/>
    <w:rsid w:val="00D81D37"/>
    <w:rsid w:val="00D822ED"/>
    <w:rsid w:val="00D833AC"/>
    <w:rsid w:val="00D842B0"/>
    <w:rsid w:val="00D842D4"/>
    <w:rsid w:val="00D85357"/>
    <w:rsid w:val="00D860C2"/>
    <w:rsid w:val="00D862F1"/>
    <w:rsid w:val="00D864EB"/>
    <w:rsid w:val="00D86686"/>
    <w:rsid w:val="00D866C7"/>
    <w:rsid w:val="00D86A55"/>
    <w:rsid w:val="00D86A9C"/>
    <w:rsid w:val="00D86C5D"/>
    <w:rsid w:val="00D86E74"/>
    <w:rsid w:val="00D86F67"/>
    <w:rsid w:val="00D8731E"/>
    <w:rsid w:val="00D8736E"/>
    <w:rsid w:val="00D879FE"/>
    <w:rsid w:val="00D90001"/>
    <w:rsid w:val="00D9012D"/>
    <w:rsid w:val="00D90154"/>
    <w:rsid w:val="00D9074A"/>
    <w:rsid w:val="00D9099A"/>
    <w:rsid w:val="00D91323"/>
    <w:rsid w:val="00D915B3"/>
    <w:rsid w:val="00D91830"/>
    <w:rsid w:val="00D9186B"/>
    <w:rsid w:val="00D9186F"/>
    <w:rsid w:val="00D91956"/>
    <w:rsid w:val="00D91CDB"/>
    <w:rsid w:val="00D92709"/>
    <w:rsid w:val="00D9334F"/>
    <w:rsid w:val="00D934C5"/>
    <w:rsid w:val="00D94359"/>
    <w:rsid w:val="00D94429"/>
    <w:rsid w:val="00D944F4"/>
    <w:rsid w:val="00D9491A"/>
    <w:rsid w:val="00D94934"/>
    <w:rsid w:val="00D94DC6"/>
    <w:rsid w:val="00D952CC"/>
    <w:rsid w:val="00D95BEB"/>
    <w:rsid w:val="00D9645C"/>
    <w:rsid w:val="00D96847"/>
    <w:rsid w:val="00D9698E"/>
    <w:rsid w:val="00D96D22"/>
    <w:rsid w:val="00D9741C"/>
    <w:rsid w:val="00D97513"/>
    <w:rsid w:val="00D97549"/>
    <w:rsid w:val="00D9787F"/>
    <w:rsid w:val="00D97ACB"/>
    <w:rsid w:val="00DA0082"/>
    <w:rsid w:val="00DA036E"/>
    <w:rsid w:val="00DA0681"/>
    <w:rsid w:val="00DA085C"/>
    <w:rsid w:val="00DA0887"/>
    <w:rsid w:val="00DA0EDD"/>
    <w:rsid w:val="00DA0F58"/>
    <w:rsid w:val="00DA101D"/>
    <w:rsid w:val="00DA1056"/>
    <w:rsid w:val="00DA1637"/>
    <w:rsid w:val="00DA18FA"/>
    <w:rsid w:val="00DA1BE2"/>
    <w:rsid w:val="00DA30A3"/>
    <w:rsid w:val="00DA312D"/>
    <w:rsid w:val="00DA3880"/>
    <w:rsid w:val="00DA39B8"/>
    <w:rsid w:val="00DA445D"/>
    <w:rsid w:val="00DA4490"/>
    <w:rsid w:val="00DA462A"/>
    <w:rsid w:val="00DA47EF"/>
    <w:rsid w:val="00DA4BD7"/>
    <w:rsid w:val="00DA4CF6"/>
    <w:rsid w:val="00DA5B68"/>
    <w:rsid w:val="00DA6556"/>
    <w:rsid w:val="00DA6CF7"/>
    <w:rsid w:val="00DA7759"/>
    <w:rsid w:val="00DA7A39"/>
    <w:rsid w:val="00DA7AD7"/>
    <w:rsid w:val="00DB0A66"/>
    <w:rsid w:val="00DB0B31"/>
    <w:rsid w:val="00DB0DE1"/>
    <w:rsid w:val="00DB27D5"/>
    <w:rsid w:val="00DB2AE9"/>
    <w:rsid w:val="00DB3770"/>
    <w:rsid w:val="00DB37F5"/>
    <w:rsid w:val="00DB3C46"/>
    <w:rsid w:val="00DB3CB9"/>
    <w:rsid w:val="00DB5164"/>
    <w:rsid w:val="00DB51C7"/>
    <w:rsid w:val="00DB56F6"/>
    <w:rsid w:val="00DB58BD"/>
    <w:rsid w:val="00DB5E62"/>
    <w:rsid w:val="00DB612A"/>
    <w:rsid w:val="00DB6C11"/>
    <w:rsid w:val="00DB6EBD"/>
    <w:rsid w:val="00DB78E0"/>
    <w:rsid w:val="00DB7ABA"/>
    <w:rsid w:val="00DB7F26"/>
    <w:rsid w:val="00DC0401"/>
    <w:rsid w:val="00DC073E"/>
    <w:rsid w:val="00DC07CD"/>
    <w:rsid w:val="00DC0B87"/>
    <w:rsid w:val="00DC1067"/>
    <w:rsid w:val="00DC148A"/>
    <w:rsid w:val="00DC214D"/>
    <w:rsid w:val="00DC22F8"/>
    <w:rsid w:val="00DC245A"/>
    <w:rsid w:val="00DC2734"/>
    <w:rsid w:val="00DC2C7C"/>
    <w:rsid w:val="00DC2DBD"/>
    <w:rsid w:val="00DC2F6F"/>
    <w:rsid w:val="00DC318F"/>
    <w:rsid w:val="00DC36B2"/>
    <w:rsid w:val="00DC3AEE"/>
    <w:rsid w:val="00DC4286"/>
    <w:rsid w:val="00DC456E"/>
    <w:rsid w:val="00DC4B39"/>
    <w:rsid w:val="00DC4DB0"/>
    <w:rsid w:val="00DC4E92"/>
    <w:rsid w:val="00DC5280"/>
    <w:rsid w:val="00DC57CE"/>
    <w:rsid w:val="00DC58C5"/>
    <w:rsid w:val="00DC5ADB"/>
    <w:rsid w:val="00DC5F02"/>
    <w:rsid w:val="00DC627D"/>
    <w:rsid w:val="00DC680B"/>
    <w:rsid w:val="00DC6B76"/>
    <w:rsid w:val="00DC7046"/>
    <w:rsid w:val="00DC71B1"/>
    <w:rsid w:val="00DC74E0"/>
    <w:rsid w:val="00DC7C2B"/>
    <w:rsid w:val="00DC7D03"/>
    <w:rsid w:val="00DD05F0"/>
    <w:rsid w:val="00DD0F9C"/>
    <w:rsid w:val="00DD1ABE"/>
    <w:rsid w:val="00DD1C45"/>
    <w:rsid w:val="00DD22A5"/>
    <w:rsid w:val="00DD39F1"/>
    <w:rsid w:val="00DD3C4A"/>
    <w:rsid w:val="00DD402C"/>
    <w:rsid w:val="00DD4316"/>
    <w:rsid w:val="00DD495C"/>
    <w:rsid w:val="00DD4C01"/>
    <w:rsid w:val="00DD5212"/>
    <w:rsid w:val="00DD5CBF"/>
    <w:rsid w:val="00DD609D"/>
    <w:rsid w:val="00DD67D5"/>
    <w:rsid w:val="00DD67FC"/>
    <w:rsid w:val="00DD68A5"/>
    <w:rsid w:val="00DD6A8B"/>
    <w:rsid w:val="00DD6AB4"/>
    <w:rsid w:val="00DD7348"/>
    <w:rsid w:val="00DD7947"/>
    <w:rsid w:val="00DD7982"/>
    <w:rsid w:val="00DD7BC9"/>
    <w:rsid w:val="00DD7FB4"/>
    <w:rsid w:val="00DE0626"/>
    <w:rsid w:val="00DE0867"/>
    <w:rsid w:val="00DE104F"/>
    <w:rsid w:val="00DE12E7"/>
    <w:rsid w:val="00DE14DC"/>
    <w:rsid w:val="00DE1A16"/>
    <w:rsid w:val="00DE2123"/>
    <w:rsid w:val="00DE2833"/>
    <w:rsid w:val="00DE32F9"/>
    <w:rsid w:val="00DE3481"/>
    <w:rsid w:val="00DE3FA1"/>
    <w:rsid w:val="00DE4F30"/>
    <w:rsid w:val="00DE4FD1"/>
    <w:rsid w:val="00DE5085"/>
    <w:rsid w:val="00DE60C7"/>
    <w:rsid w:val="00DE65F0"/>
    <w:rsid w:val="00DE682E"/>
    <w:rsid w:val="00DE6A17"/>
    <w:rsid w:val="00DE7106"/>
    <w:rsid w:val="00DE725C"/>
    <w:rsid w:val="00DE772C"/>
    <w:rsid w:val="00DE79F1"/>
    <w:rsid w:val="00DF007F"/>
    <w:rsid w:val="00DF082A"/>
    <w:rsid w:val="00DF0E34"/>
    <w:rsid w:val="00DF0F82"/>
    <w:rsid w:val="00DF1248"/>
    <w:rsid w:val="00DF13B1"/>
    <w:rsid w:val="00DF1B72"/>
    <w:rsid w:val="00DF2671"/>
    <w:rsid w:val="00DF284D"/>
    <w:rsid w:val="00DF3111"/>
    <w:rsid w:val="00DF375E"/>
    <w:rsid w:val="00DF43CF"/>
    <w:rsid w:val="00DF47DC"/>
    <w:rsid w:val="00DF4A1F"/>
    <w:rsid w:val="00DF5C81"/>
    <w:rsid w:val="00DF7567"/>
    <w:rsid w:val="00DF762F"/>
    <w:rsid w:val="00DF7DBF"/>
    <w:rsid w:val="00DF7DCA"/>
    <w:rsid w:val="00E001EA"/>
    <w:rsid w:val="00E003A6"/>
    <w:rsid w:val="00E00994"/>
    <w:rsid w:val="00E00A13"/>
    <w:rsid w:val="00E00BFC"/>
    <w:rsid w:val="00E01ABA"/>
    <w:rsid w:val="00E01EFE"/>
    <w:rsid w:val="00E0241E"/>
    <w:rsid w:val="00E03529"/>
    <w:rsid w:val="00E03B6C"/>
    <w:rsid w:val="00E04051"/>
    <w:rsid w:val="00E041E3"/>
    <w:rsid w:val="00E052DD"/>
    <w:rsid w:val="00E06181"/>
    <w:rsid w:val="00E06C14"/>
    <w:rsid w:val="00E075DC"/>
    <w:rsid w:val="00E07C1E"/>
    <w:rsid w:val="00E07C5C"/>
    <w:rsid w:val="00E07CFA"/>
    <w:rsid w:val="00E10F33"/>
    <w:rsid w:val="00E1164F"/>
    <w:rsid w:val="00E1178D"/>
    <w:rsid w:val="00E117E2"/>
    <w:rsid w:val="00E11996"/>
    <w:rsid w:val="00E11CB1"/>
    <w:rsid w:val="00E12377"/>
    <w:rsid w:val="00E12428"/>
    <w:rsid w:val="00E124D6"/>
    <w:rsid w:val="00E1294D"/>
    <w:rsid w:val="00E12F50"/>
    <w:rsid w:val="00E13193"/>
    <w:rsid w:val="00E13216"/>
    <w:rsid w:val="00E1351E"/>
    <w:rsid w:val="00E13718"/>
    <w:rsid w:val="00E13BB4"/>
    <w:rsid w:val="00E13BD4"/>
    <w:rsid w:val="00E14661"/>
    <w:rsid w:val="00E149D1"/>
    <w:rsid w:val="00E14DFD"/>
    <w:rsid w:val="00E16035"/>
    <w:rsid w:val="00E1640F"/>
    <w:rsid w:val="00E16FF4"/>
    <w:rsid w:val="00E1705B"/>
    <w:rsid w:val="00E17100"/>
    <w:rsid w:val="00E17265"/>
    <w:rsid w:val="00E17527"/>
    <w:rsid w:val="00E17D30"/>
    <w:rsid w:val="00E20113"/>
    <w:rsid w:val="00E20214"/>
    <w:rsid w:val="00E212FB"/>
    <w:rsid w:val="00E21B85"/>
    <w:rsid w:val="00E223F1"/>
    <w:rsid w:val="00E229BE"/>
    <w:rsid w:val="00E22BA3"/>
    <w:rsid w:val="00E2313D"/>
    <w:rsid w:val="00E237CE"/>
    <w:rsid w:val="00E2443B"/>
    <w:rsid w:val="00E2464A"/>
    <w:rsid w:val="00E248C8"/>
    <w:rsid w:val="00E24B16"/>
    <w:rsid w:val="00E252CC"/>
    <w:rsid w:val="00E2598E"/>
    <w:rsid w:val="00E259CE"/>
    <w:rsid w:val="00E25AD7"/>
    <w:rsid w:val="00E25B66"/>
    <w:rsid w:val="00E25D45"/>
    <w:rsid w:val="00E25F75"/>
    <w:rsid w:val="00E260EC"/>
    <w:rsid w:val="00E26239"/>
    <w:rsid w:val="00E268D2"/>
    <w:rsid w:val="00E26A2F"/>
    <w:rsid w:val="00E2725E"/>
    <w:rsid w:val="00E27667"/>
    <w:rsid w:val="00E27680"/>
    <w:rsid w:val="00E27A8D"/>
    <w:rsid w:val="00E27E3B"/>
    <w:rsid w:val="00E27FB9"/>
    <w:rsid w:val="00E30294"/>
    <w:rsid w:val="00E302C7"/>
    <w:rsid w:val="00E30643"/>
    <w:rsid w:val="00E306F3"/>
    <w:rsid w:val="00E3089C"/>
    <w:rsid w:val="00E30A45"/>
    <w:rsid w:val="00E314BD"/>
    <w:rsid w:val="00E315B4"/>
    <w:rsid w:val="00E3185E"/>
    <w:rsid w:val="00E31A97"/>
    <w:rsid w:val="00E31B3B"/>
    <w:rsid w:val="00E31C5B"/>
    <w:rsid w:val="00E320F3"/>
    <w:rsid w:val="00E32727"/>
    <w:rsid w:val="00E32C33"/>
    <w:rsid w:val="00E32F9C"/>
    <w:rsid w:val="00E338FC"/>
    <w:rsid w:val="00E339AA"/>
    <w:rsid w:val="00E33B21"/>
    <w:rsid w:val="00E33B25"/>
    <w:rsid w:val="00E35C18"/>
    <w:rsid w:val="00E35CDC"/>
    <w:rsid w:val="00E35DBB"/>
    <w:rsid w:val="00E35E39"/>
    <w:rsid w:val="00E35FDF"/>
    <w:rsid w:val="00E367C4"/>
    <w:rsid w:val="00E368CF"/>
    <w:rsid w:val="00E40596"/>
    <w:rsid w:val="00E409C1"/>
    <w:rsid w:val="00E40C53"/>
    <w:rsid w:val="00E414A6"/>
    <w:rsid w:val="00E41757"/>
    <w:rsid w:val="00E41778"/>
    <w:rsid w:val="00E41780"/>
    <w:rsid w:val="00E41921"/>
    <w:rsid w:val="00E41DF0"/>
    <w:rsid w:val="00E42113"/>
    <w:rsid w:val="00E42234"/>
    <w:rsid w:val="00E426F3"/>
    <w:rsid w:val="00E44562"/>
    <w:rsid w:val="00E44736"/>
    <w:rsid w:val="00E44D36"/>
    <w:rsid w:val="00E44EBD"/>
    <w:rsid w:val="00E44F5D"/>
    <w:rsid w:val="00E44FEF"/>
    <w:rsid w:val="00E4523A"/>
    <w:rsid w:val="00E463DD"/>
    <w:rsid w:val="00E46491"/>
    <w:rsid w:val="00E46765"/>
    <w:rsid w:val="00E46818"/>
    <w:rsid w:val="00E46920"/>
    <w:rsid w:val="00E46BE2"/>
    <w:rsid w:val="00E478F1"/>
    <w:rsid w:val="00E5022D"/>
    <w:rsid w:val="00E50C2C"/>
    <w:rsid w:val="00E51470"/>
    <w:rsid w:val="00E51BF0"/>
    <w:rsid w:val="00E523EC"/>
    <w:rsid w:val="00E52FCD"/>
    <w:rsid w:val="00E535F4"/>
    <w:rsid w:val="00E53C60"/>
    <w:rsid w:val="00E562A5"/>
    <w:rsid w:val="00E5667D"/>
    <w:rsid w:val="00E573A5"/>
    <w:rsid w:val="00E57A32"/>
    <w:rsid w:val="00E57EAE"/>
    <w:rsid w:val="00E57F64"/>
    <w:rsid w:val="00E6093C"/>
    <w:rsid w:val="00E60A63"/>
    <w:rsid w:val="00E60DA6"/>
    <w:rsid w:val="00E61186"/>
    <w:rsid w:val="00E612A9"/>
    <w:rsid w:val="00E61BC6"/>
    <w:rsid w:val="00E61C5D"/>
    <w:rsid w:val="00E61E4A"/>
    <w:rsid w:val="00E626B0"/>
    <w:rsid w:val="00E627B2"/>
    <w:rsid w:val="00E6284C"/>
    <w:rsid w:val="00E631FC"/>
    <w:rsid w:val="00E6337E"/>
    <w:rsid w:val="00E636C5"/>
    <w:rsid w:val="00E63D0A"/>
    <w:rsid w:val="00E63EB7"/>
    <w:rsid w:val="00E64660"/>
    <w:rsid w:val="00E64C59"/>
    <w:rsid w:val="00E64CA1"/>
    <w:rsid w:val="00E65816"/>
    <w:rsid w:val="00E65876"/>
    <w:rsid w:val="00E658BB"/>
    <w:rsid w:val="00E65E72"/>
    <w:rsid w:val="00E66170"/>
    <w:rsid w:val="00E66306"/>
    <w:rsid w:val="00E667C0"/>
    <w:rsid w:val="00E66AAF"/>
    <w:rsid w:val="00E66CAC"/>
    <w:rsid w:val="00E66D93"/>
    <w:rsid w:val="00E66D9D"/>
    <w:rsid w:val="00E67306"/>
    <w:rsid w:val="00E675A4"/>
    <w:rsid w:val="00E67728"/>
    <w:rsid w:val="00E67B21"/>
    <w:rsid w:val="00E700A6"/>
    <w:rsid w:val="00E7032F"/>
    <w:rsid w:val="00E70395"/>
    <w:rsid w:val="00E71141"/>
    <w:rsid w:val="00E713E4"/>
    <w:rsid w:val="00E71B43"/>
    <w:rsid w:val="00E71C5E"/>
    <w:rsid w:val="00E71CC4"/>
    <w:rsid w:val="00E7209E"/>
    <w:rsid w:val="00E7240B"/>
    <w:rsid w:val="00E724D2"/>
    <w:rsid w:val="00E725A3"/>
    <w:rsid w:val="00E72E83"/>
    <w:rsid w:val="00E74341"/>
    <w:rsid w:val="00E744F9"/>
    <w:rsid w:val="00E745DB"/>
    <w:rsid w:val="00E74BE4"/>
    <w:rsid w:val="00E74F51"/>
    <w:rsid w:val="00E755C5"/>
    <w:rsid w:val="00E75E33"/>
    <w:rsid w:val="00E761C7"/>
    <w:rsid w:val="00E765B9"/>
    <w:rsid w:val="00E765C6"/>
    <w:rsid w:val="00E769AD"/>
    <w:rsid w:val="00E76C25"/>
    <w:rsid w:val="00E77081"/>
    <w:rsid w:val="00E77709"/>
    <w:rsid w:val="00E7787B"/>
    <w:rsid w:val="00E77B4F"/>
    <w:rsid w:val="00E77BFC"/>
    <w:rsid w:val="00E803A5"/>
    <w:rsid w:val="00E804BF"/>
    <w:rsid w:val="00E80789"/>
    <w:rsid w:val="00E8107B"/>
    <w:rsid w:val="00E81F3C"/>
    <w:rsid w:val="00E82201"/>
    <w:rsid w:val="00E822EF"/>
    <w:rsid w:val="00E823F1"/>
    <w:rsid w:val="00E82CEF"/>
    <w:rsid w:val="00E8303C"/>
    <w:rsid w:val="00E830F3"/>
    <w:rsid w:val="00E8337C"/>
    <w:rsid w:val="00E83558"/>
    <w:rsid w:val="00E83B0D"/>
    <w:rsid w:val="00E83B9A"/>
    <w:rsid w:val="00E83BA8"/>
    <w:rsid w:val="00E84B2F"/>
    <w:rsid w:val="00E84B6D"/>
    <w:rsid w:val="00E8520D"/>
    <w:rsid w:val="00E853B6"/>
    <w:rsid w:val="00E860CE"/>
    <w:rsid w:val="00E8621B"/>
    <w:rsid w:val="00E86779"/>
    <w:rsid w:val="00E867F5"/>
    <w:rsid w:val="00E86AD9"/>
    <w:rsid w:val="00E87044"/>
    <w:rsid w:val="00E902D8"/>
    <w:rsid w:val="00E902E8"/>
    <w:rsid w:val="00E905E4"/>
    <w:rsid w:val="00E9096A"/>
    <w:rsid w:val="00E90CE2"/>
    <w:rsid w:val="00E91A4D"/>
    <w:rsid w:val="00E9228A"/>
    <w:rsid w:val="00E922D4"/>
    <w:rsid w:val="00E92CCA"/>
    <w:rsid w:val="00E9337C"/>
    <w:rsid w:val="00E93DB6"/>
    <w:rsid w:val="00E9441C"/>
    <w:rsid w:val="00E9442E"/>
    <w:rsid w:val="00E94A90"/>
    <w:rsid w:val="00E94D23"/>
    <w:rsid w:val="00E950C3"/>
    <w:rsid w:val="00E954F0"/>
    <w:rsid w:val="00E95DDD"/>
    <w:rsid w:val="00E961D2"/>
    <w:rsid w:val="00E9650F"/>
    <w:rsid w:val="00E96F86"/>
    <w:rsid w:val="00E96FB8"/>
    <w:rsid w:val="00E9757D"/>
    <w:rsid w:val="00E9764F"/>
    <w:rsid w:val="00E97A6B"/>
    <w:rsid w:val="00E97FE4"/>
    <w:rsid w:val="00EA003E"/>
    <w:rsid w:val="00EA0191"/>
    <w:rsid w:val="00EA02E5"/>
    <w:rsid w:val="00EA0B89"/>
    <w:rsid w:val="00EA1452"/>
    <w:rsid w:val="00EA1B17"/>
    <w:rsid w:val="00EA2196"/>
    <w:rsid w:val="00EA21C0"/>
    <w:rsid w:val="00EA21C4"/>
    <w:rsid w:val="00EA240A"/>
    <w:rsid w:val="00EA28B9"/>
    <w:rsid w:val="00EA2AE7"/>
    <w:rsid w:val="00EA2D71"/>
    <w:rsid w:val="00EA2E0D"/>
    <w:rsid w:val="00EA3019"/>
    <w:rsid w:val="00EA33D8"/>
    <w:rsid w:val="00EA3502"/>
    <w:rsid w:val="00EA3589"/>
    <w:rsid w:val="00EA38EE"/>
    <w:rsid w:val="00EA3A56"/>
    <w:rsid w:val="00EA3D88"/>
    <w:rsid w:val="00EA4432"/>
    <w:rsid w:val="00EA491C"/>
    <w:rsid w:val="00EA4CE6"/>
    <w:rsid w:val="00EA5078"/>
    <w:rsid w:val="00EA568A"/>
    <w:rsid w:val="00EA5B36"/>
    <w:rsid w:val="00EA5D52"/>
    <w:rsid w:val="00EA5EF0"/>
    <w:rsid w:val="00EA60F8"/>
    <w:rsid w:val="00EA61B5"/>
    <w:rsid w:val="00EA6A69"/>
    <w:rsid w:val="00EA6B40"/>
    <w:rsid w:val="00EA6C33"/>
    <w:rsid w:val="00EB0F6B"/>
    <w:rsid w:val="00EB1574"/>
    <w:rsid w:val="00EB1603"/>
    <w:rsid w:val="00EB1AEC"/>
    <w:rsid w:val="00EB1B79"/>
    <w:rsid w:val="00EB23C9"/>
    <w:rsid w:val="00EB2F6D"/>
    <w:rsid w:val="00EB2FFF"/>
    <w:rsid w:val="00EB303E"/>
    <w:rsid w:val="00EB3E19"/>
    <w:rsid w:val="00EB4115"/>
    <w:rsid w:val="00EB4879"/>
    <w:rsid w:val="00EB497F"/>
    <w:rsid w:val="00EB49C2"/>
    <w:rsid w:val="00EB4B40"/>
    <w:rsid w:val="00EB4B53"/>
    <w:rsid w:val="00EB4F32"/>
    <w:rsid w:val="00EB5D8A"/>
    <w:rsid w:val="00EB6433"/>
    <w:rsid w:val="00EB6973"/>
    <w:rsid w:val="00EB6AF3"/>
    <w:rsid w:val="00EB7062"/>
    <w:rsid w:val="00EB7147"/>
    <w:rsid w:val="00EB757D"/>
    <w:rsid w:val="00EB768B"/>
    <w:rsid w:val="00EB79A3"/>
    <w:rsid w:val="00EB79C8"/>
    <w:rsid w:val="00EB7B19"/>
    <w:rsid w:val="00EB7D13"/>
    <w:rsid w:val="00EC05A0"/>
    <w:rsid w:val="00EC0CA8"/>
    <w:rsid w:val="00EC0EA6"/>
    <w:rsid w:val="00EC238C"/>
    <w:rsid w:val="00EC311B"/>
    <w:rsid w:val="00EC3AC8"/>
    <w:rsid w:val="00EC4515"/>
    <w:rsid w:val="00EC4E06"/>
    <w:rsid w:val="00EC4EDA"/>
    <w:rsid w:val="00EC52D2"/>
    <w:rsid w:val="00EC589A"/>
    <w:rsid w:val="00EC666C"/>
    <w:rsid w:val="00EC66F9"/>
    <w:rsid w:val="00EC6855"/>
    <w:rsid w:val="00EC70B0"/>
    <w:rsid w:val="00EC7647"/>
    <w:rsid w:val="00EC7937"/>
    <w:rsid w:val="00EC7DFC"/>
    <w:rsid w:val="00ED03A2"/>
    <w:rsid w:val="00ED0AA2"/>
    <w:rsid w:val="00ED0C45"/>
    <w:rsid w:val="00ED0DA1"/>
    <w:rsid w:val="00ED1418"/>
    <w:rsid w:val="00ED14B1"/>
    <w:rsid w:val="00ED1B02"/>
    <w:rsid w:val="00ED2A18"/>
    <w:rsid w:val="00ED30CF"/>
    <w:rsid w:val="00ED345B"/>
    <w:rsid w:val="00ED3965"/>
    <w:rsid w:val="00ED3E97"/>
    <w:rsid w:val="00ED3EF7"/>
    <w:rsid w:val="00ED3F72"/>
    <w:rsid w:val="00ED4119"/>
    <w:rsid w:val="00ED4185"/>
    <w:rsid w:val="00ED4204"/>
    <w:rsid w:val="00ED4EEF"/>
    <w:rsid w:val="00ED5344"/>
    <w:rsid w:val="00ED582D"/>
    <w:rsid w:val="00ED585B"/>
    <w:rsid w:val="00ED5DCB"/>
    <w:rsid w:val="00ED5FC3"/>
    <w:rsid w:val="00ED5FD4"/>
    <w:rsid w:val="00ED78B0"/>
    <w:rsid w:val="00ED7973"/>
    <w:rsid w:val="00EE033E"/>
    <w:rsid w:val="00EE034B"/>
    <w:rsid w:val="00EE05AD"/>
    <w:rsid w:val="00EE0E36"/>
    <w:rsid w:val="00EE0E48"/>
    <w:rsid w:val="00EE11F7"/>
    <w:rsid w:val="00EE149E"/>
    <w:rsid w:val="00EE19C8"/>
    <w:rsid w:val="00EE1A02"/>
    <w:rsid w:val="00EE1CB7"/>
    <w:rsid w:val="00EE2439"/>
    <w:rsid w:val="00EE2AFC"/>
    <w:rsid w:val="00EE31F7"/>
    <w:rsid w:val="00EE3560"/>
    <w:rsid w:val="00EE3588"/>
    <w:rsid w:val="00EE3970"/>
    <w:rsid w:val="00EE4802"/>
    <w:rsid w:val="00EE4B64"/>
    <w:rsid w:val="00EE4F44"/>
    <w:rsid w:val="00EE5543"/>
    <w:rsid w:val="00EE5F3E"/>
    <w:rsid w:val="00EE73EB"/>
    <w:rsid w:val="00EE7430"/>
    <w:rsid w:val="00EF039E"/>
    <w:rsid w:val="00EF0BC6"/>
    <w:rsid w:val="00EF0BFA"/>
    <w:rsid w:val="00EF13FF"/>
    <w:rsid w:val="00EF1603"/>
    <w:rsid w:val="00EF1A13"/>
    <w:rsid w:val="00EF1A9C"/>
    <w:rsid w:val="00EF2BED"/>
    <w:rsid w:val="00EF3275"/>
    <w:rsid w:val="00EF3390"/>
    <w:rsid w:val="00EF38A8"/>
    <w:rsid w:val="00EF39E5"/>
    <w:rsid w:val="00EF3B92"/>
    <w:rsid w:val="00EF3F72"/>
    <w:rsid w:val="00EF407D"/>
    <w:rsid w:val="00EF47F7"/>
    <w:rsid w:val="00EF4872"/>
    <w:rsid w:val="00EF4E75"/>
    <w:rsid w:val="00EF537D"/>
    <w:rsid w:val="00EF5636"/>
    <w:rsid w:val="00EF57A8"/>
    <w:rsid w:val="00EF6344"/>
    <w:rsid w:val="00EF6392"/>
    <w:rsid w:val="00EF6464"/>
    <w:rsid w:val="00EF658C"/>
    <w:rsid w:val="00EF6686"/>
    <w:rsid w:val="00EF785B"/>
    <w:rsid w:val="00EF7A48"/>
    <w:rsid w:val="00F005EC"/>
    <w:rsid w:val="00F01626"/>
    <w:rsid w:val="00F01885"/>
    <w:rsid w:val="00F022C0"/>
    <w:rsid w:val="00F023C8"/>
    <w:rsid w:val="00F03524"/>
    <w:rsid w:val="00F0432E"/>
    <w:rsid w:val="00F0434C"/>
    <w:rsid w:val="00F044B2"/>
    <w:rsid w:val="00F045DF"/>
    <w:rsid w:val="00F04717"/>
    <w:rsid w:val="00F054A4"/>
    <w:rsid w:val="00F06839"/>
    <w:rsid w:val="00F06DAF"/>
    <w:rsid w:val="00F06E70"/>
    <w:rsid w:val="00F06F2A"/>
    <w:rsid w:val="00F07466"/>
    <w:rsid w:val="00F07B14"/>
    <w:rsid w:val="00F1000B"/>
    <w:rsid w:val="00F101C7"/>
    <w:rsid w:val="00F103F7"/>
    <w:rsid w:val="00F10E73"/>
    <w:rsid w:val="00F110D7"/>
    <w:rsid w:val="00F112B2"/>
    <w:rsid w:val="00F115CB"/>
    <w:rsid w:val="00F117E8"/>
    <w:rsid w:val="00F12244"/>
    <w:rsid w:val="00F12339"/>
    <w:rsid w:val="00F125B3"/>
    <w:rsid w:val="00F125F6"/>
    <w:rsid w:val="00F12639"/>
    <w:rsid w:val="00F12E8E"/>
    <w:rsid w:val="00F1316A"/>
    <w:rsid w:val="00F134D4"/>
    <w:rsid w:val="00F135A1"/>
    <w:rsid w:val="00F1372C"/>
    <w:rsid w:val="00F13A6E"/>
    <w:rsid w:val="00F1447F"/>
    <w:rsid w:val="00F1468E"/>
    <w:rsid w:val="00F14783"/>
    <w:rsid w:val="00F1521A"/>
    <w:rsid w:val="00F15266"/>
    <w:rsid w:val="00F156C1"/>
    <w:rsid w:val="00F160EF"/>
    <w:rsid w:val="00F16233"/>
    <w:rsid w:val="00F16688"/>
    <w:rsid w:val="00F172F5"/>
    <w:rsid w:val="00F21071"/>
    <w:rsid w:val="00F2151B"/>
    <w:rsid w:val="00F21793"/>
    <w:rsid w:val="00F2236D"/>
    <w:rsid w:val="00F2291A"/>
    <w:rsid w:val="00F2459D"/>
    <w:rsid w:val="00F24C41"/>
    <w:rsid w:val="00F2516E"/>
    <w:rsid w:val="00F254CF"/>
    <w:rsid w:val="00F259DA"/>
    <w:rsid w:val="00F25B62"/>
    <w:rsid w:val="00F25F5B"/>
    <w:rsid w:val="00F263A3"/>
    <w:rsid w:val="00F26946"/>
    <w:rsid w:val="00F26AF4"/>
    <w:rsid w:val="00F26F92"/>
    <w:rsid w:val="00F276DD"/>
    <w:rsid w:val="00F278A1"/>
    <w:rsid w:val="00F27F3C"/>
    <w:rsid w:val="00F30155"/>
    <w:rsid w:val="00F30725"/>
    <w:rsid w:val="00F30D7C"/>
    <w:rsid w:val="00F310D8"/>
    <w:rsid w:val="00F3131B"/>
    <w:rsid w:val="00F3136D"/>
    <w:rsid w:val="00F3169F"/>
    <w:rsid w:val="00F32694"/>
    <w:rsid w:val="00F326BC"/>
    <w:rsid w:val="00F3281F"/>
    <w:rsid w:val="00F329B4"/>
    <w:rsid w:val="00F32E9A"/>
    <w:rsid w:val="00F3343E"/>
    <w:rsid w:val="00F33AC4"/>
    <w:rsid w:val="00F33CC7"/>
    <w:rsid w:val="00F33EEA"/>
    <w:rsid w:val="00F34044"/>
    <w:rsid w:val="00F34786"/>
    <w:rsid w:val="00F34924"/>
    <w:rsid w:val="00F34979"/>
    <w:rsid w:val="00F34A25"/>
    <w:rsid w:val="00F34B5A"/>
    <w:rsid w:val="00F34C0D"/>
    <w:rsid w:val="00F34C7D"/>
    <w:rsid w:val="00F34DDF"/>
    <w:rsid w:val="00F34EC1"/>
    <w:rsid w:val="00F359B0"/>
    <w:rsid w:val="00F35EDE"/>
    <w:rsid w:val="00F3607E"/>
    <w:rsid w:val="00F3618E"/>
    <w:rsid w:val="00F36A4F"/>
    <w:rsid w:val="00F372B9"/>
    <w:rsid w:val="00F37729"/>
    <w:rsid w:val="00F40004"/>
    <w:rsid w:val="00F405C9"/>
    <w:rsid w:val="00F4094B"/>
    <w:rsid w:val="00F40B51"/>
    <w:rsid w:val="00F41268"/>
    <w:rsid w:val="00F414A8"/>
    <w:rsid w:val="00F4158C"/>
    <w:rsid w:val="00F415F6"/>
    <w:rsid w:val="00F41A4C"/>
    <w:rsid w:val="00F42727"/>
    <w:rsid w:val="00F42E6E"/>
    <w:rsid w:val="00F431B9"/>
    <w:rsid w:val="00F4337B"/>
    <w:rsid w:val="00F43588"/>
    <w:rsid w:val="00F43683"/>
    <w:rsid w:val="00F43896"/>
    <w:rsid w:val="00F444E3"/>
    <w:rsid w:val="00F44D42"/>
    <w:rsid w:val="00F450FD"/>
    <w:rsid w:val="00F45132"/>
    <w:rsid w:val="00F456E4"/>
    <w:rsid w:val="00F45851"/>
    <w:rsid w:val="00F4597D"/>
    <w:rsid w:val="00F45AC5"/>
    <w:rsid w:val="00F45EA1"/>
    <w:rsid w:val="00F4639F"/>
    <w:rsid w:val="00F46642"/>
    <w:rsid w:val="00F4670A"/>
    <w:rsid w:val="00F468FD"/>
    <w:rsid w:val="00F46D9F"/>
    <w:rsid w:val="00F50216"/>
    <w:rsid w:val="00F50B61"/>
    <w:rsid w:val="00F50D6A"/>
    <w:rsid w:val="00F5134E"/>
    <w:rsid w:val="00F51413"/>
    <w:rsid w:val="00F51AD8"/>
    <w:rsid w:val="00F51E68"/>
    <w:rsid w:val="00F5263E"/>
    <w:rsid w:val="00F5284B"/>
    <w:rsid w:val="00F531B8"/>
    <w:rsid w:val="00F53742"/>
    <w:rsid w:val="00F53E49"/>
    <w:rsid w:val="00F53EE3"/>
    <w:rsid w:val="00F54406"/>
    <w:rsid w:val="00F54428"/>
    <w:rsid w:val="00F5449A"/>
    <w:rsid w:val="00F54750"/>
    <w:rsid w:val="00F54DCA"/>
    <w:rsid w:val="00F55CFC"/>
    <w:rsid w:val="00F56106"/>
    <w:rsid w:val="00F56549"/>
    <w:rsid w:val="00F56C60"/>
    <w:rsid w:val="00F56E51"/>
    <w:rsid w:val="00F57575"/>
    <w:rsid w:val="00F57B81"/>
    <w:rsid w:val="00F60288"/>
    <w:rsid w:val="00F6031B"/>
    <w:rsid w:val="00F60499"/>
    <w:rsid w:val="00F6083E"/>
    <w:rsid w:val="00F6124C"/>
    <w:rsid w:val="00F6124E"/>
    <w:rsid w:val="00F61612"/>
    <w:rsid w:val="00F62007"/>
    <w:rsid w:val="00F62773"/>
    <w:rsid w:val="00F62850"/>
    <w:rsid w:val="00F62FD2"/>
    <w:rsid w:val="00F630FC"/>
    <w:rsid w:val="00F6385C"/>
    <w:rsid w:val="00F639D2"/>
    <w:rsid w:val="00F640F2"/>
    <w:rsid w:val="00F644E5"/>
    <w:rsid w:val="00F64E32"/>
    <w:rsid w:val="00F651B8"/>
    <w:rsid w:val="00F6522E"/>
    <w:rsid w:val="00F65909"/>
    <w:rsid w:val="00F65C36"/>
    <w:rsid w:val="00F663EC"/>
    <w:rsid w:val="00F66718"/>
    <w:rsid w:val="00F66A61"/>
    <w:rsid w:val="00F67307"/>
    <w:rsid w:val="00F7045C"/>
    <w:rsid w:val="00F70687"/>
    <w:rsid w:val="00F70957"/>
    <w:rsid w:val="00F70FF5"/>
    <w:rsid w:val="00F71142"/>
    <w:rsid w:val="00F71604"/>
    <w:rsid w:val="00F71AAB"/>
    <w:rsid w:val="00F71C55"/>
    <w:rsid w:val="00F7222C"/>
    <w:rsid w:val="00F728E8"/>
    <w:rsid w:val="00F72E8E"/>
    <w:rsid w:val="00F72FE8"/>
    <w:rsid w:val="00F7327E"/>
    <w:rsid w:val="00F73822"/>
    <w:rsid w:val="00F74733"/>
    <w:rsid w:val="00F7526E"/>
    <w:rsid w:val="00F755F0"/>
    <w:rsid w:val="00F758E1"/>
    <w:rsid w:val="00F76447"/>
    <w:rsid w:val="00F7687F"/>
    <w:rsid w:val="00F778ED"/>
    <w:rsid w:val="00F77B1A"/>
    <w:rsid w:val="00F804FB"/>
    <w:rsid w:val="00F80B3A"/>
    <w:rsid w:val="00F81017"/>
    <w:rsid w:val="00F814D5"/>
    <w:rsid w:val="00F814F3"/>
    <w:rsid w:val="00F81816"/>
    <w:rsid w:val="00F81D36"/>
    <w:rsid w:val="00F81DED"/>
    <w:rsid w:val="00F81E22"/>
    <w:rsid w:val="00F821D0"/>
    <w:rsid w:val="00F82777"/>
    <w:rsid w:val="00F831D3"/>
    <w:rsid w:val="00F83808"/>
    <w:rsid w:val="00F83C1F"/>
    <w:rsid w:val="00F83D6C"/>
    <w:rsid w:val="00F84589"/>
    <w:rsid w:val="00F84897"/>
    <w:rsid w:val="00F84F52"/>
    <w:rsid w:val="00F8501A"/>
    <w:rsid w:val="00F850BB"/>
    <w:rsid w:val="00F8527E"/>
    <w:rsid w:val="00F85577"/>
    <w:rsid w:val="00F85A53"/>
    <w:rsid w:val="00F864DE"/>
    <w:rsid w:val="00F8773C"/>
    <w:rsid w:val="00F87BEB"/>
    <w:rsid w:val="00F900AA"/>
    <w:rsid w:val="00F900B1"/>
    <w:rsid w:val="00F90295"/>
    <w:rsid w:val="00F902A0"/>
    <w:rsid w:val="00F90515"/>
    <w:rsid w:val="00F90855"/>
    <w:rsid w:val="00F908D3"/>
    <w:rsid w:val="00F91589"/>
    <w:rsid w:val="00F91A79"/>
    <w:rsid w:val="00F91AD4"/>
    <w:rsid w:val="00F91B66"/>
    <w:rsid w:val="00F923CE"/>
    <w:rsid w:val="00F9248F"/>
    <w:rsid w:val="00F925A7"/>
    <w:rsid w:val="00F92A9A"/>
    <w:rsid w:val="00F930FD"/>
    <w:rsid w:val="00F93275"/>
    <w:rsid w:val="00F93821"/>
    <w:rsid w:val="00F93869"/>
    <w:rsid w:val="00F93BB4"/>
    <w:rsid w:val="00F9445C"/>
    <w:rsid w:val="00F94594"/>
    <w:rsid w:val="00F94E88"/>
    <w:rsid w:val="00F94EE0"/>
    <w:rsid w:val="00F94FE7"/>
    <w:rsid w:val="00F959B4"/>
    <w:rsid w:val="00F95C70"/>
    <w:rsid w:val="00F95D61"/>
    <w:rsid w:val="00F95F6E"/>
    <w:rsid w:val="00F964FD"/>
    <w:rsid w:val="00F96E32"/>
    <w:rsid w:val="00F974A0"/>
    <w:rsid w:val="00F978A7"/>
    <w:rsid w:val="00F97B80"/>
    <w:rsid w:val="00F97F0A"/>
    <w:rsid w:val="00FA066E"/>
    <w:rsid w:val="00FA07CD"/>
    <w:rsid w:val="00FA0902"/>
    <w:rsid w:val="00FA1901"/>
    <w:rsid w:val="00FA2253"/>
    <w:rsid w:val="00FA2C3C"/>
    <w:rsid w:val="00FA2CAF"/>
    <w:rsid w:val="00FA3243"/>
    <w:rsid w:val="00FA44A9"/>
    <w:rsid w:val="00FA4A40"/>
    <w:rsid w:val="00FA5203"/>
    <w:rsid w:val="00FA554B"/>
    <w:rsid w:val="00FA5EDD"/>
    <w:rsid w:val="00FA5FF8"/>
    <w:rsid w:val="00FA633D"/>
    <w:rsid w:val="00FA6CF3"/>
    <w:rsid w:val="00FA73F2"/>
    <w:rsid w:val="00FA7505"/>
    <w:rsid w:val="00FA780D"/>
    <w:rsid w:val="00FA7E2D"/>
    <w:rsid w:val="00FB00DE"/>
    <w:rsid w:val="00FB0503"/>
    <w:rsid w:val="00FB0584"/>
    <w:rsid w:val="00FB06DE"/>
    <w:rsid w:val="00FB0933"/>
    <w:rsid w:val="00FB0B21"/>
    <w:rsid w:val="00FB1562"/>
    <w:rsid w:val="00FB17AB"/>
    <w:rsid w:val="00FB1899"/>
    <w:rsid w:val="00FB1CD4"/>
    <w:rsid w:val="00FB209B"/>
    <w:rsid w:val="00FB2DD5"/>
    <w:rsid w:val="00FB362A"/>
    <w:rsid w:val="00FB3F67"/>
    <w:rsid w:val="00FB41DD"/>
    <w:rsid w:val="00FB430C"/>
    <w:rsid w:val="00FB454C"/>
    <w:rsid w:val="00FB4ECF"/>
    <w:rsid w:val="00FB50A5"/>
    <w:rsid w:val="00FB5433"/>
    <w:rsid w:val="00FB5785"/>
    <w:rsid w:val="00FB584F"/>
    <w:rsid w:val="00FB5C64"/>
    <w:rsid w:val="00FB5EDB"/>
    <w:rsid w:val="00FB6912"/>
    <w:rsid w:val="00FB695E"/>
    <w:rsid w:val="00FB6961"/>
    <w:rsid w:val="00FB6E23"/>
    <w:rsid w:val="00FC0181"/>
    <w:rsid w:val="00FC03F6"/>
    <w:rsid w:val="00FC04BD"/>
    <w:rsid w:val="00FC0A0D"/>
    <w:rsid w:val="00FC0AA2"/>
    <w:rsid w:val="00FC0B2C"/>
    <w:rsid w:val="00FC0D46"/>
    <w:rsid w:val="00FC1ACA"/>
    <w:rsid w:val="00FC1D17"/>
    <w:rsid w:val="00FC21C8"/>
    <w:rsid w:val="00FC2398"/>
    <w:rsid w:val="00FC2880"/>
    <w:rsid w:val="00FC28CB"/>
    <w:rsid w:val="00FC2A2F"/>
    <w:rsid w:val="00FC3232"/>
    <w:rsid w:val="00FC346C"/>
    <w:rsid w:val="00FC3C58"/>
    <w:rsid w:val="00FC41E1"/>
    <w:rsid w:val="00FC4286"/>
    <w:rsid w:val="00FC52D1"/>
    <w:rsid w:val="00FC57A2"/>
    <w:rsid w:val="00FC5DCE"/>
    <w:rsid w:val="00FC6B5D"/>
    <w:rsid w:val="00FC6FC7"/>
    <w:rsid w:val="00FD039B"/>
    <w:rsid w:val="00FD0AE0"/>
    <w:rsid w:val="00FD0BFF"/>
    <w:rsid w:val="00FD16C7"/>
    <w:rsid w:val="00FD1A30"/>
    <w:rsid w:val="00FD2962"/>
    <w:rsid w:val="00FD29F6"/>
    <w:rsid w:val="00FD2B13"/>
    <w:rsid w:val="00FD3C28"/>
    <w:rsid w:val="00FD4182"/>
    <w:rsid w:val="00FD4E1B"/>
    <w:rsid w:val="00FD4FBA"/>
    <w:rsid w:val="00FD50E1"/>
    <w:rsid w:val="00FD52DD"/>
    <w:rsid w:val="00FD5342"/>
    <w:rsid w:val="00FD5B95"/>
    <w:rsid w:val="00FD5D79"/>
    <w:rsid w:val="00FD5E52"/>
    <w:rsid w:val="00FD6031"/>
    <w:rsid w:val="00FD6962"/>
    <w:rsid w:val="00FD6CCA"/>
    <w:rsid w:val="00FD70A7"/>
    <w:rsid w:val="00FD70B5"/>
    <w:rsid w:val="00FD71B9"/>
    <w:rsid w:val="00FD78B0"/>
    <w:rsid w:val="00FD79E6"/>
    <w:rsid w:val="00FD7DDF"/>
    <w:rsid w:val="00FE0B08"/>
    <w:rsid w:val="00FE1569"/>
    <w:rsid w:val="00FE232E"/>
    <w:rsid w:val="00FE32BE"/>
    <w:rsid w:val="00FE3F96"/>
    <w:rsid w:val="00FE4F8F"/>
    <w:rsid w:val="00FE57C1"/>
    <w:rsid w:val="00FE5AC9"/>
    <w:rsid w:val="00FE61D3"/>
    <w:rsid w:val="00FE65FC"/>
    <w:rsid w:val="00FE66FB"/>
    <w:rsid w:val="00FE6CC0"/>
    <w:rsid w:val="00FE6CE2"/>
    <w:rsid w:val="00FE7341"/>
    <w:rsid w:val="00FE7348"/>
    <w:rsid w:val="00FE7A91"/>
    <w:rsid w:val="00FF052B"/>
    <w:rsid w:val="00FF0780"/>
    <w:rsid w:val="00FF0DFD"/>
    <w:rsid w:val="00FF0E87"/>
    <w:rsid w:val="00FF14C4"/>
    <w:rsid w:val="00FF1523"/>
    <w:rsid w:val="00FF238C"/>
    <w:rsid w:val="00FF2475"/>
    <w:rsid w:val="00FF26AA"/>
    <w:rsid w:val="00FF3099"/>
    <w:rsid w:val="00FF34E0"/>
    <w:rsid w:val="00FF358A"/>
    <w:rsid w:val="00FF3693"/>
    <w:rsid w:val="00FF402B"/>
    <w:rsid w:val="00FF43D6"/>
    <w:rsid w:val="00FF47B7"/>
    <w:rsid w:val="00FF4926"/>
    <w:rsid w:val="00FF4AEE"/>
    <w:rsid w:val="00FF533E"/>
    <w:rsid w:val="00FF5957"/>
    <w:rsid w:val="00FF5986"/>
    <w:rsid w:val="00FF5B67"/>
    <w:rsid w:val="00FF5C48"/>
    <w:rsid w:val="00FF6098"/>
    <w:rsid w:val="00FF618C"/>
    <w:rsid w:val="00FF6E37"/>
    <w:rsid w:val="00FF6FC0"/>
    <w:rsid w:val="00FF73DE"/>
    <w:rsid w:val="00FF759E"/>
    <w:rsid w:val="00FF7D17"/>
    <w:rsid w:val="00FF7D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before="120"/>
        <w:ind w:left="1848" w:right="113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719D"/>
    <w:pPr>
      <w:ind w:left="567" w:right="849" w:firstLine="0"/>
    </w:pPr>
  </w:style>
  <w:style w:type="paragraph" w:styleId="Titolo1">
    <w:name w:val="heading 1"/>
    <w:basedOn w:val="Normale"/>
    <w:next w:val="Normale"/>
    <w:link w:val="Titolo1Carattere"/>
    <w:uiPriority w:val="9"/>
    <w:qFormat/>
    <w:rsid w:val="00E91A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unhideWhenUsed/>
    <w:qFormat/>
    <w:rsid w:val="008D70E7"/>
    <w:pPr>
      <w:widowControl w:val="0"/>
      <w:autoSpaceDE w:val="0"/>
      <w:autoSpaceDN w:val="0"/>
      <w:spacing w:before="0"/>
      <w:ind w:left="252" w:right="0"/>
      <w:jc w:val="left"/>
      <w:outlineLvl w:val="1"/>
    </w:pPr>
    <w:rPr>
      <w:rFonts w:ascii="Times New Roman" w:eastAsia="Times New Roman" w:hAnsi="Times New Roman" w:cs="Times New Roman"/>
      <w:b/>
      <w:bCs/>
      <w:sz w:val="24"/>
      <w:szCs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StileFla">
    <w:name w:val="StileFla"/>
    <w:basedOn w:val="Tabellanormale"/>
    <w:uiPriority w:val="99"/>
    <w:rsid w:val="005F304E"/>
    <w:pPr>
      <w:spacing w:before="0"/>
      <w:ind w:left="0" w:right="0" w:firstLine="0"/>
      <w:jc w:val="left"/>
    </w:pPr>
    <w:tblPr/>
  </w:style>
  <w:style w:type="paragraph" w:styleId="Paragrafoelenco">
    <w:name w:val="List Paragraph"/>
    <w:basedOn w:val="Normale"/>
    <w:uiPriority w:val="34"/>
    <w:qFormat/>
    <w:rsid w:val="00E9757D"/>
    <w:pPr>
      <w:ind w:left="720"/>
      <w:contextualSpacing/>
    </w:pPr>
  </w:style>
  <w:style w:type="character" w:styleId="Rimandocommento">
    <w:name w:val="annotation reference"/>
    <w:basedOn w:val="Carpredefinitoparagrafo"/>
    <w:uiPriority w:val="99"/>
    <w:semiHidden/>
    <w:unhideWhenUsed/>
    <w:rsid w:val="00661E6B"/>
    <w:rPr>
      <w:sz w:val="16"/>
      <w:szCs w:val="16"/>
    </w:rPr>
  </w:style>
  <w:style w:type="paragraph" w:styleId="Testocommento">
    <w:name w:val="annotation text"/>
    <w:basedOn w:val="Normale"/>
    <w:link w:val="TestocommentoCarattere"/>
    <w:uiPriority w:val="99"/>
    <w:semiHidden/>
    <w:unhideWhenUsed/>
    <w:rsid w:val="00661E6B"/>
    <w:rPr>
      <w:sz w:val="20"/>
      <w:szCs w:val="20"/>
    </w:rPr>
  </w:style>
  <w:style w:type="character" w:customStyle="1" w:styleId="TestocommentoCarattere">
    <w:name w:val="Testo commento Carattere"/>
    <w:basedOn w:val="Carpredefinitoparagrafo"/>
    <w:link w:val="Testocommento"/>
    <w:uiPriority w:val="99"/>
    <w:semiHidden/>
    <w:rsid w:val="00661E6B"/>
    <w:rPr>
      <w:sz w:val="20"/>
      <w:szCs w:val="20"/>
    </w:rPr>
  </w:style>
  <w:style w:type="paragraph" w:styleId="Soggettocommento">
    <w:name w:val="annotation subject"/>
    <w:basedOn w:val="Testocommento"/>
    <w:next w:val="Testocommento"/>
    <w:link w:val="SoggettocommentoCarattere"/>
    <w:uiPriority w:val="99"/>
    <w:semiHidden/>
    <w:unhideWhenUsed/>
    <w:rsid w:val="00661E6B"/>
    <w:rPr>
      <w:b/>
      <w:bCs/>
    </w:rPr>
  </w:style>
  <w:style w:type="character" w:customStyle="1" w:styleId="SoggettocommentoCarattere">
    <w:name w:val="Soggetto commento Carattere"/>
    <w:basedOn w:val="TestocommentoCarattere"/>
    <w:link w:val="Soggettocommento"/>
    <w:uiPriority w:val="99"/>
    <w:semiHidden/>
    <w:rsid w:val="00661E6B"/>
    <w:rPr>
      <w:b/>
      <w:bCs/>
      <w:sz w:val="20"/>
      <w:szCs w:val="20"/>
    </w:rPr>
  </w:style>
  <w:style w:type="paragraph" w:styleId="Testofumetto">
    <w:name w:val="Balloon Text"/>
    <w:basedOn w:val="Normale"/>
    <w:link w:val="TestofumettoCarattere"/>
    <w:uiPriority w:val="99"/>
    <w:semiHidden/>
    <w:unhideWhenUsed/>
    <w:rsid w:val="00661E6B"/>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1E6B"/>
    <w:rPr>
      <w:rFonts w:ascii="Tahoma" w:hAnsi="Tahoma" w:cs="Tahoma"/>
      <w:sz w:val="16"/>
      <w:szCs w:val="16"/>
    </w:rPr>
  </w:style>
  <w:style w:type="paragraph" w:customStyle="1" w:styleId="Standard">
    <w:name w:val="Standard"/>
    <w:qFormat/>
    <w:rsid w:val="00F778ED"/>
    <w:pPr>
      <w:widowControl w:val="0"/>
      <w:suppressAutoHyphens/>
      <w:autoSpaceDN w:val="0"/>
      <w:spacing w:before="0"/>
      <w:ind w:left="0" w:right="0" w:firstLine="0"/>
      <w:jc w:val="left"/>
      <w:textAlignment w:val="baseline"/>
    </w:pPr>
    <w:rPr>
      <w:rFonts w:ascii="Liberation Serif" w:eastAsia="SimSun" w:hAnsi="Liberation Serif" w:cs="Mangal"/>
      <w:kern w:val="3"/>
      <w:sz w:val="24"/>
      <w:szCs w:val="24"/>
      <w:lang w:eastAsia="zh-CN" w:bidi="hi-IN"/>
    </w:rPr>
  </w:style>
  <w:style w:type="character" w:customStyle="1" w:styleId="apple-converted-space">
    <w:name w:val="apple-converted-space"/>
    <w:basedOn w:val="Carpredefinitoparagrafo"/>
    <w:rsid w:val="009D1064"/>
  </w:style>
  <w:style w:type="paragraph" w:styleId="Intestazione">
    <w:name w:val="header"/>
    <w:basedOn w:val="Normale"/>
    <w:link w:val="IntestazioneCarattere"/>
    <w:unhideWhenUsed/>
    <w:rsid w:val="005564C6"/>
    <w:pPr>
      <w:tabs>
        <w:tab w:val="center" w:pos="4819"/>
        <w:tab w:val="right" w:pos="9638"/>
      </w:tabs>
      <w:spacing w:before="0"/>
    </w:pPr>
  </w:style>
  <w:style w:type="character" w:customStyle="1" w:styleId="IntestazioneCarattere">
    <w:name w:val="Intestazione Carattere"/>
    <w:basedOn w:val="Carpredefinitoparagrafo"/>
    <w:link w:val="Intestazione"/>
    <w:rsid w:val="005564C6"/>
  </w:style>
  <w:style w:type="paragraph" w:styleId="Pidipagina">
    <w:name w:val="footer"/>
    <w:basedOn w:val="Normale"/>
    <w:link w:val="PidipaginaCarattere"/>
    <w:uiPriority w:val="99"/>
    <w:unhideWhenUsed/>
    <w:rsid w:val="005564C6"/>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5564C6"/>
  </w:style>
  <w:style w:type="paragraph" w:styleId="NormaleWeb">
    <w:name w:val="Normal (Web)"/>
    <w:basedOn w:val="Normale"/>
    <w:uiPriority w:val="99"/>
    <w:unhideWhenUsed/>
    <w:rsid w:val="005564C6"/>
    <w:pPr>
      <w:spacing w:before="100" w:beforeAutospacing="1" w:after="100" w:afterAutospacing="1"/>
      <w:ind w:left="0" w:right="0"/>
      <w:jc w:val="left"/>
    </w:pPr>
    <w:rPr>
      <w:rFonts w:ascii="Times New Roman" w:eastAsia="Times New Roman" w:hAnsi="Times New Roman" w:cs="Times New Roman"/>
      <w:sz w:val="24"/>
      <w:szCs w:val="24"/>
      <w:lang w:eastAsia="it-IT"/>
    </w:rPr>
  </w:style>
  <w:style w:type="character" w:styleId="Numeropagina">
    <w:name w:val="page number"/>
    <w:basedOn w:val="Carpredefinitoparagrafo"/>
    <w:unhideWhenUsed/>
    <w:rsid w:val="009913AC"/>
  </w:style>
  <w:style w:type="numbering" w:customStyle="1" w:styleId="Stileimportato1">
    <w:name w:val="Stile importato 1"/>
    <w:rsid w:val="009913AC"/>
    <w:pPr>
      <w:numPr>
        <w:numId w:val="12"/>
      </w:numPr>
    </w:pPr>
  </w:style>
  <w:style w:type="paragraph" w:customStyle="1" w:styleId="elencopuntato2">
    <w:name w:val="elenco puntato 2"/>
    <w:basedOn w:val="Normale"/>
    <w:rsid w:val="005E75EC"/>
    <w:pPr>
      <w:numPr>
        <w:ilvl w:val="1"/>
        <w:numId w:val="32"/>
      </w:numPr>
      <w:spacing w:before="0"/>
      <w:ind w:right="0"/>
      <w:jc w:val="left"/>
    </w:pPr>
    <w:rPr>
      <w:rFonts w:ascii="Times New Roman" w:eastAsia="Times New Roman" w:hAnsi="Times New Roman" w:cs="Times New Roman"/>
      <w:sz w:val="24"/>
      <w:szCs w:val="24"/>
      <w:lang w:eastAsia="it-IT"/>
    </w:rPr>
  </w:style>
  <w:style w:type="paragraph" w:customStyle="1" w:styleId="justify">
    <w:name w:val="justify"/>
    <w:basedOn w:val="Normale"/>
    <w:rsid w:val="007C3C59"/>
    <w:pPr>
      <w:spacing w:before="100" w:beforeAutospacing="1" w:after="100" w:afterAutospacing="1"/>
      <w:ind w:left="0" w:right="0"/>
    </w:pPr>
    <w:rPr>
      <w:rFonts w:ascii="Verdana" w:eastAsia="Times New Roman" w:hAnsi="Verdana" w:cs="Times New Roman"/>
      <w:color w:val="284D6D"/>
      <w:sz w:val="17"/>
      <w:szCs w:val="17"/>
      <w:lang w:eastAsia="it-IT"/>
    </w:rPr>
  </w:style>
  <w:style w:type="character" w:customStyle="1" w:styleId="Titolo2Carattere">
    <w:name w:val="Titolo 2 Carattere"/>
    <w:basedOn w:val="Carpredefinitoparagrafo"/>
    <w:link w:val="Titolo2"/>
    <w:uiPriority w:val="9"/>
    <w:rsid w:val="008D70E7"/>
    <w:rPr>
      <w:rFonts w:ascii="Times New Roman" w:eastAsia="Times New Roman" w:hAnsi="Times New Roman" w:cs="Times New Roman"/>
      <w:b/>
      <w:bCs/>
      <w:sz w:val="24"/>
      <w:szCs w:val="24"/>
      <w:lang w:eastAsia="it-IT" w:bidi="it-IT"/>
    </w:rPr>
  </w:style>
  <w:style w:type="paragraph" w:styleId="Corpotesto">
    <w:name w:val="Body Text"/>
    <w:basedOn w:val="Normale"/>
    <w:link w:val="CorpotestoCarattere"/>
    <w:uiPriority w:val="1"/>
    <w:qFormat/>
    <w:rsid w:val="008D70E7"/>
    <w:pPr>
      <w:widowControl w:val="0"/>
      <w:autoSpaceDE w:val="0"/>
      <w:autoSpaceDN w:val="0"/>
      <w:spacing w:before="0"/>
      <w:ind w:left="252" w:right="0"/>
      <w:jc w:val="left"/>
    </w:pPr>
    <w:rPr>
      <w:rFonts w:ascii="Times New Roman" w:eastAsia="Times New Roman" w:hAnsi="Times New Roman" w:cs="Times New Roman"/>
      <w:sz w:val="24"/>
      <w:szCs w:val="24"/>
      <w:lang w:eastAsia="it-IT" w:bidi="it-IT"/>
    </w:rPr>
  </w:style>
  <w:style w:type="character" w:customStyle="1" w:styleId="CorpotestoCarattere">
    <w:name w:val="Corpo testo Carattere"/>
    <w:basedOn w:val="Carpredefinitoparagrafo"/>
    <w:link w:val="Corpotesto"/>
    <w:uiPriority w:val="1"/>
    <w:rsid w:val="008D70E7"/>
    <w:rPr>
      <w:rFonts w:ascii="Times New Roman" w:eastAsia="Times New Roman" w:hAnsi="Times New Roman" w:cs="Times New Roman"/>
      <w:sz w:val="24"/>
      <w:szCs w:val="24"/>
      <w:lang w:eastAsia="it-IT" w:bidi="it-IT"/>
    </w:rPr>
  </w:style>
  <w:style w:type="character" w:styleId="Collegamentoipertestuale">
    <w:name w:val="Hyperlink"/>
    <w:uiPriority w:val="99"/>
    <w:unhideWhenUsed/>
    <w:rsid w:val="008A5488"/>
    <w:rPr>
      <w:color w:val="0000FF"/>
      <w:u w:val="single"/>
    </w:rPr>
  </w:style>
  <w:style w:type="table" w:customStyle="1" w:styleId="TableNormal">
    <w:name w:val="Table Normal"/>
    <w:uiPriority w:val="2"/>
    <w:semiHidden/>
    <w:unhideWhenUsed/>
    <w:qFormat/>
    <w:rsid w:val="008A5488"/>
    <w:pPr>
      <w:widowControl w:val="0"/>
      <w:autoSpaceDE w:val="0"/>
      <w:autoSpaceDN w:val="0"/>
      <w:spacing w:before="0"/>
      <w:ind w:left="0" w:right="0" w:firstLine="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A5488"/>
    <w:pPr>
      <w:widowControl w:val="0"/>
      <w:autoSpaceDE w:val="0"/>
      <w:autoSpaceDN w:val="0"/>
      <w:spacing w:before="0"/>
      <w:ind w:left="107" w:right="0"/>
      <w:jc w:val="left"/>
    </w:pPr>
    <w:rPr>
      <w:rFonts w:ascii="Times New Roman" w:eastAsia="Times New Roman" w:hAnsi="Times New Roman" w:cs="Times New Roman"/>
      <w:lang w:eastAsia="it-IT" w:bidi="it-IT"/>
    </w:rPr>
  </w:style>
  <w:style w:type="paragraph" w:customStyle="1" w:styleId="trt0xe">
    <w:name w:val="trt0xe"/>
    <w:basedOn w:val="Normale"/>
    <w:rsid w:val="0005506C"/>
    <w:pPr>
      <w:spacing w:before="100" w:beforeAutospacing="1" w:after="100" w:afterAutospacing="1"/>
      <w:ind w:left="0" w:right="0"/>
      <w:jc w:val="left"/>
    </w:pPr>
    <w:rPr>
      <w:rFonts w:ascii="Times New Roman" w:eastAsia="Times New Roman" w:hAnsi="Times New Roman" w:cs="Times New Roman"/>
      <w:sz w:val="24"/>
      <w:szCs w:val="24"/>
      <w:lang w:eastAsia="it-IT"/>
    </w:rPr>
  </w:style>
  <w:style w:type="paragraph" w:customStyle="1" w:styleId="Normale1">
    <w:name w:val="Normale1"/>
    <w:rsid w:val="00700259"/>
    <w:pPr>
      <w:spacing w:before="0" w:line="276" w:lineRule="auto"/>
      <w:ind w:left="0" w:right="0" w:firstLine="0"/>
      <w:jc w:val="left"/>
    </w:pPr>
    <w:rPr>
      <w:rFonts w:ascii="Arial" w:eastAsia="Arial" w:hAnsi="Arial" w:cs="Arial"/>
      <w:color w:val="000000"/>
      <w:lang w:eastAsia="it-IT"/>
    </w:rPr>
  </w:style>
  <w:style w:type="character" w:customStyle="1" w:styleId="Titolo1Carattere">
    <w:name w:val="Titolo 1 Carattere"/>
    <w:basedOn w:val="Carpredefinitoparagrafo"/>
    <w:link w:val="Titolo1"/>
    <w:uiPriority w:val="9"/>
    <w:rsid w:val="00E91A4D"/>
    <w:rPr>
      <w:rFonts w:asciiTheme="majorHAnsi" w:eastAsiaTheme="majorEastAsia" w:hAnsiTheme="majorHAnsi" w:cstheme="majorBidi"/>
      <w:b/>
      <w:bCs/>
      <w:color w:val="365F91" w:themeColor="accent1" w:themeShade="BF"/>
      <w:sz w:val="28"/>
      <w:szCs w:val="28"/>
    </w:rPr>
  </w:style>
  <w:style w:type="paragraph" w:styleId="Corpodeltesto2">
    <w:name w:val="Body Text 2"/>
    <w:basedOn w:val="Normale"/>
    <w:link w:val="Corpodeltesto2Carattere"/>
    <w:uiPriority w:val="99"/>
    <w:semiHidden/>
    <w:unhideWhenUsed/>
    <w:rsid w:val="00E91A4D"/>
    <w:pPr>
      <w:spacing w:after="120" w:line="480" w:lineRule="auto"/>
    </w:pPr>
  </w:style>
  <w:style w:type="character" w:customStyle="1" w:styleId="Corpodeltesto2Carattere">
    <w:name w:val="Corpo del testo 2 Carattere"/>
    <w:basedOn w:val="Carpredefinitoparagrafo"/>
    <w:link w:val="Corpodeltesto2"/>
    <w:uiPriority w:val="99"/>
    <w:semiHidden/>
    <w:rsid w:val="00E91A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before="120"/>
        <w:ind w:left="1848" w:right="113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719D"/>
    <w:pPr>
      <w:ind w:left="567" w:right="849" w:firstLine="0"/>
    </w:pPr>
  </w:style>
  <w:style w:type="paragraph" w:styleId="Titolo1">
    <w:name w:val="heading 1"/>
    <w:basedOn w:val="Normale"/>
    <w:next w:val="Normale"/>
    <w:link w:val="Titolo1Carattere"/>
    <w:uiPriority w:val="9"/>
    <w:qFormat/>
    <w:rsid w:val="00E91A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unhideWhenUsed/>
    <w:qFormat/>
    <w:rsid w:val="008D70E7"/>
    <w:pPr>
      <w:widowControl w:val="0"/>
      <w:autoSpaceDE w:val="0"/>
      <w:autoSpaceDN w:val="0"/>
      <w:spacing w:before="0"/>
      <w:ind w:left="252" w:right="0"/>
      <w:jc w:val="left"/>
      <w:outlineLvl w:val="1"/>
    </w:pPr>
    <w:rPr>
      <w:rFonts w:ascii="Times New Roman" w:eastAsia="Times New Roman" w:hAnsi="Times New Roman" w:cs="Times New Roman"/>
      <w:b/>
      <w:bCs/>
      <w:sz w:val="24"/>
      <w:szCs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StileFla">
    <w:name w:val="StileFla"/>
    <w:basedOn w:val="Tabellanormale"/>
    <w:uiPriority w:val="99"/>
    <w:rsid w:val="005F304E"/>
    <w:pPr>
      <w:spacing w:before="0"/>
      <w:ind w:left="0" w:right="0" w:firstLine="0"/>
      <w:jc w:val="left"/>
    </w:pPr>
    <w:tblPr/>
  </w:style>
  <w:style w:type="paragraph" w:styleId="Paragrafoelenco">
    <w:name w:val="List Paragraph"/>
    <w:basedOn w:val="Normale"/>
    <w:uiPriority w:val="34"/>
    <w:qFormat/>
    <w:rsid w:val="00E9757D"/>
    <w:pPr>
      <w:ind w:left="720"/>
      <w:contextualSpacing/>
    </w:pPr>
  </w:style>
  <w:style w:type="character" w:styleId="Rimandocommento">
    <w:name w:val="annotation reference"/>
    <w:basedOn w:val="Carpredefinitoparagrafo"/>
    <w:uiPriority w:val="99"/>
    <w:semiHidden/>
    <w:unhideWhenUsed/>
    <w:rsid w:val="00661E6B"/>
    <w:rPr>
      <w:sz w:val="16"/>
      <w:szCs w:val="16"/>
    </w:rPr>
  </w:style>
  <w:style w:type="paragraph" w:styleId="Testocommento">
    <w:name w:val="annotation text"/>
    <w:basedOn w:val="Normale"/>
    <w:link w:val="TestocommentoCarattere"/>
    <w:uiPriority w:val="99"/>
    <w:semiHidden/>
    <w:unhideWhenUsed/>
    <w:rsid w:val="00661E6B"/>
    <w:rPr>
      <w:sz w:val="20"/>
      <w:szCs w:val="20"/>
    </w:rPr>
  </w:style>
  <w:style w:type="character" w:customStyle="1" w:styleId="TestocommentoCarattere">
    <w:name w:val="Testo commento Carattere"/>
    <w:basedOn w:val="Carpredefinitoparagrafo"/>
    <w:link w:val="Testocommento"/>
    <w:uiPriority w:val="99"/>
    <w:semiHidden/>
    <w:rsid w:val="00661E6B"/>
    <w:rPr>
      <w:sz w:val="20"/>
      <w:szCs w:val="20"/>
    </w:rPr>
  </w:style>
  <w:style w:type="paragraph" w:styleId="Soggettocommento">
    <w:name w:val="annotation subject"/>
    <w:basedOn w:val="Testocommento"/>
    <w:next w:val="Testocommento"/>
    <w:link w:val="SoggettocommentoCarattere"/>
    <w:uiPriority w:val="99"/>
    <w:semiHidden/>
    <w:unhideWhenUsed/>
    <w:rsid w:val="00661E6B"/>
    <w:rPr>
      <w:b/>
      <w:bCs/>
    </w:rPr>
  </w:style>
  <w:style w:type="character" w:customStyle="1" w:styleId="SoggettocommentoCarattere">
    <w:name w:val="Soggetto commento Carattere"/>
    <w:basedOn w:val="TestocommentoCarattere"/>
    <w:link w:val="Soggettocommento"/>
    <w:uiPriority w:val="99"/>
    <w:semiHidden/>
    <w:rsid w:val="00661E6B"/>
    <w:rPr>
      <w:b/>
      <w:bCs/>
      <w:sz w:val="20"/>
      <w:szCs w:val="20"/>
    </w:rPr>
  </w:style>
  <w:style w:type="paragraph" w:styleId="Testofumetto">
    <w:name w:val="Balloon Text"/>
    <w:basedOn w:val="Normale"/>
    <w:link w:val="TestofumettoCarattere"/>
    <w:uiPriority w:val="99"/>
    <w:semiHidden/>
    <w:unhideWhenUsed/>
    <w:rsid w:val="00661E6B"/>
    <w:pPr>
      <w:spacing w:before="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1E6B"/>
    <w:rPr>
      <w:rFonts w:ascii="Tahoma" w:hAnsi="Tahoma" w:cs="Tahoma"/>
      <w:sz w:val="16"/>
      <w:szCs w:val="16"/>
    </w:rPr>
  </w:style>
  <w:style w:type="paragraph" w:customStyle="1" w:styleId="Standard">
    <w:name w:val="Standard"/>
    <w:qFormat/>
    <w:rsid w:val="00F778ED"/>
    <w:pPr>
      <w:widowControl w:val="0"/>
      <w:suppressAutoHyphens/>
      <w:autoSpaceDN w:val="0"/>
      <w:spacing w:before="0"/>
      <w:ind w:left="0" w:right="0" w:firstLine="0"/>
      <w:jc w:val="left"/>
      <w:textAlignment w:val="baseline"/>
    </w:pPr>
    <w:rPr>
      <w:rFonts w:ascii="Liberation Serif" w:eastAsia="SimSun" w:hAnsi="Liberation Serif" w:cs="Mangal"/>
      <w:kern w:val="3"/>
      <w:sz w:val="24"/>
      <w:szCs w:val="24"/>
      <w:lang w:eastAsia="zh-CN" w:bidi="hi-IN"/>
    </w:rPr>
  </w:style>
  <w:style w:type="character" w:customStyle="1" w:styleId="apple-converted-space">
    <w:name w:val="apple-converted-space"/>
    <w:basedOn w:val="Carpredefinitoparagrafo"/>
    <w:rsid w:val="009D1064"/>
  </w:style>
  <w:style w:type="paragraph" w:styleId="Intestazione">
    <w:name w:val="header"/>
    <w:basedOn w:val="Normale"/>
    <w:link w:val="IntestazioneCarattere"/>
    <w:unhideWhenUsed/>
    <w:rsid w:val="005564C6"/>
    <w:pPr>
      <w:tabs>
        <w:tab w:val="center" w:pos="4819"/>
        <w:tab w:val="right" w:pos="9638"/>
      </w:tabs>
      <w:spacing w:before="0"/>
    </w:pPr>
  </w:style>
  <w:style w:type="character" w:customStyle="1" w:styleId="IntestazioneCarattere">
    <w:name w:val="Intestazione Carattere"/>
    <w:basedOn w:val="Carpredefinitoparagrafo"/>
    <w:link w:val="Intestazione"/>
    <w:rsid w:val="005564C6"/>
  </w:style>
  <w:style w:type="paragraph" w:styleId="Pidipagina">
    <w:name w:val="footer"/>
    <w:basedOn w:val="Normale"/>
    <w:link w:val="PidipaginaCarattere"/>
    <w:uiPriority w:val="99"/>
    <w:unhideWhenUsed/>
    <w:rsid w:val="005564C6"/>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5564C6"/>
  </w:style>
  <w:style w:type="paragraph" w:styleId="NormaleWeb">
    <w:name w:val="Normal (Web)"/>
    <w:basedOn w:val="Normale"/>
    <w:uiPriority w:val="99"/>
    <w:unhideWhenUsed/>
    <w:rsid w:val="005564C6"/>
    <w:pPr>
      <w:spacing w:before="100" w:beforeAutospacing="1" w:after="100" w:afterAutospacing="1"/>
      <w:ind w:left="0" w:right="0"/>
      <w:jc w:val="left"/>
    </w:pPr>
    <w:rPr>
      <w:rFonts w:ascii="Times New Roman" w:eastAsia="Times New Roman" w:hAnsi="Times New Roman" w:cs="Times New Roman"/>
      <w:sz w:val="24"/>
      <w:szCs w:val="24"/>
      <w:lang w:eastAsia="it-IT"/>
    </w:rPr>
  </w:style>
  <w:style w:type="character" w:styleId="Numeropagina">
    <w:name w:val="page number"/>
    <w:basedOn w:val="Carpredefinitoparagrafo"/>
    <w:unhideWhenUsed/>
    <w:rsid w:val="009913AC"/>
  </w:style>
  <w:style w:type="numbering" w:customStyle="1" w:styleId="Stileimportato1">
    <w:name w:val="Stile importato 1"/>
    <w:rsid w:val="009913AC"/>
    <w:pPr>
      <w:numPr>
        <w:numId w:val="12"/>
      </w:numPr>
    </w:pPr>
  </w:style>
  <w:style w:type="paragraph" w:customStyle="1" w:styleId="elencopuntato2">
    <w:name w:val="elenco puntato 2"/>
    <w:basedOn w:val="Normale"/>
    <w:rsid w:val="005E75EC"/>
    <w:pPr>
      <w:numPr>
        <w:ilvl w:val="1"/>
        <w:numId w:val="32"/>
      </w:numPr>
      <w:spacing w:before="0"/>
      <w:ind w:right="0"/>
      <w:jc w:val="left"/>
    </w:pPr>
    <w:rPr>
      <w:rFonts w:ascii="Times New Roman" w:eastAsia="Times New Roman" w:hAnsi="Times New Roman" w:cs="Times New Roman"/>
      <w:sz w:val="24"/>
      <w:szCs w:val="24"/>
      <w:lang w:eastAsia="it-IT"/>
    </w:rPr>
  </w:style>
  <w:style w:type="paragraph" w:customStyle="1" w:styleId="justify">
    <w:name w:val="justify"/>
    <w:basedOn w:val="Normale"/>
    <w:rsid w:val="007C3C59"/>
    <w:pPr>
      <w:spacing w:before="100" w:beforeAutospacing="1" w:after="100" w:afterAutospacing="1"/>
      <w:ind w:left="0" w:right="0"/>
    </w:pPr>
    <w:rPr>
      <w:rFonts w:ascii="Verdana" w:eastAsia="Times New Roman" w:hAnsi="Verdana" w:cs="Times New Roman"/>
      <w:color w:val="284D6D"/>
      <w:sz w:val="17"/>
      <w:szCs w:val="17"/>
      <w:lang w:eastAsia="it-IT"/>
    </w:rPr>
  </w:style>
  <w:style w:type="character" w:customStyle="1" w:styleId="Titolo2Carattere">
    <w:name w:val="Titolo 2 Carattere"/>
    <w:basedOn w:val="Carpredefinitoparagrafo"/>
    <w:link w:val="Titolo2"/>
    <w:uiPriority w:val="9"/>
    <w:rsid w:val="008D70E7"/>
    <w:rPr>
      <w:rFonts w:ascii="Times New Roman" w:eastAsia="Times New Roman" w:hAnsi="Times New Roman" w:cs="Times New Roman"/>
      <w:b/>
      <w:bCs/>
      <w:sz w:val="24"/>
      <w:szCs w:val="24"/>
      <w:lang w:eastAsia="it-IT" w:bidi="it-IT"/>
    </w:rPr>
  </w:style>
  <w:style w:type="paragraph" w:styleId="Corpotesto">
    <w:name w:val="Body Text"/>
    <w:basedOn w:val="Normale"/>
    <w:link w:val="CorpotestoCarattere"/>
    <w:uiPriority w:val="1"/>
    <w:qFormat/>
    <w:rsid w:val="008D70E7"/>
    <w:pPr>
      <w:widowControl w:val="0"/>
      <w:autoSpaceDE w:val="0"/>
      <w:autoSpaceDN w:val="0"/>
      <w:spacing w:before="0"/>
      <w:ind w:left="252" w:right="0"/>
      <w:jc w:val="left"/>
    </w:pPr>
    <w:rPr>
      <w:rFonts w:ascii="Times New Roman" w:eastAsia="Times New Roman" w:hAnsi="Times New Roman" w:cs="Times New Roman"/>
      <w:sz w:val="24"/>
      <w:szCs w:val="24"/>
      <w:lang w:eastAsia="it-IT" w:bidi="it-IT"/>
    </w:rPr>
  </w:style>
  <w:style w:type="character" w:customStyle="1" w:styleId="CorpotestoCarattere">
    <w:name w:val="Corpo testo Carattere"/>
    <w:basedOn w:val="Carpredefinitoparagrafo"/>
    <w:link w:val="Corpotesto"/>
    <w:uiPriority w:val="1"/>
    <w:rsid w:val="008D70E7"/>
    <w:rPr>
      <w:rFonts w:ascii="Times New Roman" w:eastAsia="Times New Roman" w:hAnsi="Times New Roman" w:cs="Times New Roman"/>
      <w:sz w:val="24"/>
      <w:szCs w:val="24"/>
      <w:lang w:eastAsia="it-IT" w:bidi="it-IT"/>
    </w:rPr>
  </w:style>
  <w:style w:type="character" w:styleId="Collegamentoipertestuale">
    <w:name w:val="Hyperlink"/>
    <w:uiPriority w:val="99"/>
    <w:unhideWhenUsed/>
    <w:rsid w:val="008A5488"/>
    <w:rPr>
      <w:color w:val="0000FF"/>
      <w:u w:val="single"/>
    </w:rPr>
  </w:style>
  <w:style w:type="table" w:customStyle="1" w:styleId="TableNormal">
    <w:name w:val="Table Normal"/>
    <w:uiPriority w:val="2"/>
    <w:semiHidden/>
    <w:unhideWhenUsed/>
    <w:qFormat/>
    <w:rsid w:val="008A5488"/>
    <w:pPr>
      <w:widowControl w:val="0"/>
      <w:autoSpaceDE w:val="0"/>
      <w:autoSpaceDN w:val="0"/>
      <w:spacing w:before="0"/>
      <w:ind w:left="0" w:right="0" w:firstLine="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A5488"/>
    <w:pPr>
      <w:widowControl w:val="0"/>
      <w:autoSpaceDE w:val="0"/>
      <w:autoSpaceDN w:val="0"/>
      <w:spacing w:before="0"/>
      <w:ind w:left="107" w:right="0"/>
      <w:jc w:val="left"/>
    </w:pPr>
    <w:rPr>
      <w:rFonts w:ascii="Times New Roman" w:eastAsia="Times New Roman" w:hAnsi="Times New Roman" w:cs="Times New Roman"/>
      <w:lang w:eastAsia="it-IT" w:bidi="it-IT"/>
    </w:rPr>
  </w:style>
  <w:style w:type="paragraph" w:customStyle="1" w:styleId="trt0xe">
    <w:name w:val="trt0xe"/>
    <w:basedOn w:val="Normale"/>
    <w:rsid w:val="0005506C"/>
    <w:pPr>
      <w:spacing w:before="100" w:beforeAutospacing="1" w:after="100" w:afterAutospacing="1"/>
      <w:ind w:left="0" w:right="0"/>
      <w:jc w:val="left"/>
    </w:pPr>
    <w:rPr>
      <w:rFonts w:ascii="Times New Roman" w:eastAsia="Times New Roman" w:hAnsi="Times New Roman" w:cs="Times New Roman"/>
      <w:sz w:val="24"/>
      <w:szCs w:val="24"/>
      <w:lang w:eastAsia="it-IT"/>
    </w:rPr>
  </w:style>
  <w:style w:type="paragraph" w:customStyle="1" w:styleId="Normale1">
    <w:name w:val="Normale1"/>
    <w:rsid w:val="00700259"/>
    <w:pPr>
      <w:spacing w:before="0" w:line="276" w:lineRule="auto"/>
      <w:ind w:left="0" w:right="0" w:firstLine="0"/>
      <w:jc w:val="left"/>
    </w:pPr>
    <w:rPr>
      <w:rFonts w:ascii="Arial" w:eastAsia="Arial" w:hAnsi="Arial" w:cs="Arial"/>
      <w:color w:val="000000"/>
      <w:lang w:eastAsia="it-IT"/>
    </w:rPr>
  </w:style>
  <w:style w:type="character" w:customStyle="1" w:styleId="Titolo1Carattere">
    <w:name w:val="Titolo 1 Carattere"/>
    <w:basedOn w:val="Carpredefinitoparagrafo"/>
    <w:link w:val="Titolo1"/>
    <w:uiPriority w:val="9"/>
    <w:rsid w:val="00E91A4D"/>
    <w:rPr>
      <w:rFonts w:asciiTheme="majorHAnsi" w:eastAsiaTheme="majorEastAsia" w:hAnsiTheme="majorHAnsi" w:cstheme="majorBidi"/>
      <w:b/>
      <w:bCs/>
      <w:color w:val="365F91" w:themeColor="accent1" w:themeShade="BF"/>
      <w:sz w:val="28"/>
      <w:szCs w:val="28"/>
    </w:rPr>
  </w:style>
  <w:style w:type="paragraph" w:styleId="Corpodeltesto2">
    <w:name w:val="Body Text 2"/>
    <w:basedOn w:val="Normale"/>
    <w:link w:val="Corpodeltesto2Carattere"/>
    <w:uiPriority w:val="99"/>
    <w:semiHidden/>
    <w:unhideWhenUsed/>
    <w:rsid w:val="00E91A4D"/>
    <w:pPr>
      <w:spacing w:after="120" w:line="480" w:lineRule="auto"/>
    </w:pPr>
  </w:style>
  <w:style w:type="character" w:customStyle="1" w:styleId="Corpodeltesto2Carattere">
    <w:name w:val="Corpo del testo 2 Carattere"/>
    <w:basedOn w:val="Carpredefinitoparagrafo"/>
    <w:link w:val="Corpodeltesto2"/>
    <w:uiPriority w:val="99"/>
    <w:semiHidden/>
    <w:rsid w:val="00E91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645889">
      <w:bodyDiv w:val="1"/>
      <w:marLeft w:val="0"/>
      <w:marRight w:val="0"/>
      <w:marTop w:val="0"/>
      <w:marBottom w:val="0"/>
      <w:divBdr>
        <w:top w:val="none" w:sz="0" w:space="0" w:color="auto"/>
        <w:left w:val="none" w:sz="0" w:space="0" w:color="auto"/>
        <w:bottom w:val="none" w:sz="0" w:space="0" w:color="auto"/>
        <w:right w:val="none" w:sz="0" w:space="0" w:color="auto"/>
      </w:divBdr>
    </w:div>
    <w:div w:id="1607540679">
      <w:bodyDiv w:val="1"/>
      <w:marLeft w:val="0"/>
      <w:marRight w:val="0"/>
      <w:marTop w:val="0"/>
      <w:marBottom w:val="0"/>
      <w:divBdr>
        <w:top w:val="none" w:sz="0" w:space="0" w:color="auto"/>
        <w:left w:val="none" w:sz="0" w:space="0" w:color="auto"/>
        <w:bottom w:val="none" w:sz="0" w:space="0" w:color="auto"/>
        <w:right w:val="none" w:sz="0" w:space="0" w:color="auto"/>
      </w:divBdr>
    </w:div>
    <w:div w:id="1779833129">
      <w:bodyDiv w:val="1"/>
      <w:marLeft w:val="0"/>
      <w:marRight w:val="0"/>
      <w:marTop w:val="0"/>
      <w:marBottom w:val="0"/>
      <w:divBdr>
        <w:top w:val="none" w:sz="0" w:space="0" w:color="auto"/>
        <w:left w:val="none" w:sz="0" w:space="0" w:color="auto"/>
        <w:bottom w:val="none" w:sz="0" w:space="0" w:color="auto"/>
        <w:right w:val="none" w:sz="0" w:space="0" w:color="auto"/>
      </w:divBdr>
    </w:div>
    <w:div w:id="194098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asp.n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python.it/" TargetMode="External"/><Relationship Id="rId2" Type="http://schemas.openxmlformats.org/officeDocument/2006/relationships/numbering" Target="numbering.xml"/><Relationship Id="rId16" Type="http://schemas.openxmlformats.org/officeDocument/2006/relationships/hyperlink" Target="http://www.formazioneturismo.com/in-evidenza/convenzione-tra-aih-e-la-fuav-del-197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jlpt.jp/e/about/levelsummary.html"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B32B0-B7FE-4111-9D77-550C64725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176</Pages>
  <Words>64025</Words>
  <Characters>364949</Characters>
  <Application>Microsoft Office Word</Application>
  <DocSecurity>0</DocSecurity>
  <Lines>3041</Lines>
  <Paragraphs>856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MIUR</cp:lastModifiedBy>
  <cp:revision>3</cp:revision>
  <cp:lastPrinted>2020-02-04T11:53:00Z</cp:lastPrinted>
  <dcterms:created xsi:type="dcterms:W3CDTF">2020-04-15T06:16:00Z</dcterms:created>
  <dcterms:modified xsi:type="dcterms:W3CDTF">2020-04-15T14:16:00Z</dcterms:modified>
</cp:coreProperties>
</file>